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A4" w:rsidRPr="001B30CB" w:rsidRDefault="004E66C0" w:rsidP="00ED331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ՆԱԽԱԳԻԾ</w:t>
      </w:r>
    </w:p>
    <w:p w:rsidR="005F74A4" w:rsidRPr="001B30CB" w:rsidRDefault="005F74A4" w:rsidP="00ED331D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2A106D" w:rsidRPr="001B30CB" w:rsidRDefault="002A106D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ԿԱՌԱՎԱՐՈՒԹՅՈՒՆ</w:t>
      </w:r>
    </w:p>
    <w:p w:rsidR="002A106D" w:rsidRPr="001B30CB" w:rsidRDefault="002A106D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ՈՐՈՇՈՒՄ</w:t>
      </w:r>
    </w:p>
    <w:p w:rsidR="002A106D" w:rsidRPr="001B30CB" w:rsidRDefault="00E2705D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_____ ________ 202</w:t>
      </w:r>
      <w:r w:rsidR="00157170" w:rsidRPr="001B30CB">
        <w:rPr>
          <w:rFonts w:ascii="GHEA Grapalat" w:eastAsia="Times New Roman" w:hAnsi="GHEA Grapalat" w:cs="Arial"/>
          <w:sz w:val="24"/>
          <w:szCs w:val="24"/>
          <w:lang w:val="en-US" w:eastAsia="ru-RU"/>
        </w:rPr>
        <w:t>1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 </w:t>
      </w:r>
      <w:r w:rsidR="002A106D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N ______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-Ն</w:t>
      </w:r>
    </w:p>
    <w:p w:rsidR="004D2899" w:rsidRPr="001B30CB" w:rsidRDefault="004D2899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D41FE" w:rsidRPr="001B30CB" w:rsidRDefault="00AD41FE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2A106D" w:rsidRPr="001B30CB" w:rsidRDefault="00B35358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ԱՐՏԱԿԱՐԳ ԻՐԱՎԻՃԱԿՆԵՐՈՒՄ ԲՆԱԿՉՈՒԹՅԱՆ ՊԱՇՏՊԱՆՈՒԹՅԱՆ ՄԻՋՈՑԱՌՈՒՄՆԵՐԻ ԻՐԱԿԱՆԱՑՄԱՆ ՆՊԱՏԱԿՈՎ ՖԻԶԻԿԱԿԱՆ ԵՎ ԻՐԱՎԱԲԱՆԱԿԱՆ ԱՆՁԱՆՑ ԳՈՒՅՔԻ </w:t>
      </w:r>
      <w:r w:rsidR="001267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ԱՅԼ ՄԻՋՈՑՆԵՐԻ 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ՕԳՏԱԳՈՐԾՄԱՆ ԴԻՄԱՑ ՀԱՄԱՐԺԵՔ ՓՈԽՀԱՏՈՒՑՄԱՆ ԴԵՊՔԵՐԸ ԵՎ ԿԱՐԳԸ ՍԱՀՄԱՆԵԼՈՒ ՄԱՍԻՆ</w:t>
      </w:r>
    </w:p>
    <w:p w:rsidR="002A106D" w:rsidRPr="001B30CB" w:rsidRDefault="002A106D" w:rsidP="00ED331D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eastAsia="Times New Roman" w:cs="Calibri"/>
          <w:sz w:val="24"/>
          <w:szCs w:val="24"/>
          <w:lang w:val="hy-AM" w:eastAsia="ru-RU"/>
        </w:rPr>
        <w:t> </w:t>
      </w:r>
    </w:p>
    <w:p w:rsidR="002A106D" w:rsidRPr="001B30CB" w:rsidRDefault="00C91E80" w:rsidP="00ED331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B30C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քաղաքացիական օրենսգրքի 285-րդ հոդվածը, </w:t>
      </w:r>
      <w:r w:rsidRPr="001B30CB">
        <w:rPr>
          <w:rFonts w:ascii="GHEA Grapalat" w:eastAsia="Times New Roman" w:hAnsi="GHEA Grapalat"/>
          <w:sz w:val="24"/>
          <w:szCs w:val="24"/>
          <w:lang w:val="hy-AM"/>
        </w:rPr>
        <w:t>Արտակարգ իրավիճակներում բնակչության պաշտպանության մասին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</w:t>
      </w:r>
      <w:r w:rsidRPr="001B30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</w:t>
      </w:r>
      <w:r w:rsidRPr="001B30CB">
        <w:rPr>
          <w:rFonts w:ascii="GHEA Grapalat" w:eastAsia="Times New Roman" w:hAnsi="GHEA Grapalat"/>
          <w:sz w:val="24"/>
          <w:szCs w:val="24"/>
          <w:lang w:val="hy-AM"/>
        </w:rPr>
        <w:t xml:space="preserve">օրենքի </w:t>
      </w:r>
      <w:r w:rsidR="00255F7C" w:rsidRPr="001B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>5-րդ հոդվածի «ժ պարբերությունը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55F7C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55F7C" w:rsidRPr="001B30CB">
        <w:rPr>
          <w:rFonts w:ascii="GHEA Grapalat" w:eastAsia="Times New Roman" w:hAnsi="GHEA Grapalat"/>
          <w:sz w:val="24"/>
          <w:szCs w:val="24"/>
          <w:lang w:val="hy-AM"/>
        </w:rPr>
        <w:t>19-րդ հոդվածի 2-րդ մասը,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Փրկարար ուժերի և փրկարարի կարգավիճակի մասին Հայաստանի Հանրապետության օրենքի 13-րդ հոդվածի 3-րդ կետը, Տեղական ինքնակառավարման մասին Հայաստանի Հանրապետության օրենքի 4</w:t>
      </w:r>
      <w:r w:rsidR="000141D4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-րդ հոդվածը</w:t>
      </w:r>
      <w:r w:rsidR="002A106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2A106D" w:rsidRPr="001B30CB">
        <w:rPr>
          <w:rFonts w:eastAsia="Times New Roman" w:cs="Calibri"/>
          <w:sz w:val="24"/>
          <w:szCs w:val="24"/>
          <w:lang w:val="hy-AM" w:eastAsia="ru-RU"/>
        </w:rPr>
        <w:t> </w:t>
      </w:r>
      <w:r w:rsidR="00784078" w:rsidRPr="001B30CB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կառավարությունը</w:t>
      </w:r>
      <w:r w:rsidR="00784078" w:rsidRPr="001B30CB">
        <w:rPr>
          <w:rFonts w:eastAsia="Times New Roman" w:cs="Calibri"/>
          <w:sz w:val="24"/>
          <w:szCs w:val="24"/>
          <w:lang w:val="hy-AM"/>
        </w:rPr>
        <w:t> </w:t>
      </w:r>
      <w:r w:rsidR="00784078" w:rsidRPr="001B30CB">
        <w:rPr>
          <w:rFonts w:ascii="GHEA Grapalat" w:eastAsia="Times New Roman" w:hAnsi="GHEA Grapalat"/>
          <w:sz w:val="24"/>
          <w:szCs w:val="24"/>
          <w:lang w:val="hy-AM"/>
        </w:rPr>
        <w:t xml:space="preserve">որոշում է. </w:t>
      </w:r>
    </w:p>
    <w:p w:rsidR="002A106D" w:rsidRPr="001B30CB" w:rsidRDefault="00784078" w:rsidP="00ED331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Սահմանել </w:t>
      </w:r>
      <w:r w:rsidR="00B3535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արտակարգ իրավիճակներում բնակչության պաշտպանության միջոցառումների իրականացման նպատակով ֆիզիկական և իրավաբանական անձանց գույքի </w:t>
      </w:r>
      <w:r w:rsidR="001267D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միջոցների </w:t>
      </w:r>
      <w:r w:rsidR="00B3535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օգտագործման դիմաց համարժեք փոխհատուցման դեպքերը և կարգը</w:t>
      </w:r>
      <w:r w:rsidR="002A106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` համաձայն հավելվածի:</w:t>
      </w:r>
    </w:p>
    <w:p w:rsidR="002A106D" w:rsidRPr="001B30CB" w:rsidRDefault="00784078" w:rsidP="00ED331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որոշումն ուժի մեջ է մտնում պաշտոնական հրապարակման</w:t>
      </w:r>
      <w:r w:rsidR="0045619B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օրվան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հաջորդող</w:t>
      </w:r>
      <w:r w:rsidR="00D9621F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տասներորդ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օր</w:t>
      </w:r>
      <w:r w:rsidR="00D9621F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DA60D7" w:rsidRPr="001B30CB" w:rsidRDefault="002A106D" w:rsidP="00ED331D">
      <w:pPr>
        <w:spacing w:after="0" w:line="360" w:lineRule="auto"/>
        <w:ind w:firstLine="567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br/>
        <w:t xml:space="preserve">           Վարչապետ</w:t>
      </w:r>
      <w:r w:rsidR="00AC0991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AC0991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AC0991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  <w:t>Ն. Փաշինյան</w:t>
      </w:r>
    </w:p>
    <w:p w:rsidR="00DA60D7" w:rsidRPr="001B30CB" w:rsidRDefault="00DA60D7" w:rsidP="00ED331D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C748DD" w:rsidRPr="001B30CB" w:rsidRDefault="006302FB" w:rsidP="00ED331D">
      <w:pPr>
        <w:spacing w:after="0" w:line="360" w:lineRule="auto"/>
        <w:ind w:firstLine="567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202</w:t>
      </w:r>
      <w:r w:rsidR="00157170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թ. //----------// //-----//</w:t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C748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  <w:t xml:space="preserve">   ք. Երևան</w:t>
      </w:r>
    </w:p>
    <w:p w:rsidR="006302FB" w:rsidRPr="001B30CB" w:rsidRDefault="006302FB" w:rsidP="00ED331D">
      <w:pPr>
        <w:spacing w:after="0" w:line="360" w:lineRule="auto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A042A5" w:rsidRPr="001B30CB" w:rsidRDefault="00A042A5" w:rsidP="00ED331D">
      <w:pPr>
        <w:spacing w:after="0" w:line="360" w:lineRule="auto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430AA9" w:rsidRPr="001B30CB" w:rsidRDefault="00430AA9" w:rsidP="00ED331D">
      <w:pPr>
        <w:spacing w:after="0" w:line="360" w:lineRule="auto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DA60D7" w:rsidRPr="001B30CB" w:rsidRDefault="00DA60D7" w:rsidP="00ED331D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Հավելված</w:t>
      </w:r>
    </w:p>
    <w:p w:rsidR="00EA2933" w:rsidRPr="001B30CB" w:rsidRDefault="00DA60D7" w:rsidP="00ED331D">
      <w:pPr>
        <w:spacing w:after="0" w:line="360" w:lineRule="auto"/>
        <w:jc w:val="right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EA2933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EA2933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անրապետության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կառավարության</w:t>
      </w:r>
    </w:p>
    <w:p w:rsidR="00DA60D7" w:rsidRPr="001B30CB" w:rsidRDefault="00DA60D7" w:rsidP="00ED331D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202</w:t>
      </w:r>
      <w:r w:rsidR="00157170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</w:t>
      </w:r>
      <w:r w:rsidR="00EA2933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վականի _______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___-ի</w:t>
      </w:r>
      <w:r w:rsidR="00EA2933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___</w:t>
      </w:r>
      <w:r w:rsidR="00EA2933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__-Ն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</w:t>
      </w:r>
    </w:p>
    <w:p w:rsidR="00DA60D7" w:rsidRPr="001B30CB" w:rsidRDefault="00DA60D7" w:rsidP="00ED331D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DA60D7" w:rsidRPr="001B30CB" w:rsidRDefault="00DA60D7" w:rsidP="00ED331D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CD28A4" w:rsidRPr="001B30CB" w:rsidRDefault="00B35358" w:rsidP="00ED331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ԱՐՏԱԿԱՐԳ ԻՐԱՎԻՃԱԿՆԵՐՈՒՄ ԲՆԱԿՉՈՒԹՅԱՆ ՊԱՇՏՊԱՆՈՒԹՅԱՆ ՄԻՋՈՑԱՌՈՒՄՆԵՐԻ ԻՐԱԿԱՆԱՑՄԱՆ ՆՊԱՏԱԿՈՎ ՖԻԶԻԿԱԿԱՆ ԵՎ ԻՐԱՎԱԲԱՆԱԿԱՆ ԱՆՁԱՆՑ ԳՈՒՅՔԻ </w:t>
      </w:r>
      <w:r w:rsidR="001267DD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ԱՅԼ ՄԻՋՈՑՆԵՐԻ </w:t>
      </w:r>
      <w:r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ՕԳՏԱԳՈՐԾՄԱՆ ԴԻՄԱՑ ՀԱՄԱՐԺԵՔ ՓՈԽՀԱՏՈՒՑՄԱՆ</w:t>
      </w:r>
      <w:r w:rsidR="008F453F" w:rsidRPr="001B30C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ԴԵՊՔԵՐԸ ԵՎ ԿԱՐԳԸ</w:t>
      </w:r>
    </w:p>
    <w:p w:rsidR="00D10F7F" w:rsidRPr="001B30CB" w:rsidRDefault="00D10F7F" w:rsidP="00ED331D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3F0D2B" w:rsidRPr="001B30CB" w:rsidRDefault="003F0D2B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Սույն կարգով կարգավորվում են արտակարգ իրավիճակներում բնակչության պաշտպանության միջոցառումների իրականացման նպատակով ֆիզիկական և իրավաբանական անձանց գույքի </w:t>
      </w:r>
      <w:r w:rsidR="001267D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միջոցների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օգտագործման դիմաց համարժեք փոխհատուցման հետ կապված հարաբերությունները։</w:t>
      </w:r>
    </w:p>
    <w:p w:rsidR="004F26CA" w:rsidRPr="001B30CB" w:rsidRDefault="00511534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դեպքերում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ֆիզիկական և իրավաբանական անձանց գույքի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միջոցների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օգտագործման դիմաց</w:t>
      </w:r>
      <w:r w:rsidR="003C6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C6710" w:rsidRPr="001B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հետագա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համարժեք փոխհատուցում տրվում է Հայաստանի Հանրապետության </w:t>
      </w:r>
      <w:r w:rsidR="000A5C2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առավարության պահուստային ֆոնդից՝ </w:t>
      </w:r>
      <w:r w:rsidR="000A5C2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արտակարգ իրավիճակներում բնակչության պաշտպանության ոլորտի պատասխանատու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պետական </w:t>
      </w:r>
      <w:r w:rsidR="006C4D5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կառավարման մարմնի կողմից վերցնելու դեպքում և համայնքային բյուջեից՝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տեղական ինքնակառավարման մարմինների </w:t>
      </w:r>
      <w:r w:rsidR="006C4D5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կողմից վերցնելու դեպքում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70892" w:rsidRPr="001B30CB" w:rsidRDefault="00270892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Ֆիզիկական և իրավաբանական անձանց գույքը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միջոցները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վերադարձնելու</w:t>
      </w:r>
      <w:r w:rsidR="003C6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, ինչպես նաև վերադարձման անհնարինության դեպքում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գույքի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այլ միջոցների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օգտագործված օրերի ընթացքում</w:t>
      </w:r>
      <w:r w:rsidR="003C6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բաց թողնված օգուտի չափով</w:t>
      </w:r>
      <w:r w:rsidR="003C6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տրվում է փոխհատուցում՝ հավաստող փաստաթղթի</w:t>
      </w:r>
      <w:r w:rsidR="00523DA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CE484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տեղեկանք գործատուից, հարկային մարմնից, հաշիվ-ապրանքագրեր և այլն</w:t>
      </w:r>
      <w:r w:rsidR="00523DA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առկայության դեպքում։</w:t>
      </w:r>
    </w:p>
    <w:p w:rsidR="00B92A79" w:rsidRPr="001B30CB" w:rsidRDefault="00B92A79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Գույքի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միջոցների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վերադարձման անհնարինության դեպքում</w:t>
      </w:r>
      <w:r w:rsidR="0063505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բաց թողնված օգուտի չափով տրվում է փոխհատուցում մինչև գույքի համարժեք փոխհատուցումը։</w:t>
      </w:r>
    </w:p>
    <w:p w:rsidR="004F26CA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Փոխհատուցում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ստանալու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նպատակով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B31F1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ֆիզիկական և իրավաբանական անձի (ինչպես նաև </w:t>
      </w:r>
      <w:r w:rsidR="00FB31F1" w:rsidRPr="001B30CB">
        <w:rPr>
          <w:rFonts w:ascii="GHEA Grapalat" w:hAnsi="GHEA Grapalat"/>
          <w:sz w:val="24"/>
          <w:szCs w:val="24"/>
          <w:lang w:val="hy-AM"/>
        </w:rPr>
        <w:t>ֆիզիկական և իրավաբանական անձի կողմից լիազորված անձի</w:t>
      </w:r>
      <w:r w:rsidR="00631F93" w:rsidRPr="001B30CB">
        <w:rPr>
          <w:rFonts w:ascii="GHEA Grapalat" w:hAnsi="GHEA Grapalat"/>
          <w:sz w:val="24"/>
          <w:szCs w:val="24"/>
          <w:lang w:val="hy-AM"/>
        </w:rPr>
        <w:t xml:space="preserve"> և օրինական տիրապետողի կամ նրանց իրավահաջորդի</w:t>
      </w:r>
      <w:r w:rsidR="00FB31F1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դիմումը</w:t>
      </w:r>
      <w:r w:rsidR="00FB31F1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առցանց կամ առձեռն եղանակով, </w:t>
      </w:r>
      <w:r w:rsidR="00175E19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գույքը </w:t>
      </w:r>
      <w:r w:rsidR="00A5550E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վերադ</w:t>
      </w:r>
      <w:r w:rsidR="00175E19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="00A5550E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րձնելուց հետո</w:t>
      </w:r>
      <w:r w:rsidR="00FB31F1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10</w:t>
      </w:r>
      <w:r w:rsidR="00175E19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-օրյա ժամկետում</w:t>
      </w:r>
      <w:r w:rsidR="00FB31F1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ներկայաց</w:t>
      </w:r>
      <w:r w:rsidR="00175E19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վ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ում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է </w:t>
      </w:r>
      <w:r w:rsidR="00DD3FF6" w:rsidRPr="00DD3FF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արտակարգ իրավիճակներում բնակչության պաշտպանության ոլորտի պատասխանատու հանդիսացող պետական կառավարման համակարգի կամ տեղական ինքնակառավարման համակարգի մարմիններ </w:t>
      </w:r>
      <w:r w:rsidR="00DD3FF6" w:rsidRPr="00DD3FF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(այսուհետ՝ </w:t>
      </w:r>
      <w:r w:rsidR="00DD3FF6">
        <w:rPr>
          <w:rFonts w:ascii="GHEA Grapalat" w:eastAsia="Times New Roman" w:hAnsi="GHEA Grapalat" w:cs="Arial"/>
          <w:sz w:val="24"/>
          <w:szCs w:val="24"/>
          <w:lang w:val="hy-AM" w:eastAsia="ru-RU"/>
        </w:rPr>
        <w:t>Լ</w:t>
      </w:r>
      <w:r w:rsidR="00DD3FF6" w:rsidRPr="00DD3FF6">
        <w:rPr>
          <w:rFonts w:ascii="GHEA Grapalat" w:eastAsia="Times New Roman" w:hAnsi="GHEA Grapalat" w:cs="Arial"/>
          <w:sz w:val="24"/>
          <w:szCs w:val="24"/>
          <w:lang w:val="hy-AM" w:eastAsia="ru-RU"/>
        </w:rPr>
        <w:t>իազոր մարմին)։</w:t>
      </w:r>
    </w:p>
    <w:p w:rsidR="00515B3A" w:rsidRPr="001B30CB" w:rsidRDefault="00515B3A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Դիմումները քննելու նպատակով </w:t>
      </w:r>
      <w:r w:rsidR="00DD3FF6">
        <w:rPr>
          <w:rFonts w:ascii="GHEA Grapalat" w:eastAsia="Times New Roman" w:hAnsi="GHEA Grapalat" w:cs="Arial"/>
          <w:sz w:val="24"/>
          <w:szCs w:val="24"/>
          <w:lang w:val="hy-AM" w:eastAsia="ru-RU"/>
        </w:rPr>
        <w:t>Լ</w:t>
      </w:r>
      <w:r w:rsidR="00672F60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իազոր մարմնում</w:t>
      </w:r>
      <w:r w:rsidR="00672F6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ստեղծվում է համապատասխան աշխատանքային խումբ։</w:t>
      </w:r>
    </w:p>
    <w:p w:rsidR="003447FD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Փոխհատուցում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տալու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նպատակով</w:t>
      </w:r>
      <w:r w:rsidR="00672F60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DD3FF6">
        <w:rPr>
          <w:rFonts w:ascii="GHEA Grapalat" w:eastAsia="Times New Roman" w:hAnsi="GHEA Grapalat" w:cs="Arial"/>
          <w:sz w:val="24"/>
          <w:szCs w:val="24"/>
          <w:lang w:val="hy-AM" w:eastAsia="ru-RU"/>
        </w:rPr>
        <w:t>Լ</w:t>
      </w:r>
      <w:r w:rsidR="00672F60" w:rsidRPr="001B30CB">
        <w:rPr>
          <w:rFonts w:ascii="GHEA Grapalat" w:eastAsia="Times New Roman" w:hAnsi="GHEA Grapalat" w:cs="Arial"/>
          <w:sz w:val="24"/>
          <w:szCs w:val="24"/>
          <w:lang w:val="hy-AM" w:eastAsia="ru-RU"/>
        </w:rPr>
        <w:t>իազոր մարմինը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F26C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արտակարգ իրավիճակներում բնակչության պաշտպանության միջոցառումների</w:t>
      </w:r>
      <w:r w:rsidR="004F26CA" w:rsidRPr="001B30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1B30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ընթացքում </w:t>
      </w:r>
      <w:r w:rsidR="004F26CA" w:rsidRPr="001B30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արտակարգ իրավիճակով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պայմանավորված խնդիրները լուծելու նպատակով իրենց կողմից օգտագործված ֆիզիկական և իրավաբանական անձանց գույքը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միջոցները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վերադարձնելու անհնարինության դեպքում համարժեք փոխհատուցում տալու նպատակով ընդունում </w:t>
      </w:r>
      <w:r w:rsidR="00C748D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15B3A" w:rsidRPr="001B30CB">
        <w:rPr>
          <w:rFonts w:ascii="GHEA Grapalat" w:hAnsi="GHEA Grapalat"/>
          <w:sz w:val="24"/>
          <w:szCs w:val="24"/>
          <w:lang w:val="hy-AM"/>
        </w:rPr>
        <w:t>ֆիզիկական և իրավաբանական անձանց, կամ նրանց կողմից լիազորված անձի և օրինական տիրապետողի, ինչպես նաև նրանց իրավահաջորդի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կողմից համապատասխան դիմում, անձը հաստատող փաստաթղթի պատճենը (իրավաբանական անձանց դեպքում` պետական գրանցման վկայականի պատճենը), դիմումը </w:t>
      </w:r>
      <w:r w:rsidRPr="001B30CB">
        <w:rPr>
          <w:rFonts w:ascii="GHEA Grapalat" w:hAnsi="GHEA Grapalat" w:cs="Sylfaen"/>
          <w:sz w:val="24"/>
          <w:szCs w:val="24"/>
          <w:lang w:val="hy-AM"/>
        </w:rPr>
        <w:t>օրինական տիրապետողի ներկայացուցչի կամ իրավահաջորդի կողմից ներկայացվելու դեպքում՝ համապատասխանաբար ներկայացուցչի լիազորությունները կամ անձի իրավահաջորդ հանդիսանալու փաստը հաստատող փաստաթղթեր,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տվյալ գույքի նկատմամբ իրավունքները հավաստող փաստաթուղթ, </w:t>
      </w:r>
      <w:r w:rsidR="004F26C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հանձնման</w:t>
      </w:r>
      <w:r w:rsidR="007258D3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="004F26C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ակտը</w:t>
      </w:r>
      <w:r w:rsidR="007258D3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իսկ դրանց բացակայության դեպքում՝ գույքի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այլ միջոցների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հանձնումը հավաստող փաստաթուղթ, և դրանք ստանալուն հաջորդող օրվանից 3 աշխատանքային օրվա ընթացքում</w:t>
      </w:r>
      <w:r w:rsidR="00017C5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քննարկում է</w:t>
      </w:r>
      <w:r w:rsidR="00515B3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սույն կարգի </w:t>
      </w:r>
      <w:r w:rsidR="0067184B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515B3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ստեղծված </w:t>
      </w:r>
      <w:r w:rsidR="00017C5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աշխատանքային խմբում</w:t>
      </w:r>
      <w:r w:rsidR="003447F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։</w:t>
      </w:r>
      <w:r w:rsidR="00017C5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4F26CA" w:rsidRPr="001B30CB" w:rsidRDefault="003447FD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Արտակարգ իրավիճակներում բնակչության պաշտպանության ոլորտի պատասխանատու հանդիսացող պետական կառավարման համակարգի մարմինը</w:t>
      </w:r>
      <w:r w:rsidR="00515B3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, համապատասխան ֆինանսավորում ստանալու նպատակով, օրենքով սահմանված կարգով Կառավարություն է</w:t>
      </w:r>
      <w:r w:rsidR="00F818E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ներկայացնում </w:t>
      </w:r>
      <w:r w:rsidR="00515B3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որոշման նախագիծ</w:t>
      </w:r>
      <w:r w:rsidR="00F818E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3447FD" w:rsidRPr="001B30CB" w:rsidRDefault="003447FD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Արտակարգ իրավիճակներում բնակչության պաշտպանության ոլորտի պատասխանատու հանդիսացող տեղական ինքնակառավարման համակարգի մարմինը օրենքով սահմանված կարգով փոխհատուցումը տրամադրում է իր միջոցների հաշվին։</w:t>
      </w:r>
    </w:p>
    <w:p w:rsidR="00403710" w:rsidRPr="001B30CB" w:rsidRDefault="00403710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Գույքի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և այլ միջոցների</w:t>
      </w:r>
      <w:r w:rsidR="00ED13D2" w:rsidRPr="001B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օգտագործման կամ վերադարձման անհնարինության դեպքում փոխհատուցման չափը որոշելու համար, որպես չափորոշիչ ընդունվում է տվյալ պահին տվյալ գույքի միջին շուկայական արժեքը, որտեղ հաշվի է առնվում գույքի մաշվածությունը։</w:t>
      </w:r>
    </w:p>
    <w:p w:rsidR="004F26CA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Pr="0067184B">
        <w:rPr>
          <w:rFonts w:ascii="GHEA Grapalat" w:hAnsi="GHEA Grapalat" w:cs="Sylfaen"/>
          <w:sz w:val="24"/>
          <w:szCs w:val="24"/>
          <w:lang w:val="hy-AM"/>
        </w:rPr>
        <w:t>որոշմա</w:t>
      </w:r>
      <w:r w:rsidR="00515B3A" w:rsidRPr="0067184B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67184B" w:rsidRPr="0067184B">
        <w:rPr>
          <w:rFonts w:ascii="GHEA Grapalat" w:hAnsi="GHEA Grapalat" w:cs="Sylfaen"/>
          <w:sz w:val="24"/>
          <w:szCs w:val="24"/>
          <w:lang w:val="hy-AM"/>
        </w:rPr>
        <w:t>5</w:t>
      </w:r>
      <w:r w:rsidR="00515B3A" w:rsidRPr="0067184B">
        <w:rPr>
          <w:rFonts w:ascii="GHEA Grapalat" w:hAnsi="GHEA Grapalat" w:cs="Sylfaen"/>
          <w:sz w:val="24"/>
          <w:szCs w:val="24"/>
          <w:lang w:val="hy-AM"/>
        </w:rPr>
        <w:t>-րդ կետով</w:t>
      </w:r>
      <w:r w:rsidRPr="0067184B">
        <w:rPr>
          <w:rFonts w:ascii="GHEA Grapalat" w:hAnsi="GHEA Grapalat" w:cs="Sylfaen"/>
          <w:sz w:val="24"/>
          <w:szCs w:val="24"/>
          <w:lang w:val="hy-AM"/>
        </w:rPr>
        <w:t xml:space="preserve"> սահմանված</w:t>
      </w: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 ժամկետները բաց թողնելու դեպքում դիմումին կցվում է նաև բաց թողնված ժամկետները հարգելի համարելու վերաբերյալ հիմնավորումներ, որոնք </w:t>
      </w:r>
      <w:r w:rsidR="00515B3A" w:rsidRPr="001B30CB">
        <w:rPr>
          <w:rFonts w:ascii="GHEA Grapalat" w:hAnsi="GHEA Grapalat" w:cs="Sylfaen"/>
          <w:sz w:val="24"/>
          <w:szCs w:val="24"/>
          <w:lang w:val="hy-AM"/>
        </w:rPr>
        <w:t xml:space="preserve">քննարկվում են սույն կարգի </w:t>
      </w:r>
      <w:r w:rsidR="0067184B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515B3A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-րդ կետով ստեղծված  աշխատանքային խմբում</w:t>
      </w: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 և 3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աշխատանքային օրվա ընթացքում </w:t>
      </w:r>
      <w:r w:rsidRPr="001B30CB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515B3A" w:rsidRPr="001B30CB">
        <w:rPr>
          <w:rFonts w:ascii="GHEA Grapalat" w:hAnsi="GHEA Grapalat" w:cs="Sylfaen"/>
          <w:sz w:val="24"/>
          <w:szCs w:val="24"/>
          <w:lang w:val="hy-AM"/>
        </w:rPr>
        <w:t>ին ընթացք տալու</w:t>
      </w:r>
      <w:r w:rsidRPr="001B30CB">
        <w:rPr>
          <w:rFonts w:ascii="GHEA Grapalat" w:hAnsi="GHEA Grapalat" w:cs="Sylfaen"/>
          <w:sz w:val="24"/>
          <w:szCs w:val="24"/>
          <w:lang w:val="hy-AM"/>
        </w:rPr>
        <w:t xml:space="preserve"> կամ այն վերադարձնելու մասին պատշաճ իրազեկվում է դիմումը ներկայացնողը։</w:t>
      </w:r>
    </w:p>
    <w:p w:rsidR="004F26CA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Դիմումում կամ կից փաստաթղթերում թերությունների առկայության, ինչպես նաև փաստաթղթերը թերի լինելու դեպքում </w:t>
      </w:r>
      <w:r w:rsidR="00DD3FF6">
        <w:rPr>
          <w:rFonts w:ascii="GHEA Grapalat" w:eastAsia="Times New Roman" w:hAnsi="GHEA Grapalat"/>
          <w:sz w:val="24"/>
          <w:szCs w:val="24"/>
          <w:lang w:val="hy-AM" w:eastAsia="ru-RU"/>
        </w:rPr>
        <w:t>Լ</w:t>
      </w:r>
      <w:r w:rsidR="00672F6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իազոր մարմինը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դիմումը ստանալուն հաջորդող օրվանից 3 աշխատանքային օրվա ընթացքում դրանք հայտնաբերելուց հետո դիմումը </w:t>
      </w:r>
      <w:r w:rsidR="00D90B7C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առձեռն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վերադարձնում է </w:t>
      </w:r>
      <w:r w:rsidR="00D90B7C" w:rsidRPr="001B30CB">
        <w:rPr>
          <w:rFonts w:ascii="GHEA Grapalat" w:hAnsi="GHEA Grapalat"/>
          <w:sz w:val="24"/>
          <w:szCs w:val="24"/>
          <w:lang w:val="hy-AM"/>
        </w:rPr>
        <w:t>ֆիզիկական և իրավաբանական անձանց, կամ նրանց կողմից լիազորված անձին կամ օրինական տիրապետողին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՝ առաջարկելով</w:t>
      </w:r>
      <w:r w:rsidR="00E065C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դիմումի ստացման պահից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5 աշխատանքային օրվա ընթացքում վերացնել թերությունները՝ ղեկավարվելով «Վարչարարության հիմունքների և վարչական վարույթի մասին» ՀՀ օրենքի 32-րդ</w:t>
      </w:r>
      <w:r w:rsidR="00D90B7C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, 33-րդ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41-րդ հոդվածներով: </w:t>
      </w:r>
    </w:p>
    <w:p w:rsidR="001267DD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կարգ</w:t>
      </w:r>
      <w:r w:rsidR="0027089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ով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սահմանված հիմքերով դիմումը մերժվում է</w:t>
      </w:r>
      <w:r w:rsidR="001267DD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հետևյալ դեպքերում</w:t>
      </w:r>
      <w:r w:rsidR="001267DD" w:rsidRPr="001B30C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271049" w:rsidRPr="001B30CB" w:rsidRDefault="00F0228D" w:rsidP="00ED33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/>
          <w:lang w:val="hy-AM" w:eastAsia="ru-RU"/>
        </w:rPr>
      </w:pPr>
      <w:r w:rsidRPr="001B30CB">
        <w:rPr>
          <w:rFonts w:eastAsia="Times New Roman"/>
          <w:lang w:val="hy-AM" w:eastAsia="ru-RU"/>
        </w:rPr>
        <w:t>ա</w:t>
      </w:r>
      <w:r w:rsidR="00271049" w:rsidRPr="001B30CB">
        <w:rPr>
          <w:rFonts w:eastAsia="Times New Roman"/>
          <w:lang w:val="hy-AM" w:eastAsia="ru-RU"/>
        </w:rPr>
        <w:t>նհրաժեշտ փաստաթղթեր կամ նյութեր չներկայացնելու դեպքում,</w:t>
      </w:r>
    </w:p>
    <w:p w:rsidR="006A7968" w:rsidRPr="001B30CB" w:rsidRDefault="00F818E8" w:rsidP="00ED33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/>
          <w:lang w:val="hy-AM" w:eastAsia="ru-RU"/>
        </w:rPr>
      </w:pPr>
      <w:r w:rsidRPr="001B30CB">
        <w:rPr>
          <w:rFonts w:eastAsia="Times New Roman"/>
          <w:lang w:val="hy-AM" w:eastAsia="ru-RU"/>
        </w:rPr>
        <w:t xml:space="preserve">այդ մասին </w:t>
      </w:r>
      <w:r w:rsidRPr="001B30CB">
        <w:rPr>
          <w:rFonts w:eastAsia="Times New Roman" w:cs="GHEA Grapalat"/>
          <w:lang w:val="hy-AM" w:eastAsia="ru-RU"/>
        </w:rPr>
        <w:t>պա</w:t>
      </w:r>
      <w:r w:rsidRPr="001B30CB">
        <w:rPr>
          <w:rFonts w:eastAsia="Times New Roman"/>
          <w:lang w:val="hy-AM" w:eastAsia="ru-RU"/>
        </w:rPr>
        <w:t xml:space="preserve">տշաճ ձևով </w:t>
      </w:r>
      <w:r w:rsidR="00DD3FF6">
        <w:rPr>
          <w:rFonts w:eastAsia="Times New Roman"/>
          <w:lang w:val="hy-AM" w:eastAsia="ru-RU"/>
        </w:rPr>
        <w:t>Լ</w:t>
      </w:r>
      <w:r w:rsidR="001267DD" w:rsidRPr="001B30CB">
        <w:rPr>
          <w:rFonts w:eastAsia="Times New Roman"/>
          <w:lang w:val="hy-AM" w:eastAsia="ru-RU"/>
        </w:rPr>
        <w:t>իազոր մարմնի</w:t>
      </w:r>
      <w:r w:rsidRPr="001B30CB">
        <w:rPr>
          <w:rFonts w:eastAsia="Times New Roman"/>
          <w:lang w:val="hy-AM" w:eastAsia="ru-RU"/>
        </w:rPr>
        <w:t xml:space="preserve"> կողմից դիմում</w:t>
      </w:r>
      <w:r w:rsidR="00E065C0" w:rsidRPr="001B30CB">
        <w:rPr>
          <w:rFonts w:eastAsia="Times New Roman"/>
          <w:lang w:val="hy-AM" w:eastAsia="ru-RU"/>
        </w:rPr>
        <w:t>ի վերադարձման</w:t>
      </w:r>
      <w:r w:rsidRPr="001B30CB">
        <w:rPr>
          <w:rFonts w:eastAsia="Times New Roman"/>
          <w:lang w:val="hy-AM" w:eastAsia="ru-RU"/>
        </w:rPr>
        <w:t xml:space="preserve"> </w:t>
      </w:r>
      <w:r w:rsidR="00E065C0" w:rsidRPr="001B30CB">
        <w:rPr>
          <w:rFonts w:eastAsia="Times New Roman"/>
          <w:lang w:val="hy-AM" w:eastAsia="ru-RU"/>
        </w:rPr>
        <w:t xml:space="preserve">պահից </w:t>
      </w:r>
      <w:r w:rsidRPr="001B30CB">
        <w:rPr>
          <w:rFonts w:eastAsia="Times New Roman"/>
          <w:lang w:val="hy-AM" w:eastAsia="ru-RU"/>
        </w:rPr>
        <w:t xml:space="preserve">5 աշխատանքային օրվա ընթացքում </w:t>
      </w:r>
      <w:r w:rsidR="00E065C0" w:rsidRPr="001B30CB">
        <w:rPr>
          <w:lang w:val="hy-AM"/>
        </w:rPr>
        <w:t>ֆիզիկական և իրավաբանական անձանց, կամ նրանց կողմից լիազորված անձի կամ օրինական տիրապետողի</w:t>
      </w:r>
      <w:r w:rsidR="006A7968" w:rsidRPr="001B30CB">
        <w:rPr>
          <w:lang w:val="hy-AM"/>
        </w:rPr>
        <w:t xml:space="preserve"> կողմից</w:t>
      </w:r>
      <w:r w:rsidRPr="001B30CB">
        <w:rPr>
          <w:rFonts w:eastAsia="Times New Roman"/>
          <w:lang w:val="hy-AM" w:eastAsia="ru-RU"/>
        </w:rPr>
        <w:t xml:space="preserve"> չ</w:t>
      </w:r>
      <w:r w:rsidR="006A7968" w:rsidRPr="001B30CB">
        <w:rPr>
          <w:rFonts w:eastAsia="Times New Roman"/>
          <w:lang w:val="hy-AM" w:eastAsia="ru-RU"/>
        </w:rPr>
        <w:t>են</w:t>
      </w:r>
      <w:r w:rsidRPr="001B30CB">
        <w:rPr>
          <w:rFonts w:eastAsia="Times New Roman"/>
          <w:lang w:val="hy-AM" w:eastAsia="ru-RU"/>
        </w:rPr>
        <w:t xml:space="preserve"> վերացնում դիմումում կամ կից փաստաթղթերում առկա թերությունները կամ չ</w:t>
      </w:r>
      <w:r w:rsidR="006A7968" w:rsidRPr="001B30CB">
        <w:rPr>
          <w:rFonts w:eastAsia="Times New Roman"/>
          <w:lang w:val="hy-AM" w:eastAsia="ru-RU"/>
        </w:rPr>
        <w:t>են</w:t>
      </w:r>
      <w:r w:rsidRPr="001B30CB">
        <w:rPr>
          <w:rFonts w:eastAsia="Times New Roman"/>
          <w:lang w:val="hy-AM" w:eastAsia="ru-RU"/>
        </w:rPr>
        <w:t xml:space="preserve"> ներկայաց</w:t>
      </w:r>
      <w:r w:rsidR="006A7968" w:rsidRPr="001B30CB">
        <w:rPr>
          <w:rFonts w:eastAsia="Times New Roman"/>
          <w:lang w:val="hy-AM" w:eastAsia="ru-RU"/>
        </w:rPr>
        <w:t>վ</w:t>
      </w:r>
      <w:r w:rsidRPr="001B30CB">
        <w:rPr>
          <w:rFonts w:eastAsia="Times New Roman"/>
          <w:lang w:val="hy-AM" w:eastAsia="ru-RU"/>
        </w:rPr>
        <w:t>ում անհրաժեշտ փաստաթղթեր կամ նյութեր</w:t>
      </w:r>
      <w:r w:rsidR="006A7968" w:rsidRPr="001B30CB">
        <w:rPr>
          <w:rFonts w:eastAsia="Times New Roman"/>
          <w:lang w:val="hy-AM" w:eastAsia="ru-RU"/>
        </w:rPr>
        <w:t>,</w:t>
      </w:r>
    </w:p>
    <w:p w:rsidR="004F26CA" w:rsidRPr="001B30CB" w:rsidRDefault="006A7968" w:rsidP="00ED33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/>
          <w:lang w:val="hy-AM" w:eastAsia="ru-RU"/>
        </w:rPr>
      </w:pPr>
      <w:r w:rsidRPr="001B30CB">
        <w:rPr>
          <w:rFonts w:eastAsia="Times New Roman"/>
          <w:lang w:val="hy-AM" w:eastAsia="ru-RU"/>
        </w:rPr>
        <w:t>ներկայացված փաստաթղթերը պարունակում են ակնհայտ սխալ կամ ոչ արժանահավատ տեղեկատվություն</w:t>
      </w:r>
      <w:r w:rsidR="00F818E8" w:rsidRPr="001B30CB">
        <w:rPr>
          <w:rFonts w:eastAsia="Times New Roman"/>
          <w:lang w:val="hy-AM" w:eastAsia="ru-RU"/>
        </w:rPr>
        <w:t>:</w:t>
      </w:r>
    </w:p>
    <w:p w:rsidR="004F26CA" w:rsidRPr="001B30CB" w:rsidRDefault="005317F9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Դիմումի մերժման վերաբերյալ որոշումը համապատասխան հիմնավորումներով </w:t>
      </w:r>
      <w:r w:rsidRPr="001B30CB">
        <w:rPr>
          <w:rFonts w:ascii="GHEA Grapalat" w:hAnsi="GHEA Grapalat"/>
          <w:sz w:val="24"/>
          <w:szCs w:val="24"/>
          <w:lang w:val="hy-AM"/>
        </w:rPr>
        <w:t xml:space="preserve">ֆիզիկական և իրավաբանական անձանց, կամ նրանց կողմից </w:t>
      </w:r>
      <w:r w:rsidRPr="001B30CB">
        <w:rPr>
          <w:rFonts w:ascii="GHEA Grapalat" w:hAnsi="GHEA Grapalat"/>
          <w:sz w:val="24"/>
          <w:szCs w:val="24"/>
          <w:lang w:val="hy-AM"/>
        </w:rPr>
        <w:lastRenderedPageBreak/>
        <w:t>լիազորված անձին կամ օրինական տիրապետողին</w:t>
      </w:r>
      <w:r w:rsidR="00403710" w:rsidRPr="001B30CB">
        <w:rPr>
          <w:rFonts w:ascii="GHEA Grapalat" w:hAnsi="GHEA Grapalat"/>
          <w:sz w:val="24"/>
          <w:szCs w:val="24"/>
          <w:lang w:val="hy-AM"/>
        </w:rPr>
        <w:t xml:space="preserve"> ներկայացվում է սույն կարգի </w:t>
      </w:r>
      <w:r w:rsidR="00F55D0F">
        <w:rPr>
          <w:rFonts w:ascii="GHEA Grapalat" w:hAnsi="GHEA Grapalat"/>
          <w:sz w:val="24"/>
          <w:szCs w:val="24"/>
          <w:lang w:val="en-US"/>
        </w:rPr>
        <w:t>7</w:t>
      </w:r>
      <w:bookmarkStart w:id="0" w:name="_GoBack"/>
      <w:bookmarkEnd w:id="0"/>
      <w:r w:rsidR="00403710" w:rsidRPr="001B30CB">
        <w:rPr>
          <w:rFonts w:ascii="GHEA Grapalat" w:hAnsi="GHEA Grapalat"/>
          <w:sz w:val="24"/>
          <w:szCs w:val="24"/>
          <w:lang w:val="hy-AM"/>
        </w:rPr>
        <w:t>-րդ կետով դիմումի քննության համար սահմանված ժամկետի ավարտից հետո 3 աշխատանքային օրվա ընթացքում։</w:t>
      </w:r>
    </w:p>
    <w:p w:rsidR="004F26CA" w:rsidRPr="001B30CB" w:rsidRDefault="004F26CA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Արտակարգ իրավիճակներում բնակչության պաշտպանության միջոցառումների </w:t>
      </w:r>
      <w:r w:rsidR="00F818E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ընթացքում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արտակարգ իրավիճակով</w:t>
      </w:r>
      <w:r w:rsidR="00F818E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պայմանավորված խնդիրները լուծելու նպատակով օգտագործված ֆիզիկական և իրավաբանական անձանց գույքը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այլ միջոցները</w:t>
      </w:r>
      <w:r w:rsidR="00F818E8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վերադարձնելու անհնարինության դեպքում, որպես համարժեք փոխհատուցում, կարող է դիտարկվել այն գինը, որով գնահատվող, նույնական կամ համանման ապրանքները վաճառվում են կամ հասանելի են հանրային աղբյուրներում, ընդ որում նույնական գույքերի դեպքում ընտրվում է մեկ միջինացված արժեք։</w:t>
      </w:r>
    </w:p>
    <w:p w:rsidR="00F818E8" w:rsidRPr="001B30CB" w:rsidRDefault="00F818E8" w:rsidP="00ED33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Կառավարությունը սույն կարգ</w:t>
      </w:r>
      <w:r w:rsidR="00403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</w:t>
      </w:r>
      <w:r w:rsidR="0067184B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="00403710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սահմանված որոշման նախագիծը ստանալուց հետո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ընդունում է համապատասխան որոշում, որով սահմանվում են ֆիզիկական և իրավաբանական անձանց ցանկը, գույքի </w:t>
      </w:r>
      <w:r w:rsidR="00ED13D2"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կամ այլ միջոցների </w:t>
      </w:r>
      <w:r w:rsidRPr="001B30CB">
        <w:rPr>
          <w:rFonts w:ascii="GHEA Grapalat" w:eastAsia="Times New Roman" w:hAnsi="GHEA Grapalat"/>
          <w:sz w:val="24"/>
          <w:szCs w:val="24"/>
          <w:lang w:val="hy-AM" w:eastAsia="ru-RU"/>
        </w:rPr>
        <w:t>անվանումը և փոխհատուցման չափը:</w:t>
      </w:r>
    </w:p>
    <w:p w:rsidR="00430AA9" w:rsidRPr="001B30CB" w:rsidRDefault="00430AA9" w:rsidP="00ED331D">
      <w:pPr>
        <w:shd w:val="clear" w:color="auto" w:fill="FFFFFF"/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0AA9" w:rsidRPr="001B30CB" w:rsidRDefault="00430AA9" w:rsidP="00ED331D">
      <w:pPr>
        <w:spacing w:after="0" w:line="360" w:lineRule="auto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sectPr w:rsidR="00430AA9" w:rsidRPr="001B30CB" w:rsidSect="00430AA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BB" w:rsidRDefault="00EC50BB" w:rsidP="00A8431D">
      <w:pPr>
        <w:spacing w:after="0" w:line="240" w:lineRule="auto"/>
      </w:pPr>
      <w:r>
        <w:separator/>
      </w:r>
    </w:p>
  </w:endnote>
  <w:endnote w:type="continuationSeparator" w:id="0">
    <w:p w:rsidR="00EC50BB" w:rsidRDefault="00EC50BB" w:rsidP="00A8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BB" w:rsidRDefault="00EC50BB" w:rsidP="00A8431D">
      <w:pPr>
        <w:spacing w:after="0" w:line="240" w:lineRule="auto"/>
      </w:pPr>
      <w:r>
        <w:separator/>
      </w:r>
    </w:p>
  </w:footnote>
  <w:footnote w:type="continuationSeparator" w:id="0">
    <w:p w:rsidR="00EC50BB" w:rsidRDefault="00EC50BB" w:rsidP="00A8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F03"/>
    <w:multiLevelType w:val="multilevel"/>
    <w:tmpl w:val="78AA7E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7E2F39"/>
    <w:multiLevelType w:val="hybridMultilevel"/>
    <w:tmpl w:val="6866773E"/>
    <w:lvl w:ilvl="0" w:tplc="7E366710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8162B8"/>
    <w:multiLevelType w:val="hybridMultilevel"/>
    <w:tmpl w:val="0F7EC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55073"/>
    <w:multiLevelType w:val="multilevel"/>
    <w:tmpl w:val="2528C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Armenian" w:hAnsi="Times Armeni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18720975"/>
    <w:multiLevelType w:val="hybridMultilevel"/>
    <w:tmpl w:val="0F7EC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8F0BD1"/>
    <w:multiLevelType w:val="hybridMultilevel"/>
    <w:tmpl w:val="15CCA77C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1AC23579"/>
    <w:multiLevelType w:val="hybridMultilevel"/>
    <w:tmpl w:val="0F7EC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44475B"/>
    <w:multiLevelType w:val="multilevel"/>
    <w:tmpl w:val="AD16A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E9565A0"/>
    <w:multiLevelType w:val="hybridMultilevel"/>
    <w:tmpl w:val="0E3A21C4"/>
    <w:lvl w:ilvl="0" w:tplc="C0CCD54C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23900"/>
    <w:multiLevelType w:val="multilevel"/>
    <w:tmpl w:val="12BADB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3072B3"/>
    <w:multiLevelType w:val="multilevel"/>
    <w:tmpl w:val="FB08F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EE319B"/>
    <w:multiLevelType w:val="hybridMultilevel"/>
    <w:tmpl w:val="7D5A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0F8"/>
    <w:multiLevelType w:val="hybridMultilevel"/>
    <w:tmpl w:val="FC14373A"/>
    <w:lvl w:ilvl="0" w:tplc="49F6BA8C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7C5C"/>
    <w:multiLevelType w:val="hybridMultilevel"/>
    <w:tmpl w:val="77BE13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2554DE"/>
    <w:multiLevelType w:val="hybridMultilevel"/>
    <w:tmpl w:val="6B1A4B6C"/>
    <w:lvl w:ilvl="0" w:tplc="466870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C8617D"/>
    <w:multiLevelType w:val="multilevel"/>
    <w:tmpl w:val="A260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560761"/>
    <w:multiLevelType w:val="hybridMultilevel"/>
    <w:tmpl w:val="AB66F2C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89641D"/>
    <w:multiLevelType w:val="hybridMultilevel"/>
    <w:tmpl w:val="F634F4C6"/>
    <w:lvl w:ilvl="0" w:tplc="CDBC2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87F"/>
    <w:multiLevelType w:val="multilevel"/>
    <w:tmpl w:val="FB2EB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5C403BC7"/>
    <w:multiLevelType w:val="hybridMultilevel"/>
    <w:tmpl w:val="E4DC6C2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F1B68C5"/>
    <w:multiLevelType w:val="hybridMultilevel"/>
    <w:tmpl w:val="528A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67F7"/>
    <w:multiLevelType w:val="hybridMultilevel"/>
    <w:tmpl w:val="88D0296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51A512E"/>
    <w:multiLevelType w:val="hybridMultilevel"/>
    <w:tmpl w:val="D16A7B9A"/>
    <w:lvl w:ilvl="0" w:tplc="95FEC7F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502DA5"/>
    <w:multiLevelType w:val="hybridMultilevel"/>
    <w:tmpl w:val="29064592"/>
    <w:lvl w:ilvl="0" w:tplc="639A7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8E5A1A"/>
    <w:multiLevelType w:val="multilevel"/>
    <w:tmpl w:val="CCCEA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1F3D74"/>
    <w:multiLevelType w:val="hybridMultilevel"/>
    <w:tmpl w:val="7F2648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C07900"/>
    <w:multiLevelType w:val="multilevel"/>
    <w:tmpl w:val="6BDAEEC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8A3035"/>
    <w:multiLevelType w:val="hybridMultilevel"/>
    <w:tmpl w:val="1DAA6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"/>
  </w:num>
  <w:num w:numId="5">
    <w:abstractNumId w:val="21"/>
  </w:num>
  <w:num w:numId="6">
    <w:abstractNumId w:val="19"/>
  </w:num>
  <w:num w:numId="7">
    <w:abstractNumId w:val="11"/>
  </w:num>
  <w:num w:numId="8">
    <w:abstractNumId w:val="20"/>
  </w:num>
  <w:num w:numId="9">
    <w:abstractNumId w:val="14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22"/>
  </w:num>
  <w:num w:numId="15">
    <w:abstractNumId w:val="25"/>
  </w:num>
  <w:num w:numId="16">
    <w:abstractNumId w:val="15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17"/>
  </w:num>
  <w:num w:numId="26">
    <w:abstractNumId w:val="1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06D"/>
    <w:rsid w:val="00001061"/>
    <w:rsid w:val="00004F4E"/>
    <w:rsid w:val="000141D4"/>
    <w:rsid w:val="00017C5D"/>
    <w:rsid w:val="00023824"/>
    <w:rsid w:val="00024410"/>
    <w:rsid w:val="00026FE4"/>
    <w:rsid w:val="00040114"/>
    <w:rsid w:val="0004300B"/>
    <w:rsid w:val="000444C9"/>
    <w:rsid w:val="000467BB"/>
    <w:rsid w:val="0005109C"/>
    <w:rsid w:val="00056595"/>
    <w:rsid w:val="000650E7"/>
    <w:rsid w:val="000719A3"/>
    <w:rsid w:val="00072BE9"/>
    <w:rsid w:val="00080116"/>
    <w:rsid w:val="00095047"/>
    <w:rsid w:val="000A0544"/>
    <w:rsid w:val="000A0548"/>
    <w:rsid w:val="000A2557"/>
    <w:rsid w:val="000A275C"/>
    <w:rsid w:val="000A5C29"/>
    <w:rsid w:val="000B0AF8"/>
    <w:rsid w:val="000C00B4"/>
    <w:rsid w:val="000C1758"/>
    <w:rsid w:val="000C3558"/>
    <w:rsid w:val="000C751B"/>
    <w:rsid w:val="000D0CBD"/>
    <w:rsid w:val="000D18A6"/>
    <w:rsid w:val="000E13D0"/>
    <w:rsid w:val="000E19B2"/>
    <w:rsid w:val="000E2B7B"/>
    <w:rsid w:val="000E6EA3"/>
    <w:rsid w:val="000F1205"/>
    <w:rsid w:val="000F2C27"/>
    <w:rsid w:val="00101FBE"/>
    <w:rsid w:val="00102962"/>
    <w:rsid w:val="0010396F"/>
    <w:rsid w:val="001068C9"/>
    <w:rsid w:val="001105D8"/>
    <w:rsid w:val="00112433"/>
    <w:rsid w:val="00122A32"/>
    <w:rsid w:val="00122CF6"/>
    <w:rsid w:val="001267DD"/>
    <w:rsid w:val="0013427B"/>
    <w:rsid w:val="001456E3"/>
    <w:rsid w:val="0015396F"/>
    <w:rsid w:val="0015488C"/>
    <w:rsid w:val="00156306"/>
    <w:rsid w:val="00157170"/>
    <w:rsid w:val="00175E19"/>
    <w:rsid w:val="00181165"/>
    <w:rsid w:val="00184D85"/>
    <w:rsid w:val="00192A9B"/>
    <w:rsid w:val="001A3F88"/>
    <w:rsid w:val="001A75B2"/>
    <w:rsid w:val="001A75E7"/>
    <w:rsid w:val="001B0691"/>
    <w:rsid w:val="001B30CB"/>
    <w:rsid w:val="001B5525"/>
    <w:rsid w:val="001C069B"/>
    <w:rsid w:val="001C16A6"/>
    <w:rsid w:val="001E0FF4"/>
    <w:rsid w:val="001E7A93"/>
    <w:rsid w:val="001F194C"/>
    <w:rsid w:val="001F3995"/>
    <w:rsid w:val="002010C8"/>
    <w:rsid w:val="0021283A"/>
    <w:rsid w:val="0021460D"/>
    <w:rsid w:val="0021667B"/>
    <w:rsid w:val="00230F76"/>
    <w:rsid w:val="0023205D"/>
    <w:rsid w:val="00243A03"/>
    <w:rsid w:val="002445D8"/>
    <w:rsid w:val="00255F7C"/>
    <w:rsid w:val="002623D1"/>
    <w:rsid w:val="00263890"/>
    <w:rsid w:val="00270892"/>
    <w:rsid w:val="00271049"/>
    <w:rsid w:val="0027397D"/>
    <w:rsid w:val="00282C79"/>
    <w:rsid w:val="00285247"/>
    <w:rsid w:val="002865C8"/>
    <w:rsid w:val="00290E7E"/>
    <w:rsid w:val="0029283B"/>
    <w:rsid w:val="002A106D"/>
    <w:rsid w:val="002A1559"/>
    <w:rsid w:val="002A1876"/>
    <w:rsid w:val="002A4753"/>
    <w:rsid w:val="002A5137"/>
    <w:rsid w:val="002A58D3"/>
    <w:rsid w:val="002B6B45"/>
    <w:rsid w:val="002C07A2"/>
    <w:rsid w:val="002C4B3B"/>
    <w:rsid w:val="002F25F7"/>
    <w:rsid w:val="002F3DD1"/>
    <w:rsid w:val="0030294B"/>
    <w:rsid w:val="00303D5F"/>
    <w:rsid w:val="003043E8"/>
    <w:rsid w:val="0030442F"/>
    <w:rsid w:val="00306994"/>
    <w:rsid w:val="003205D9"/>
    <w:rsid w:val="003216A4"/>
    <w:rsid w:val="003366DA"/>
    <w:rsid w:val="00342831"/>
    <w:rsid w:val="003447FD"/>
    <w:rsid w:val="00352AE3"/>
    <w:rsid w:val="00362391"/>
    <w:rsid w:val="00362B19"/>
    <w:rsid w:val="003638E3"/>
    <w:rsid w:val="00364E33"/>
    <w:rsid w:val="0036577F"/>
    <w:rsid w:val="0037129C"/>
    <w:rsid w:val="003741A6"/>
    <w:rsid w:val="0038252A"/>
    <w:rsid w:val="00384D2E"/>
    <w:rsid w:val="003B04D6"/>
    <w:rsid w:val="003C0A7D"/>
    <w:rsid w:val="003C3F04"/>
    <w:rsid w:val="003C6710"/>
    <w:rsid w:val="003E5212"/>
    <w:rsid w:val="003F0D2B"/>
    <w:rsid w:val="003F6635"/>
    <w:rsid w:val="00400558"/>
    <w:rsid w:val="00403710"/>
    <w:rsid w:val="00412390"/>
    <w:rsid w:val="004136BF"/>
    <w:rsid w:val="00413A07"/>
    <w:rsid w:val="00415E9A"/>
    <w:rsid w:val="0042587C"/>
    <w:rsid w:val="00430AA9"/>
    <w:rsid w:val="00431DA3"/>
    <w:rsid w:val="00432F14"/>
    <w:rsid w:val="00433FA4"/>
    <w:rsid w:val="004414EA"/>
    <w:rsid w:val="00445492"/>
    <w:rsid w:val="00450905"/>
    <w:rsid w:val="0045320E"/>
    <w:rsid w:val="0045619B"/>
    <w:rsid w:val="004745A4"/>
    <w:rsid w:val="00475D92"/>
    <w:rsid w:val="00476A75"/>
    <w:rsid w:val="00477FCF"/>
    <w:rsid w:val="00483C2C"/>
    <w:rsid w:val="0049147A"/>
    <w:rsid w:val="004B51FD"/>
    <w:rsid w:val="004C6728"/>
    <w:rsid w:val="004D2899"/>
    <w:rsid w:val="004D658E"/>
    <w:rsid w:val="004D6C55"/>
    <w:rsid w:val="004E0E33"/>
    <w:rsid w:val="004E4186"/>
    <w:rsid w:val="004E5E9E"/>
    <w:rsid w:val="004E66C0"/>
    <w:rsid w:val="004E6F4B"/>
    <w:rsid w:val="004E71DD"/>
    <w:rsid w:val="004F26CA"/>
    <w:rsid w:val="004F4BFA"/>
    <w:rsid w:val="00500C84"/>
    <w:rsid w:val="005054BC"/>
    <w:rsid w:val="00506CEF"/>
    <w:rsid w:val="00510E53"/>
    <w:rsid w:val="00511534"/>
    <w:rsid w:val="00515B3A"/>
    <w:rsid w:val="005179D2"/>
    <w:rsid w:val="00523DA9"/>
    <w:rsid w:val="00525EA8"/>
    <w:rsid w:val="005317F9"/>
    <w:rsid w:val="0053575D"/>
    <w:rsid w:val="005359B8"/>
    <w:rsid w:val="00540282"/>
    <w:rsid w:val="00542243"/>
    <w:rsid w:val="005476CA"/>
    <w:rsid w:val="00562F8C"/>
    <w:rsid w:val="005653E1"/>
    <w:rsid w:val="0057094E"/>
    <w:rsid w:val="00574FF5"/>
    <w:rsid w:val="0057673F"/>
    <w:rsid w:val="005779A7"/>
    <w:rsid w:val="005844F5"/>
    <w:rsid w:val="0058645F"/>
    <w:rsid w:val="00593449"/>
    <w:rsid w:val="005A65F5"/>
    <w:rsid w:val="005A6D5B"/>
    <w:rsid w:val="005C02E8"/>
    <w:rsid w:val="005C094C"/>
    <w:rsid w:val="005C2618"/>
    <w:rsid w:val="005C43C8"/>
    <w:rsid w:val="005C62F7"/>
    <w:rsid w:val="005D6841"/>
    <w:rsid w:val="005F19BD"/>
    <w:rsid w:val="005F1F76"/>
    <w:rsid w:val="005F36FD"/>
    <w:rsid w:val="005F74A4"/>
    <w:rsid w:val="00602923"/>
    <w:rsid w:val="00611BED"/>
    <w:rsid w:val="0062497D"/>
    <w:rsid w:val="006302FB"/>
    <w:rsid w:val="00631F93"/>
    <w:rsid w:val="00635059"/>
    <w:rsid w:val="0063654B"/>
    <w:rsid w:val="0065320F"/>
    <w:rsid w:val="0065505F"/>
    <w:rsid w:val="0067184B"/>
    <w:rsid w:val="00672F60"/>
    <w:rsid w:val="00682513"/>
    <w:rsid w:val="006867BE"/>
    <w:rsid w:val="006977C7"/>
    <w:rsid w:val="006A1FD7"/>
    <w:rsid w:val="006A7968"/>
    <w:rsid w:val="006B0509"/>
    <w:rsid w:val="006B1F9D"/>
    <w:rsid w:val="006B3776"/>
    <w:rsid w:val="006B3B01"/>
    <w:rsid w:val="006B3C04"/>
    <w:rsid w:val="006C4D5D"/>
    <w:rsid w:val="006C5C25"/>
    <w:rsid w:val="006D50D8"/>
    <w:rsid w:val="006D52BC"/>
    <w:rsid w:val="006E2BC3"/>
    <w:rsid w:val="006E55E2"/>
    <w:rsid w:val="006E5835"/>
    <w:rsid w:val="006E6B89"/>
    <w:rsid w:val="006F69AD"/>
    <w:rsid w:val="00707583"/>
    <w:rsid w:val="007172B5"/>
    <w:rsid w:val="007258D3"/>
    <w:rsid w:val="0073075A"/>
    <w:rsid w:val="00730F29"/>
    <w:rsid w:val="00733325"/>
    <w:rsid w:val="00742F40"/>
    <w:rsid w:val="0075344C"/>
    <w:rsid w:val="00761175"/>
    <w:rsid w:val="007631D8"/>
    <w:rsid w:val="0076430A"/>
    <w:rsid w:val="0076471D"/>
    <w:rsid w:val="00770A29"/>
    <w:rsid w:val="00775526"/>
    <w:rsid w:val="00784078"/>
    <w:rsid w:val="007908B5"/>
    <w:rsid w:val="0079170B"/>
    <w:rsid w:val="00793D45"/>
    <w:rsid w:val="007A322C"/>
    <w:rsid w:val="007B122E"/>
    <w:rsid w:val="007C3152"/>
    <w:rsid w:val="007C42BF"/>
    <w:rsid w:val="007C7571"/>
    <w:rsid w:val="007D2536"/>
    <w:rsid w:val="007E6987"/>
    <w:rsid w:val="007E73CC"/>
    <w:rsid w:val="007E77AF"/>
    <w:rsid w:val="007F0836"/>
    <w:rsid w:val="007F6B3E"/>
    <w:rsid w:val="00803FFA"/>
    <w:rsid w:val="0080443C"/>
    <w:rsid w:val="00807280"/>
    <w:rsid w:val="00815741"/>
    <w:rsid w:val="00820A64"/>
    <w:rsid w:val="00822B93"/>
    <w:rsid w:val="0082325D"/>
    <w:rsid w:val="008406BF"/>
    <w:rsid w:val="008457A2"/>
    <w:rsid w:val="0086284C"/>
    <w:rsid w:val="0086362A"/>
    <w:rsid w:val="0087023B"/>
    <w:rsid w:val="00871168"/>
    <w:rsid w:val="00876475"/>
    <w:rsid w:val="00892803"/>
    <w:rsid w:val="008938BB"/>
    <w:rsid w:val="00894127"/>
    <w:rsid w:val="008A1AFC"/>
    <w:rsid w:val="008B531C"/>
    <w:rsid w:val="008B68C2"/>
    <w:rsid w:val="008E142B"/>
    <w:rsid w:val="008F453F"/>
    <w:rsid w:val="009001AA"/>
    <w:rsid w:val="00902A7B"/>
    <w:rsid w:val="00905E2A"/>
    <w:rsid w:val="00906E36"/>
    <w:rsid w:val="00910FE6"/>
    <w:rsid w:val="00922696"/>
    <w:rsid w:val="009335C8"/>
    <w:rsid w:val="00947F41"/>
    <w:rsid w:val="00953987"/>
    <w:rsid w:val="00963607"/>
    <w:rsid w:val="00967917"/>
    <w:rsid w:val="009704AB"/>
    <w:rsid w:val="0097432B"/>
    <w:rsid w:val="0097495E"/>
    <w:rsid w:val="00985480"/>
    <w:rsid w:val="00987CCD"/>
    <w:rsid w:val="00991C8E"/>
    <w:rsid w:val="009965B5"/>
    <w:rsid w:val="009A08A5"/>
    <w:rsid w:val="009A0CF4"/>
    <w:rsid w:val="009A4549"/>
    <w:rsid w:val="009A5718"/>
    <w:rsid w:val="009B7A52"/>
    <w:rsid w:val="009C4287"/>
    <w:rsid w:val="009D088C"/>
    <w:rsid w:val="009D2FF9"/>
    <w:rsid w:val="009D5340"/>
    <w:rsid w:val="009E37A5"/>
    <w:rsid w:val="009E6E0F"/>
    <w:rsid w:val="009F0A3D"/>
    <w:rsid w:val="009F3779"/>
    <w:rsid w:val="00A00D37"/>
    <w:rsid w:val="00A042A5"/>
    <w:rsid w:val="00A043DB"/>
    <w:rsid w:val="00A12703"/>
    <w:rsid w:val="00A13024"/>
    <w:rsid w:val="00A216AC"/>
    <w:rsid w:val="00A321BE"/>
    <w:rsid w:val="00A37A0B"/>
    <w:rsid w:val="00A41E93"/>
    <w:rsid w:val="00A5550E"/>
    <w:rsid w:val="00A557EC"/>
    <w:rsid w:val="00A579FF"/>
    <w:rsid w:val="00A6435E"/>
    <w:rsid w:val="00A66BB2"/>
    <w:rsid w:val="00A67B7B"/>
    <w:rsid w:val="00A70751"/>
    <w:rsid w:val="00A73409"/>
    <w:rsid w:val="00A745D8"/>
    <w:rsid w:val="00A75D61"/>
    <w:rsid w:val="00A76B9F"/>
    <w:rsid w:val="00A80810"/>
    <w:rsid w:val="00A8431D"/>
    <w:rsid w:val="00A870AF"/>
    <w:rsid w:val="00A901A5"/>
    <w:rsid w:val="00A93E36"/>
    <w:rsid w:val="00A962AC"/>
    <w:rsid w:val="00A976DC"/>
    <w:rsid w:val="00AB47AD"/>
    <w:rsid w:val="00AB5296"/>
    <w:rsid w:val="00AB6F05"/>
    <w:rsid w:val="00AC0991"/>
    <w:rsid w:val="00AD1CB6"/>
    <w:rsid w:val="00AD41FE"/>
    <w:rsid w:val="00AD74DF"/>
    <w:rsid w:val="00AF16BF"/>
    <w:rsid w:val="00AF50EC"/>
    <w:rsid w:val="00B21954"/>
    <w:rsid w:val="00B31590"/>
    <w:rsid w:val="00B35358"/>
    <w:rsid w:val="00B40194"/>
    <w:rsid w:val="00B42DEF"/>
    <w:rsid w:val="00B572D1"/>
    <w:rsid w:val="00B57F0A"/>
    <w:rsid w:val="00B6366B"/>
    <w:rsid w:val="00B638AC"/>
    <w:rsid w:val="00B63BE7"/>
    <w:rsid w:val="00B64A7C"/>
    <w:rsid w:val="00B658DD"/>
    <w:rsid w:val="00B66D71"/>
    <w:rsid w:val="00B7131A"/>
    <w:rsid w:val="00B74028"/>
    <w:rsid w:val="00B74B7E"/>
    <w:rsid w:val="00B8184E"/>
    <w:rsid w:val="00B84518"/>
    <w:rsid w:val="00B86C82"/>
    <w:rsid w:val="00B92A79"/>
    <w:rsid w:val="00B96242"/>
    <w:rsid w:val="00B97277"/>
    <w:rsid w:val="00BB4007"/>
    <w:rsid w:val="00BB6DFE"/>
    <w:rsid w:val="00BC0248"/>
    <w:rsid w:val="00BC6FCE"/>
    <w:rsid w:val="00BD2FA9"/>
    <w:rsid w:val="00BD61D5"/>
    <w:rsid w:val="00BE0A29"/>
    <w:rsid w:val="00BE56FE"/>
    <w:rsid w:val="00BF242E"/>
    <w:rsid w:val="00BF77C5"/>
    <w:rsid w:val="00C15367"/>
    <w:rsid w:val="00C220AE"/>
    <w:rsid w:val="00C239F3"/>
    <w:rsid w:val="00C24376"/>
    <w:rsid w:val="00C40EB1"/>
    <w:rsid w:val="00C42F64"/>
    <w:rsid w:val="00C43ED5"/>
    <w:rsid w:val="00C47CD8"/>
    <w:rsid w:val="00C5475E"/>
    <w:rsid w:val="00C54BCD"/>
    <w:rsid w:val="00C63661"/>
    <w:rsid w:val="00C64A31"/>
    <w:rsid w:val="00C73A5F"/>
    <w:rsid w:val="00C748DD"/>
    <w:rsid w:val="00C7736F"/>
    <w:rsid w:val="00C778BD"/>
    <w:rsid w:val="00C82DE3"/>
    <w:rsid w:val="00C8607C"/>
    <w:rsid w:val="00C86A99"/>
    <w:rsid w:val="00C91E80"/>
    <w:rsid w:val="00C92F08"/>
    <w:rsid w:val="00C979A1"/>
    <w:rsid w:val="00CB3EC7"/>
    <w:rsid w:val="00CB5936"/>
    <w:rsid w:val="00CB5C30"/>
    <w:rsid w:val="00CC24FC"/>
    <w:rsid w:val="00CD28A4"/>
    <w:rsid w:val="00CD651D"/>
    <w:rsid w:val="00CD6CE5"/>
    <w:rsid w:val="00CE30C1"/>
    <w:rsid w:val="00CE4563"/>
    <w:rsid w:val="00CE4849"/>
    <w:rsid w:val="00CF3450"/>
    <w:rsid w:val="00CF39B0"/>
    <w:rsid w:val="00CF768C"/>
    <w:rsid w:val="00D0116C"/>
    <w:rsid w:val="00D10F7F"/>
    <w:rsid w:val="00D136CB"/>
    <w:rsid w:val="00D16B97"/>
    <w:rsid w:val="00D30B5B"/>
    <w:rsid w:val="00D3287F"/>
    <w:rsid w:val="00D37344"/>
    <w:rsid w:val="00D3743E"/>
    <w:rsid w:val="00D4288D"/>
    <w:rsid w:val="00D460FD"/>
    <w:rsid w:val="00D50585"/>
    <w:rsid w:val="00D625A5"/>
    <w:rsid w:val="00D6614F"/>
    <w:rsid w:val="00D673B9"/>
    <w:rsid w:val="00D739A9"/>
    <w:rsid w:val="00D81876"/>
    <w:rsid w:val="00D90B7C"/>
    <w:rsid w:val="00D93D6E"/>
    <w:rsid w:val="00D94D28"/>
    <w:rsid w:val="00D9621F"/>
    <w:rsid w:val="00DA60D7"/>
    <w:rsid w:val="00DB379C"/>
    <w:rsid w:val="00DC012D"/>
    <w:rsid w:val="00DC1064"/>
    <w:rsid w:val="00DC3DF7"/>
    <w:rsid w:val="00DC4DB2"/>
    <w:rsid w:val="00DD3FF6"/>
    <w:rsid w:val="00DD6D20"/>
    <w:rsid w:val="00DE05F7"/>
    <w:rsid w:val="00DE2CEC"/>
    <w:rsid w:val="00DE3684"/>
    <w:rsid w:val="00DF5A11"/>
    <w:rsid w:val="00DF750C"/>
    <w:rsid w:val="00E02110"/>
    <w:rsid w:val="00E056E9"/>
    <w:rsid w:val="00E065C0"/>
    <w:rsid w:val="00E072C0"/>
    <w:rsid w:val="00E1042A"/>
    <w:rsid w:val="00E12522"/>
    <w:rsid w:val="00E12667"/>
    <w:rsid w:val="00E14CDD"/>
    <w:rsid w:val="00E17C51"/>
    <w:rsid w:val="00E17E79"/>
    <w:rsid w:val="00E17EFB"/>
    <w:rsid w:val="00E23116"/>
    <w:rsid w:val="00E2705D"/>
    <w:rsid w:val="00E35D4A"/>
    <w:rsid w:val="00E54335"/>
    <w:rsid w:val="00E557EB"/>
    <w:rsid w:val="00E56858"/>
    <w:rsid w:val="00E645A7"/>
    <w:rsid w:val="00E66D8A"/>
    <w:rsid w:val="00E70590"/>
    <w:rsid w:val="00E7311A"/>
    <w:rsid w:val="00E80370"/>
    <w:rsid w:val="00E82112"/>
    <w:rsid w:val="00E84117"/>
    <w:rsid w:val="00E858F9"/>
    <w:rsid w:val="00E9309D"/>
    <w:rsid w:val="00EA2933"/>
    <w:rsid w:val="00EB344F"/>
    <w:rsid w:val="00EB6019"/>
    <w:rsid w:val="00EB7974"/>
    <w:rsid w:val="00EC50BB"/>
    <w:rsid w:val="00EC5A15"/>
    <w:rsid w:val="00ED13D2"/>
    <w:rsid w:val="00ED2B92"/>
    <w:rsid w:val="00ED331D"/>
    <w:rsid w:val="00ED3DAC"/>
    <w:rsid w:val="00EE2490"/>
    <w:rsid w:val="00EE2A32"/>
    <w:rsid w:val="00EF5110"/>
    <w:rsid w:val="00F0038D"/>
    <w:rsid w:val="00F0228D"/>
    <w:rsid w:val="00F07720"/>
    <w:rsid w:val="00F07894"/>
    <w:rsid w:val="00F07D47"/>
    <w:rsid w:val="00F1421A"/>
    <w:rsid w:val="00F22C76"/>
    <w:rsid w:val="00F26DBC"/>
    <w:rsid w:val="00F368DD"/>
    <w:rsid w:val="00F5087B"/>
    <w:rsid w:val="00F55D0F"/>
    <w:rsid w:val="00F64F6B"/>
    <w:rsid w:val="00F65426"/>
    <w:rsid w:val="00F8000D"/>
    <w:rsid w:val="00F81246"/>
    <w:rsid w:val="00F818E8"/>
    <w:rsid w:val="00F85F17"/>
    <w:rsid w:val="00F8704E"/>
    <w:rsid w:val="00F9488C"/>
    <w:rsid w:val="00FA6A92"/>
    <w:rsid w:val="00FA6BF0"/>
    <w:rsid w:val="00FB31F1"/>
    <w:rsid w:val="00FB3749"/>
    <w:rsid w:val="00FB43F9"/>
    <w:rsid w:val="00FC1AE0"/>
    <w:rsid w:val="00FC56EF"/>
    <w:rsid w:val="00FD0796"/>
    <w:rsid w:val="00FD0DC7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810B"/>
  <w15:docId w15:val="{0F10C9F3-4DD6-498D-A528-DA41785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1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2A106D"/>
    <w:rPr>
      <w:b/>
      <w:bCs/>
    </w:rPr>
  </w:style>
  <w:style w:type="character" w:customStyle="1" w:styleId="apple-converted-space">
    <w:name w:val="apple-converted-space"/>
    <w:rsid w:val="002A106D"/>
  </w:style>
  <w:style w:type="character" w:styleId="Emphasis">
    <w:name w:val="Emphasis"/>
    <w:uiPriority w:val="20"/>
    <w:qFormat/>
    <w:rsid w:val="002A10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06D"/>
    <w:rPr>
      <w:rFonts w:ascii="Tahoma" w:eastAsia="Calibri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qFormat/>
    <w:rsid w:val="002A106D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2A106D"/>
    <w:rPr>
      <w:rFonts w:ascii="Arial Armenian" w:eastAsia="Times New Roman" w:hAnsi="Arial Armenian" w:cs="Times New Roman"/>
      <w:lang w:val="en-US" w:eastAsia="ru-RU"/>
    </w:rPr>
  </w:style>
  <w:style w:type="paragraph" w:customStyle="1" w:styleId="ListParagraph2">
    <w:name w:val="List Paragraph2"/>
    <w:basedOn w:val="Normal"/>
    <w:uiPriority w:val="34"/>
    <w:qFormat/>
    <w:rsid w:val="002A106D"/>
    <w:pPr>
      <w:ind w:left="720"/>
      <w:contextualSpacing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34"/>
    <w:qFormat/>
    <w:rsid w:val="002A106D"/>
    <w:pPr>
      <w:ind w:left="720"/>
      <w:contextualSpacing/>
    </w:pPr>
    <w:rPr>
      <w:rFonts w:ascii="GHEA Grapalat" w:hAnsi="GHEA Grapalat"/>
      <w:sz w:val="24"/>
      <w:szCs w:val="24"/>
      <w:lang w:val="en-US"/>
    </w:rPr>
  </w:style>
  <w:style w:type="paragraph" w:customStyle="1" w:styleId="norm">
    <w:name w:val="norm"/>
    <w:basedOn w:val="Normal"/>
    <w:rsid w:val="005F74A4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D93D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rsid w:val="00D93D6E"/>
    <w:rPr>
      <w:rFonts w:ascii="Times New Roman" w:eastAsia="Times New Roman" w:hAnsi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93D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93D6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D93D6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D93D6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lain0020textchar">
    <w:name w:val="plain_0020text__char"/>
    <w:rsid w:val="00D93D6E"/>
  </w:style>
  <w:style w:type="paragraph" w:styleId="Header">
    <w:name w:val="header"/>
    <w:basedOn w:val="Normal"/>
    <w:link w:val="HeaderChar"/>
    <w:uiPriority w:val="99"/>
    <w:unhideWhenUsed/>
    <w:rsid w:val="00A8431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8431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6B58-B2B2-4A49-BEA1-159DC87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>https://mul2-ema.gov.am/tasks/331535/oneclick/nakhagitsNOR.docx?token=45ddef579146869312e6317d26aedf14</cp:keywords>
  <cp:lastModifiedBy>User</cp:lastModifiedBy>
  <cp:revision>15</cp:revision>
  <cp:lastPrinted>2021-11-16T14:07:00Z</cp:lastPrinted>
  <dcterms:created xsi:type="dcterms:W3CDTF">2021-11-17T05:53:00Z</dcterms:created>
  <dcterms:modified xsi:type="dcterms:W3CDTF">2021-12-14T10:32:00Z</dcterms:modified>
</cp:coreProperties>
</file>