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F7" w:rsidRDefault="001B1EF7" w:rsidP="001B1EF7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</w:rPr>
      </w:pPr>
    </w:p>
    <w:p w:rsidR="001B1EF7" w:rsidRPr="00B27D71" w:rsidRDefault="001B1EF7" w:rsidP="001B1EF7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7A29347C" wp14:editId="19CF7C66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EF7" w:rsidRPr="00F259C8" w:rsidRDefault="001B1EF7" w:rsidP="001B1EF7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1B1EF7" w:rsidRPr="008637D2" w:rsidRDefault="001B1EF7" w:rsidP="001B1EF7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1B1EF7" w:rsidRPr="008637D2" w:rsidRDefault="00881E82" w:rsidP="001B1EF7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>
        <w:rPr>
          <w:rFonts w:ascii="GHEA Mariam" w:hAnsi="GHEA Mariam" w:cs="Sylfaen"/>
          <w:b/>
          <w:sz w:val="40"/>
          <w:szCs w:val="40"/>
        </w:rPr>
        <w:t xml:space="preserve">   </w:t>
      </w:r>
      <w:r w:rsidR="001B1EF7" w:rsidRPr="001D5F1C">
        <w:rPr>
          <w:rFonts w:ascii="GHEA Mariam" w:hAnsi="GHEA Mariam" w:cs="Sylfaen"/>
          <w:b/>
          <w:sz w:val="40"/>
          <w:szCs w:val="40"/>
        </w:rPr>
        <w:t>Ո</w:t>
      </w:r>
      <w:r w:rsidR="001B1EF7"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="001B1EF7" w:rsidRPr="001D5F1C">
        <w:rPr>
          <w:rFonts w:ascii="GHEA Mariam" w:hAnsi="GHEA Mariam" w:cs="Sylfaen"/>
          <w:b/>
          <w:sz w:val="40"/>
          <w:szCs w:val="40"/>
        </w:rPr>
        <w:t>Ր</w:t>
      </w:r>
      <w:r w:rsidR="001B1EF7"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="001B1EF7" w:rsidRPr="001D5F1C">
        <w:rPr>
          <w:rFonts w:ascii="GHEA Mariam" w:hAnsi="GHEA Mariam" w:cs="Sylfaen"/>
          <w:b/>
          <w:sz w:val="40"/>
          <w:szCs w:val="40"/>
        </w:rPr>
        <w:t>Ո</w:t>
      </w:r>
      <w:r w:rsidR="001B1EF7"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="001B1EF7" w:rsidRPr="001D5F1C">
        <w:rPr>
          <w:rFonts w:ascii="GHEA Mariam" w:hAnsi="GHEA Mariam" w:cs="Sylfaen"/>
          <w:b/>
          <w:sz w:val="40"/>
          <w:szCs w:val="40"/>
        </w:rPr>
        <w:t>Շ</w:t>
      </w:r>
      <w:r w:rsidR="001B1EF7"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="001B1EF7" w:rsidRPr="001D5F1C">
        <w:rPr>
          <w:rFonts w:ascii="GHEA Mariam" w:hAnsi="GHEA Mariam" w:cs="Sylfaen"/>
          <w:b/>
          <w:sz w:val="40"/>
          <w:szCs w:val="40"/>
        </w:rPr>
        <w:t>Ո</w:t>
      </w:r>
      <w:r w:rsidR="001B1EF7"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="001B1EF7" w:rsidRPr="001D5F1C">
        <w:rPr>
          <w:rFonts w:ascii="GHEA Mariam" w:hAnsi="GHEA Mariam" w:cs="Sylfaen"/>
          <w:b/>
          <w:sz w:val="40"/>
          <w:szCs w:val="40"/>
        </w:rPr>
        <w:t>Ւ</w:t>
      </w:r>
      <w:r w:rsidR="001B1EF7"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="001B1EF7"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1B1EF7" w:rsidRPr="001B1EF7" w:rsidRDefault="003979A6" w:rsidP="00881E82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hy-AM"/>
        </w:rPr>
        <w:t>16 դեկտեմբերի</w:t>
      </w:r>
      <w:r w:rsidRPr="008637D2">
        <w:rPr>
          <w:rFonts w:ascii="GHEA Mariam" w:hAnsi="GHEA Mariam"/>
          <w:sz w:val="24"/>
          <w:szCs w:val="24"/>
          <w:lang w:val="af-ZA"/>
        </w:rPr>
        <w:t xml:space="preserve">  </w:t>
      </w:r>
      <w:r w:rsidR="001B1EF7" w:rsidRPr="008637D2">
        <w:rPr>
          <w:rFonts w:ascii="GHEA Mariam" w:hAnsi="GHEA Mariam"/>
          <w:sz w:val="24"/>
          <w:szCs w:val="24"/>
          <w:lang w:val="af-ZA"/>
        </w:rPr>
        <w:t xml:space="preserve">2021 </w:t>
      </w:r>
      <w:r w:rsidR="001B1EF7" w:rsidRPr="008637D2">
        <w:rPr>
          <w:rFonts w:ascii="GHEA Mariam" w:hAnsi="GHEA Mariam"/>
          <w:sz w:val="24"/>
          <w:szCs w:val="24"/>
        </w:rPr>
        <w:t>թվականի</w:t>
      </w:r>
      <w:r w:rsidR="001B1EF7" w:rsidRPr="008637D2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1B1EF7" w:rsidRPr="008637D2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1B1EF7" w:rsidRPr="003979A6" w:rsidRDefault="001B1EF7" w:rsidP="001B1EF7">
      <w:pPr>
        <w:spacing w:before="0" w:after="0" w:line="360" w:lineRule="auto"/>
        <w:ind w:left="144" w:right="144"/>
        <w:jc w:val="center"/>
        <w:rPr>
          <w:rFonts w:ascii="GHEA Grapalat" w:hAnsi="GHEA Grapalat"/>
          <w:bCs/>
          <w:kern w:val="32"/>
          <w:sz w:val="24"/>
          <w:szCs w:val="24"/>
          <w:lang w:val="af-ZA"/>
        </w:rPr>
      </w:pPr>
    </w:p>
    <w:p w:rsidR="001B1EF7" w:rsidRDefault="001B1EF7" w:rsidP="001B1EF7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1B1EF7">
        <w:rPr>
          <w:rFonts w:ascii="GHEA Mariam" w:hAnsi="GHEA Mariam" w:cs="Arial"/>
          <w:sz w:val="24"/>
          <w:szCs w:val="24"/>
        </w:rPr>
        <w:t>ՏԱՐԱԾՔ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ՀԵՏ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ՎԵՐՑՆԵԼՈՒ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ԵՎ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ԱՆՀԱՏՈՒՅՑ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ՕԳՏԱԳՈՐԾՄԱՆ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ԻՐԱՎՈՒՆՔՈՎ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ԱՄՐԱՑՆԵԼՈՒ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1B1EF7" w:rsidRPr="001B1EF7" w:rsidRDefault="001B1EF7" w:rsidP="001B1EF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pt-BR"/>
        </w:rPr>
        <w:t>--------------------------------------------------------------------------------------------</w:t>
      </w:r>
      <w:r>
        <w:rPr>
          <w:rFonts w:ascii="GHEA Mariam" w:hAnsi="GHEA Mariam" w:cs="Arial"/>
          <w:sz w:val="24"/>
          <w:szCs w:val="24"/>
          <w:lang w:val="hy-AM"/>
        </w:rPr>
        <w:t>----</w:t>
      </w:r>
    </w:p>
    <w:p w:rsidR="001B1EF7" w:rsidRPr="001B1EF7" w:rsidRDefault="00357B51" w:rsidP="00357B51">
      <w:pPr>
        <w:pStyle w:val="norm"/>
        <w:tabs>
          <w:tab w:val="left" w:pos="720"/>
        </w:tabs>
        <w:spacing w:before="0" w:after="0" w:line="360" w:lineRule="auto"/>
        <w:ind w:left="0" w:firstLine="0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        </w:t>
      </w:r>
      <w:r w:rsid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Հիմք</w:t>
      </w:r>
      <w:r w:rsidR="001B1EF7" w:rsidRPr="001B1EF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ընդունելով</w:t>
      </w:r>
      <w:r w:rsidR="001B1EF7" w:rsidRPr="001B1EF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r w:rsidR="001B1EF7" w:rsidRPr="001B1EF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քաղաքացիական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օրենսգրքի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 w:rsidR="005F46FF">
        <w:rPr>
          <w:rFonts w:ascii="GHEA Mariam" w:hAnsi="GHEA Mariam" w:cs="Arial"/>
          <w:bCs/>
          <w:kern w:val="32"/>
          <w:sz w:val="24"/>
          <w:szCs w:val="24"/>
          <w:lang w:val="hy-AM"/>
        </w:rPr>
        <w:t>-րդ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, 688-րդ</w:t>
      </w:r>
      <w:r w:rsidR="001B1EF7" w:rsidRPr="001B1EF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հոդվածները</w:t>
      </w:r>
      <w:r w:rsidR="001B1EF7" w:rsidRPr="001B1EF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, </w:t>
      </w:r>
      <w:r w:rsidR="001B1EF7" w:rsidRPr="001B1EF7">
        <w:rPr>
          <w:rFonts w:ascii="GHEA Mariam" w:hAnsi="GHEA Mariam"/>
          <w:sz w:val="24"/>
          <w:szCs w:val="24"/>
          <w:lang w:val="af-ZA"/>
        </w:rPr>
        <w:t>«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Պետական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գույքի</w:t>
      </w:r>
      <w:r w:rsidR="001B1EF7" w:rsidRPr="001B1EF7">
        <w:rPr>
          <w:rFonts w:ascii="GHEA Mariam" w:hAnsi="GHEA Mariam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="001B1EF7" w:rsidRPr="001B1EF7">
        <w:rPr>
          <w:rFonts w:ascii="GHEA Mariam" w:hAnsi="GHEA Mariam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մասին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»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Հայաստանի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օրենքի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/>
          <w:sz w:val="24"/>
          <w:szCs w:val="24"/>
          <w:lang w:val="hy-AM"/>
        </w:rPr>
        <w:t>30-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րդ</w:t>
      </w:r>
      <w:r w:rsidR="001B1EF7" w:rsidRPr="001B1EF7">
        <w:rPr>
          <w:rFonts w:ascii="GHEA Mariam" w:hAnsi="GHEA Mariam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հոդվածը</w:t>
      </w:r>
      <w:r w:rsidR="001B1EF7" w:rsidRPr="001B1EF7">
        <w:rPr>
          <w:rFonts w:ascii="GHEA Mariam" w:hAnsi="GHEA Mariam"/>
          <w:sz w:val="24"/>
          <w:szCs w:val="24"/>
          <w:lang w:val="hy-AM"/>
        </w:rPr>
        <w:t xml:space="preserve">, </w:t>
      </w:r>
      <w:r w:rsidR="001B1EF7" w:rsidRPr="001B1EF7">
        <w:rPr>
          <w:rFonts w:ascii="GHEA Mariam" w:hAnsi="GHEA Mariam"/>
          <w:sz w:val="24"/>
          <w:szCs w:val="24"/>
          <w:lang w:val="af-ZA"/>
        </w:rPr>
        <w:t>«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Պետական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ոչ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առևտրային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կազմակերպությունների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մասին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»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Հայաստանի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օրենքի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5-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րդ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հոդվածի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2-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րդ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մասը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և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9-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րդ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հոդվածի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5-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րդ</w:t>
      </w:r>
      <w:r w:rsidR="001B1EF7"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af-ZA"/>
        </w:rPr>
        <w:t>մասը</w:t>
      </w:r>
      <w:r w:rsidR="001B1EF7" w:rsidRPr="001B1EF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`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Հայաստանի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Հանրապետության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կառավարությունը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  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ո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ր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ո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շ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ու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մ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 xml:space="preserve">     </w:t>
      </w:r>
      <w:r w:rsidR="001B1EF7" w:rsidRPr="001B1EF7">
        <w:rPr>
          <w:rFonts w:ascii="GHEA Mariam" w:hAnsi="GHEA Mariam" w:cs="Sylfaen"/>
          <w:bCs/>
          <w:kern w:val="32"/>
          <w:sz w:val="24"/>
          <w:szCs w:val="24"/>
          <w:lang w:val="hy-AM"/>
        </w:rPr>
        <w:t>է</w:t>
      </w:r>
      <w:r w:rsidR="001B1EF7" w:rsidRPr="001B1EF7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.</w:t>
      </w:r>
    </w:p>
    <w:p w:rsidR="001B1EF7" w:rsidRDefault="00357B51" w:rsidP="00357B51">
      <w:pPr>
        <w:pStyle w:val="norm"/>
        <w:tabs>
          <w:tab w:val="left" w:pos="630"/>
        </w:tabs>
        <w:spacing w:before="0" w:after="0" w:line="360" w:lineRule="auto"/>
        <w:ind w:left="0" w:firstLine="0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881E8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         </w:t>
      </w:r>
      <w:r w:rsid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1. Հայաստանի Հանրապետության սեփականություն հանդիսացող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Տավուշի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մարզ</w:t>
      </w:r>
      <w:r w:rsidR="005F46FF">
        <w:rPr>
          <w:rFonts w:ascii="GHEA Mariam" w:hAnsi="GHEA Mariam" w:cs="Arial"/>
          <w:sz w:val="24"/>
          <w:szCs w:val="24"/>
          <w:lang w:val="hy-AM"/>
        </w:rPr>
        <w:t>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, </w:t>
      </w:r>
      <w:r w:rsidR="005F46FF" w:rsidRPr="001B1EF7">
        <w:rPr>
          <w:rFonts w:ascii="GHEA Mariam" w:hAnsi="GHEA Mariam" w:cs="Arial"/>
          <w:sz w:val="24"/>
          <w:szCs w:val="24"/>
          <w:lang w:val="pt-BR"/>
        </w:rPr>
        <w:t>Աչաջուր</w:t>
      </w:r>
      <w:r w:rsidR="005F46FF" w:rsidRPr="001B1EF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համայնք</w:t>
      </w:r>
      <w:r w:rsidR="005F46FF">
        <w:rPr>
          <w:rFonts w:ascii="GHEA Mariam" w:hAnsi="GHEA Mariam" w:cs="Arial"/>
          <w:sz w:val="24"/>
          <w:szCs w:val="24"/>
          <w:lang w:val="hy-AM"/>
        </w:rPr>
        <w:t>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6-</w:t>
      </w:r>
      <w:r w:rsidR="001B1EF7" w:rsidRPr="001B1EF7">
        <w:rPr>
          <w:rFonts w:ascii="GHEA Mariam" w:hAnsi="GHEA Mariam" w:cs="Arial"/>
          <w:sz w:val="24"/>
          <w:szCs w:val="24"/>
          <w:lang w:val="pt-BR"/>
        </w:rPr>
        <w:t>րդ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փողոց</w:t>
      </w:r>
      <w:r w:rsidR="005F46FF">
        <w:rPr>
          <w:rFonts w:ascii="GHEA Mariam" w:hAnsi="GHEA Mariam" w:cs="Arial"/>
          <w:sz w:val="24"/>
          <w:szCs w:val="24"/>
          <w:lang w:val="hy-AM"/>
        </w:rPr>
        <w:t>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4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դպրոցի</w:t>
      </w:r>
      <w:r w:rsidR="001B1EF7" w:rsidRPr="001B1EF7">
        <w:rPr>
          <w:rFonts w:ascii="GHEA Mariam" w:hAnsi="GHEA Mariam"/>
          <w:color w:val="FF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/>
          <w:sz w:val="24"/>
          <w:szCs w:val="24"/>
          <w:lang w:val="hy-AM"/>
        </w:rPr>
        <w:t>6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/>
          <w:sz w:val="24"/>
          <w:szCs w:val="24"/>
          <w:lang w:val="hy-AM"/>
        </w:rPr>
        <w:t xml:space="preserve">887 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026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դրամ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սկզբնական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արժեքով</w:t>
      </w:r>
      <w:r w:rsidR="005F46FF">
        <w:rPr>
          <w:rFonts w:ascii="GHEA Mariam" w:hAnsi="GHEA Mariam" w:cs="Arial"/>
          <w:sz w:val="24"/>
          <w:szCs w:val="24"/>
          <w:lang w:val="hy-AM"/>
        </w:rPr>
        <w:t>,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554.6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քառ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.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մետր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մակերեսով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տարածքը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(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/>
          <w:sz w:val="24"/>
          <w:szCs w:val="24"/>
          <w:lang w:val="nb-NO"/>
        </w:rPr>
        <w:t>«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Հայաստանի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Հանրապետության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Տավուշի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մարզի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Աչաջրի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pt-BR"/>
        </w:rPr>
        <w:t>Հ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. </w:t>
      </w:r>
      <w:r w:rsidR="001B1EF7" w:rsidRPr="001B1EF7">
        <w:rPr>
          <w:rFonts w:ascii="GHEA Mariam" w:hAnsi="GHEA Mariam" w:cs="Arial"/>
          <w:sz w:val="24"/>
          <w:szCs w:val="24"/>
          <w:lang w:val="pt-BR"/>
        </w:rPr>
        <w:t>Թամրազյանի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pt-BR"/>
        </w:rPr>
        <w:t>անվան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միջնակարգ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դպրոց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="001B1EF7" w:rsidRPr="001B1EF7">
        <w:rPr>
          <w:rFonts w:ascii="GHEA Mariam" w:hAnsi="GHEA Mariam"/>
          <w:sz w:val="24"/>
          <w:szCs w:val="24"/>
          <w:lang w:val="hy-AM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» 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պետական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ոչ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առևտրային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կազմակերպությունից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և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nb-NO"/>
        </w:rPr>
        <w:t>անժամկետ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,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/>
          <w:sz w:val="24"/>
          <w:szCs w:val="24"/>
          <w:lang w:val="nb-NO"/>
        </w:rPr>
        <w:t>«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Տավուշի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pt-BR"/>
        </w:rPr>
        <w:t>մարզի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pt-BR"/>
        </w:rPr>
        <w:t>Աչաջուր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pt-BR"/>
        </w:rPr>
        <w:t>գյուղի</w:t>
      </w:r>
      <w:r w:rsidR="001B1EF7"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sz w:val="24"/>
          <w:szCs w:val="24"/>
          <w:lang w:val="hy-AM"/>
        </w:rPr>
        <w:t>մանկապարտեզ</w:t>
      </w:r>
      <w:r w:rsidR="001B1EF7" w:rsidRPr="001B1EF7">
        <w:rPr>
          <w:rFonts w:ascii="GHEA Mariam" w:hAnsi="GHEA Mariam"/>
          <w:sz w:val="24"/>
          <w:szCs w:val="24"/>
          <w:lang w:val="nb-NO"/>
        </w:rPr>
        <w:t xml:space="preserve">»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համայնքային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1EF7" w:rsidRPr="001B1EF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="001B1EF7" w:rsidRPr="001B1E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համարը՝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67.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>210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>00704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CA0004" w:rsidRDefault="001B1EF7" w:rsidP="001B1EF7">
      <w:pPr>
        <w:pStyle w:val="norm"/>
        <w:spacing w:before="0" w:after="0" w:line="360" w:lineRule="auto"/>
        <w:ind w:left="0" w:firstLine="0"/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 xml:space="preserve">    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 xml:space="preserve">  </w:t>
      </w:r>
      <w:r>
        <w:rPr>
          <w:rFonts w:ascii="GHEA Mariam" w:hAnsi="GHEA Mariam" w:cs="Arial"/>
          <w:bCs/>
          <w:kern w:val="32"/>
          <w:sz w:val="24"/>
          <w:szCs w:val="24"/>
          <w:lang w:val="hy-AM" w:eastAsia="ru-RU"/>
        </w:rPr>
        <w:t xml:space="preserve">   </w:t>
      </w:r>
      <w:r w:rsidR="00CA0004"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 xml:space="preserve"> </w:t>
      </w:r>
    </w:p>
    <w:p w:rsidR="001B1EF7" w:rsidRPr="001B1EF7" w:rsidRDefault="00CA0004" w:rsidP="001B1EF7">
      <w:pPr>
        <w:pStyle w:val="norm"/>
        <w:spacing w:before="0" w:after="0" w:line="360" w:lineRule="auto"/>
        <w:ind w:left="0" w:firstLine="0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 w:eastAsia="ru-RU"/>
        </w:rPr>
        <w:t xml:space="preserve">         </w:t>
      </w:r>
      <w:r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 xml:space="preserve"> 2.</w:t>
      </w:r>
      <w:r>
        <w:rPr>
          <w:rFonts w:ascii="GHEA Mariam" w:hAnsi="GHEA Mariam" w:cs="Arial"/>
          <w:bCs/>
          <w:kern w:val="32"/>
          <w:sz w:val="24"/>
          <w:szCs w:val="24"/>
          <w:lang w:val="hy-AM" w:eastAsia="ru-RU"/>
        </w:rPr>
        <w:t xml:space="preserve"> </w:t>
      </w:r>
      <w:r w:rsidR="001B1EF7" w:rsidRPr="001B1EF7">
        <w:rPr>
          <w:rFonts w:ascii="GHEA Mariam" w:hAnsi="GHEA Mariam" w:cs="Arial"/>
          <w:bCs/>
          <w:kern w:val="32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 w:rsidR="005F46FF"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="001B1EF7" w:rsidRPr="001B1EF7">
        <w:rPr>
          <w:rFonts w:ascii="GHEA Mariam" w:hAnsi="GHEA Mariam" w:cs="Arial"/>
          <w:bCs/>
          <w:sz w:val="24"/>
          <w:szCs w:val="24"/>
          <w:lang w:val="pt-BR"/>
        </w:rPr>
        <w:t>ետական</w:t>
      </w:r>
      <w:r w:rsidR="001B1EF7" w:rsidRPr="001B1EF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sz w:val="24"/>
          <w:szCs w:val="24"/>
          <w:lang w:val="pt-BR"/>
        </w:rPr>
        <w:t>գույքի</w:t>
      </w:r>
      <w:r w:rsidR="001B1EF7" w:rsidRPr="001B1EF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sz w:val="24"/>
          <w:szCs w:val="24"/>
          <w:lang w:val="pt-BR"/>
        </w:rPr>
        <w:t>կառավարման</w:t>
      </w:r>
      <w:r w:rsidR="001B1EF7" w:rsidRPr="001B1EF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sz w:val="24"/>
          <w:szCs w:val="24"/>
          <w:lang w:val="hy-AM"/>
        </w:rPr>
        <w:t>կոմիտեի</w:t>
      </w:r>
      <w:r w:rsidR="001B1EF7" w:rsidRPr="001B1EF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1B1EF7" w:rsidRPr="001B1EF7">
        <w:rPr>
          <w:rFonts w:ascii="GHEA Mariam" w:hAnsi="GHEA Mariam" w:cs="Arial"/>
          <w:bCs/>
          <w:sz w:val="24"/>
          <w:szCs w:val="24"/>
          <w:lang w:val="hy-AM"/>
        </w:rPr>
        <w:t>նախագահի</w:t>
      </w:r>
      <w:r w:rsidR="001B1EF7" w:rsidRPr="001B1EF7">
        <w:rPr>
          <w:rFonts w:ascii="GHEA Mariam" w:hAnsi="GHEA Mariam" w:cs="Arial"/>
          <w:bCs/>
          <w:sz w:val="24"/>
          <w:szCs w:val="24"/>
          <w:lang w:val="pt-BR"/>
        </w:rPr>
        <w:t>ն</w:t>
      </w:r>
      <w:r w:rsidR="001B1EF7" w:rsidRPr="001B1EF7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="001B1EF7" w:rsidRPr="001B1EF7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="001B1EF7" w:rsidRPr="001B1EF7">
        <w:rPr>
          <w:rFonts w:cs="Calibri"/>
          <w:color w:val="000000"/>
          <w:sz w:val="24"/>
          <w:szCs w:val="24"/>
          <w:lang w:val="pt-BR"/>
        </w:rPr>
        <w:t> </w:t>
      </w:r>
    </w:p>
    <w:p w:rsidR="001B1EF7" w:rsidRPr="001B1EF7" w:rsidRDefault="001B1EF7" w:rsidP="001B1EF7">
      <w:pPr>
        <w:pStyle w:val="norm"/>
        <w:spacing w:before="0" w:after="0" w:line="360" w:lineRule="auto"/>
        <w:ind w:left="0" w:firstLine="706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1B1EF7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>1</w:t>
      </w:r>
      <w:r w:rsidRPr="001B1EF7">
        <w:rPr>
          <w:rFonts w:ascii="GHEA Mariam" w:hAnsi="GHEA Mariam" w:cs="Calibri"/>
          <w:color w:val="000000"/>
          <w:spacing w:val="-8"/>
          <w:sz w:val="24"/>
          <w:szCs w:val="24"/>
          <w:lang w:val="pt-BR"/>
        </w:rPr>
        <w:t xml:space="preserve">) </w:t>
      </w:r>
      <w:r w:rsidRPr="001B1EF7">
        <w:rPr>
          <w:rFonts w:cs="Calibri"/>
          <w:color w:val="000000"/>
          <w:spacing w:val="-8"/>
          <w:sz w:val="24"/>
          <w:szCs w:val="24"/>
          <w:lang w:val="pt-BR"/>
        </w:rPr>
        <w:t> </w:t>
      </w:r>
      <w:r w:rsidRPr="001B1EF7">
        <w:rPr>
          <w:rFonts w:ascii="GHEA Mariam" w:hAnsi="GHEA Mariam" w:cs="Arial"/>
          <w:bCs/>
          <w:spacing w:val="-8"/>
          <w:sz w:val="24"/>
          <w:szCs w:val="24"/>
          <w:lang w:val="pt-BR"/>
        </w:rPr>
        <w:t>սույն</w:t>
      </w:r>
      <w:r w:rsidRPr="001B1EF7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pacing w:val="-8"/>
          <w:sz w:val="24"/>
          <w:szCs w:val="24"/>
          <w:lang w:val="pt-BR"/>
        </w:rPr>
        <w:t>որոշումն</w:t>
      </w:r>
      <w:r w:rsidRPr="001B1EF7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pacing w:val="-8"/>
          <w:sz w:val="24"/>
          <w:szCs w:val="24"/>
          <w:lang w:val="pt-BR"/>
        </w:rPr>
        <w:t>ուժի</w:t>
      </w:r>
      <w:r w:rsidRPr="001B1EF7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pacing w:val="-8"/>
          <w:sz w:val="24"/>
          <w:szCs w:val="24"/>
          <w:lang w:val="pt-BR"/>
        </w:rPr>
        <w:t>մեջ</w:t>
      </w:r>
      <w:r w:rsidRPr="001B1EF7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pacing w:val="-8"/>
          <w:sz w:val="24"/>
          <w:szCs w:val="24"/>
          <w:lang w:val="pt-BR"/>
        </w:rPr>
        <w:t>մտնելուց</w:t>
      </w:r>
      <w:r w:rsidRPr="001B1EF7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pacing w:val="-8"/>
          <w:sz w:val="24"/>
          <w:szCs w:val="24"/>
          <w:lang w:val="pt-BR"/>
        </w:rPr>
        <w:t>հետո</w:t>
      </w:r>
      <w:r w:rsidR="005F46FF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pacing w:val="-8"/>
          <w:sz w:val="24"/>
          <w:szCs w:val="24"/>
          <w:lang w:val="hy-AM"/>
        </w:rPr>
        <w:t>երկամսյա</w:t>
      </w:r>
      <w:r w:rsidRPr="001B1EF7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pacing w:val="-8"/>
          <w:sz w:val="24"/>
          <w:szCs w:val="24"/>
          <w:lang w:val="pt-BR"/>
        </w:rPr>
        <w:t>ժամկետում</w:t>
      </w:r>
      <w:r w:rsidR="005F46FF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>«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Հայաստանի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Հանրապետության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hy-AM"/>
        </w:rPr>
        <w:t>Տավուշի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մարզի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hy-AM"/>
        </w:rPr>
        <w:t>Աչաջրի</w:t>
      </w:r>
      <w:r w:rsidRPr="001B1EF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pt-BR"/>
        </w:rPr>
        <w:t>Հ</w:t>
      </w:r>
      <w:r w:rsidRPr="001B1EF7">
        <w:rPr>
          <w:rFonts w:ascii="GHEA Mariam" w:hAnsi="GHEA Mariam"/>
          <w:spacing w:val="-8"/>
          <w:sz w:val="24"/>
          <w:szCs w:val="24"/>
          <w:lang w:val="pt-BR"/>
        </w:rPr>
        <w:t xml:space="preserve">. </w:t>
      </w:r>
      <w:r w:rsidRPr="001B1EF7">
        <w:rPr>
          <w:rFonts w:ascii="GHEA Mariam" w:hAnsi="GHEA Mariam" w:cs="Arial"/>
          <w:spacing w:val="-8"/>
          <w:sz w:val="24"/>
          <w:szCs w:val="24"/>
          <w:lang w:val="pt-BR"/>
        </w:rPr>
        <w:t>Թամրազյանի</w:t>
      </w:r>
      <w:r w:rsidRPr="001B1EF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pt-BR"/>
        </w:rPr>
        <w:t>անվան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hy-AM"/>
        </w:rPr>
        <w:t>միջնակարգ</w:t>
      </w:r>
      <w:r w:rsidRPr="001B1EF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hy-AM"/>
        </w:rPr>
        <w:t>դպրոց</w:t>
      </w:r>
      <w:r w:rsidRPr="001B1EF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hy-AM"/>
        </w:rPr>
        <w:t>հանրակրթական</w:t>
      </w:r>
      <w:r w:rsidRPr="001B1EF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hy-AM"/>
        </w:rPr>
        <w:t>ուսումնական</w:t>
      </w:r>
      <w:r w:rsidRPr="001B1E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»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պետական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ոչ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առևտրային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կազմակերպության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հետ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կնքել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2017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թվականի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դեկտեմբերի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26-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ին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կնքված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ոչ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բնակելի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տարածքի</w:t>
      </w:r>
      <w:r w:rsidRPr="001B1EF7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pacing w:val="-8"/>
          <w:sz w:val="24"/>
          <w:szCs w:val="24"/>
          <w:lang w:val="nb-NO"/>
        </w:rPr>
        <w:t>անհատույց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օգտագործման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թիվ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248/0017 </w:t>
      </w:r>
      <w:r w:rsidRPr="001B1EF7">
        <w:rPr>
          <w:rFonts w:ascii="GHEA Mariam" w:hAnsi="GHEA Mariam" w:cs="Arial"/>
          <w:sz w:val="24"/>
          <w:szCs w:val="24"/>
          <w:lang w:val="nb-NO"/>
        </w:rPr>
        <w:t>պայմանագրում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սույն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որոշումից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բխող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փոփոխություն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կատարելու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մասին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nb-NO"/>
        </w:rPr>
        <w:t>համաձայնագիր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</w:t>
      </w:r>
      <w:r w:rsidRPr="001B1EF7">
        <w:rPr>
          <w:rFonts w:ascii="GHEA Mariam" w:hAnsi="GHEA Mariam"/>
          <w:sz w:val="24"/>
          <w:szCs w:val="24"/>
          <w:lang w:val="pt-BR"/>
        </w:rPr>
        <w:t>(</w:t>
      </w:r>
      <w:r w:rsidRPr="001B1EF7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B1EF7">
        <w:rPr>
          <w:rFonts w:ascii="GHEA Mariam" w:hAnsi="GHEA Mariam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hy-AM"/>
        </w:rPr>
        <w:t>համաձայնագիր</w:t>
      </w:r>
      <w:r w:rsidRPr="001B1EF7">
        <w:rPr>
          <w:rFonts w:ascii="GHEA Mariam" w:hAnsi="GHEA Mariam"/>
          <w:sz w:val="24"/>
          <w:szCs w:val="24"/>
          <w:lang w:val="pt-BR"/>
        </w:rPr>
        <w:t>)</w:t>
      </w:r>
      <w:r w:rsidRPr="001B1EF7">
        <w:rPr>
          <w:rFonts w:ascii="GHEA Mariam" w:hAnsi="GHEA Mariam" w:cs="Arial"/>
          <w:sz w:val="24"/>
          <w:szCs w:val="24"/>
          <w:lang w:val="hy-AM"/>
        </w:rPr>
        <w:t>՝</w:t>
      </w:r>
      <w:r w:rsidRPr="001B1EF7">
        <w:rPr>
          <w:rFonts w:ascii="GHEA Mariam" w:hAnsi="GHEA Mariam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1B1EF7">
        <w:rPr>
          <w:rFonts w:ascii="GHEA Mariam" w:hAnsi="GHEA Mariam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1B1EF7">
        <w:rPr>
          <w:rFonts w:ascii="GHEA Mariam" w:hAnsi="GHEA Mariam"/>
          <w:sz w:val="24"/>
          <w:szCs w:val="24"/>
          <w:lang w:val="hy-AM"/>
        </w:rPr>
        <w:t xml:space="preserve">, </w:t>
      </w:r>
      <w:r w:rsidRPr="001B1EF7">
        <w:rPr>
          <w:rFonts w:ascii="GHEA Mariam" w:hAnsi="GHEA Mariam" w:cs="Arial"/>
          <w:sz w:val="24"/>
          <w:szCs w:val="24"/>
          <w:lang w:val="hy-AM"/>
        </w:rPr>
        <w:t>որ</w:t>
      </w:r>
      <w:r w:rsidRPr="001B1EF7">
        <w:rPr>
          <w:rFonts w:ascii="GHEA Mariam" w:hAnsi="GHEA Mariam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hy-AM" w:eastAsia="ru-RU"/>
        </w:rPr>
        <w:t>համաձայնագրի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նոտարական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վավերացման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և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hy-AM" w:eastAsia="ru-RU"/>
        </w:rPr>
        <w:t>համաձայնագրից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hy-AM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ծագող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գույքային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իրավունքների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պետական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CA0004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գրանցման</w:t>
      </w:r>
      <w:r w:rsidRPr="00CA0004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ծախսերը ենթակա են </w:t>
      </w:r>
      <w:r w:rsidRPr="00CA0004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իրականացման</w:t>
      </w:r>
      <w:r w:rsidRPr="00CA0004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</w:t>
      </w:r>
      <w:r w:rsidRPr="00CA0004">
        <w:rPr>
          <w:rFonts w:ascii="GHEA Mariam" w:hAnsi="GHEA Mariam"/>
          <w:spacing w:val="-8"/>
          <w:sz w:val="24"/>
          <w:szCs w:val="24"/>
          <w:lang w:val="nb-NO"/>
        </w:rPr>
        <w:t>«</w:t>
      </w:r>
      <w:r w:rsidRPr="00CA0004">
        <w:rPr>
          <w:rFonts w:ascii="GHEA Mariam" w:hAnsi="GHEA Mariam" w:cs="Arial"/>
          <w:spacing w:val="-8"/>
          <w:sz w:val="24"/>
          <w:szCs w:val="24"/>
          <w:lang w:val="nb-NO"/>
        </w:rPr>
        <w:t>Հայաստանի</w:t>
      </w:r>
      <w:r w:rsidRPr="00CA0004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nb-NO"/>
        </w:rPr>
        <w:t>Հանրապետության</w:t>
      </w:r>
      <w:r w:rsidRPr="00CA0004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hy-AM"/>
        </w:rPr>
        <w:t>Տավուշի</w:t>
      </w:r>
      <w:r w:rsidRPr="00CA0004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nb-NO"/>
        </w:rPr>
        <w:t>մարզի</w:t>
      </w:r>
      <w:r w:rsidRPr="00CA0004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hy-AM"/>
        </w:rPr>
        <w:t>Աչաջրի</w:t>
      </w:r>
      <w:r w:rsidRPr="00CA000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pt-BR"/>
        </w:rPr>
        <w:t>Հ</w:t>
      </w:r>
      <w:r w:rsidRPr="00CA0004">
        <w:rPr>
          <w:rFonts w:ascii="GHEA Mariam" w:hAnsi="GHEA Mariam"/>
          <w:spacing w:val="-8"/>
          <w:sz w:val="24"/>
          <w:szCs w:val="24"/>
          <w:lang w:val="pt-BR"/>
        </w:rPr>
        <w:t xml:space="preserve">. </w:t>
      </w:r>
      <w:r w:rsidRPr="00CA0004">
        <w:rPr>
          <w:rFonts w:ascii="GHEA Mariam" w:hAnsi="GHEA Mariam" w:cs="Arial"/>
          <w:spacing w:val="-8"/>
          <w:sz w:val="24"/>
          <w:szCs w:val="24"/>
          <w:lang w:val="pt-BR"/>
        </w:rPr>
        <w:t>Թամրազյանի</w:t>
      </w:r>
      <w:r w:rsidRPr="00CA000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pt-BR"/>
        </w:rPr>
        <w:t>անվան</w:t>
      </w:r>
      <w:r w:rsidRPr="00CA0004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hy-AM"/>
        </w:rPr>
        <w:t>միջնակարգ</w:t>
      </w:r>
      <w:r w:rsidRPr="00CA000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hy-AM"/>
        </w:rPr>
        <w:t>դպրոց</w:t>
      </w:r>
      <w:r w:rsidRPr="00CA000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hy-AM"/>
        </w:rPr>
        <w:t>հանրակրթական</w:t>
      </w:r>
      <w:r w:rsidRPr="00CA000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hy-AM"/>
        </w:rPr>
        <w:t>ուսումնական</w:t>
      </w:r>
      <w:r w:rsidRPr="00CA000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A0004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</w:t>
      </w:r>
      <w:r w:rsidRPr="00CA0004">
        <w:rPr>
          <w:rFonts w:ascii="GHEA Mariam" w:hAnsi="GHEA Mariam"/>
          <w:spacing w:val="-8"/>
          <w:sz w:val="24"/>
          <w:szCs w:val="24"/>
          <w:lang w:val="nb-NO"/>
        </w:rPr>
        <w:t xml:space="preserve">» </w:t>
      </w:r>
      <w:r w:rsidRPr="00CA0004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պետական ոչ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առևտրային կազմակերպության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</w:t>
      </w:r>
      <w:r w:rsidR="005F46FF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</w:p>
    <w:p w:rsidR="001B1EF7" w:rsidRPr="001B1EF7" w:rsidRDefault="001B1EF7" w:rsidP="001B1EF7">
      <w:pPr>
        <w:pStyle w:val="norm"/>
        <w:spacing w:before="0" w:after="0" w:line="360" w:lineRule="auto"/>
        <w:ind w:left="0" w:firstLine="81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>2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1B1EF7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="005F46FF">
        <w:rPr>
          <w:rFonts w:ascii="GHEA Mariam" w:hAnsi="GHEA Mariam" w:cs="Arial"/>
          <w:color w:val="000000"/>
          <w:sz w:val="24"/>
          <w:szCs w:val="24"/>
          <w:lang w:val="hy-AM"/>
        </w:rPr>
        <w:t>ս</w:t>
      </w:r>
      <w:bookmarkStart w:id="0" w:name="_GoBack"/>
      <w:bookmarkEnd w:id="0"/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ույն</w:t>
      </w:r>
      <w:r w:rsidRPr="001B1EF7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1B1EF7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1-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1B1EF7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1B1EF7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1B1EF7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1B1EF7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1B1EF7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1B1EF7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 «</w:t>
      </w:r>
      <w:r w:rsidRPr="001B1EF7">
        <w:rPr>
          <w:rFonts w:ascii="GHEA Mariam" w:hAnsi="GHEA Mariam" w:cs="Arial"/>
          <w:sz w:val="24"/>
          <w:szCs w:val="24"/>
        </w:rPr>
        <w:t>Տավուշի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pt-BR"/>
        </w:rPr>
        <w:t>մարզի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pt-BR"/>
        </w:rPr>
        <w:t>Աչաջուր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pt-BR"/>
        </w:rPr>
        <w:t>գյուղի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մանկապարտեզ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» </w:t>
      </w:r>
      <w:r w:rsidRPr="001B1EF7">
        <w:rPr>
          <w:rFonts w:ascii="GHEA Mariam" w:hAnsi="GHEA Mariam" w:cs="Arial"/>
          <w:sz w:val="24"/>
          <w:szCs w:val="24"/>
          <w:lang w:val="af-ZA"/>
        </w:rPr>
        <w:t>համայնքային</w:t>
      </w:r>
      <w:r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af-ZA"/>
        </w:rPr>
        <w:t>ոչ</w:t>
      </w:r>
      <w:r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af-ZA"/>
        </w:rPr>
        <w:t>առևտրային</w:t>
      </w:r>
      <w:r w:rsidRPr="001B1EF7">
        <w:rPr>
          <w:rFonts w:ascii="GHEA Mariam" w:hAnsi="GHEA Mariam"/>
          <w:sz w:val="24"/>
          <w:szCs w:val="24"/>
          <w:lang w:val="af-ZA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af-ZA"/>
        </w:rPr>
        <w:t>կազմակերպության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հետ </w:t>
      </w:r>
      <w:r w:rsidRPr="001B1EF7">
        <w:rPr>
          <w:rFonts w:ascii="GHEA Mariam" w:hAnsi="GHEA Mariam" w:cs="Arial"/>
          <w:bCs/>
          <w:sz w:val="24"/>
          <w:szCs w:val="24"/>
          <w:lang w:val="pt-BR"/>
        </w:rPr>
        <w:t>կնքել</w:t>
      </w:r>
      <w:r w:rsidRPr="001B1EF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Pr="001B1EF7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1B1EF7">
        <w:rPr>
          <w:rFonts w:ascii="GHEA Mariam" w:hAnsi="GHEA Mariam" w:cs="Arial Armenian"/>
          <w:bCs/>
          <w:sz w:val="24"/>
          <w:szCs w:val="24"/>
          <w:lang w:val="hy-AM"/>
        </w:rPr>
        <w:t xml:space="preserve"> 1-</w:t>
      </w:r>
      <w:r w:rsidRPr="001B1EF7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1B1EF7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bCs/>
          <w:sz w:val="24"/>
          <w:szCs w:val="24"/>
          <w:lang w:val="hy-AM"/>
        </w:rPr>
        <w:t>կետում</w:t>
      </w:r>
      <w:r w:rsidRPr="001B1EF7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bCs/>
          <w:sz w:val="24"/>
          <w:szCs w:val="24"/>
          <w:lang w:val="hy-AM"/>
        </w:rPr>
        <w:t>նշված</w:t>
      </w:r>
      <w:r w:rsidRPr="001B1EF7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1B1EF7">
        <w:rPr>
          <w:rFonts w:ascii="GHEA Mariam" w:hAnsi="GHEA Mariam" w:cs="Arial"/>
          <w:bCs/>
          <w:sz w:val="24"/>
          <w:szCs w:val="24"/>
        </w:rPr>
        <w:t>տարածքի</w:t>
      </w:r>
      <w:r w:rsidRPr="001B1EF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z w:val="24"/>
          <w:szCs w:val="24"/>
          <w:lang w:val="pt-BR"/>
        </w:rPr>
        <w:t>անհատույց</w:t>
      </w:r>
      <w:r w:rsidRPr="001B1EF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z w:val="24"/>
          <w:szCs w:val="24"/>
          <w:lang w:val="pt-BR"/>
        </w:rPr>
        <w:t>օգտագործման</w:t>
      </w:r>
      <w:r w:rsidRPr="001B1EF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bCs/>
          <w:sz w:val="24"/>
          <w:szCs w:val="24"/>
          <w:lang w:val="pt-BR"/>
        </w:rPr>
        <w:t>պայմանագիր</w:t>
      </w:r>
      <w:r w:rsidRPr="001B1EF7">
        <w:rPr>
          <w:rFonts w:ascii="GHEA Mariam" w:hAnsi="GHEA Mariam" w:cs="Arial Armenian"/>
          <w:bCs/>
          <w:sz w:val="24"/>
          <w:szCs w:val="24"/>
          <w:lang w:val="pt-BR"/>
        </w:rPr>
        <w:t xml:space="preserve"> (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>այսուհետ՝</w:t>
      </w:r>
      <w:r w:rsidRPr="001B1EF7">
        <w:rPr>
          <w:rFonts w:ascii="GHEA Mariam" w:hAnsi="GHEA Mariam" w:cs="Sylfaen"/>
          <w:bCs/>
          <w:kern w:val="32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>պայմանագիր</w:t>
      </w:r>
      <w:r w:rsidRPr="001B1EF7">
        <w:rPr>
          <w:rFonts w:ascii="GHEA Mariam" w:hAnsi="GHEA Mariam" w:cs="Sylfaen"/>
          <w:bCs/>
          <w:kern w:val="32"/>
          <w:sz w:val="24"/>
          <w:szCs w:val="24"/>
          <w:lang w:val="pt-BR" w:eastAsia="ru-RU"/>
        </w:rPr>
        <w:t>)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>՝</w:t>
      </w:r>
      <w:r w:rsidRPr="001B1EF7">
        <w:rPr>
          <w:rFonts w:ascii="GHEA Mariam" w:hAnsi="GHEA Mariam" w:cs="Sylfaen"/>
          <w:bCs/>
          <w:kern w:val="32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>դրանում</w:t>
      </w:r>
      <w:r w:rsidRPr="001B1EF7">
        <w:rPr>
          <w:rFonts w:ascii="GHEA Mariam" w:hAnsi="GHEA Mariam" w:cs="Sylfaen"/>
          <w:bCs/>
          <w:kern w:val="32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>նախատեսելով</w:t>
      </w:r>
      <w:r w:rsidRPr="001B1EF7">
        <w:rPr>
          <w:rFonts w:ascii="GHEA Mariam" w:hAnsi="GHEA Mariam" w:cs="Sylfaen"/>
          <w:bCs/>
          <w:kern w:val="32"/>
          <w:sz w:val="24"/>
          <w:szCs w:val="24"/>
          <w:lang w:val="pt-BR" w:eastAsia="ru-RU"/>
        </w:rPr>
        <w:t xml:space="preserve">, 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 w:eastAsia="ru-RU"/>
        </w:rPr>
        <w:t>որ</w:t>
      </w:r>
      <w:r w:rsidRPr="001B1EF7">
        <w:rPr>
          <w:rFonts w:ascii="GHEA Mariam" w:hAnsi="GHEA Mariam" w:cs="Sylfaen"/>
          <w:bCs/>
          <w:kern w:val="32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պայմանագրի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նոտարական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վավերացման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և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պայմանագրից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ծագող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գույքային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իրավունքների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պետական</w:t>
      </w:r>
      <w:r w:rsidRPr="001B1EF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1B1EF7"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>գրանցման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/>
          <w:sz w:val="24"/>
          <w:szCs w:val="24"/>
          <w:lang w:val="nb-NO"/>
        </w:rPr>
        <w:t>«</w:t>
      </w:r>
      <w:r w:rsidRPr="001B1EF7">
        <w:rPr>
          <w:rFonts w:ascii="GHEA Mariam" w:hAnsi="GHEA Mariam" w:cs="Arial"/>
          <w:sz w:val="24"/>
          <w:szCs w:val="24"/>
        </w:rPr>
        <w:t>Տավուշի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pt-BR"/>
        </w:rPr>
        <w:t>մարզի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pt-BR"/>
        </w:rPr>
        <w:t>Աչաջուր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  <w:lang w:val="pt-BR"/>
        </w:rPr>
        <w:t>գյուղի</w:t>
      </w:r>
      <w:r w:rsidRPr="001B1EF7">
        <w:rPr>
          <w:rFonts w:ascii="GHEA Mariam" w:hAnsi="GHEA Mariam"/>
          <w:sz w:val="24"/>
          <w:szCs w:val="24"/>
          <w:lang w:val="pt-BR"/>
        </w:rPr>
        <w:t xml:space="preserve"> </w:t>
      </w:r>
      <w:r w:rsidRPr="001B1EF7">
        <w:rPr>
          <w:rFonts w:ascii="GHEA Mariam" w:hAnsi="GHEA Mariam" w:cs="Arial"/>
          <w:sz w:val="24"/>
          <w:szCs w:val="24"/>
        </w:rPr>
        <w:t>մանկապարտեզ</w:t>
      </w:r>
      <w:r w:rsidRPr="001B1EF7">
        <w:rPr>
          <w:rFonts w:ascii="GHEA Mariam" w:hAnsi="GHEA Mariam"/>
          <w:sz w:val="24"/>
          <w:szCs w:val="24"/>
          <w:lang w:val="nb-NO"/>
        </w:rPr>
        <w:t xml:space="preserve">» 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համայնքային ոչ առևտրային կազմակերպության</w:t>
      </w:r>
      <w:r w:rsidRPr="001B1EF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1B1EF7" w:rsidRDefault="001B1EF7" w:rsidP="001B1E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     </w:t>
      </w:r>
    </w:p>
    <w:p w:rsidR="001B1EF7" w:rsidRPr="001B1EF7" w:rsidRDefault="001B1EF7" w:rsidP="001B1EF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Calibri"/>
          <w:color w:val="000000"/>
          <w:lang w:val="pt-BR"/>
        </w:rPr>
      </w:pPr>
      <w:r>
        <w:rPr>
          <w:rFonts w:ascii="GHEA Mariam" w:hAnsi="GHEA Mariam" w:cs="Sylfaen"/>
          <w:lang w:val="hy-AM"/>
        </w:rPr>
        <w:t xml:space="preserve"> </w:t>
      </w:r>
      <w:r w:rsidRPr="00D120EC">
        <w:rPr>
          <w:rFonts w:ascii="GHEA Mariam" w:hAnsi="GHEA Mariam" w:cs="Sylfaen"/>
          <w:lang w:val="hy-AM"/>
        </w:rPr>
        <w:t>ՀԱՅԱՍՏԱՆԻ</w:t>
      </w:r>
      <w:r w:rsidRPr="00D120EC">
        <w:rPr>
          <w:rFonts w:ascii="GHEA Mariam" w:hAnsi="GHEA Mariam" w:cs="Arial Armenian"/>
          <w:lang w:val="hy-AM"/>
        </w:rPr>
        <w:t xml:space="preserve">  </w:t>
      </w:r>
      <w:r w:rsidRPr="00D120EC">
        <w:rPr>
          <w:rFonts w:ascii="GHEA Mariam" w:hAnsi="GHEA Mariam" w:cs="Sylfaen"/>
          <w:lang w:val="hy-AM"/>
        </w:rPr>
        <w:t>ՀԱՆՐԱՊԵՏՈՒԹՅԱՆ</w:t>
      </w:r>
      <w:r w:rsidRPr="00D120EC">
        <w:rPr>
          <w:rFonts w:ascii="GHEA Mariam" w:hAnsi="GHEA Mariam" w:cs="Arial Armenian"/>
          <w:lang w:val="hy-AM"/>
        </w:rPr>
        <w:t xml:space="preserve"> </w:t>
      </w:r>
    </w:p>
    <w:p w:rsidR="001B1EF7" w:rsidRPr="00D120EC" w:rsidRDefault="001B1EF7" w:rsidP="001B1EF7">
      <w:pPr>
        <w:pStyle w:val="mechtex"/>
        <w:tabs>
          <w:tab w:val="left" w:pos="720"/>
        </w:tabs>
        <w:ind w:left="36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 Armenian"/>
          <w:sz w:val="24"/>
          <w:lang w:val="hy-AM"/>
        </w:rPr>
        <w:t xml:space="preserve">                       </w:t>
      </w:r>
      <w:r w:rsidRPr="00D120EC">
        <w:rPr>
          <w:rFonts w:ascii="GHEA Mariam" w:hAnsi="GHEA Mariam" w:cs="Sylfaen"/>
          <w:sz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</w:t>
      </w:r>
      <w:r w:rsidRPr="00D120EC">
        <w:rPr>
          <w:rFonts w:ascii="GHEA Mariam" w:hAnsi="GHEA Mariam" w:cs="Sylfaen"/>
          <w:sz w:val="24"/>
          <w:lang w:val="hy-AM"/>
        </w:rPr>
        <w:t xml:space="preserve">        </w:t>
      </w:r>
      <w:r w:rsidRPr="00D120EC">
        <w:rPr>
          <w:rFonts w:ascii="GHEA Mariam" w:hAnsi="GHEA Mariam" w:cs="Arial Armenian"/>
          <w:sz w:val="24"/>
          <w:lang w:val="hy-AM"/>
        </w:rPr>
        <w:t>Ն</w:t>
      </w:r>
      <w:r w:rsidRPr="00D120EC">
        <w:rPr>
          <w:rFonts w:ascii="GHEA Mariam" w:hAnsi="GHEA Mariam" w:cs="Sylfaen"/>
          <w:sz w:val="24"/>
          <w:lang w:val="hy-AM"/>
        </w:rPr>
        <w:t>.</w:t>
      </w:r>
      <w:r w:rsidRPr="00D120EC">
        <w:rPr>
          <w:rFonts w:ascii="GHEA Mariam" w:hAnsi="GHEA Mariam" w:cs="Arial Armenian"/>
          <w:sz w:val="24"/>
          <w:lang w:val="hy-AM"/>
        </w:rPr>
        <w:t xml:space="preserve"> ՓԱՇԻՆ</w:t>
      </w:r>
      <w:r w:rsidRPr="00D120EC">
        <w:rPr>
          <w:rFonts w:ascii="GHEA Mariam" w:hAnsi="GHEA Mariam" w:cs="Sylfaen"/>
          <w:sz w:val="24"/>
          <w:lang w:val="hy-AM"/>
        </w:rPr>
        <w:t>ՅԱՆ</w:t>
      </w:r>
    </w:p>
    <w:p w:rsidR="001B1EF7" w:rsidRPr="00B27D71" w:rsidRDefault="001B1EF7" w:rsidP="001B1EF7">
      <w:pPr>
        <w:spacing w:before="0" w:after="0"/>
        <w:rPr>
          <w:rFonts w:ascii="Sylfaen" w:hAnsi="Sylfaen"/>
          <w:lang w:val="hy-AM"/>
        </w:rPr>
      </w:pPr>
      <w:r w:rsidRPr="00D120EC">
        <w:rPr>
          <w:rFonts w:ascii="GHEA Mariam" w:hAnsi="GHEA Mariam" w:cs="Sylfaen"/>
          <w:lang w:val="hy-AM"/>
        </w:rPr>
        <w:t>Երևան</w:t>
      </w:r>
    </w:p>
    <w:p w:rsidR="001F225D" w:rsidRPr="001B1EF7" w:rsidRDefault="001F225D">
      <w:pPr>
        <w:pStyle w:val="mechtex"/>
        <w:rPr>
          <w:lang w:val="pt-BR"/>
        </w:rPr>
      </w:pPr>
    </w:p>
    <w:sectPr w:rsidR="001F225D" w:rsidRPr="001B1EF7" w:rsidSect="001B1EF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5A9" w:rsidRDefault="008025A9">
      <w:r>
        <w:separator/>
      </w:r>
    </w:p>
  </w:endnote>
  <w:endnote w:type="continuationSeparator" w:id="0">
    <w:p w:rsidR="008025A9" w:rsidRDefault="00802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57B51">
      <w:rPr>
        <w:noProof/>
        <w:sz w:val="18"/>
      </w:rPr>
      <w:t>voroshumZK79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B1EF7">
    <w:pPr>
      <w:pStyle w:val="Footer"/>
    </w:pPr>
    <w:r>
      <w:rPr>
        <w:sz w:val="18"/>
      </w:rPr>
      <w:t>voroshumZK79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B1EF7" w:rsidRDefault="008025A9">
    <w:pPr>
      <w:pStyle w:val="Footer"/>
      <w:rPr>
        <w:rFonts w:asciiTheme="minorHAnsi" w:hAnsiTheme="minorHAnsi"/>
      </w:rPr>
    </w:pPr>
    <w:r>
      <w:fldChar w:fldCharType="begin"/>
    </w:r>
    <w:r>
      <w:instrText xml:space="preserve"> FILENAME  \* MERGEFORMAT </w:instrText>
    </w:r>
    <w:r>
      <w:fldChar w:fldCharType="separate"/>
    </w:r>
    <w:r w:rsidR="00357B51">
      <w:rPr>
        <w:noProof/>
      </w:rPr>
      <w:t>voroshumZK79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5A9" w:rsidRDefault="008025A9">
      <w:r>
        <w:separator/>
      </w:r>
    </w:p>
  </w:footnote>
  <w:footnote w:type="continuationSeparator" w:id="0">
    <w:p w:rsidR="008025A9" w:rsidRDefault="00802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46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EF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1EF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B51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9A6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6FF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234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5A9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E82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CE9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389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004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71B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51F003"/>
  <w15:chartTrackingRefBased/>
  <w15:docId w15:val="{AC1721FA-F241-4388-8D56-7F528673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EF7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before="0" w:after="0"/>
      <w:ind w:left="0" w:firstLine="0"/>
      <w:jc w:val="center"/>
    </w:pPr>
    <w:rPr>
      <w:rFonts w:ascii="Arial Armenian" w:eastAsia="Times New Roman" w:hAnsi="Arial Armeni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1B1EF7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rsid w:val="001B1EF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57B5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57B5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cp:lastPrinted>2021-12-15T07:33:00Z</cp:lastPrinted>
  <dcterms:created xsi:type="dcterms:W3CDTF">2021-12-15T07:15:00Z</dcterms:created>
  <dcterms:modified xsi:type="dcterms:W3CDTF">2021-12-15T12:42:00Z</dcterms:modified>
</cp:coreProperties>
</file>