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F40CAE" w:rsidRDefault="000658D9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F40CAE" w:rsidRDefault="00BD524A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1ECD4A9E" w:rsidR="00BD524A" w:rsidRPr="00F40CAE" w:rsidRDefault="00BD524A" w:rsidP="00BD524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F5037A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«ՀԱՅԱՍՏԱՆԻ ՀԱՆՐԱՊԵՏՈՒԹՅԱՆ 2021 ԹՎԱԿԱՆԻ ՊԵՏԱԿԱՆ ԲՅՈՒՋԵԻ ՄԱՍԻՆ» ՕՐԵՆՔՈՒՄ ՎԵՐԱԲԱՇԽՈՒՄ ԵՎ ՓՈՓՈԽՈՒԹՅՈՒՆ, ՀԱՅԱՍՏԱՆԻ ՀԱՆՐԱՊԵՏՈՒԹՅԱՆ ԿԱՌԱՎԱՐՈՒԹՅԱՆ 2020 ԹՎԱԿԱՆԻ ԴԵԿՏԵՄԲԵՐԻ 30-Ի N 2215-Ն ՈՐՈՇՄԱՆ ՄԵՋ ՓՈՓՈԽՈՒԹՅՈՒՆՆԵՐ ԿԱՏԱՐԵԼՈՒ 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ԵՎ </w:t>
      </w:r>
      <w:r w:rsidR="00F5037A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 ՀԱՆՐԱՊԵՏՈՒԹՅԱՆ ՏԱՐԱԾՔԱՅԻՆ ԿԱՌԱՎԱՐՄԱՆ ԵՎ ԵՆԹԱԿԱՌՈՒՑՎԱԾՔՆԵՐԻ ՆԱԽԱՐԱՐՈՒԹՅԱՆԸ ԳՈՒՄԱՐ ՀԱՏԿԱՑՆԵԼՈՒ ՄԱՍԻՆ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Pr="00F40CAE" w:rsidRDefault="000658D9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F40CAE" w:rsidRDefault="00542197" w:rsidP="00F40CAE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r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02E3FD8E" w:rsidR="000658D9" w:rsidRPr="00F40CAE" w:rsidRDefault="00714277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>Հայաստանի Հանրապետության կառավարության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 Հանրապետության 2021 թվականի պետական բյուջեի մասին» օրենքում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վերաբաշխում և փոփոխություն,</w:t>
      </w:r>
      <w:r w:rsidR="00CE2E1F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 Հանրապետության կառավարության 2020 թվականի դեկտեմբերի 30-ի N 2215-Ն որոշման մեջ փոփոխություն</w:t>
      </w:r>
      <w:r w:rsidR="0042643B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կատարելու 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և Հայաստանի Հանրապետության տարածքային կառավարման և ենթակառուցվածքների նախարարությանը գումար հատկացնելու</w:t>
      </w:r>
      <w:r w:rsidR="00893F20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>որոշման նախագծի ընդունումը պայմանավորված է.</w:t>
      </w:r>
    </w:p>
    <w:p w14:paraId="0FF939B2" w14:textId="77777777" w:rsidR="00F40CAE" w:rsidRDefault="001D749E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Հայաստանի Հանրապետության 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 Երևանի քաղաքապետարանի կողմից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 ապահովվելու նպատակով:</w:t>
      </w:r>
    </w:p>
    <w:p w14:paraId="6B994C91" w14:textId="26894F13" w:rsidR="00BC6072" w:rsidRPr="00F40CAE" w:rsidRDefault="00F40CAE" w:rsidP="00770F3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6C58AEDE" w14:textId="07DF31A7" w:rsidR="00C06BEC" w:rsidRPr="00A23583" w:rsidRDefault="00C06BEC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57297088"/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</w:t>
      </w:r>
      <w:r w:rsidR="009E16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28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  <w:r w:rsidR="009E16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.202</w:t>
      </w:r>
      <w:r w:rsidR="007531B3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թթ. դրությամբ Երևանի ք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Արցախի Հանրապետություն տեղափոխվել է </w:t>
      </w:r>
      <w:r w:rsidR="0071706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49232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0"/>
      <w:r w:rsidR="00D9731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D9731B">
        <w:rPr>
          <w:rFonts w:ascii="GHEA Grapalat" w:hAnsi="GHEA Grapalat" w:cs="Sylfaen"/>
          <w:color w:val="000000" w:themeColor="text1"/>
          <w:sz w:val="24"/>
          <w:szCs w:val="24"/>
        </w:rPr>
        <w:t>11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D9731B">
        <w:rPr>
          <w:rFonts w:ascii="GHEA Grapalat" w:hAnsi="GHEA Grapalat" w:cs="Sylfaen"/>
          <w:color w:val="000000" w:themeColor="text1"/>
          <w:sz w:val="24"/>
          <w:szCs w:val="24"/>
        </w:rPr>
        <w:t>82</w:t>
      </w:r>
      <w:r w:rsidR="00C144B4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535CBF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08.12.2020թ. N 1991-Ն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1" w:name="_Hlk75766119"/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1"/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10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1391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14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1691-Ն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607BB5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607BB5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607BB5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Ն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որոշումների։ Հայաստանի Հանրապետությունից Արցախի Հանրապետություն քաղաքացիների ուղևորափոխադրման գործընթացը շարունակվում է և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02EBF259" w:rsidR="00C06BEC" w:rsidRPr="00A23583" w:rsidRDefault="00BA3860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29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8B2EB2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2021-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09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8B2EB2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2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2021թթ</w:t>
      </w:r>
      <w:r w:rsidR="002E0C5C" w:rsidRPr="00A23583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BD524A" w:rsidRPr="00A23583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աղաքապետարանի կողմից կազմակերպված ուղևորափոխադրումների արդյունքում Հայաստանի Հանրապետությունից Արցախի Հանրապետություն տեղափոխվել է</w:t>
      </w:r>
      <w:r w:rsidR="001751A6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E0C5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793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A2358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տեղափոխման ծախսերը կազմում են 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11</w:t>
      </w:r>
      <w:r w:rsidR="009D202D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</w:t>
      </w:r>
      <w:r w:rsidR="00DB087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9</w:t>
      </w:r>
      <w:r w:rsidR="005B7ABA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</w:t>
      </w:r>
      <w:r w:rsidR="009D202D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</w:t>
      </w:r>
      <w:r w:rsidR="00C06BE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00</w:t>
      </w:r>
      <w:r w:rsidR="009D202D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դրամ, որը դեռևս չի փոխհատուցվել։</w:t>
      </w:r>
    </w:p>
    <w:p w14:paraId="7C22F279" w14:textId="6D6EC1D1" w:rsidR="00F50F04" w:rsidRPr="00A23583" w:rsidRDefault="00AD0D89" w:rsidP="00F40CAE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տեղեկացնում ենք, որ 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նոյեմբերի 16-ի N 1800-Ա որոշմա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ն 3-րդ կետի համաձայն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նախարարությունը` մարզպետարաններից և Երևանի քաղաքապետարանի կողմից ներկայացված</w:t>
      </w:r>
      <w:r w:rsidR="009E56A5" w:rsidRPr="00A23583">
        <w:rPr>
          <w:rFonts w:ascii="Courier New" w:hAnsi="Courier New" w:cs="Courier New"/>
          <w:color w:val="000000" w:themeColor="text1"/>
          <w:sz w:val="24"/>
          <w:szCs w:val="24"/>
          <w:lang w:val="hy-AM"/>
        </w:rPr>
        <w:t> 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հաշվետվություններն ստանալուց, ամփոփելուց հետո Հայաստանի Հանրապետության կառավարության քննարկմանն է ներկայացնում Հայաստանի Հանրապետության կառավարության որոշման նախագիծ` Հայաստանի Հանրապետության կառավարության պահուստային ֆոնդից վերաբաշխում կատարելու և </w:t>
      </w:r>
      <w:r w:rsidR="00691C47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հաշվետվություն ներկայացրած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մարմիններին գումար հատկացնելու մասին:</w:t>
      </w:r>
    </w:p>
    <w:p w14:paraId="798D96BE" w14:textId="54D2CE0F" w:rsidR="00BC6072" w:rsidRPr="00A23583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Pr="00A23583" w:rsidRDefault="00BC6072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մշակվել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22507E9" w14:textId="75A726C2" w:rsidR="00BC6072" w:rsidRPr="00A23583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38376A79" w:rsidR="002C00A3" w:rsidRPr="00A23583" w:rsidRDefault="002C00A3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11</w:t>
      </w:r>
      <w:r w:rsidR="00AD0D89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</w:t>
      </w:r>
      <w:r w:rsidR="00AE779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9</w:t>
      </w:r>
      <w:r w:rsidR="00830723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</w:t>
      </w:r>
      <w:r w:rsidR="00AD0D89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,000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AE779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29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2021-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09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DC066D">
        <w:rPr>
          <w:rFonts w:ascii="GHEA Grapalat" w:hAnsi="GHEA Grapalat" w:cs="Sylfaen"/>
          <w:b/>
          <w:color w:val="000000" w:themeColor="text1"/>
          <w:sz w:val="24"/>
          <w:szCs w:val="24"/>
        </w:rPr>
        <w:t>2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2021թթ</w:t>
      </w:r>
      <w:r w:rsidR="00E92361" w:rsidRPr="00A23583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E92361" w:rsidRPr="00A23583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26B5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246631ED" w14:textId="74D6EF59" w:rsidR="004505FF" w:rsidRPr="00A23583" w:rsidRDefault="004505FF" w:rsidP="00A97B31">
      <w:pPr>
        <w:pStyle w:val="a6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0A5C3F88" w:rsidR="006546C3" w:rsidRPr="00A23583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2021 թվականի պետական բյուջեի տարեկան եկամուտների փոփոխությունների չի հանգեցնում, </w:t>
      </w:r>
      <w:r w:rsidR="00DC066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իսկ </w:t>
      </w:r>
      <w:r w:rsidR="00DC066D"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</w:t>
      </w:r>
      <w:r w:rsidR="00DC066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 կավելանան 11,</w:t>
      </w:r>
      <w:bookmarkStart w:id="2" w:name="_GoBack"/>
      <w:bookmarkEnd w:id="2"/>
      <w:r w:rsidR="00DC066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890.0 հազար դրամով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165F8724" w14:textId="1A221AD1" w:rsidR="00B34136" w:rsidRPr="00A23583" w:rsidRDefault="00B34136" w:rsidP="009C4891">
      <w:pPr>
        <w:pStyle w:val="a6"/>
        <w:numPr>
          <w:ilvl w:val="0"/>
          <w:numId w:val="3"/>
        </w:numPr>
        <w:shd w:val="clear" w:color="auto" w:fill="FFFFFF"/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7F8B43DD" w14:textId="24A15946" w:rsidR="00B34136" w:rsidRPr="00A23583" w:rsidRDefault="00BD4DC6" w:rsidP="00A97B31">
      <w:pPr>
        <w:spacing w:after="0" w:line="360" w:lineRule="auto"/>
        <w:ind w:firstLine="720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Որոշման նախագիծը կապված է Կառավարության 2021 թվականի օգոստոսի 18-ի N 1363-Ա որոշմամբ հաստատված Կառավարության 2021-2026թթ ծրագրի 1-ին գլխի «1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RPr="00A23583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F41"/>
    <w:rsid w:val="000A2D7D"/>
    <w:rsid w:val="000B7E69"/>
    <w:rsid w:val="000C373B"/>
    <w:rsid w:val="000C3B3E"/>
    <w:rsid w:val="000F224C"/>
    <w:rsid w:val="001137E7"/>
    <w:rsid w:val="00120C4F"/>
    <w:rsid w:val="001751A6"/>
    <w:rsid w:val="001D16FB"/>
    <w:rsid w:val="001D22C1"/>
    <w:rsid w:val="001D4097"/>
    <w:rsid w:val="001D749E"/>
    <w:rsid w:val="00200A61"/>
    <w:rsid w:val="0022140F"/>
    <w:rsid w:val="0022594E"/>
    <w:rsid w:val="00265EEB"/>
    <w:rsid w:val="002764EF"/>
    <w:rsid w:val="002A4723"/>
    <w:rsid w:val="002A6262"/>
    <w:rsid w:val="002B5795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80BED"/>
    <w:rsid w:val="00382220"/>
    <w:rsid w:val="00384F0D"/>
    <w:rsid w:val="00390113"/>
    <w:rsid w:val="003A1CB8"/>
    <w:rsid w:val="003A4014"/>
    <w:rsid w:val="003C5723"/>
    <w:rsid w:val="003E6981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91B18"/>
    <w:rsid w:val="004A319D"/>
    <w:rsid w:val="004B5742"/>
    <w:rsid w:val="004C292B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5CBF"/>
    <w:rsid w:val="00536290"/>
    <w:rsid w:val="00542197"/>
    <w:rsid w:val="00544967"/>
    <w:rsid w:val="00547020"/>
    <w:rsid w:val="005635C3"/>
    <w:rsid w:val="005756E6"/>
    <w:rsid w:val="005B7ABA"/>
    <w:rsid w:val="005D4C23"/>
    <w:rsid w:val="00607BB5"/>
    <w:rsid w:val="00625543"/>
    <w:rsid w:val="00625B4A"/>
    <w:rsid w:val="00631A11"/>
    <w:rsid w:val="006359A3"/>
    <w:rsid w:val="00636A50"/>
    <w:rsid w:val="0064079B"/>
    <w:rsid w:val="006546C3"/>
    <w:rsid w:val="00655616"/>
    <w:rsid w:val="00664A6C"/>
    <w:rsid w:val="00665D68"/>
    <w:rsid w:val="00677B9E"/>
    <w:rsid w:val="00691C47"/>
    <w:rsid w:val="006958B0"/>
    <w:rsid w:val="0069634B"/>
    <w:rsid w:val="006D606D"/>
    <w:rsid w:val="006E46EB"/>
    <w:rsid w:val="0070509B"/>
    <w:rsid w:val="00706E2E"/>
    <w:rsid w:val="00714277"/>
    <w:rsid w:val="00717062"/>
    <w:rsid w:val="007406A6"/>
    <w:rsid w:val="007531B3"/>
    <w:rsid w:val="00764977"/>
    <w:rsid w:val="00770F3B"/>
    <w:rsid w:val="007734AB"/>
    <w:rsid w:val="00775E8A"/>
    <w:rsid w:val="00785714"/>
    <w:rsid w:val="007B045A"/>
    <w:rsid w:val="007C4056"/>
    <w:rsid w:val="007C6B17"/>
    <w:rsid w:val="007E0F28"/>
    <w:rsid w:val="007F3962"/>
    <w:rsid w:val="008155B7"/>
    <w:rsid w:val="00815B91"/>
    <w:rsid w:val="00822F90"/>
    <w:rsid w:val="00830723"/>
    <w:rsid w:val="00872BEE"/>
    <w:rsid w:val="00882142"/>
    <w:rsid w:val="00885BD2"/>
    <w:rsid w:val="00887C87"/>
    <w:rsid w:val="00892D22"/>
    <w:rsid w:val="00893F20"/>
    <w:rsid w:val="008B2EB2"/>
    <w:rsid w:val="008C6C49"/>
    <w:rsid w:val="008F634A"/>
    <w:rsid w:val="00900D77"/>
    <w:rsid w:val="009045D3"/>
    <w:rsid w:val="0095554B"/>
    <w:rsid w:val="00966012"/>
    <w:rsid w:val="0099090A"/>
    <w:rsid w:val="00994E56"/>
    <w:rsid w:val="009C4891"/>
    <w:rsid w:val="009D0182"/>
    <w:rsid w:val="009D049E"/>
    <w:rsid w:val="009D202D"/>
    <w:rsid w:val="009E16C4"/>
    <w:rsid w:val="009E56A5"/>
    <w:rsid w:val="009F1A0E"/>
    <w:rsid w:val="009F68D2"/>
    <w:rsid w:val="00A0748D"/>
    <w:rsid w:val="00A23583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A0CF0"/>
    <w:rsid w:val="00BA3860"/>
    <w:rsid w:val="00BA60F8"/>
    <w:rsid w:val="00BB0DFC"/>
    <w:rsid w:val="00BB1C89"/>
    <w:rsid w:val="00BC6072"/>
    <w:rsid w:val="00BD1F60"/>
    <w:rsid w:val="00BD4DC6"/>
    <w:rsid w:val="00BD524A"/>
    <w:rsid w:val="00BD6908"/>
    <w:rsid w:val="00C06BEC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704A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34E7F"/>
    <w:rsid w:val="00D41585"/>
    <w:rsid w:val="00D46803"/>
    <w:rsid w:val="00D82118"/>
    <w:rsid w:val="00D964E0"/>
    <w:rsid w:val="00D9731B"/>
    <w:rsid w:val="00DA0FED"/>
    <w:rsid w:val="00DA2D72"/>
    <w:rsid w:val="00DB0879"/>
    <w:rsid w:val="00DC066D"/>
    <w:rsid w:val="00DC786E"/>
    <w:rsid w:val="00DE33D1"/>
    <w:rsid w:val="00DF2BA2"/>
    <w:rsid w:val="00E02D2C"/>
    <w:rsid w:val="00E2146B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C526E"/>
    <w:rsid w:val="00EF3C48"/>
    <w:rsid w:val="00F27335"/>
    <w:rsid w:val="00F368B5"/>
    <w:rsid w:val="00F40CAE"/>
    <w:rsid w:val="00F47B64"/>
    <w:rsid w:val="00F5037A"/>
    <w:rsid w:val="00F50F04"/>
    <w:rsid w:val="00F561D0"/>
    <w:rsid w:val="00F56561"/>
    <w:rsid w:val="00F74373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97B89-6B25-47CF-8972-CC11B4BA8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https://mul2.gov.am/tasks/538254/oneclick/Himnavorum.docx?token=91e31fcdc6d35cbb6f2b73f2cfb13e1c</cp:keywords>
  <cp:lastModifiedBy>h.aperyan</cp:lastModifiedBy>
  <cp:revision>68</cp:revision>
  <dcterms:created xsi:type="dcterms:W3CDTF">2021-06-28T06:57:00Z</dcterms:created>
  <dcterms:modified xsi:type="dcterms:W3CDTF">2021-12-13T11:23:00Z</dcterms:modified>
</cp:coreProperties>
</file>