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0500" w14:textId="77777777" w:rsidR="0000301E" w:rsidRDefault="0000301E" w:rsidP="00061B60">
      <w:pPr>
        <w:tabs>
          <w:tab w:val="left" w:pos="10260"/>
        </w:tabs>
        <w:spacing w:line="360" w:lineRule="auto"/>
        <w:ind w:firstLine="567"/>
        <w:jc w:val="right"/>
        <w:rPr>
          <w:rFonts w:ascii="GHEA Grapalat" w:hAnsi="GHEA Grapalat" w:cs="Sylfaen"/>
          <w:b/>
          <w:noProof/>
          <w:lang w:val="hy-AM"/>
        </w:rPr>
      </w:pPr>
    </w:p>
    <w:p w14:paraId="0383F2A8" w14:textId="35215552" w:rsidR="00E919B6" w:rsidRPr="00687936" w:rsidRDefault="00E919B6" w:rsidP="00061B60">
      <w:pPr>
        <w:tabs>
          <w:tab w:val="left" w:pos="10260"/>
        </w:tabs>
        <w:spacing w:line="360" w:lineRule="auto"/>
        <w:ind w:firstLine="567"/>
        <w:jc w:val="right"/>
        <w:rPr>
          <w:rFonts w:ascii="GHEA Grapalat" w:hAnsi="GHEA Grapalat" w:cs="Sylfaen"/>
          <w:b/>
          <w:noProof/>
          <w:lang w:val="hy-AM"/>
        </w:rPr>
      </w:pPr>
      <w:r w:rsidRPr="00687936">
        <w:rPr>
          <w:rFonts w:ascii="GHEA Grapalat" w:hAnsi="GHEA Grapalat" w:cs="Sylfaen"/>
          <w:b/>
          <w:noProof/>
          <w:lang w:val="hy-AM"/>
        </w:rPr>
        <w:t>ՆԱԽԱԳԻԾ</w:t>
      </w:r>
    </w:p>
    <w:p w14:paraId="7800C0B0" w14:textId="77777777" w:rsidR="00E919B6" w:rsidRPr="00687936" w:rsidRDefault="00E919B6" w:rsidP="00061B60">
      <w:pPr>
        <w:tabs>
          <w:tab w:val="left" w:pos="10260"/>
        </w:tabs>
        <w:spacing w:line="360" w:lineRule="auto"/>
        <w:ind w:firstLine="567"/>
        <w:jc w:val="right"/>
        <w:rPr>
          <w:rFonts w:ascii="GHEA Grapalat" w:hAnsi="GHEA Grapalat" w:cs="Times Armenian"/>
          <w:b/>
          <w:noProof/>
          <w:lang w:val="hy-AM"/>
        </w:rPr>
      </w:pPr>
      <w:r w:rsidRPr="00687936">
        <w:rPr>
          <w:rFonts w:ascii="GHEA Grapalat" w:hAnsi="GHEA Grapalat" w:cs="Sylfaen"/>
          <w:b/>
          <w:noProof/>
          <w:lang w:val="hy-AM"/>
        </w:rPr>
        <w:t>-----------------</w:t>
      </w:r>
    </w:p>
    <w:p w14:paraId="4FED1FD7" w14:textId="77777777" w:rsidR="00E919B6" w:rsidRPr="00687936" w:rsidRDefault="00E919B6" w:rsidP="00061B60">
      <w:pPr>
        <w:spacing w:line="360" w:lineRule="auto"/>
        <w:ind w:firstLine="567"/>
        <w:jc w:val="center"/>
        <w:rPr>
          <w:rFonts w:ascii="GHEA Grapalat" w:hAnsi="GHEA Grapalat" w:cs="Times Armenian"/>
          <w:b/>
          <w:noProof/>
          <w:lang w:val="hy-AM"/>
        </w:rPr>
      </w:pPr>
      <w:r w:rsidRPr="00687936">
        <w:rPr>
          <w:rFonts w:ascii="GHEA Grapalat" w:hAnsi="GHEA Grapalat" w:cs="Sylfaen"/>
          <w:b/>
          <w:noProof/>
          <w:lang w:val="hy-AM"/>
        </w:rPr>
        <w:t>ՀԱՅԱ</w:t>
      </w:r>
      <w:r w:rsidRPr="00687936">
        <w:rPr>
          <w:rFonts w:ascii="GHEA Grapalat" w:hAnsi="GHEA Grapalat" w:cs="Times Armenian"/>
          <w:b/>
          <w:noProof/>
          <w:lang w:val="hy-AM"/>
        </w:rPr>
        <w:t>U</w:t>
      </w:r>
      <w:r w:rsidRPr="00687936">
        <w:rPr>
          <w:rFonts w:ascii="GHEA Grapalat" w:hAnsi="GHEA Grapalat" w:cs="Sylfaen"/>
          <w:b/>
          <w:noProof/>
          <w:lang w:val="hy-AM"/>
        </w:rPr>
        <w:t>ՏԱՆԻՀԱՆՐԱՊԵՏՈՒԹՅԱՆ</w:t>
      </w:r>
      <w:r w:rsidRPr="00687936">
        <w:rPr>
          <w:rFonts w:ascii="GHEA Grapalat" w:hAnsi="GHEA Grapalat" w:cs="Times Armenian"/>
          <w:b/>
          <w:noProof/>
          <w:lang w:val="hy-AM"/>
        </w:rPr>
        <w:t xml:space="preserve"> ԿԱՌԱՎԱՐՈՒԹՅ</w:t>
      </w:r>
      <w:r w:rsidR="00197A40" w:rsidRPr="00687936">
        <w:rPr>
          <w:rFonts w:ascii="GHEA Grapalat" w:hAnsi="GHEA Grapalat" w:cs="Times Armenian"/>
          <w:b/>
          <w:noProof/>
          <w:lang w:val="hy-AM"/>
        </w:rPr>
        <w:t>ՈՒ</w:t>
      </w:r>
      <w:r w:rsidRPr="00687936">
        <w:rPr>
          <w:rFonts w:ascii="GHEA Grapalat" w:hAnsi="GHEA Grapalat" w:cs="Times Armenian"/>
          <w:b/>
          <w:noProof/>
          <w:lang w:val="hy-AM"/>
        </w:rPr>
        <w:t>Ն</w:t>
      </w:r>
    </w:p>
    <w:p w14:paraId="56EB5757" w14:textId="77777777" w:rsidR="00E919B6" w:rsidRPr="00687936" w:rsidRDefault="00E919B6" w:rsidP="00061B60">
      <w:pPr>
        <w:spacing w:line="360" w:lineRule="auto"/>
        <w:ind w:firstLine="567"/>
        <w:jc w:val="center"/>
        <w:rPr>
          <w:rFonts w:ascii="GHEA Grapalat" w:hAnsi="GHEA Grapalat" w:cs="Times Armenian"/>
          <w:b/>
          <w:noProof/>
          <w:lang w:val="hy-AM"/>
        </w:rPr>
      </w:pPr>
      <w:r w:rsidRPr="00687936">
        <w:rPr>
          <w:rFonts w:ascii="GHEA Grapalat" w:hAnsi="GHEA Grapalat" w:cs="Sylfaen"/>
          <w:b/>
          <w:noProof/>
          <w:lang w:val="hy-AM"/>
        </w:rPr>
        <w:t>ՈՐՈՇՈՒՄ</w:t>
      </w:r>
    </w:p>
    <w:p w14:paraId="1D829573" w14:textId="2409186E" w:rsidR="00E919B6" w:rsidRPr="00687936" w:rsidRDefault="00DA6C21" w:rsidP="00061B60">
      <w:pPr>
        <w:spacing w:line="360" w:lineRule="auto"/>
        <w:ind w:firstLine="567"/>
        <w:jc w:val="center"/>
        <w:rPr>
          <w:rFonts w:ascii="GHEA Grapalat" w:hAnsi="GHEA Grapalat" w:cs="Times Armenian"/>
          <w:b/>
          <w:noProof/>
          <w:lang w:val="hy-AM"/>
        </w:rPr>
      </w:pPr>
      <w:r w:rsidRPr="00687936">
        <w:rPr>
          <w:rFonts w:ascii="GHEA Grapalat" w:hAnsi="GHEA Grapalat" w:cs="Sylfaen"/>
          <w:b/>
          <w:noProof/>
          <w:lang w:val="hy-AM"/>
        </w:rPr>
        <w:t>«....» ....................... 20</w:t>
      </w:r>
      <w:r w:rsidR="001E3D1D" w:rsidRPr="00687936">
        <w:rPr>
          <w:rFonts w:ascii="GHEA Grapalat" w:hAnsi="GHEA Grapalat" w:cs="Sylfaen"/>
          <w:b/>
          <w:noProof/>
          <w:lang w:val="hy-AM"/>
        </w:rPr>
        <w:t>2</w:t>
      </w:r>
      <w:r w:rsidR="00F53065" w:rsidRPr="00687936">
        <w:rPr>
          <w:rFonts w:ascii="GHEA Grapalat" w:hAnsi="GHEA Grapalat" w:cs="Sylfaen"/>
          <w:b/>
          <w:noProof/>
          <w:lang w:val="hy-AM"/>
        </w:rPr>
        <w:t>1</w:t>
      </w:r>
      <w:r w:rsidRPr="00687936">
        <w:rPr>
          <w:rFonts w:ascii="GHEA Grapalat" w:hAnsi="GHEA Grapalat" w:cs="Sylfaen"/>
          <w:b/>
          <w:noProof/>
          <w:lang w:val="hy-AM"/>
        </w:rPr>
        <w:t xml:space="preserve"> թ. </w:t>
      </w:r>
      <w:r w:rsidR="00CF1882" w:rsidRPr="00687936">
        <w:rPr>
          <w:rFonts w:ascii="GHEA Grapalat" w:hAnsi="GHEA Grapalat" w:cs="Sylfaen"/>
          <w:b/>
          <w:noProof/>
          <w:lang w:val="hy-AM"/>
        </w:rPr>
        <w:t>N</w:t>
      </w:r>
      <w:r w:rsidR="00136872" w:rsidRPr="00687936">
        <w:rPr>
          <w:rFonts w:ascii="GHEA Grapalat" w:hAnsi="GHEA Grapalat" w:cs="Sylfaen"/>
          <w:b/>
          <w:noProof/>
          <w:lang w:val="hy-AM"/>
        </w:rPr>
        <w:t xml:space="preserve"> </w:t>
      </w:r>
      <w:r w:rsidR="00E919B6" w:rsidRPr="00687936">
        <w:rPr>
          <w:rFonts w:ascii="GHEA Grapalat" w:hAnsi="GHEA Grapalat" w:cs="Times Armenian"/>
          <w:b/>
          <w:noProof/>
          <w:lang w:val="hy-AM"/>
        </w:rPr>
        <w:t>-Ն</w:t>
      </w:r>
    </w:p>
    <w:p w14:paraId="35AC2562" w14:textId="69BD24F1" w:rsidR="00A45622" w:rsidRDefault="00A45622" w:rsidP="00061B60">
      <w:pPr>
        <w:pStyle w:val="ListParagraph"/>
        <w:tabs>
          <w:tab w:val="left" w:pos="630"/>
        </w:tabs>
        <w:spacing w:after="0"/>
        <w:ind w:left="0" w:firstLine="567"/>
        <w:contextualSpacing w:val="0"/>
        <w:rPr>
          <w:rFonts w:ascii="GHEA Grapalat" w:eastAsia="Times New Roman" w:hAnsi="GHEA Grapalat" w:cs="Sylfaen"/>
          <w:b/>
          <w:bCs/>
          <w:noProof/>
          <w:sz w:val="24"/>
          <w:szCs w:val="24"/>
          <w:lang w:val="hy-AM" w:eastAsia="ru-RU"/>
        </w:rPr>
      </w:pPr>
    </w:p>
    <w:p w14:paraId="4A75F585" w14:textId="03CD2AAE" w:rsidR="00CF4703" w:rsidRPr="009F5A88" w:rsidRDefault="00CF4703" w:rsidP="00CF4703">
      <w:pPr>
        <w:tabs>
          <w:tab w:val="left" w:pos="630"/>
          <w:tab w:val="left" w:pos="990"/>
          <w:tab w:val="left" w:pos="3420"/>
        </w:tabs>
        <w:spacing w:line="360" w:lineRule="auto"/>
        <w:jc w:val="center"/>
        <w:rPr>
          <w:rFonts w:ascii="GHEA Grapalat" w:hAnsi="GHEA Grapalat" w:cs="Sylfaen"/>
          <w:b/>
          <w:noProof/>
          <w:lang w:val="hy-AM" w:eastAsia="ru-RU"/>
        </w:rPr>
      </w:pPr>
      <w:r w:rsidRPr="00687936">
        <w:rPr>
          <w:rFonts w:ascii="GHEA Grapalat" w:hAnsi="GHEA Grapalat" w:cs="Sylfaen"/>
          <w:b/>
          <w:bCs/>
          <w:noProof/>
          <w:lang w:val="hy-AM" w:eastAsia="ru-RU"/>
        </w:rPr>
        <w:t>«ՀԱՅԱՍՏԱՆԻ ՀԱՆՐԱՊԵՏՈՒԹՅԱՆ 2021 ԹՎԱԿԱՆԻ ՊԵՏԱԿԱՆ ԲՅՈՒՋԵԻ ՄԱՍԻՆ» ՕՐԵՆՔՈՒՄ</w:t>
      </w:r>
      <w:r w:rsidRPr="00BA3A51">
        <w:rPr>
          <w:rFonts w:ascii="GHEA Grapalat" w:hAnsi="GHEA Grapalat" w:cs="Sylfaen"/>
          <w:b/>
          <w:bCs/>
          <w:noProof/>
          <w:lang w:val="fr-FR" w:eastAsia="ru-RU"/>
        </w:rPr>
        <w:t xml:space="preserve"> </w:t>
      </w:r>
      <w:r>
        <w:rPr>
          <w:rFonts w:ascii="GHEA Grapalat" w:hAnsi="GHEA Grapalat" w:cs="Sylfaen"/>
          <w:b/>
          <w:bCs/>
          <w:noProof/>
          <w:lang w:val="hy-AM" w:eastAsia="ru-RU"/>
        </w:rPr>
        <w:t xml:space="preserve">ԵՎ </w:t>
      </w:r>
      <w:r w:rsidRPr="00687936">
        <w:rPr>
          <w:rFonts w:ascii="GHEA Grapalat" w:hAnsi="GHEA Grapalat" w:cs="Sylfaen"/>
          <w:b/>
          <w:bCs/>
          <w:noProof/>
          <w:lang w:val="hy-AM" w:eastAsia="ru-RU"/>
        </w:rPr>
        <w:t>ՀԱՅԱՍՏԱՆԻ ՀԱՆՐԱՊԵՏՈՒԹՅԱՆ ԿԱՌԱՎԱՐՈՒԹՅԱՆ 2020 ԹՎԱԿԱՆԻ ԴԵԿՏԵՄԲԵՐԻ 30-Ի N 2215-Ն ՈՐՈՇՄԱՆ ՄԵՋ</w:t>
      </w:r>
      <w:r>
        <w:rPr>
          <w:rFonts w:ascii="GHEA Grapalat" w:hAnsi="GHEA Grapalat" w:cs="Sylfaen"/>
          <w:b/>
          <w:bCs/>
          <w:noProof/>
          <w:lang w:val="hy-AM" w:eastAsia="ru-RU"/>
        </w:rPr>
        <w:t xml:space="preserve"> ՓՈՓՈԽՈՒԹՅՈՒՆՆԵՐ ՈՒ </w:t>
      </w:r>
      <w:r w:rsidRPr="00687936">
        <w:rPr>
          <w:rFonts w:ascii="GHEA Grapalat" w:hAnsi="GHEA Grapalat" w:cs="Sylfaen"/>
          <w:b/>
          <w:bCs/>
          <w:noProof/>
          <w:lang w:val="hy-AM" w:eastAsia="ru-RU"/>
        </w:rPr>
        <w:t>ԼՐԱՑՈՒՄՆԵՐ ԿԱՏԱՐԵԼՈՒ</w:t>
      </w:r>
      <w:r>
        <w:rPr>
          <w:rFonts w:ascii="GHEA Grapalat" w:hAnsi="GHEA Grapalat" w:cs="Sylfaen"/>
          <w:b/>
          <w:bCs/>
          <w:noProof/>
          <w:lang w:val="hy-AM" w:eastAsia="ru-RU"/>
        </w:rPr>
        <w:t xml:space="preserve"> </w:t>
      </w:r>
      <w:r w:rsidRPr="00687936">
        <w:rPr>
          <w:rFonts w:ascii="GHEA Grapalat" w:hAnsi="GHEA Grapalat" w:cs="Sylfaen"/>
          <w:b/>
          <w:bCs/>
          <w:noProof/>
          <w:lang w:val="hy-AM" w:eastAsia="ru-RU"/>
        </w:rPr>
        <w:t>ՄԱՍԻՆ</w:t>
      </w:r>
      <w:r>
        <w:rPr>
          <w:rFonts w:ascii="GHEA Grapalat" w:hAnsi="GHEA Grapalat" w:cs="Sylfaen"/>
          <w:b/>
          <w:bCs/>
          <w:noProof/>
          <w:lang w:val="hy-AM" w:eastAsia="ru-RU"/>
        </w:rPr>
        <w:t xml:space="preserve"> </w:t>
      </w:r>
    </w:p>
    <w:p w14:paraId="183F2B89" w14:textId="77777777" w:rsidR="00CF4703" w:rsidRPr="00687936" w:rsidRDefault="00CF4703" w:rsidP="00061B60">
      <w:pPr>
        <w:pStyle w:val="ListParagraph"/>
        <w:tabs>
          <w:tab w:val="left" w:pos="630"/>
        </w:tabs>
        <w:spacing w:after="0"/>
        <w:ind w:left="0" w:firstLine="567"/>
        <w:contextualSpacing w:val="0"/>
        <w:rPr>
          <w:rFonts w:ascii="GHEA Grapalat" w:eastAsia="Times New Roman" w:hAnsi="GHEA Grapalat" w:cs="Sylfaen"/>
          <w:b/>
          <w:bCs/>
          <w:noProof/>
          <w:sz w:val="24"/>
          <w:szCs w:val="24"/>
          <w:lang w:val="hy-AM" w:eastAsia="ru-RU"/>
        </w:rPr>
      </w:pPr>
    </w:p>
    <w:p w14:paraId="29B5BD10" w14:textId="31CCE72F" w:rsidR="008F4D80" w:rsidRDefault="008F4D80" w:rsidP="008C4BE6">
      <w:pPr>
        <w:shd w:val="clear" w:color="auto" w:fill="FFFFFF"/>
        <w:suppressAutoHyphens w:val="0"/>
        <w:spacing w:line="360" w:lineRule="auto"/>
        <w:ind w:firstLine="375"/>
        <w:jc w:val="both"/>
        <w:rPr>
          <w:rFonts w:ascii="GHEA Grapalat" w:hAnsi="GHEA Grapalat" w:cs="Sylfaen"/>
          <w:b/>
          <w:noProof/>
          <w:lang w:val="hy-AM" w:eastAsia="ru-RU"/>
        </w:rPr>
      </w:pPr>
      <w:r>
        <w:rPr>
          <w:rFonts w:ascii="GHEA Grapalat" w:hAnsi="GHEA Grapalat" w:cs="Sylfaen"/>
          <w:noProof/>
          <w:lang w:val="hy-AM" w:eastAsia="ru-RU"/>
        </w:rPr>
        <w:t>Հիմք ընդունելով «Հայաստանի Հանրապետության բյուջետային համակարգի մասին» Հայաստանի Հանրապետության օրենքի 23-րդ հոդվածի 3-րդ մասը</w:t>
      </w:r>
      <w:r w:rsidR="00CF4703">
        <w:rPr>
          <w:rFonts w:ascii="GHEA Grapalat" w:hAnsi="GHEA Grapalat" w:cs="Sylfaen"/>
          <w:noProof/>
          <w:lang w:val="hy-AM" w:eastAsia="ru-RU"/>
        </w:rPr>
        <w:t xml:space="preserve"> և </w:t>
      </w:r>
      <w:r w:rsidR="00CF4703" w:rsidRPr="004D5FEB">
        <w:rPr>
          <w:rFonts w:ascii="GHEA Grapalat" w:hAnsi="GHEA Grapalat" w:cs="Sylfaen"/>
          <w:lang w:val="fr-FR"/>
        </w:rPr>
        <w:t>«</w:t>
      </w:r>
      <w:r w:rsidR="00CF4703" w:rsidRPr="004D5FEB">
        <w:rPr>
          <w:rFonts w:ascii="GHEA Grapalat" w:hAnsi="GHEA Grapalat" w:cs="Sylfaen"/>
          <w:lang w:val="hy-AM"/>
        </w:rPr>
        <w:t>Հայաստանի</w:t>
      </w:r>
      <w:r w:rsidR="00CF4703">
        <w:rPr>
          <w:rFonts w:ascii="GHEA Grapalat" w:hAnsi="GHEA Grapalat" w:cs="Sylfaen"/>
          <w:lang w:val="hy-AM"/>
        </w:rPr>
        <w:t xml:space="preserve"> </w:t>
      </w:r>
      <w:r w:rsidR="00CF4703" w:rsidRPr="004D5FEB">
        <w:rPr>
          <w:rFonts w:ascii="GHEA Grapalat" w:hAnsi="GHEA Grapalat" w:cs="Sylfaen"/>
          <w:lang w:val="hy-AM"/>
        </w:rPr>
        <w:t>Հանրապե</w:t>
      </w:r>
      <w:r w:rsidR="00CF4703" w:rsidRPr="00EC38C8">
        <w:rPr>
          <w:rFonts w:ascii="GHEA Grapalat" w:hAnsi="GHEA Grapalat" w:cs="Sylfaen"/>
          <w:lang w:val="hy-AM"/>
        </w:rPr>
        <w:softHyphen/>
      </w:r>
      <w:r w:rsidR="00CF4703" w:rsidRPr="004D5FEB">
        <w:rPr>
          <w:rFonts w:ascii="GHEA Grapalat" w:hAnsi="GHEA Grapalat" w:cs="Sylfaen"/>
          <w:lang w:val="hy-AM"/>
        </w:rPr>
        <w:t>տութ</w:t>
      </w:r>
      <w:r w:rsidR="00CF4703" w:rsidRPr="00EC38C8">
        <w:rPr>
          <w:rFonts w:ascii="GHEA Grapalat" w:hAnsi="GHEA Grapalat" w:cs="Sylfaen"/>
          <w:lang w:val="hy-AM"/>
        </w:rPr>
        <w:softHyphen/>
      </w:r>
      <w:r w:rsidR="00CF4703" w:rsidRPr="004D5FEB">
        <w:rPr>
          <w:rFonts w:ascii="GHEA Grapalat" w:hAnsi="GHEA Grapalat" w:cs="Sylfaen"/>
          <w:lang w:val="hy-AM"/>
        </w:rPr>
        <w:t>յան</w:t>
      </w:r>
      <w:r w:rsidR="00CF4703" w:rsidRPr="004D5FEB">
        <w:rPr>
          <w:rFonts w:ascii="Calibri" w:hAnsi="Calibri" w:cs="Calibri"/>
          <w:lang w:val="fr-FR"/>
        </w:rPr>
        <w:t> </w:t>
      </w:r>
      <w:r w:rsidR="00CF4703" w:rsidRPr="004D5FEB">
        <w:rPr>
          <w:rFonts w:ascii="GHEA Grapalat" w:hAnsi="GHEA Grapalat" w:cs="Sylfaen"/>
          <w:lang w:val="fr-FR"/>
        </w:rPr>
        <w:t>202</w:t>
      </w:r>
      <w:r w:rsidR="00CF4703" w:rsidRPr="004D5FEB">
        <w:rPr>
          <w:rFonts w:ascii="GHEA Grapalat" w:hAnsi="GHEA Grapalat" w:cs="Sylfaen"/>
          <w:lang w:val="hy-AM"/>
        </w:rPr>
        <w:t>1</w:t>
      </w:r>
      <w:r w:rsidR="00CF4703" w:rsidRPr="004D5FEB">
        <w:rPr>
          <w:rFonts w:ascii="Calibri" w:hAnsi="Calibri" w:cs="Calibri"/>
          <w:lang w:val="fr-FR"/>
        </w:rPr>
        <w:t> </w:t>
      </w:r>
      <w:r w:rsidR="00CF4703" w:rsidRPr="004D5FEB">
        <w:rPr>
          <w:rFonts w:ascii="GHEA Grapalat" w:hAnsi="GHEA Grapalat" w:cs="Sylfaen"/>
          <w:lang w:val="hy-AM"/>
        </w:rPr>
        <w:t>թվականի</w:t>
      </w:r>
      <w:r w:rsidR="00CF4703" w:rsidRPr="004D5FEB">
        <w:rPr>
          <w:rFonts w:ascii="Calibri" w:hAnsi="Calibri" w:cs="Calibri"/>
          <w:lang w:val="fr-FR"/>
        </w:rPr>
        <w:t> </w:t>
      </w:r>
      <w:r w:rsidR="00CF4703" w:rsidRPr="004D5FEB">
        <w:rPr>
          <w:rFonts w:ascii="GHEA Grapalat" w:hAnsi="GHEA Grapalat" w:cs="Sylfaen"/>
          <w:lang w:val="hy-AM"/>
        </w:rPr>
        <w:t>պետական</w:t>
      </w:r>
      <w:r w:rsidR="00CF4703" w:rsidRPr="004D5FEB">
        <w:rPr>
          <w:rFonts w:ascii="Calibri" w:hAnsi="Calibri" w:cs="Calibri"/>
          <w:lang w:val="fr-FR"/>
        </w:rPr>
        <w:t> </w:t>
      </w:r>
      <w:r w:rsidR="00CF4703" w:rsidRPr="004D5FEB">
        <w:rPr>
          <w:rFonts w:ascii="GHEA Grapalat" w:hAnsi="GHEA Grapalat" w:cs="Sylfaen"/>
          <w:lang w:val="hy-AM"/>
        </w:rPr>
        <w:t>բյուջեի</w:t>
      </w:r>
      <w:r w:rsidR="00CF4703" w:rsidRPr="00EC38C8">
        <w:rPr>
          <w:rFonts w:ascii="GHEA Grapalat" w:hAnsi="GHEA Grapalat" w:cs="Sylfaen"/>
          <w:lang w:val="hy-AM"/>
        </w:rPr>
        <w:t xml:space="preserve"> մասին</w:t>
      </w:r>
      <w:r w:rsidR="00CF4703" w:rsidRPr="004D5FEB">
        <w:rPr>
          <w:rFonts w:ascii="GHEA Grapalat" w:hAnsi="GHEA Grapalat"/>
          <w:color w:val="000000"/>
          <w:lang w:val="af-ZA"/>
        </w:rPr>
        <w:t xml:space="preserve">» </w:t>
      </w:r>
      <w:r w:rsidR="00CF4703" w:rsidRPr="004D5FEB">
        <w:rPr>
          <w:rFonts w:ascii="GHEA Grapalat" w:hAnsi="GHEA Grapalat" w:cs="Sylfaen"/>
          <w:lang w:val="hy-AM"/>
        </w:rPr>
        <w:t>օրենքի</w:t>
      </w:r>
      <w:r w:rsidR="00CF4703" w:rsidRPr="004D5FEB">
        <w:rPr>
          <w:rFonts w:ascii="GHEA Grapalat" w:hAnsi="GHEA Grapalat" w:cs="Sylfaen"/>
          <w:lang w:val="fr-FR"/>
        </w:rPr>
        <w:t xml:space="preserve"> 9-</w:t>
      </w:r>
      <w:r w:rsidR="00CF4703" w:rsidRPr="004D5FEB">
        <w:rPr>
          <w:rFonts w:ascii="GHEA Grapalat" w:hAnsi="GHEA Grapalat" w:cs="Sylfaen"/>
          <w:lang w:val="hy-AM"/>
        </w:rPr>
        <w:t>րդ</w:t>
      </w:r>
      <w:r w:rsidR="00CF4703" w:rsidRPr="004D5FEB">
        <w:rPr>
          <w:rFonts w:ascii="GHEA Grapalat" w:hAnsi="GHEA Grapalat" w:cs="Sylfaen"/>
          <w:lang w:val="fr-FR"/>
        </w:rPr>
        <w:t xml:space="preserve"> </w:t>
      </w:r>
      <w:r w:rsidR="00CF4703" w:rsidRPr="004D5FEB">
        <w:rPr>
          <w:rFonts w:ascii="GHEA Grapalat" w:hAnsi="GHEA Grapalat" w:cs="Sylfaen"/>
          <w:lang w:val="hy-AM"/>
        </w:rPr>
        <w:t>հոդվածի</w:t>
      </w:r>
      <w:r w:rsidR="00CF4703" w:rsidRPr="004D5FEB">
        <w:rPr>
          <w:rFonts w:ascii="GHEA Grapalat" w:hAnsi="GHEA Grapalat" w:cs="Sylfaen"/>
          <w:lang w:val="fr-FR"/>
        </w:rPr>
        <w:t xml:space="preserve"> </w:t>
      </w:r>
      <w:r w:rsidR="00CF4703">
        <w:rPr>
          <w:rFonts w:ascii="GHEA Grapalat" w:hAnsi="GHEA Grapalat"/>
          <w:lang w:val="hy-AM"/>
        </w:rPr>
        <w:t xml:space="preserve">6-րդ </w:t>
      </w:r>
      <w:r w:rsidR="00CF4703" w:rsidRPr="004D5FEB">
        <w:rPr>
          <w:rFonts w:ascii="GHEA Grapalat" w:hAnsi="GHEA Grapalat" w:cs="Sylfaen"/>
          <w:lang w:val="hy-AM"/>
        </w:rPr>
        <w:t>կետ</w:t>
      </w:r>
      <w:r w:rsidR="00CF4703" w:rsidRPr="00EC38C8">
        <w:rPr>
          <w:rFonts w:ascii="GHEA Grapalat" w:hAnsi="GHEA Grapalat" w:cs="Sylfaen"/>
          <w:lang w:val="hy-AM"/>
        </w:rPr>
        <w:t>ը</w:t>
      </w:r>
      <w:r>
        <w:rPr>
          <w:rFonts w:ascii="Calibri" w:hAnsi="Calibri" w:cs="Calibri"/>
          <w:noProof/>
          <w:lang w:val="hy-AM" w:eastAsia="ru-RU"/>
        </w:rPr>
        <w:t> </w:t>
      </w:r>
      <w:r>
        <w:rPr>
          <w:rFonts w:ascii="GHEA Grapalat" w:hAnsi="GHEA Grapalat" w:cs="GHEA Grapalat"/>
          <w:noProof/>
          <w:lang w:val="hy-AM" w:eastAsia="ru-RU"/>
        </w:rPr>
        <w:t>Հայաստանի</w:t>
      </w:r>
      <w:r>
        <w:rPr>
          <w:rFonts w:ascii="GHEA Grapalat" w:hAnsi="GHEA Grapalat" w:cs="Sylfaen"/>
          <w:noProof/>
          <w:lang w:val="hy-AM" w:eastAsia="ru-RU"/>
        </w:rPr>
        <w:t xml:space="preserve"> </w:t>
      </w:r>
      <w:r>
        <w:rPr>
          <w:rFonts w:ascii="GHEA Grapalat" w:hAnsi="GHEA Grapalat" w:cs="GHEA Grapalat"/>
          <w:noProof/>
          <w:lang w:val="hy-AM" w:eastAsia="ru-RU"/>
        </w:rPr>
        <w:t>Հա</w:t>
      </w:r>
      <w:r>
        <w:rPr>
          <w:rFonts w:ascii="GHEA Grapalat" w:hAnsi="GHEA Grapalat" w:cs="Sylfaen"/>
          <w:noProof/>
          <w:lang w:val="hy-AM" w:eastAsia="ru-RU"/>
        </w:rPr>
        <w:t>նրապետության կառավարությունը</w:t>
      </w:r>
      <w:r>
        <w:rPr>
          <w:rFonts w:ascii="Calibri" w:hAnsi="Calibri" w:cs="Calibri"/>
          <w:noProof/>
          <w:lang w:val="hy-AM" w:eastAsia="ru-RU"/>
        </w:rPr>
        <w:t> </w:t>
      </w:r>
      <w:r>
        <w:rPr>
          <w:rFonts w:ascii="GHEA Grapalat" w:hAnsi="GHEA Grapalat" w:cs="Sylfaen"/>
          <w:b/>
          <w:noProof/>
          <w:lang w:val="hy-AM" w:eastAsia="ru-RU"/>
        </w:rPr>
        <w:t>որոշում է.</w:t>
      </w:r>
    </w:p>
    <w:p w14:paraId="438EE137" w14:textId="7613EFA4" w:rsidR="00CF4703" w:rsidRPr="008C4BE6" w:rsidRDefault="00CF4703" w:rsidP="008C4BE6">
      <w:pPr>
        <w:pStyle w:val="ListParagraph"/>
        <w:numPr>
          <w:ilvl w:val="0"/>
          <w:numId w:val="34"/>
        </w:numPr>
        <w:shd w:val="clear" w:color="auto" w:fill="FFFFFF"/>
        <w:spacing w:after="0"/>
        <w:ind w:left="0" w:firstLine="374"/>
        <w:jc w:val="both"/>
        <w:rPr>
          <w:rFonts w:ascii="GHEA Grapalat" w:eastAsia="Times New Roman" w:hAnsi="GHEA Grapalat" w:cs="Sylfaen"/>
          <w:noProof/>
          <w:sz w:val="24"/>
          <w:szCs w:val="24"/>
          <w:lang w:val="hy-AM" w:eastAsia="ru-RU"/>
        </w:rPr>
      </w:pPr>
      <w:r w:rsidRPr="00CF4703">
        <w:rPr>
          <w:rFonts w:ascii="GHEA Grapalat" w:hAnsi="GHEA Grapalat" w:cs="Sylfaen"/>
          <w:lang w:val="hy-AM"/>
        </w:rPr>
        <w:t>«</w:t>
      </w:r>
      <w:r w:rsidRPr="008C4BE6">
        <w:rPr>
          <w:rFonts w:ascii="GHEA Grapalat" w:eastAsia="Times New Roman" w:hAnsi="GHEA Grapalat" w:cs="Sylfaen"/>
          <w:noProof/>
          <w:sz w:val="24"/>
          <w:szCs w:val="24"/>
          <w:lang w:val="hy-AM" w:eastAsia="ru-RU"/>
        </w:rPr>
        <w:t>Հայաստանի Հանրապետության 2021 թվականի պետական բյուջեի մասին» Հայաստանի Հանրապետության օրենքի 2-րդ և 6-րդ հոդվածների աղյուսակներում</w:t>
      </w:r>
      <w:r w:rsidR="008C4BE6" w:rsidRPr="008C4BE6">
        <w:rPr>
          <w:rFonts w:ascii="GHEA Grapalat" w:eastAsia="Times New Roman" w:hAnsi="GHEA Grapalat" w:cs="Sylfaen"/>
          <w:noProof/>
          <w:sz w:val="24"/>
          <w:szCs w:val="24"/>
          <w:lang w:val="hy-AM" w:eastAsia="ru-RU"/>
        </w:rPr>
        <w:t>, N 1 հավելվածի N 2 աղյուսակում</w:t>
      </w:r>
      <w:r w:rsidRPr="008C4BE6">
        <w:rPr>
          <w:rFonts w:ascii="GHEA Grapalat" w:eastAsia="Times New Roman" w:hAnsi="GHEA Grapalat" w:cs="Sylfaen"/>
          <w:noProof/>
          <w:sz w:val="24"/>
          <w:szCs w:val="24"/>
          <w:lang w:val="hy-AM" w:eastAsia="ru-RU"/>
        </w:rPr>
        <w:t xml:space="preserve"> և Հայաստանի Հանրապետության կառավարության 2020 թվականի դեկտեմբերի 30-ի «Հայաստանի Հանրապետության 2021 թվականի պետական բյուջեի կատարումն ապահովող միջոցառումների մասին» N 2215-Ն որոշման NN 2, 3, 4, 5, 6, 9, 9.1 և 10 հավելվածներում կատարել փոփոխություններ և լրացումներ` համաձայն NN 1, 2, 3, 4, 5, 6, 7, 8 և 9 հավելվածների:</w:t>
      </w:r>
    </w:p>
    <w:p w14:paraId="444C00AE" w14:textId="3BEE54EE" w:rsidR="008F4D80" w:rsidRDefault="00BD5D45" w:rsidP="008F4D80">
      <w:pPr>
        <w:shd w:val="clear" w:color="auto" w:fill="FFFFFF"/>
        <w:suppressAutoHyphens w:val="0"/>
        <w:spacing w:line="360" w:lineRule="auto"/>
        <w:ind w:firstLine="375"/>
        <w:jc w:val="both"/>
        <w:rPr>
          <w:rFonts w:ascii="GHEA Grapalat" w:hAnsi="GHEA Grapalat" w:cs="Sylfaen"/>
          <w:noProof/>
          <w:lang w:val="hy-AM" w:eastAsia="ru-RU"/>
        </w:rPr>
      </w:pPr>
      <w:r>
        <w:rPr>
          <w:rFonts w:ascii="GHEA Grapalat" w:hAnsi="GHEA Grapalat" w:cs="Sylfaen"/>
          <w:noProof/>
          <w:lang w:val="en-US" w:eastAsia="ru-RU"/>
        </w:rPr>
        <w:t>2</w:t>
      </w:r>
      <w:bookmarkStart w:id="0" w:name="_GoBack"/>
      <w:bookmarkEnd w:id="0"/>
      <w:r w:rsidR="008F4D80">
        <w:rPr>
          <w:rFonts w:ascii="GHEA Grapalat" w:hAnsi="GHEA Grapalat" w:cs="Sylfaen"/>
          <w:noProof/>
          <w:lang w:val="hy-AM" w:eastAsia="ru-RU"/>
        </w:rPr>
        <w:t>. Սույն որոշումն ուժի մեջ է մտնում պաշտոնական հրապարակմանը հաջորդող օրվանից:</w:t>
      </w:r>
    </w:p>
    <w:p w14:paraId="7C23B0D9" w14:textId="77777777" w:rsidR="008F4D80" w:rsidRDefault="008F4D80" w:rsidP="008F4D80">
      <w:pPr>
        <w:tabs>
          <w:tab w:val="left" w:pos="630"/>
          <w:tab w:val="left" w:pos="990"/>
          <w:tab w:val="left" w:pos="3420"/>
        </w:tabs>
        <w:spacing w:line="360" w:lineRule="auto"/>
        <w:jc w:val="both"/>
        <w:rPr>
          <w:rFonts w:ascii="GHEA Grapalat" w:hAnsi="GHEA Grapalat" w:cs="GHEA Grapalat"/>
          <w:sz w:val="8"/>
          <w:shd w:val="clear" w:color="auto" w:fill="FFFFFF"/>
          <w:lang w:val="hy-AM"/>
        </w:rPr>
      </w:pPr>
      <w:r>
        <w:rPr>
          <w:rFonts w:ascii="GHEA Grapalat" w:hAnsi="GHEA Grapalat" w:cs="Sylfaen"/>
          <w:noProof/>
          <w:lang w:val="hy-AM" w:eastAsia="ru-RU"/>
        </w:rPr>
        <w:tab/>
        <w:t xml:space="preserve">    </w:t>
      </w:r>
    </w:p>
    <w:p w14:paraId="0044647B" w14:textId="77777777" w:rsidR="008F4D80" w:rsidRDefault="008F4D80" w:rsidP="008F4D80">
      <w:pPr>
        <w:pStyle w:val="mechtex"/>
        <w:spacing w:line="360" w:lineRule="auto"/>
        <w:ind w:firstLine="567"/>
        <w:jc w:val="left"/>
        <w:rPr>
          <w:rFonts w:ascii="GHEA Grapalat" w:hAnsi="GHEA Grapalat" w:cs="Tahoma"/>
          <w:sz w:val="24"/>
          <w:szCs w:val="24"/>
          <w:lang w:val="fr-FR"/>
        </w:rPr>
      </w:pPr>
      <w:r>
        <w:rPr>
          <w:rFonts w:ascii="GHEA Grapalat" w:hAnsi="GHEA Grapalat" w:cs="Tahoma"/>
          <w:sz w:val="24"/>
          <w:szCs w:val="24"/>
          <w:lang w:val="fr-FR"/>
        </w:rPr>
        <w:t>ՀԱՅԱՍՏԱՆԻ ՀԱՆՐԱՊԵՏՈՒԹՅԱՆ</w:t>
      </w:r>
    </w:p>
    <w:p w14:paraId="5ACF68AC" w14:textId="79974191" w:rsidR="008F4D80" w:rsidRDefault="008F4D80" w:rsidP="008F4D80">
      <w:pPr>
        <w:pStyle w:val="mechtex"/>
        <w:spacing w:line="360" w:lineRule="auto"/>
        <w:ind w:firstLine="567"/>
        <w:jc w:val="left"/>
        <w:rPr>
          <w:rFonts w:ascii="GHEA Grapalat" w:hAnsi="GHEA Grapalat" w:cs="Tahoma"/>
          <w:sz w:val="24"/>
          <w:szCs w:val="24"/>
          <w:lang w:val="fr-FR"/>
        </w:rPr>
      </w:pPr>
      <w:r>
        <w:rPr>
          <w:rFonts w:ascii="GHEA Grapalat" w:hAnsi="GHEA Grapalat" w:cs="Tahoma"/>
          <w:sz w:val="24"/>
          <w:szCs w:val="24"/>
          <w:lang w:val="fr-FR"/>
        </w:rPr>
        <w:t>ՎԱՐՉԱՊԵՏ</w:t>
      </w:r>
      <w:r w:rsidR="00E41150">
        <w:rPr>
          <w:rFonts w:ascii="GHEA Grapalat" w:hAnsi="GHEA Grapalat" w:cs="Tahoma"/>
          <w:sz w:val="24"/>
          <w:szCs w:val="24"/>
          <w:lang w:val="hy-AM"/>
        </w:rPr>
        <w:t xml:space="preserve">                                 </w:t>
      </w:r>
      <w:r>
        <w:rPr>
          <w:rFonts w:ascii="GHEA Grapalat" w:hAnsi="GHEA Grapalat" w:cs="Tahoma"/>
          <w:sz w:val="24"/>
          <w:szCs w:val="24"/>
          <w:lang w:val="fr-FR"/>
        </w:rPr>
        <w:tab/>
      </w:r>
      <w:r>
        <w:rPr>
          <w:rFonts w:ascii="GHEA Grapalat" w:hAnsi="GHEA Grapalat" w:cs="Tahoma"/>
          <w:sz w:val="24"/>
          <w:szCs w:val="24"/>
          <w:lang w:val="fr-FR"/>
        </w:rPr>
        <w:tab/>
      </w:r>
      <w:r>
        <w:rPr>
          <w:rFonts w:ascii="GHEA Grapalat" w:hAnsi="GHEA Grapalat" w:cs="Tahoma"/>
          <w:sz w:val="24"/>
          <w:szCs w:val="24"/>
          <w:lang w:val="fr-FR"/>
        </w:rPr>
        <w:tab/>
      </w:r>
      <w:r>
        <w:rPr>
          <w:rFonts w:ascii="GHEA Grapalat" w:hAnsi="GHEA Grapalat" w:cs="Tahoma"/>
          <w:sz w:val="24"/>
          <w:szCs w:val="24"/>
          <w:lang w:val="fr-FR"/>
        </w:rPr>
        <w:tab/>
        <w:t>ՆԻԿՈԼ ՓԱՇԻՆՅԱՆ</w:t>
      </w:r>
    </w:p>
    <w:p w14:paraId="7F42C816" w14:textId="0EBA3F7E" w:rsidR="00C051DF" w:rsidRDefault="00C051DF" w:rsidP="00021F14">
      <w:pPr>
        <w:spacing w:line="360" w:lineRule="auto"/>
        <w:ind w:firstLine="450"/>
        <w:jc w:val="both"/>
        <w:rPr>
          <w:rFonts w:ascii="GHEA Grapalat" w:hAnsi="GHEA Grapalat"/>
          <w:b/>
          <w:color w:val="000000"/>
          <w:lang w:val="hy-AM"/>
        </w:rPr>
      </w:pPr>
    </w:p>
    <w:sectPr w:rsidR="00C051DF" w:rsidSect="00424201">
      <w:pgSz w:w="11906" w:h="16838"/>
      <w:pgMar w:top="567" w:right="849"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7F7F" w14:textId="77777777" w:rsidR="00707F13" w:rsidRDefault="00707F13" w:rsidP="006F081C">
      <w:r>
        <w:separator/>
      </w:r>
    </w:p>
  </w:endnote>
  <w:endnote w:type="continuationSeparator" w:id="0">
    <w:p w14:paraId="7AD1F6C8" w14:textId="77777777" w:rsidR="00707F13" w:rsidRDefault="00707F13" w:rsidP="006F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n AMU">
    <w:altName w:val="Microsoft Sans Serif"/>
    <w:charset w:val="00"/>
    <w:family w:val="auto"/>
    <w:pitch w:val="variable"/>
    <w:sig w:usb0="00000000" w:usb1="4000000A" w:usb2="00000000"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ussian Baltic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EB29" w14:textId="77777777" w:rsidR="00707F13" w:rsidRDefault="00707F13" w:rsidP="006F081C">
      <w:r>
        <w:separator/>
      </w:r>
    </w:p>
  </w:footnote>
  <w:footnote w:type="continuationSeparator" w:id="0">
    <w:p w14:paraId="42319446" w14:textId="77777777" w:rsidR="00707F13" w:rsidRDefault="00707F13" w:rsidP="006F0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54C"/>
    <w:multiLevelType w:val="hybridMultilevel"/>
    <w:tmpl w:val="57E2DDDC"/>
    <w:lvl w:ilvl="0" w:tplc="87809F06">
      <w:start w:val="1"/>
      <w:numFmt w:val="decimal"/>
      <w:lvlText w:val="%1."/>
      <w:lvlJc w:val="left"/>
      <w:pPr>
        <w:ind w:left="1200" w:hanging="825"/>
      </w:pPr>
      <w:rPr>
        <w:rFonts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E81277"/>
    <w:multiLevelType w:val="hybridMultilevel"/>
    <w:tmpl w:val="CD582D46"/>
    <w:lvl w:ilvl="0" w:tplc="E71A927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85D0F0C"/>
    <w:multiLevelType w:val="hybridMultilevel"/>
    <w:tmpl w:val="57E2DDDC"/>
    <w:lvl w:ilvl="0" w:tplc="87809F06">
      <w:start w:val="1"/>
      <w:numFmt w:val="decimal"/>
      <w:lvlText w:val="%1."/>
      <w:lvlJc w:val="left"/>
      <w:pPr>
        <w:ind w:left="1393" w:hanging="825"/>
      </w:pPr>
      <w:rPr>
        <w:rFonts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C327F9E"/>
    <w:multiLevelType w:val="hybridMultilevel"/>
    <w:tmpl w:val="2A882526"/>
    <w:lvl w:ilvl="0" w:tplc="4E1AAFC2">
      <w:start w:val="316"/>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1D36"/>
    <w:multiLevelType w:val="hybridMultilevel"/>
    <w:tmpl w:val="B2423E5E"/>
    <w:lvl w:ilvl="0" w:tplc="103C443E">
      <w:start w:val="1"/>
      <w:numFmt w:val="decimal"/>
      <w:lvlText w:val="%1."/>
      <w:lvlJc w:val="left"/>
      <w:pPr>
        <w:tabs>
          <w:tab w:val="num" w:pos="1686"/>
        </w:tabs>
        <w:ind w:left="1686" w:hanging="360"/>
      </w:pPr>
      <w:rPr>
        <w:b/>
      </w:rPr>
    </w:lvl>
    <w:lvl w:ilvl="1" w:tplc="04090001">
      <w:start w:val="1"/>
      <w:numFmt w:val="bullet"/>
      <w:lvlText w:val=""/>
      <w:lvlJc w:val="left"/>
      <w:pPr>
        <w:tabs>
          <w:tab w:val="num" w:pos="2406"/>
        </w:tabs>
        <w:ind w:left="2406"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6A7A4E"/>
    <w:multiLevelType w:val="hybridMultilevel"/>
    <w:tmpl w:val="9D80A920"/>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15:restartNumberingAfterBreak="0">
    <w:nsid w:val="17BC38DA"/>
    <w:multiLevelType w:val="hybridMultilevel"/>
    <w:tmpl w:val="E462376C"/>
    <w:lvl w:ilvl="0" w:tplc="F0F47688">
      <w:start w:val="1"/>
      <w:numFmt w:val="decimal"/>
      <w:lvlText w:val="%1."/>
      <w:lvlJc w:val="left"/>
      <w:pPr>
        <w:ind w:left="870" w:hanging="49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190F7C5E"/>
    <w:multiLevelType w:val="hybridMultilevel"/>
    <w:tmpl w:val="E51025E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111473"/>
    <w:multiLevelType w:val="hybridMultilevel"/>
    <w:tmpl w:val="117AEAEE"/>
    <w:lvl w:ilvl="0" w:tplc="14788B8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1D021D1B"/>
    <w:multiLevelType w:val="hybridMultilevel"/>
    <w:tmpl w:val="B054190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D157178"/>
    <w:multiLevelType w:val="hybridMultilevel"/>
    <w:tmpl w:val="57E2DDDC"/>
    <w:lvl w:ilvl="0" w:tplc="87809F06">
      <w:start w:val="1"/>
      <w:numFmt w:val="decimal"/>
      <w:lvlText w:val="%1."/>
      <w:lvlJc w:val="left"/>
      <w:pPr>
        <w:ind w:left="1393" w:hanging="825"/>
      </w:pPr>
      <w:rPr>
        <w:rFonts w:cs="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2D1703C4"/>
    <w:multiLevelType w:val="hybridMultilevel"/>
    <w:tmpl w:val="3D2055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B07EEA"/>
    <w:multiLevelType w:val="hybridMultilevel"/>
    <w:tmpl w:val="7C50788E"/>
    <w:lvl w:ilvl="0" w:tplc="43A453E2">
      <w:start w:val="1"/>
      <w:numFmt w:val="decimal"/>
      <w:lvlText w:val="%1."/>
      <w:lvlJc w:val="left"/>
      <w:pPr>
        <w:ind w:left="927" w:hanging="360"/>
      </w:pPr>
      <w:rPr>
        <w:rFonts w:ascii="GHEA Grapalat" w:hAnsi="GHEA Grapalat"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54965E0"/>
    <w:multiLevelType w:val="hybridMultilevel"/>
    <w:tmpl w:val="3C3C35F4"/>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846262C"/>
    <w:multiLevelType w:val="hybridMultilevel"/>
    <w:tmpl w:val="2B466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8611EB"/>
    <w:multiLevelType w:val="hybridMultilevel"/>
    <w:tmpl w:val="4428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5498"/>
    <w:multiLevelType w:val="hybridMultilevel"/>
    <w:tmpl w:val="0C22F4E8"/>
    <w:lvl w:ilvl="0" w:tplc="F14C8488">
      <w:start w:val="25"/>
      <w:numFmt w:val="bullet"/>
      <w:lvlText w:val="-"/>
      <w:lvlJc w:val="left"/>
      <w:pPr>
        <w:ind w:left="1287" w:hanging="360"/>
      </w:pPr>
      <w:rPr>
        <w:rFonts w:ascii="Sylfaen" w:eastAsia="Calibri" w:hAnsi="Sylfaen" w:cs="Arian AMU"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DA81A23"/>
    <w:multiLevelType w:val="hybridMultilevel"/>
    <w:tmpl w:val="A830B4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4C86AA8"/>
    <w:multiLevelType w:val="hybridMultilevel"/>
    <w:tmpl w:val="B088EA6E"/>
    <w:lvl w:ilvl="0" w:tplc="08C4B91E">
      <w:start w:val="1"/>
      <w:numFmt w:val="decimal"/>
      <w:lvlText w:val="%1."/>
      <w:lvlJc w:val="left"/>
      <w:pPr>
        <w:ind w:left="720" w:hanging="360"/>
      </w:pPr>
      <w:rPr>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440A4"/>
    <w:multiLevelType w:val="hybridMultilevel"/>
    <w:tmpl w:val="9AAE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96B67"/>
    <w:multiLevelType w:val="hybridMultilevel"/>
    <w:tmpl w:val="D4681792"/>
    <w:lvl w:ilvl="0" w:tplc="9102812C">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66335"/>
    <w:multiLevelType w:val="hybridMultilevel"/>
    <w:tmpl w:val="2ECEE5C2"/>
    <w:lvl w:ilvl="0" w:tplc="B610F474">
      <w:start w:val="3"/>
      <w:numFmt w:val="decimal"/>
      <w:lvlText w:val="%1."/>
      <w:lvlJc w:val="left"/>
      <w:pPr>
        <w:tabs>
          <w:tab w:val="num" w:pos="540"/>
        </w:tabs>
        <w:ind w:left="252" w:firstLine="288"/>
      </w:pPr>
      <w:rPr>
        <w:rFonts w:ascii="GHEA Mariam" w:hAnsi="GHEA Mariam" w:hint="default"/>
        <w:b w:val="0"/>
        <w:i w:val="0"/>
        <w:caps w:val="0"/>
        <w:strike w:val="0"/>
        <w:dstrike w:val="0"/>
        <w:vanish w:val="0"/>
        <w:webHidden w:val="0"/>
        <w:color w:val="auto"/>
        <w:sz w:val="22"/>
        <w:szCs w:val="22"/>
        <w:u w:val="none"/>
        <w:effect w:val="none"/>
        <w:vertAlign w:val="baseline"/>
        <w:specVanish w:val="0"/>
      </w:rPr>
    </w:lvl>
    <w:lvl w:ilvl="1" w:tplc="35F0C0AA">
      <w:start w:val="1"/>
      <w:numFmt w:val="decimal"/>
      <w:lvlText w:val="%2)"/>
      <w:lvlJc w:val="left"/>
      <w:pPr>
        <w:tabs>
          <w:tab w:val="num" w:pos="360"/>
        </w:tabs>
        <w:ind w:left="0" w:firstLine="360"/>
      </w:pPr>
      <w:rPr>
        <w:b w:val="0"/>
        <w:i w:val="0"/>
        <w:caps w:val="0"/>
        <w:strike w:val="0"/>
        <w:dstrike w:val="0"/>
        <w:vanish w:val="0"/>
        <w:webHidden w:val="0"/>
        <w:color w:val="auto"/>
        <w:sz w:val="22"/>
        <w:szCs w:val="22"/>
        <w:u w:val="none"/>
        <w:effect w:val="none"/>
        <w:vertAlign w:val="baseline"/>
        <w:specVanish w:val="0"/>
      </w:rPr>
    </w:lvl>
    <w:lvl w:ilvl="2" w:tplc="1ACE9876">
      <w:start w:val="7"/>
      <w:numFmt w:val="decimal"/>
      <w:lvlText w:val="%3."/>
      <w:lvlJc w:val="left"/>
      <w:pPr>
        <w:tabs>
          <w:tab w:val="num" w:pos="0"/>
        </w:tabs>
        <w:ind w:left="0" w:firstLine="0"/>
      </w:pPr>
      <w:rPr>
        <w:rFonts w:ascii="GHEA Grapalat" w:hAnsi="GHEA Grapalat" w:hint="default"/>
        <w:b w:val="0"/>
        <w:i w:val="0"/>
        <w:caps w:val="0"/>
        <w:strike w:val="0"/>
        <w:dstrike w:val="0"/>
        <w:vanish w:val="0"/>
        <w:webHidden w:val="0"/>
        <w:color w:val="auto"/>
        <w:sz w:val="24"/>
        <w:szCs w:val="24"/>
        <w:u w:val="none"/>
        <w:effect w:val="none"/>
        <w:vertAlign w:val="baseline"/>
        <w:specVanish w:val="0"/>
      </w:rPr>
    </w:lvl>
    <w:lvl w:ilvl="3" w:tplc="F4A610E4">
      <w:start w:val="1"/>
      <w:numFmt w:val="decimal"/>
      <w:lvlText w:val="%4)"/>
      <w:lvlJc w:val="left"/>
      <w:pPr>
        <w:tabs>
          <w:tab w:val="num" w:pos="360"/>
        </w:tabs>
        <w:ind w:left="72" w:firstLine="288"/>
      </w:pPr>
      <w:rPr>
        <w:b w:val="0"/>
        <w:i w:val="0"/>
        <w:caps w:val="0"/>
        <w:strike w:val="0"/>
        <w:dstrike w:val="0"/>
        <w:vanish w:val="0"/>
        <w:webHidden w:val="0"/>
        <w:color w:val="auto"/>
        <w:sz w:val="22"/>
        <w:szCs w:val="22"/>
        <w:u w:val="none"/>
        <w:effect w:val="none"/>
        <w:vertAlign w:val="baseline"/>
        <w:specVanish w:val="0"/>
      </w:rPr>
    </w:lvl>
    <w:lvl w:ilvl="4" w:tplc="28B06600">
      <w:start w:val="6"/>
      <w:numFmt w:val="upperRoman"/>
      <w:lvlText w:val="%5."/>
      <w:lvlJc w:val="left"/>
      <w:pPr>
        <w:tabs>
          <w:tab w:val="num" w:pos="360"/>
        </w:tabs>
        <w:ind w:left="0" w:firstLine="360"/>
      </w:pPr>
      <w:rPr>
        <w:rFonts w:ascii="GHEA Mariam" w:hAnsi="GHEA Mariam" w:hint="default"/>
        <w:b w:val="0"/>
        <w:i w:val="0"/>
        <w:caps w:val="0"/>
        <w:strike w:val="0"/>
        <w:dstrike w:val="0"/>
        <w:vanish w:val="0"/>
        <w:webHidden w:val="0"/>
        <w:color w:val="auto"/>
        <w:sz w:val="22"/>
        <w:szCs w:val="22"/>
        <w:u w:val="none"/>
        <w:effect w:val="none"/>
        <w:vertAlign w:val="baseline"/>
        <w:specVanish w:val="0"/>
      </w:rPr>
    </w:lvl>
    <w:lvl w:ilvl="5" w:tplc="BECE6DE0">
      <w:start w:val="170"/>
      <w:numFmt w:val="decimal"/>
      <w:lvlText w:val="%6."/>
      <w:lvlJc w:val="left"/>
      <w:pPr>
        <w:tabs>
          <w:tab w:val="num" w:pos="360"/>
        </w:tabs>
        <w:ind w:left="72" w:firstLine="288"/>
      </w:pPr>
      <w:rPr>
        <w:rFonts w:ascii="GHEA Grapalat" w:hAnsi="GHEA Grapalat" w:hint="default"/>
        <w:b w:val="0"/>
        <w:i w:val="0"/>
        <w:caps w:val="0"/>
        <w:strike w:val="0"/>
        <w:dstrike w:val="0"/>
        <w:vanish w:val="0"/>
        <w:webHidden w:val="0"/>
        <w:color w:val="auto"/>
        <w:sz w:val="24"/>
        <w:szCs w:val="24"/>
        <w:u w:val="none"/>
        <w:effect w:val="none"/>
        <w:vertAlign w:val="baseline"/>
        <w:specVanish w:val="0"/>
      </w:rPr>
    </w:lvl>
    <w:lvl w:ilvl="6" w:tplc="4FAAC252">
      <w:start w:val="2"/>
      <w:numFmt w:val="decimal"/>
      <w:lvlText w:val="%7"/>
      <w:lvlJc w:val="left"/>
      <w:pPr>
        <w:tabs>
          <w:tab w:val="num" w:pos="5040"/>
        </w:tabs>
        <w:ind w:left="5040" w:hanging="360"/>
      </w:pPr>
      <w:rPr>
        <w:rFonts w:cs="Sylfaen"/>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2C92E05"/>
    <w:multiLevelType w:val="hybridMultilevel"/>
    <w:tmpl w:val="7E9457FA"/>
    <w:lvl w:ilvl="0" w:tplc="E59C1F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565702EA"/>
    <w:multiLevelType w:val="hybridMultilevel"/>
    <w:tmpl w:val="D63C5A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A518E0"/>
    <w:multiLevelType w:val="hybridMultilevel"/>
    <w:tmpl w:val="020A7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64E17"/>
    <w:multiLevelType w:val="hybridMultilevel"/>
    <w:tmpl w:val="5F7EE3B6"/>
    <w:lvl w:ilvl="0" w:tplc="04090011">
      <w:start w:val="1"/>
      <w:numFmt w:val="decimal"/>
      <w:lvlText w:val="%1)"/>
      <w:lvlJc w:val="left"/>
      <w:pPr>
        <w:ind w:left="720" w:hanging="360"/>
      </w:pPr>
    </w:lvl>
    <w:lvl w:ilvl="1" w:tplc="DCD683E8">
      <w:start w:val="1"/>
      <w:numFmt w:val="bullet"/>
      <w:lvlText w:val="-"/>
      <w:lvlJc w:val="left"/>
      <w:pPr>
        <w:ind w:left="1440" w:hanging="360"/>
      </w:pPr>
      <w:rPr>
        <w:rFonts w:ascii="Times Armenian" w:eastAsia="Times New Roman" w:hAnsi="Times Armeni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7113E"/>
    <w:multiLevelType w:val="hybridMultilevel"/>
    <w:tmpl w:val="9FF641DC"/>
    <w:lvl w:ilvl="0" w:tplc="03B0BAF6">
      <w:start w:val="16"/>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0694791"/>
    <w:multiLevelType w:val="hybridMultilevel"/>
    <w:tmpl w:val="548264B2"/>
    <w:lvl w:ilvl="0" w:tplc="34506C96">
      <w:numFmt w:val="bullet"/>
      <w:lvlText w:val="-"/>
      <w:lvlJc w:val="left"/>
      <w:pPr>
        <w:ind w:left="1440" w:hanging="360"/>
      </w:pPr>
      <w:rPr>
        <w:rFonts w:ascii="GHEA Grapalat" w:eastAsia="Times New Roman" w:hAnsi="GHEA Grapalat" w:cs="GHEA Grapala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634AE7"/>
    <w:multiLevelType w:val="hybridMultilevel"/>
    <w:tmpl w:val="A4700520"/>
    <w:lvl w:ilvl="0" w:tplc="E83A85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470039"/>
    <w:multiLevelType w:val="hybridMultilevel"/>
    <w:tmpl w:val="6F28C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FFD6CA6"/>
    <w:multiLevelType w:val="hybridMultilevel"/>
    <w:tmpl w:val="A1BC3748"/>
    <w:lvl w:ilvl="0" w:tplc="7662EFF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5"/>
  </w:num>
  <w:num w:numId="5">
    <w:abstractNumId w:val="2"/>
  </w:num>
  <w:num w:numId="6">
    <w:abstractNumId w:val="16"/>
  </w:num>
  <w:num w:numId="7">
    <w:abstractNumId w:val="0"/>
  </w:num>
  <w:num w:numId="8">
    <w:abstractNumId w:val="13"/>
  </w:num>
  <w:num w:numId="9">
    <w:abstractNumId w:val="21"/>
    <w:lvlOverride w:ilvl="0">
      <w:startOverride w:val="3"/>
    </w:lvlOverride>
    <w:lvlOverride w:ilvl="1">
      <w:startOverride w:val="1"/>
    </w:lvlOverride>
    <w:lvlOverride w:ilvl="2">
      <w:startOverride w:val="7"/>
    </w:lvlOverride>
    <w:lvlOverride w:ilvl="3">
      <w:startOverride w:val="1"/>
    </w:lvlOverride>
    <w:lvlOverride w:ilvl="4">
      <w:startOverride w:val="6"/>
    </w:lvlOverride>
    <w:lvlOverride w:ilvl="5">
      <w:startOverride w:val="170"/>
    </w:lvlOverride>
    <w:lvlOverride w:ilvl="6">
      <w:startOverride w:val="2"/>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26"/>
  </w:num>
  <w:num w:numId="15">
    <w:abstractNumId w:val="11"/>
  </w:num>
  <w:num w:numId="16">
    <w:abstractNumId w:val="14"/>
  </w:num>
  <w:num w:numId="17">
    <w:abstractNumId w:val="29"/>
  </w:num>
  <w:num w:numId="18">
    <w:abstractNumId w:val="23"/>
  </w:num>
  <w:num w:numId="19">
    <w:abstractNumId w:val="17"/>
  </w:num>
  <w:num w:numId="20">
    <w:abstractNumId w:val="28"/>
  </w:num>
  <w:num w:numId="21">
    <w:abstractNumId w:val="3"/>
  </w:num>
  <w:num w:numId="22">
    <w:abstractNumId w:val="27"/>
  </w:num>
  <w:num w:numId="23">
    <w:abstractNumId w:val="19"/>
  </w:num>
  <w:num w:numId="24">
    <w:abstractNumId w:val="20"/>
  </w:num>
  <w:num w:numId="25">
    <w:abstractNumId w:val="9"/>
  </w:num>
  <w:num w:numId="26">
    <w:abstractNumId w:val="5"/>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0"/>
  </w:num>
  <w:num w:numId="31">
    <w:abstractNumId w:val="22"/>
  </w:num>
  <w:num w:numId="32">
    <w:abstractNumId w:va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74D8"/>
    <w:rsid w:val="00002EBD"/>
    <w:rsid w:val="0000301E"/>
    <w:rsid w:val="00004089"/>
    <w:rsid w:val="00006795"/>
    <w:rsid w:val="000127D7"/>
    <w:rsid w:val="00014A83"/>
    <w:rsid w:val="00014B91"/>
    <w:rsid w:val="00017EFA"/>
    <w:rsid w:val="00021BD6"/>
    <w:rsid w:val="00021F14"/>
    <w:rsid w:val="00023CEC"/>
    <w:rsid w:val="00026224"/>
    <w:rsid w:val="00026D03"/>
    <w:rsid w:val="000307A3"/>
    <w:rsid w:val="0003605B"/>
    <w:rsid w:val="000365FC"/>
    <w:rsid w:val="00040956"/>
    <w:rsid w:val="00041D56"/>
    <w:rsid w:val="0004421C"/>
    <w:rsid w:val="0004460B"/>
    <w:rsid w:val="0004620B"/>
    <w:rsid w:val="00046684"/>
    <w:rsid w:val="00051933"/>
    <w:rsid w:val="00051AB0"/>
    <w:rsid w:val="0005384B"/>
    <w:rsid w:val="00053A84"/>
    <w:rsid w:val="00057762"/>
    <w:rsid w:val="0006039D"/>
    <w:rsid w:val="00061B60"/>
    <w:rsid w:val="00067218"/>
    <w:rsid w:val="00067DA0"/>
    <w:rsid w:val="000704B5"/>
    <w:rsid w:val="00074BBB"/>
    <w:rsid w:val="00082468"/>
    <w:rsid w:val="00082E59"/>
    <w:rsid w:val="000900AC"/>
    <w:rsid w:val="00090A02"/>
    <w:rsid w:val="0009167A"/>
    <w:rsid w:val="00092981"/>
    <w:rsid w:val="00093143"/>
    <w:rsid w:val="00093E20"/>
    <w:rsid w:val="000944E0"/>
    <w:rsid w:val="00094E1A"/>
    <w:rsid w:val="00095182"/>
    <w:rsid w:val="00095955"/>
    <w:rsid w:val="0009764D"/>
    <w:rsid w:val="00097DDD"/>
    <w:rsid w:val="000A0D53"/>
    <w:rsid w:val="000A1393"/>
    <w:rsid w:val="000A2788"/>
    <w:rsid w:val="000A3599"/>
    <w:rsid w:val="000A37CB"/>
    <w:rsid w:val="000A4955"/>
    <w:rsid w:val="000A6875"/>
    <w:rsid w:val="000A6F0A"/>
    <w:rsid w:val="000B01D8"/>
    <w:rsid w:val="000B1BBC"/>
    <w:rsid w:val="000B2DCA"/>
    <w:rsid w:val="000B35E7"/>
    <w:rsid w:val="000B503D"/>
    <w:rsid w:val="000C0212"/>
    <w:rsid w:val="000C0AA6"/>
    <w:rsid w:val="000C6FD0"/>
    <w:rsid w:val="000D0949"/>
    <w:rsid w:val="000D0ADA"/>
    <w:rsid w:val="000D16AC"/>
    <w:rsid w:val="000D45B0"/>
    <w:rsid w:val="000D5959"/>
    <w:rsid w:val="000D5CC8"/>
    <w:rsid w:val="000D5EF5"/>
    <w:rsid w:val="000D5F5D"/>
    <w:rsid w:val="000D5F6A"/>
    <w:rsid w:val="000E09B8"/>
    <w:rsid w:val="000E1E09"/>
    <w:rsid w:val="000E22D8"/>
    <w:rsid w:val="000E35CA"/>
    <w:rsid w:val="000E5475"/>
    <w:rsid w:val="000E68A8"/>
    <w:rsid w:val="000E74A7"/>
    <w:rsid w:val="000F0E4B"/>
    <w:rsid w:val="000F226A"/>
    <w:rsid w:val="000F2624"/>
    <w:rsid w:val="000F2F54"/>
    <w:rsid w:val="000F341B"/>
    <w:rsid w:val="000F4C8C"/>
    <w:rsid w:val="000F566B"/>
    <w:rsid w:val="00107BBD"/>
    <w:rsid w:val="00107D29"/>
    <w:rsid w:val="001111EA"/>
    <w:rsid w:val="00112B13"/>
    <w:rsid w:val="00112D10"/>
    <w:rsid w:val="00115FD5"/>
    <w:rsid w:val="0011669C"/>
    <w:rsid w:val="00116D42"/>
    <w:rsid w:val="00120B94"/>
    <w:rsid w:val="00121993"/>
    <w:rsid w:val="00122447"/>
    <w:rsid w:val="00131546"/>
    <w:rsid w:val="00132C1A"/>
    <w:rsid w:val="00136872"/>
    <w:rsid w:val="00136E78"/>
    <w:rsid w:val="001403AB"/>
    <w:rsid w:val="00142A80"/>
    <w:rsid w:val="00145FE9"/>
    <w:rsid w:val="00152C68"/>
    <w:rsid w:val="0016330B"/>
    <w:rsid w:val="00163800"/>
    <w:rsid w:val="00163D7F"/>
    <w:rsid w:val="00164EBF"/>
    <w:rsid w:val="001676AF"/>
    <w:rsid w:val="00171FD6"/>
    <w:rsid w:val="001730EC"/>
    <w:rsid w:val="0017502B"/>
    <w:rsid w:val="001762ED"/>
    <w:rsid w:val="00181821"/>
    <w:rsid w:val="00183101"/>
    <w:rsid w:val="001839D0"/>
    <w:rsid w:val="00183F65"/>
    <w:rsid w:val="00184654"/>
    <w:rsid w:val="001879C1"/>
    <w:rsid w:val="0019173E"/>
    <w:rsid w:val="00192412"/>
    <w:rsid w:val="00192629"/>
    <w:rsid w:val="0019367D"/>
    <w:rsid w:val="00193C91"/>
    <w:rsid w:val="00194FD2"/>
    <w:rsid w:val="001959B2"/>
    <w:rsid w:val="00196572"/>
    <w:rsid w:val="0019699F"/>
    <w:rsid w:val="00197A40"/>
    <w:rsid w:val="001A487F"/>
    <w:rsid w:val="001A67EE"/>
    <w:rsid w:val="001B1EA1"/>
    <w:rsid w:val="001B63DB"/>
    <w:rsid w:val="001B77C4"/>
    <w:rsid w:val="001C0808"/>
    <w:rsid w:val="001C09DD"/>
    <w:rsid w:val="001C39C2"/>
    <w:rsid w:val="001C4310"/>
    <w:rsid w:val="001C7D11"/>
    <w:rsid w:val="001D373F"/>
    <w:rsid w:val="001D45A5"/>
    <w:rsid w:val="001E16BD"/>
    <w:rsid w:val="001E3D1D"/>
    <w:rsid w:val="001E478E"/>
    <w:rsid w:val="001E4D06"/>
    <w:rsid w:val="001E4EC6"/>
    <w:rsid w:val="001E6617"/>
    <w:rsid w:val="001F0B5D"/>
    <w:rsid w:val="001F4C00"/>
    <w:rsid w:val="001F70E2"/>
    <w:rsid w:val="00201F65"/>
    <w:rsid w:val="00203EFB"/>
    <w:rsid w:val="00204307"/>
    <w:rsid w:val="002054BE"/>
    <w:rsid w:val="00205CBD"/>
    <w:rsid w:val="002137F4"/>
    <w:rsid w:val="00213CE3"/>
    <w:rsid w:val="00214130"/>
    <w:rsid w:val="00216A67"/>
    <w:rsid w:val="0022059A"/>
    <w:rsid w:val="0022159E"/>
    <w:rsid w:val="0022181D"/>
    <w:rsid w:val="00221AFF"/>
    <w:rsid w:val="0022278C"/>
    <w:rsid w:val="00225034"/>
    <w:rsid w:val="00225670"/>
    <w:rsid w:val="0023093C"/>
    <w:rsid w:val="00231E00"/>
    <w:rsid w:val="00234698"/>
    <w:rsid w:val="0023698B"/>
    <w:rsid w:val="00236CD8"/>
    <w:rsid w:val="00240844"/>
    <w:rsid w:val="00243B12"/>
    <w:rsid w:val="0024503F"/>
    <w:rsid w:val="00246DFF"/>
    <w:rsid w:val="0025125B"/>
    <w:rsid w:val="002515AE"/>
    <w:rsid w:val="00251FBB"/>
    <w:rsid w:val="00252F40"/>
    <w:rsid w:val="00253D71"/>
    <w:rsid w:val="00257047"/>
    <w:rsid w:val="00260C05"/>
    <w:rsid w:val="00262004"/>
    <w:rsid w:val="00262089"/>
    <w:rsid w:val="00264B4B"/>
    <w:rsid w:val="0027008A"/>
    <w:rsid w:val="0027194E"/>
    <w:rsid w:val="00276959"/>
    <w:rsid w:val="00280255"/>
    <w:rsid w:val="00280816"/>
    <w:rsid w:val="00280A46"/>
    <w:rsid w:val="002828EE"/>
    <w:rsid w:val="00286988"/>
    <w:rsid w:val="00286E34"/>
    <w:rsid w:val="002909C6"/>
    <w:rsid w:val="0029537C"/>
    <w:rsid w:val="002A1ACC"/>
    <w:rsid w:val="002A540E"/>
    <w:rsid w:val="002A5AE1"/>
    <w:rsid w:val="002A6E21"/>
    <w:rsid w:val="002A7916"/>
    <w:rsid w:val="002B18E2"/>
    <w:rsid w:val="002B6072"/>
    <w:rsid w:val="002C15BB"/>
    <w:rsid w:val="002C4131"/>
    <w:rsid w:val="002C49E3"/>
    <w:rsid w:val="002D09B7"/>
    <w:rsid w:val="002D1CAF"/>
    <w:rsid w:val="002D25D9"/>
    <w:rsid w:val="002D54C6"/>
    <w:rsid w:val="002D6890"/>
    <w:rsid w:val="002D6B2E"/>
    <w:rsid w:val="002D7CC6"/>
    <w:rsid w:val="002E1688"/>
    <w:rsid w:val="002E2B98"/>
    <w:rsid w:val="002E7D38"/>
    <w:rsid w:val="002F03C9"/>
    <w:rsid w:val="002F3D27"/>
    <w:rsid w:val="002F6E94"/>
    <w:rsid w:val="00300405"/>
    <w:rsid w:val="003004F4"/>
    <w:rsid w:val="0030093B"/>
    <w:rsid w:val="00302220"/>
    <w:rsid w:val="003030BC"/>
    <w:rsid w:val="0030422F"/>
    <w:rsid w:val="003058D1"/>
    <w:rsid w:val="003067A7"/>
    <w:rsid w:val="00307265"/>
    <w:rsid w:val="00307B42"/>
    <w:rsid w:val="00307F79"/>
    <w:rsid w:val="00311296"/>
    <w:rsid w:val="003126E6"/>
    <w:rsid w:val="003134D5"/>
    <w:rsid w:val="00314CE4"/>
    <w:rsid w:val="00317A29"/>
    <w:rsid w:val="00317A33"/>
    <w:rsid w:val="0032071F"/>
    <w:rsid w:val="00321966"/>
    <w:rsid w:val="00321F18"/>
    <w:rsid w:val="003224D1"/>
    <w:rsid w:val="003251F3"/>
    <w:rsid w:val="003260B4"/>
    <w:rsid w:val="00330B7B"/>
    <w:rsid w:val="00333B2A"/>
    <w:rsid w:val="003344E4"/>
    <w:rsid w:val="00334E32"/>
    <w:rsid w:val="00334EF8"/>
    <w:rsid w:val="003363E0"/>
    <w:rsid w:val="0033730A"/>
    <w:rsid w:val="00340D03"/>
    <w:rsid w:val="00341708"/>
    <w:rsid w:val="003423AF"/>
    <w:rsid w:val="00343FAB"/>
    <w:rsid w:val="00344778"/>
    <w:rsid w:val="00344F16"/>
    <w:rsid w:val="003516E9"/>
    <w:rsid w:val="00351DB9"/>
    <w:rsid w:val="003527BF"/>
    <w:rsid w:val="00354ACE"/>
    <w:rsid w:val="00355075"/>
    <w:rsid w:val="0036075E"/>
    <w:rsid w:val="003615EF"/>
    <w:rsid w:val="00364D47"/>
    <w:rsid w:val="003726B5"/>
    <w:rsid w:val="00372F74"/>
    <w:rsid w:val="0037330F"/>
    <w:rsid w:val="00375F00"/>
    <w:rsid w:val="00376AF2"/>
    <w:rsid w:val="0037735F"/>
    <w:rsid w:val="0037753E"/>
    <w:rsid w:val="00380A6E"/>
    <w:rsid w:val="00390E9F"/>
    <w:rsid w:val="00391AD7"/>
    <w:rsid w:val="00392CA9"/>
    <w:rsid w:val="003973FF"/>
    <w:rsid w:val="0039771D"/>
    <w:rsid w:val="003A6BA0"/>
    <w:rsid w:val="003B2396"/>
    <w:rsid w:val="003B2791"/>
    <w:rsid w:val="003B77BE"/>
    <w:rsid w:val="003C0B26"/>
    <w:rsid w:val="003C1D3D"/>
    <w:rsid w:val="003C5E7E"/>
    <w:rsid w:val="003C6858"/>
    <w:rsid w:val="003D2019"/>
    <w:rsid w:val="003D4D9F"/>
    <w:rsid w:val="003D5960"/>
    <w:rsid w:val="003D5B9B"/>
    <w:rsid w:val="003D6223"/>
    <w:rsid w:val="003D7D43"/>
    <w:rsid w:val="003E1153"/>
    <w:rsid w:val="003E5DD8"/>
    <w:rsid w:val="003E6451"/>
    <w:rsid w:val="003F2672"/>
    <w:rsid w:val="003F4565"/>
    <w:rsid w:val="003F54CB"/>
    <w:rsid w:val="003F61E1"/>
    <w:rsid w:val="003F71BB"/>
    <w:rsid w:val="004021A7"/>
    <w:rsid w:val="00407007"/>
    <w:rsid w:val="00407E76"/>
    <w:rsid w:val="00412054"/>
    <w:rsid w:val="00412C98"/>
    <w:rsid w:val="00415F25"/>
    <w:rsid w:val="004177F0"/>
    <w:rsid w:val="004219E6"/>
    <w:rsid w:val="00421F84"/>
    <w:rsid w:val="004222AB"/>
    <w:rsid w:val="00422CB5"/>
    <w:rsid w:val="00424201"/>
    <w:rsid w:val="004260EF"/>
    <w:rsid w:val="00433839"/>
    <w:rsid w:val="004374D8"/>
    <w:rsid w:val="00437E11"/>
    <w:rsid w:val="0044067D"/>
    <w:rsid w:val="00442446"/>
    <w:rsid w:val="00443CD6"/>
    <w:rsid w:val="00456A9A"/>
    <w:rsid w:val="00456F17"/>
    <w:rsid w:val="0046242D"/>
    <w:rsid w:val="004660B9"/>
    <w:rsid w:val="004708A8"/>
    <w:rsid w:val="004714A8"/>
    <w:rsid w:val="004715B4"/>
    <w:rsid w:val="004768E9"/>
    <w:rsid w:val="004811F6"/>
    <w:rsid w:val="004846BF"/>
    <w:rsid w:val="00484C3E"/>
    <w:rsid w:val="0049013D"/>
    <w:rsid w:val="00490413"/>
    <w:rsid w:val="00494ABA"/>
    <w:rsid w:val="00496556"/>
    <w:rsid w:val="004A0006"/>
    <w:rsid w:val="004A65EE"/>
    <w:rsid w:val="004A72D1"/>
    <w:rsid w:val="004B0EA2"/>
    <w:rsid w:val="004B1053"/>
    <w:rsid w:val="004B137B"/>
    <w:rsid w:val="004B15E0"/>
    <w:rsid w:val="004B553A"/>
    <w:rsid w:val="004B64BB"/>
    <w:rsid w:val="004C17A1"/>
    <w:rsid w:val="004C21CC"/>
    <w:rsid w:val="004C3C3A"/>
    <w:rsid w:val="004C5068"/>
    <w:rsid w:val="004C5F80"/>
    <w:rsid w:val="004C7E45"/>
    <w:rsid w:val="004D025D"/>
    <w:rsid w:val="004D2680"/>
    <w:rsid w:val="004D52EE"/>
    <w:rsid w:val="004D57A2"/>
    <w:rsid w:val="004E44A0"/>
    <w:rsid w:val="004F05D0"/>
    <w:rsid w:val="004F09F4"/>
    <w:rsid w:val="004F34B4"/>
    <w:rsid w:val="00502463"/>
    <w:rsid w:val="00503070"/>
    <w:rsid w:val="005041E0"/>
    <w:rsid w:val="00504758"/>
    <w:rsid w:val="005061F6"/>
    <w:rsid w:val="00510B2F"/>
    <w:rsid w:val="00511C17"/>
    <w:rsid w:val="00511CEC"/>
    <w:rsid w:val="00512272"/>
    <w:rsid w:val="00512F12"/>
    <w:rsid w:val="005142AC"/>
    <w:rsid w:val="00520AA1"/>
    <w:rsid w:val="00521CBA"/>
    <w:rsid w:val="0053290C"/>
    <w:rsid w:val="00535F8B"/>
    <w:rsid w:val="005364AA"/>
    <w:rsid w:val="00536CBB"/>
    <w:rsid w:val="005372F3"/>
    <w:rsid w:val="00541AE4"/>
    <w:rsid w:val="00544BD4"/>
    <w:rsid w:val="00545FB2"/>
    <w:rsid w:val="005463F4"/>
    <w:rsid w:val="005478F7"/>
    <w:rsid w:val="005509AA"/>
    <w:rsid w:val="005515F7"/>
    <w:rsid w:val="0055221F"/>
    <w:rsid w:val="005523C4"/>
    <w:rsid w:val="005536AC"/>
    <w:rsid w:val="00555CCB"/>
    <w:rsid w:val="0056055A"/>
    <w:rsid w:val="0056293C"/>
    <w:rsid w:val="00566BD7"/>
    <w:rsid w:val="00573296"/>
    <w:rsid w:val="005769E9"/>
    <w:rsid w:val="0058107D"/>
    <w:rsid w:val="005822A6"/>
    <w:rsid w:val="005837F2"/>
    <w:rsid w:val="005871DF"/>
    <w:rsid w:val="00587A24"/>
    <w:rsid w:val="00590F0B"/>
    <w:rsid w:val="00591452"/>
    <w:rsid w:val="00591B5B"/>
    <w:rsid w:val="005920C1"/>
    <w:rsid w:val="00593B6C"/>
    <w:rsid w:val="0059554D"/>
    <w:rsid w:val="005A1BDC"/>
    <w:rsid w:val="005A2E25"/>
    <w:rsid w:val="005A410A"/>
    <w:rsid w:val="005A512B"/>
    <w:rsid w:val="005A74DA"/>
    <w:rsid w:val="005B342C"/>
    <w:rsid w:val="005B3B77"/>
    <w:rsid w:val="005B7D33"/>
    <w:rsid w:val="005C57CC"/>
    <w:rsid w:val="005C619D"/>
    <w:rsid w:val="005C70DF"/>
    <w:rsid w:val="005D084C"/>
    <w:rsid w:val="005D2151"/>
    <w:rsid w:val="005D368F"/>
    <w:rsid w:val="005E0544"/>
    <w:rsid w:val="005E0C6B"/>
    <w:rsid w:val="005E1D21"/>
    <w:rsid w:val="005E295D"/>
    <w:rsid w:val="005E2B62"/>
    <w:rsid w:val="005E3F44"/>
    <w:rsid w:val="005E44E7"/>
    <w:rsid w:val="005E5202"/>
    <w:rsid w:val="005F2397"/>
    <w:rsid w:val="00600151"/>
    <w:rsid w:val="00600C78"/>
    <w:rsid w:val="00601F20"/>
    <w:rsid w:val="006035A1"/>
    <w:rsid w:val="00605871"/>
    <w:rsid w:val="00607D04"/>
    <w:rsid w:val="006115AA"/>
    <w:rsid w:val="00612760"/>
    <w:rsid w:val="00616CD5"/>
    <w:rsid w:val="0062016B"/>
    <w:rsid w:val="00620A7F"/>
    <w:rsid w:val="00620BBB"/>
    <w:rsid w:val="00621B80"/>
    <w:rsid w:val="0062262D"/>
    <w:rsid w:val="006233FE"/>
    <w:rsid w:val="00623C96"/>
    <w:rsid w:val="00623DEB"/>
    <w:rsid w:val="00624323"/>
    <w:rsid w:val="00625431"/>
    <w:rsid w:val="006277A7"/>
    <w:rsid w:val="00627E9B"/>
    <w:rsid w:val="00631BAC"/>
    <w:rsid w:val="0063238C"/>
    <w:rsid w:val="006340B0"/>
    <w:rsid w:val="00641BAC"/>
    <w:rsid w:val="006428CD"/>
    <w:rsid w:val="00643669"/>
    <w:rsid w:val="006457E1"/>
    <w:rsid w:val="00645B90"/>
    <w:rsid w:val="00646076"/>
    <w:rsid w:val="00646218"/>
    <w:rsid w:val="0064677E"/>
    <w:rsid w:val="006518D4"/>
    <w:rsid w:val="006526DA"/>
    <w:rsid w:val="006543CD"/>
    <w:rsid w:val="006559A4"/>
    <w:rsid w:val="00655ADA"/>
    <w:rsid w:val="00662615"/>
    <w:rsid w:val="0066545F"/>
    <w:rsid w:val="006654E3"/>
    <w:rsid w:val="00674E8D"/>
    <w:rsid w:val="00675202"/>
    <w:rsid w:val="006755B9"/>
    <w:rsid w:val="00675A97"/>
    <w:rsid w:val="00677672"/>
    <w:rsid w:val="00682179"/>
    <w:rsid w:val="006836ED"/>
    <w:rsid w:val="0068386C"/>
    <w:rsid w:val="006856B9"/>
    <w:rsid w:val="00686099"/>
    <w:rsid w:val="00686CAD"/>
    <w:rsid w:val="00687936"/>
    <w:rsid w:val="00692D50"/>
    <w:rsid w:val="00693B97"/>
    <w:rsid w:val="00693F66"/>
    <w:rsid w:val="00697903"/>
    <w:rsid w:val="006A00D6"/>
    <w:rsid w:val="006A10CE"/>
    <w:rsid w:val="006A1E1E"/>
    <w:rsid w:val="006A2DC5"/>
    <w:rsid w:val="006A3B0F"/>
    <w:rsid w:val="006A4EF7"/>
    <w:rsid w:val="006A5165"/>
    <w:rsid w:val="006A562C"/>
    <w:rsid w:val="006A7723"/>
    <w:rsid w:val="006B0036"/>
    <w:rsid w:val="006B0A8B"/>
    <w:rsid w:val="006B33F4"/>
    <w:rsid w:val="006B4092"/>
    <w:rsid w:val="006B61E2"/>
    <w:rsid w:val="006B6235"/>
    <w:rsid w:val="006B6949"/>
    <w:rsid w:val="006B6BF2"/>
    <w:rsid w:val="006C0CF5"/>
    <w:rsid w:val="006C0F31"/>
    <w:rsid w:val="006C1F7D"/>
    <w:rsid w:val="006C394F"/>
    <w:rsid w:val="006C427C"/>
    <w:rsid w:val="006C520E"/>
    <w:rsid w:val="006C60B6"/>
    <w:rsid w:val="006D0044"/>
    <w:rsid w:val="006D0553"/>
    <w:rsid w:val="006D220F"/>
    <w:rsid w:val="006D3029"/>
    <w:rsid w:val="006D4FA4"/>
    <w:rsid w:val="006E1558"/>
    <w:rsid w:val="006E216A"/>
    <w:rsid w:val="006E395A"/>
    <w:rsid w:val="006E4C1A"/>
    <w:rsid w:val="006E5A54"/>
    <w:rsid w:val="006F007C"/>
    <w:rsid w:val="006F081C"/>
    <w:rsid w:val="006F0BDC"/>
    <w:rsid w:val="006F222C"/>
    <w:rsid w:val="006F26D9"/>
    <w:rsid w:val="006F2CE2"/>
    <w:rsid w:val="006F6359"/>
    <w:rsid w:val="006F7E6E"/>
    <w:rsid w:val="007009D9"/>
    <w:rsid w:val="007023C8"/>
    <w:rsid w:val="0070273C"/>
    <w:rsid w:val="00703BA0"/>
    <w:rsid w:val="00703D4C"/>
    <w:rsid w:val="00705AAD"/>
    <w:rsid w:val="00707F13"/>
    <w:rsid w:val="0071069D"/>
    <w:rsid w:val="00711EC6"/>
    <w:rsid w:val="00712D87"/>
    <w:rsid w:val="00713E31"/>
    <w:rsid w:val="007160A3"/>
    <w:rsid w:val="00716388"/>
    <w:rsid w:val="00717B97"/>
    <w:rsid w:val="00717FB0"/>
    <w:rsid w:val="00724ED4"/>
    <w:rsid w:val="00725C42"/>
    <w:rsid w:val="0072602F"/>
    <w:rsid w:val="00726168"/>
    <w:rsid w:val="00727831"/>
    <w:rsid w:val="00734297"/>
    <w:rsid w:val="00740DEE"/>
    <w:rsid w:val="00742538"/>
    <w:rsid w:val="00743532"/>
    <w:rsid w:val="00744543"/>
    <w:rsid w:val="00745BB4"/>
    <w:rsid w:val="00751761"/>
    <w:rsid w:val="00753C1B"/>
    <w:rsid w:val="007609EF"/>
    <w:rsid w:val="00761942"/>
    <w:rsid w:val="00761D8F"/>
    <w:rsid w:val="00761FE9"/>
    <w:rsid w:val="00762DD3"/>
    <w:rsid w:val="0077040C"/>
    <w:rsid w:val="00773047"/>
    <w:rsid w:val="007758D4"/>
    <w:rsid w:val="0077626C"/>
    <w:rsid w:val="00776E0A"/>
    <w:rsid w:val="0078086B"/>
    <w:rsid w:val="00780F17"/>
    <w:rsid w:val="00781371"/>
    <w:rsid w:val="00782005"/>
    <w:rsid w:val="007836B7"/>
    <w:rsid w:val="0078518C"/>
    <w:rsid w:val="007858CE"/>
    <w:rsid w:val="0078724E"/>
    <w:rsid w:val="00787DFA"/>
    <w:rsid w:val="00790186"/>
    <w:rsid w:val="007955C6"/>
    <w:rsid w:val="007972F4"/>
    <w:rsid w:val="0079744B"/>
    <w:rsid w:val="00797A80"/>
    <w:rsid w:val="007A2BBE"/>
    <w:rsid w:val="007B3B91"/>
    <w:rsid w:val="007B703C"/>
    <w:rsid w:val="007B7654"/>
    <w:rsid w:val="007C0DEE"/>
    <w:rsid w:val="007C1652"/>
    <w:rsid w:val="007C1C47"/>
    <w:rsid w:val="007C211E"/>
    <w:rsid w:val="007C2E22"/>
    <w:rsid w:val="007C4B13"/>
    <w:rsid w:val="007D070F"/>
    <w:rsid w:val="007D113E"/>
    <w:rsid w:val="007D1BF5"/>
    <w:rsid w:val="007D2770"/>
    <w:rsid w:val="007D32D8"/>
    <w:rsid w:val="007D5191"/>
    <w:rsid w:val="007D5CBD"/>
    <w:rsid w:val="007D6F86"/>
    <w:rsid w:val="007E0ACB"/>
    <w:rsid w:val="007E4C67"/>
    <w:rsid w:val="007E730C"/>
    <w:rsid w:val="007E76B2"/>
    <w:rsid w:val="007E7764"/>
    <w:rsid w:val="007E7C36"/>
    <w:rsid w:val="007F095A"/>
    <w:rsid w:val="007F2E9B"/>
    <w:rsid w:val="007F4CFB"/>
    <w:rsid w:val="007F5225"/>
    <w:rsid w:val="007F5727"/>
    <w:rsid w:val="007F77D3"/>
    <w:rsid w:val="00802EF5"/>
    <w:rsid w:val="00804555"/>
    <w:rsid w:val="00804A3A"/>
    <w:rsid w:val="00804E51"/>
    <w:rsid w:val="0080618A"/>
    <w:rsid w:val="00806458"/>
    <w:rsid w:val="00806AD3"/>
    <w:rsid w:val="00806C97"/>
    <w:rsid w:val="00810618"/>
    <w:rsid w:val="008126CE"/>
    <w:rsid w:val="00813D84"/>
    <w:rsid w:val="00817DF4"/>
    <w:rsid w:val="00825218"/>
    <w:rsid w:val="00830563"/>
    <w:rsid w:val="00832242"/>
    <w:rsid w:val="008354F6"/>
    <w:rsid w:val="008357F7"/>
    <w:rsid w:val="00837607"/>
    <w:rsid w:val="0084388B"/>
    <w:rsid w:val="00852259"/>
    <w:rsid w:val="0085276D"/>
    <w:rsid w:val="00852E84"/>
    <w:rsid w:val="00852F95"/>
    <w:rsid w:val="0085514E"/>
    <w:rsid w:val="00855290"/>
    <w:rsid w:val="00855E73"/>
    <w:rsid w:val="0085642B"/>
    <w:rsid w:val="0085674D"/>
    <w:rsid w:val="00860B0F"/>
    <w:rsid w:val="008621F9"/>
    <w:rsid w:val="008624EA"/>
    <w:rsid w:val="008631C8"/>
    <w:rsid w:val="00863E4F"/>
    <w:rsid w:val="008659C5"/>
    <w:rsid w:val="00865BFA"/>
    <w:rsid w:val="00866099"/>
    <w:rsid w:val="00870E46"/>
    <w:rsid w:val="00873C3A"/>
    <w:rsid w:val="0088093E"/>
    <w:rsid w:val="00880EBA"/>
    <w:rsid w:val="008867A7"/>
    <w:rsid w:val="00887C9B"/>
    <w:rsid w:val="00890796"/>
    <w:rsid w:val="008921B0"/>
    <w:rsid w:val="008935FF"/>
    <w:rsid w:val="0089392E"/>
    <w:rsid w:val="00896D0D"/>
    <w:rsid w:val="008A15AE"/>
    <w:rsid w:val="008A2FED"/>
    <w:rsid w:val="008A4E19"/>
    <w:rsid w:val="008A5203"/>
    <w:rsid w:val="008A61DB"/>
    <w:rsid w:val="008B0FBD"/>
    <w:rsid w:val="008B1A48"/>
    <w:rsid w:val="008B4B44"/>
    <w:rsid w:val="008B6B40"/>
    <w:rsid w:val="008C231D"/>
    <w:rsid w:val="008C27D4"/>
    <w:rsid w:val="008C4673"/>
    <w:rsid w:val="008C4BE6"/>
    <w:rsid w:val="008C7518"/>
    <w:rsid w:val="008C7F54"/>
    <w:rsid w:val="008D040C"/>
    <w:rsid w:val="008D0D0C"/>
    <w:rsid w:val="008D1CE1"/>
    <w:rsid w:val="008D25B8"/>
    <w:rsid w:val="008D6864"/>
    <w:rsid w:val="008D6C54"/>
    <w:rsid w:val="008D75E9"/>
    <w:rsid w:val="008D7CE7"/>
    <w:rsid w:val="008E6544"/>
    <w:rsid w:val="008E7956"/>
    <w:rsid w:val="008F11AC"/>
    <w:rsid w:val="008F4593"/>
    <w:rsid w:val="008F4D80"/>
    <w:rsid w:val="008F76BF"/>
    <w:rsid w:val="008F7A7D"/>
    <w:rsid w:val="00905A4A"/>
    <w:rsid w:val="00911BDD"/>
    <w:rsid w:val="00912864"/>
    <w:rsid w:val="00916F72"/>
    <w:rsid w:val="00920025"/>
    <w:rsid w:val="00924469"/>
    <w:rsid w:val="00924DDA"/>
    <w:rsid w:val="00925203"/>
    <w:rsid w:val="00925FA7"/>
    <w:rsid w:val="00927301"/>
    <w:rsid w:val="009279C1"/>
    <w:rsid w:val="009309FE"/>
    <w:rsid w:val="00932D98"/>
    <w:rsid w:val="00936087"/>
    <w:rsid w:val="0093659B"/>
    <w:rsid w:val="009378B1"/>
    <w:rsid w:val="00944F9D"/>
    <w:rsid w:val="0094750A"/>
    <w:rsid w:val="00961B67"/>
    <w:rsid w:val="0096235C"/>
    <w:rsid w:val="00962F22"/>
    <w:rsid w:val="00967C59"/>
    <w:rsid w:val="00972281"/>
    <w:rsid w:val="00972FF4"/>
    <w:rsid w:val="0097353A"/>
    <w:rsid w:val="00982C5B"/>
    <w:rsid w:val="009922D0"/>
    <w:rsid w:val="00992E6C"/>
    <w:rsid w:val="0099566F"/>
    <w:rsid w:val="00997D27"/>
    <w:rsid w:val="009A109F"/>
    <w:rsid w:val="009A5541"/>
    <w:rsid w:val="009B1B7F"/>
    <w:rsid w:val="009B29CF"/>
    <w:rsid w:val="009B3570"/>
    <w:rsid w:val="009B6774"/>
    <w:rsid w:val="009B74B6"/>
    <w:rsid w:val="009C1EDF"/>
    <w:rsid w:val="009C577F"/>
    <w:rsid w:val="009D23DE"/>
    <w:rsid w:val="009D3189"/>
    <w:rsid w:val="009D6ED0"/>
    <w:rsid w:val="009D6F0E"/>
    <w:rsid w:val="009E073B"/>
    <w:rsid w:val="009E0F3A"/>
    <w:rsid w:val="009E1173"/>
    <w:rsid w:val="009E1F5A"/>
    <w:rsid w:val="009E7DA5"/>
    <w:rsid w:val="009F2224"/>
    <w:rsid w:val="009F2DF1"/>
    <w:rsid w:val="009F325F"/>
    <w:rsid w:val="009F34E9"/>
    <w:rsid w:val="009F3780"/>
    <w:rsid w:val="009F3A5C"/>
    <w:rsid w:val="009F3BC4"/>
    <w:rsid w:val="009F5A88"/>
    <w:rsid w:val="009F7948"/>
    <w:rsid w:val="009F7D14"/>
    <w:rsid w:val="00A018BD"/>
    <w:rsid w:val="00A01A89"/>
    <w:rsid w:val="00A0209A"/>
    <w:rsid w:val="00A02209"/>
    <w:rsid w:val="00A056D8"/>
    <w:rsid w:val="00A06AC3"/>
    <w:rsid w:val="00A0743E"/>
    <w:rsid w:val="00A07CC2"/>
    <w:rsid w:val="00A13172"/>
    <w:rsid w:val="00A21882"/>
    <w:rsid w:val="00A238B1"/>
    <w:rsid w:val="00A27E57"/>
    <w:rsid w:val="00A343AA"/>
    <w:rsid w:val="00A40D91"/>
    <w:rsid w:val="00A41AD6"/>
    <w:rsid w:val="00A442DD"/>
    <w:rsid w:val="00A45622"/>
    <w:rsid w:val="00A46DC6"/>
    <w:rsid w:val="00A50F52"/>
    <w:rsid w:val="00A51649"/>
    <w:rsid w:val="00A54782"/>
    <w:rsid w:val="00A54A66"/>
    <w:rsid w:val="00A55798"/>
    <w:rsid w:val="00A5795F"/>
    <w:rsid w:val="00A618BB"/>
    <w:rsid w:val="00A625B9"/>
    <w:rsid w:val="00A65C3C"/>
    <w:rsid w:val="00A67DAD"/>
    <w:rsid w:val="00A7057D"/>
    <w:rsid w:val="00A71E0D"/>
    <w:rsid w:val="00A72D04"/>
    <w:rsid w:val="00A766FB"/>
    <w:rsid w:val="00A77E05"/>
    <w:rsid w:val="00A8034F"/>
    <w:rsid w:val="00A80EAD"/>
    <w:rsid w:val="00A81C6D"/>
    <w:rsid w:val="00A837AD"/>
    <w:rsid w:val="00A87048"/>
    <w:rsid w:val="00A90481"/>
    <w:rsid w:val="00A904D1"/>
    <w:rsid w:val="00A93CFD"/>
    <w:rsid w:val="00A97129"/>
    <w:rsid w:val="00AA07D9"/>
    <w:rsid w:val="00AA0A09"/>
    <w:rsid w:val="00AA2A2C"/>
    <w:rsid w:val="00AA30F4"/>
    <w:rsid w:val="00AA6D6C"/>
    <w:rsid w:val="00AA72AA"/>
    <w:rsid w:val="00AB2664"/>
    <w:rsid w:val="00AB504A"/>
    <w:rsid w:val="00AB59CB"/>
    <w:rsid w:val="00AB69EF"/>
    <w:rsid w:val="00AC1B76"/>
    <w:rsid w:val="00AD4365"/>
    <w:rsid w:val="00AD4B77"/>
    <w:rsid w:val="00AD5C9C"/>
    <w:rsid w:val="00AD602E"/>
    <w:rsid w:val="00AF2F0B"/>
    <w:rsid w:val="00AF459F"/>
    <w:rsid w:val="00AF5311"/>
    <w:rsid w:val="00AF6171"/>
    <w:rsid w:val="00B0189C"/>
    <w:rsid w:val="00B04AF5"/>
    <w:rsid w:val="00B05523"/>
    <w:rsid w:val="00B05829"/>
    <w:rsid w:val="00B06C16"/>
    <w:rsid w:val="00B06FEF"/>
    <w:rsid w:val="00B103EB"/>
    <w:rsid w:val="00B1228C"/>
    <w:rsid w:val="00B13136"/>
    <w:rsid w:val="00B13364"/>
    <w:rsid w:val="00B15262"/>
    <w:rsid w:val="00B22796"/>
    <w:rsid w:val="00B23213"/>
    <w:rsid w:val="00B24BDE"/>
    <w:rsid w:val="00B254EC"/>
    <w:rsid w:val="00B266FC"/>
    <w:rsid w:val="00B316D6"/>
    <w:rsid w:val="00B3495E"/>
    <w:rsid w:val="00B353CF"/>
    <w:rsid w:val="00B36280"/>
    <w:rsid w:val="00B3696D"/>
    <w:rsid w:val="00B40A7C"/>
    <w:rsid w:val="00B41173"/>
    <w:rsid w:val="00B41FEF"/>
    <w:rsid w:val="00B44450"/>
    <w:rsid w:val="00B51B6E"/>
    <w:rsid w:val="00B5229E"/>
    <w:rsid w:val="00B53A76"/>
    <w:rsid w:val="00B574B7"/>
    <w:rsid w:val="00B60337"/>
    <w:rsid w:val="00B64A29"/>
    <w:rsid w:val="00B65B14"/>
    <w:rsid w:val="00B666C4"/>
    <w:rsid w:val="00B67980"/>
    <w:rsid w:val="00B71426"/>
    <w:rsid w:val="00B7272D"/>
    <w:rsid w:val="00B75EAF"/>
    <w:rsid w:val="00B8104F"/>
    <w:rsid w:val="00B84DF6"/>
    <w:rsid w:val="00B86D9E"/>
    <w:rsid w:val="00B90A1F"/>
    <w:rsid w:val="00B92544"/>
    <w:rsid w:val="00B96C6A"/>
    <w:rsid w:val="00BA04EE"/>
    <w:rsid w:val="00BA0B5F"/>
    <w:rsid w:val="00BA35D5"/>
    <w:rsid w:val="00BA5AA8"/>
    <w:rsid w:val="00BA6255"/>
    <w:rsid w:val="00BA6EC8"/>
    <w:rsid w:val="00BB20C5"/>
    <w:rsid w:val="00BB22EE"/>
    <w:rsid w:val="00BB2CE1"/>
    <w:rsid w:val="00BB3134"/>
    <w:rsid w:val="00BB3DCC"/>
    <w:rsid w:val="00BB4720"/>
    <w:rsid w:val="00BB6B93"/>
    <w:rsid w:val="00BC273F"/>
    <w:rsid w:val="00BC335E"/>
    <w:rsid w:val="00BC48D3"/>
    <w:rsid w:val="00BC4ADA"/>
    <w:rsid w:val="00BC5261"/>
    <w:rsid w:val="00BC6FD1"/>
    <w:rsid w:val="00BD21F2"/>
    <w:rsid w:val="00BD2651"/>
    <w:rsid w:val="00BD4D1F"/>
    <w:rsid w:val="00BD5017"/>
    <w:rsid w:val="00BD559C"/>
    <w:rsid w:val="00BD5D45"/>
    <w:rsid w:val="00BE1329"/>
    <w:rsid w:val="00BE1B60"/>
    <w:rsid w:val="00BE1B62"/>
    <w:rsid w:val="00BE203A"/>
    <w:rsid w:val="00BE29BB"/>
    <w:rsid w:val="00BE682B"/>
    <w:rsid w:val="00BE7762"/>
    <w:rsid w:val="00BF0B41"/>
    <w:rsid w:val="00BF2A21"/>
    <w:rsid w:val="00BF47EE"/>
    <w:rsid w:val="00BF6263"/>
    <w:rsid w:val="00BF7DD7"/>
    <w:rsid w:val="00C0060A"/>
    <w:rsid w:val="00C015AB"/>
    <w:rsid w:val="00C02417"/>
    <w:rsid w:val="00C04C34"/>
    <w:rsid w:val="00C051DF"/>
    <w:rsid w:val="00C05595"/>
    <w:rsid w:val="00C0669D"/>
    <w:rsid w:val="00C07995"/>
    <w:rsid w:val="00C11F95"/>
    <w:rsid w:val="00C131C3"/>
    <w:rsid w:val="00C1461E"/>
    <w:rsid w:val="00C177E3"/>
    <w:rsid w:val="00C17F45"/>
    <w:rsid w:val="00C20819"/>
    <w:rsid w:val="00C20C96"/>
    <w:rsid w:val="00C20CF6"/>
    <w:rsid w:val="00C216E8"/>
    <w:rsid w:val="00C2388C"/>
    <w:rsid w:val="00C2483D"/>
    <w:rsid w:val="00C24D21"/>
    <w:rsid w:val="00C24E12"/>
    <w:rsid w:val="00C2522C"/>
    <w:rsid w:val="00C26CA2"/>
    <w:rsid w:val="00C27616"/>
    <w:rsid w:val="00C279BF"/>
    <w:rsid w:val="00C360CA"/>
    <w:rsid w:val="00C36482"/>
    <w:rsid w:val="00C3750E"/>
    <w:rsid w:val="00C37E85"/>
    <w:rsid w:val="00C4023D"/>
    <w:rsid w:val="00C41D06"/>
    <w:rsid w:val="00C420B9"/>
    <w:rsid w:val="00C42106"/>
    <w:rsid w:val="00C42BF3"/>
    <w:rsid w:val="00C43B18"/>
    <w:rsid w:val="00C44F07"/>
    <w:rsid w:val="00C4599B"/>
    <w:rsid w:val="00C4611D"/>
    <w:rsid w:val="00C466E2"/>
    <w:rsid w:val="00C47C0A"/>
    <w:rsid w:val="00C5075B"/>
    <w:rsid w:val="00C55712"/>
    <w:rsid w:val="00C608D6"/>
    <w:rsid w:val="00C63306"/>
    <w:rsid w:val="00C64ED1"/>
    <w:rsid w:val="00C65C1C"/>
    <w:rsid w:val="00C700E2"/>
    <w:rsid w:val="00C7023C"/>
    <w:rsid w:val="00C704C0"/>
    <w:rsid w:val="00C758DD"/>
    <w:rsid w:val="00C76FBF"/>
    <w:rsid w:val="00C7762E"/>
    <w:rsid w:val="00C81044"/>
    <w:rsid w:val="00C81356"/>
    <w:rsid w:val="00C82884"/>
    <w:rsid w:val="00C82E80"/>
    <w:rsid w:val="00C86B04"/>
    <w:rsid w:val="00C871EC"/>
    <w:rsid w:val="00C90678"/>
    <w:rsid w:val="00C912A2"/>
    <w:rsid w:val="00C9240B"/>
    <w:rsid w:val="00C92E5E"/>
    <w:rsid w:val="00C947A9"/>
    <w:rsid w:val="00C95DB9"/>
    <w:rsid w:val="00CA00B4"/>
    <w:rsid w:val="00CA27D5"/>
    <w:rsid w:val="00CA511D"/>
    <w:rsid w:val="00CA57C2"/>
    <w:rsid w:val="00CB0388"/>
    <w:rsid w:val="00CB74AF"/>
    <w:rsid w:val="00CC022C"/>
    <w:rsid w:val="00CC1664"/>
    <w:rsid w:val="00CC3146"/>
    <w:rsid w:val="00CC661E"/>
    <w:rsid w:val="00CC688A"/>
    <w:rsid w:val="00CC69E8"/>
    <w:rsid w:val="00CC6F4D"/>
    <w:rsid w:val="00CD2C48"/>
    <w:rsid w:val="00CD5B23"/>
    <w:rsid w:val="00CD5D34"/>
    <w:rsid w:val="00CD75A4"/>
    <w:rsid w:val="00CE2273"/>
    <w:rsid w:val="00CE7943"/>
    <w:rsid w:val="00CF14E3"/>
    <w:rsid w:val="00CF1882"/>
    <w:rsid w:val="00CF261E"/>
    <w:rsid w:val="00CF43F7"/>
    <w:rsid w:val="00CF4703"/>
    <w:rsid w:val="00CF5ABE"/>
    <w:rsid w:val="00CF5D86"/>
    <w:rsid w:val="00D00BA7"/>
    <w:rsid w:val="00D02038"/>
    <w:rsid w:val="00D043E2"/>
    <w:rsid w:val="00D04C58"/>
    <w:rsid w:val="00D063FA"/>
    <w:rsid w:val="00D101DD"/>
    <w:rsid w:val="00D11B53"/>
    <w:rsid w:val="00D11C48"/>
    <w:rsid w:val="00D128FD"/>
    <w:rsid w:val="00D14BB7"/>
    <w:rsid w:val="00D16395"/>
    <w:rsid w:val="00D226F0"/>
    <w:rsid w:val="00D24827"/>
    <w:rsid w:val="00D2557B"/>
    <w:rsid w:val="00D255D4"/>
    <w:rsid w:val="00D2693E"/>
    <w:rsid w:val="00D30B89"/>
    <w:rsid w:val="00D31B62"/>
    <w:rsid w:val="00D34DE9"/>
    <w:rsid w:val="00D36A3A"/>
    <w:rsid w:val="00D3717C"/>
    <w:rsid w:val="00D4460C"/>
    <w:rsid w:val="00D46AD8"/>
    <w:rsid w:val="00D46BAE"/>
    <w:rsid w:val="00D47690"/>
    <w:rsid w:val="00D51211"/>
    <w:rsid w:val="00D51CC2"/>
    <w:rsid w:val="00D525F3"/>
    <w:rsid w:val="00D53A20"/>
    <w:rsid w:val="00D55441"/>
    <w:rsid w:val="00D60F4C"/>
    <w:rsid w:val="00D629E9"/>
    <w:rsid w:val="00D6352E"/>
    <w:rsid w:val="00D657EB"/>
    <w:rsid w:val="00D66939"/>
    <w:rsid w:val="00D701E3"/>
    <w:rsid w:val="00D71503"/>
    <w:rsid w:val="00D73BDE"/>
    <w:rsid w:val="00D74382"/>
    <w:rsid w:val="00D74F72"/>
    <w:rsid w:val="00D81DB2"/>
    <w:rsid w:val="00D85189"/>
    <w:rsid w:val="00D853B0"/>
    <w:rsid w:val="00D865F0"/>
    <w:rsid w:val="00D8728E"/>
    <w:rsid w:val="00D873BB"/>
    <w:rsid w:val="00D87CCF"/>
    <w:rsid w:val="00DA16D3"/>
    <w:rsid w:val="00DA24E5"/>
    <w:rsid w:val="00DA3355"/>
    <w:rsid w:val="00DA51E4"/>
    <w:rsid w:val="00DA6C21"/>
    <w:rsid w:val="00DA75B0"/>
    <w:rsid w:val="00DB187B"/>
    <w:rsid w:val="00DB322E"/>
    <w:rsid w:val="00DB605A"/>
    <w:rsid w:val="00DB716C"/>
    <w:rsid w:val="00DC02DB"/>
    <w:rsid w:val="00DC0E1A"/>
    <w:rsid w:val="00DC1ACE"/>
    <w:rsid w:val="00DC7621"/>
    <w:rsid w:val="00DD0BD6"/>
    <w:rsid w:val="00DD300E"/>
    <w:rsid w:val="00DD6B84"/>
    <w:rsid w:val="00DE224A"/>
    <w:rsid w:val="00DE2774"/>
    <w:rsid w:val="00DE2D8E"/>
    <w:rsid w:val="00DE566F"/>
    <w:rsid w:val="00DE7B65"/>
    <w:rsid w:val="00DF3C6F"/>
    <w:rsid w:val="00DF6AFE"/>
    <w:rsid w:val="00DF6B4A"/>
    <w:rsid w:val="00E00368"/>
    <w:rsid w:val="00E0120D"/>
    <w:rsid w:val="00E015D2"/>
    <w:rsid w:val="00E025B8"/>
    <w:rsid w:val="00E07FCE"/>
    <w:rsid w:val="00E12C03"/>
    <w:rsid w:val="00E177EB"/>
    <w:rsid w:val="00E21569"/>
    <w:rsid w:val="00E21C2A"/>
    <w:rsid w:val="00E23D3A"/>
    <w:rsid w:val="00E248FF"/>
    <w:rsid w:val="00E24AF8"/>
    <w:rsid w:val="00E26F61"/>
    <w:rsid w:val="00E310F2"/>
    <w:rsid w:val="00E34F0C"/>
    <w:rsid w:val="00E37B8F"/>
    <w:rsid w:val="00E41150"/>
    <w:rsid w:val="00E41F07"/>
    <w:rsid w:val="00E461AA"/>
    <w:rsid w:val="00E4701D"/>
    <w:rsid w:val="00E5445D"/>
    <w:rsid w:val="00E5785E"/>
    <w:rsid w:val="00E60944"/>
    <w:rsid w:val="00E634FE"/>
    <w:rsid w:val="00E63B43"/>
    <w:rsid w:val="00E6565F"/>
    <w:rsid w:val="00E65815"/>
    <w:rsid w:val="00E675C1"/>
    <w:rsid w:val="00E7020C"/>
    <w:rsid w:val="00E71D77"/>
    <w:rsid w:val="00E7422F"/>
    <w:rsid w:val="00E77872"/>
    <w:rsid w:val="00E77FE2"/>
    <w:rsid w:val="00E81083"/>
    <w:rsid w:val="00E8197A"/>
    <w:rsid w:val="00E83F9D"/>
    <w:rsid w:val="00E849A8"/>
    <w:rsid w:val="00E862D0"/>
    <w:rsid w:val="00E86911"/>
    <w:rsid w:val="00E903EB"/>
    <w:rsid w:val="00E9151F"/>
    <w:rsid w:val="00E919B6"/>
    <w:rsid w:val="00E926EF"/>
    <w:rsid w:val="00E97F44"/>
    <w:rsid w:val="00EA0C91"/>
    <w:rsid w:val="00EA703E"/>
    <w:rsid w:val="00EA70A8"/>
    <w:rsid w:val="00EA7A04"/>
    <w:rsid w:val="00EA7B86"/>
    <w:rsid w:val="00EB075A"/>
    <w:rsid w:val="00EB23FB"/>
    <w:rsid w:val="00EB2E5F"/>
    <w:rsid w:val="00EB313F"/>
    <w:rsid w:val="00EB4A10"/>
    <w:rsid w:val="00EB7426"/>
    <w:rsid w:val="00EC0F81"/>
    <w:rsid w:val="00EC1E54"/>
    <w:rsid w:val="00EC20E6"/>
    <w:rsid w:val="00EC2A78"/>
    <w:rsid w:val="00EC3908"/>
    <w:rsid w:val="00EC61C1"/>
    <w:rsid w:val="00EC71F4"/>
    <w:rsid w:val="00ED1D01"/>
    <w:rsid w:val="00ED1E5B"/>
    <w:rsid w:val="00ED250B"/>
    <w:rsid w:val="00ED2F27"/>
    <w:rsid w:val="00ED3D92"/>
    <w:rsid w:val="00ED5791"/>
    <w:rsid w:val="00ED5BD7"/>
    <w:rsid w:val="00ED7D41"/>
    <w:rsid w:val="00EE1672"/>
    <w:rsid w:val="00EE2611"/>
    <w:rsid w:val="00EE2854"/>
    <w:rsid w:val="00EE3504"/>
    <w:rsid w:val="00EF0081"/>
    <w:rsid w:val="00EF69DF"/>
    <w:rsid w:val="00F0207D"/>
    <w:rsid w:val="00F035BD"/>
    <w:rsid w:val="00F04A95"/>
    <w:rsid w:val="00F05464"/>
    <w:rsid w:val="00F10BFD"/>
    <w:rsid w:val="00F1494C"/>
    <w:rsid w:val="00F14D66"/>
    <w:rsid w:val="00F15973"/>
    <w:rsid w:val="00F16D40"/>
    <w:rsid w:val="00F173DC"/>
    <w:rsid w:val="00F21ED8"/>
    <w:rsid w:val="00F25E6C"/>
    <w:rsid w:val="00F26746"/>
    <w:rsid w:val="00F27435"/>
    <w:rsid w:val="00F303D1"/>
    <w:rsid w:val="00F30784"/>
    <w:rsid w:val="00F32C82"/>
    <w:rsid w:val="00F33B67"/>
    <w:rsid w:val="00F34C2F"/>
    <w:rsid w:val="00F37C77"/>
    <w:rsid w:val="00F404F3"/>
    <w:rsid w:val="00F4533F"/>
    <w:rsid w:val="00F4653E"/>
    <w:rsid w:val="00F4697D"/>
    <w:rsid w:val="00F46E97"/>
    <w:rsid w:val="00F46F2F"/>
    <w:rsid w:val="00F51237"/>
    <w:rsid w:val="00F53065"/>
    <w:rsid w:val="00F562E8"/>
    <w:rsid w:val="00F571F7"/>
    <w:rsid w:val="00F6521C"/>
    <w:rsid w:val="00F67352"/>
    <w:rsid w:val="00F73013"/>
    <w:rsid w:val="00F739C2"/>
    <w:rsid w:val="00F744AD"/>
    <w:rsid w:val="00F7487D"/>
    <w:rsid w:val="00F76C46"/>
    <w:rsid w:val="00F8097A"/>
    <w:rsid w:val="00F8278A"/>
    <w:rsid w:val="00F8650E"/>
    <w:rsid w:val="00F865CC"/>
    <w:rsid w:val="00F87850"/>
    <w:rsid w:val="00F902F6"/>
    <w:rsid w:val="00F94291"/>
    <w:rsid w:val="00F9597B"/>
    <w:rsid w:val="00FA1803"/>
    <w:rsid w:val="00FA1CEE"/>
    <w:rsid w:val="00FA1E4A"/>
    <w:rsid w:val="00FA237B"/>
    <w:rsid w:val="00FA2FCE"/>
    <w:rsid w:val="00FB04D2"/>
    <w:rsid w:val="00FB3194"/>
    <w:rsid w:val="00FC0513"/>
    <w:rsid w:val="00FC118D"/>
    <w:rsid w:val="00FC3C72"/>
    <w:rsid w:val="00FD2764"/>
    <w:rsid w:val="00FD331B"/>
    <w:rsid w:val="00FD4483"/>
    <w:rsid w:val="00FE0EDD"/>
    <w:rsid w:val="00FE4548"/>
    <w:rsid w:val="00FE5A41"/>
    <w:rsid w:val="00FE656D"/>
    <w:rsid w:val="00FE6F42"/>
    <w:rsid w:val="00FF0645"/>
    <w:rsid w:val="00FF1EA8"/>
    <w:rsid w:val="00FF2DC5"/>
    <w:rsid w:val="00FF43F9"/>
    <w:rsid w:val="00FF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441CD"/>
  <w15:docId w15:val="{2B88FC9D-896B-4591-8ACA-A5892259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D8"/>
    <w:pPr>
      <w:suppressAutoHyphens/>
    </w:pPr>
    <w:rPr>
      <w:rFonts w:ascii="Times New Roman" w:eastAsia="Times New Roman" w:hAnsi="Times New Roman"/>
      <w:sz w:val="24"/>
      <w:szCs w:val="24"/>
      <w:lang w:val="ru-RU" w:eastAsia="ar-SA"/>
    </w:rPr>
  </w:style>
  <w:style w:type="paragraph" w:styleId="Heading3">
    <w:name w:val="heading 3"/>
    <w:basedOn w:val="Normal"/>
    <w:next w:val="Normal"/>
    <w:link w:val="Heading3Char"/>
    <w:uiPriority w:val="9"/>
    <w:semiHidden/>
    <w:unhideWhenUsed/>
    <w:qFormat/>
    <w:rsid w:val="0088093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22059A"/>
    <w:pPr>
      <w:keepNext/>
      <w:suppressAutoHyphens w:val="0"/>
      <w:spacing w:before="240" w:after="60"/>
      <w:outlineLvl w:val="3"/>
    </w:pPr>
    <w:rPr>
      <w:rFonts w:ascii="Calibri" w:hAnsi="Calibri"/>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2059A"/>
    <w:rPr>
      <w:rFonts w:eastAsia="Times New Roman"/>
      <w:b/>
      <w:bCs/>
      <w:sz w:val="28"/>
      <w:szCs w:val="28"/>
      <w:lang w:val="ru-RU" w:eastAsia="ru-RU"/>
    </w:rPr>
  </w:style>
  <w:style w:type="character" w:styleId="Hyperlink">
    <w:name w:val="Hyperlink"/>
    <w:rsid w:val="004374D8"/>
    <w:rPr>
      <w:color w:val="0000FF"/>
      <w:u w:val="single"/>
    </w:rPr>
  </w:style>
  <w:style w:type="paragraph" w:customStyle="1" w:styleId="norm">
    <w:name w:val="norm"/>
    <w:basedOn w:val="Normal"/>
    <w:link w:val="normChar"/>
    <w:rsid w:val="005B3B77"/>
    <w:pPr>
      <w:suppressAutoHyphens w:val="0"/>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5B3B77"/>
    <w:rPr>
      <w:rFonts w:ascii="Arial Armenian" w:eastAsia="Times New Roman" w:hAnsi="Arial Armenian"/>
      <w:sz w:val="22"/>
      <w:szCs w:val="22"/>
      <w:lang w:eastAsia="ru-RU"/>
    </w:rPr>
  </w:style>
  <w:style w:type="paragraph" w:customStyle="1" w:styleId="mechtex">
    <w:name w:val="mechtex"/>
    <w:basedOn w:val="Normal"/>
    <w:link w:val="mechtexChar"/>
    <w:rsid w:val="005B3B77"/>
    <w:pPr>
      <w:suppressAutoHyphens w:val="0"/>
      <w:jc w:val="center"/>
    </w:pPr>
    <w:rPr>
      <w:rFonts w:ascii="Arial Armenian" w:hAnsi="Arial Armenian"/>
      <w:sz w:val="22"/>
      <w:szCs w:val="22"/>
      <w:lang w:eastAsia="ru-RU"/>
    </w:rPr>
  </w:style>
  <w:style w:type="character" w:customStyle="1" w:styleId="mechtexChar">
    <w:name w:val="mechtex Char"/>
    <w:link w:val="mechtex"/>
    <w:locked/>
    <w:rsid w:val="005B3B77"/>
    <w:rPr>
      <w:rFonts w:ascii="Arial Armenian" w:eastAsia="Times New Roman" w:hAnsi="Arial Armenian"/>
      <w:sz w:val="22"/>
      <w:szCs w:val="22"/>
      <w:lang w:eastAsia="ru-RU"/>
    </w:rPr>
  </w:style>
  <w:style w:type="paragraph" w:styleId="Header">
    <w:name w:val="header"/>
    <w:basedOn w:val="Normal"/>
    <w:link w:val="HeaderChar"/>
    <w:uiPriority w:val="99"/>
    <w:semiHidden/>
    <w:unhideWhenUsed/>
    <w:rsid w:val="006F081C"/>
    <w:pPr>
      <w:tabs>
        <w:tab w:val="center" w:pos="4677"/>
        <w:tab w:val="right" w:pos="9355"/>
      </w:tabs>
    </w:pPr>
  </w:style>
  <w:style w:type="character" w:customStyle="1" w:styleId="HeaderChar">
    <w:name w:val="Header Char"/>
    <w:link w:val="Header"/>
    <w:uiPriority w:val="99"/>
    <w:semiHidden/>
    <w:rsid w:val="006F081C"/>
    <w:rPr>
      <w:rFonts w:ascii="Times New Roman" w:eastAsia="Times New Roman" w:hAnsi="Times New Roman"/>
      <w:sz w:val="24"/>
      <w:szCs w:val="24"/>
      <w:lang w:eastAsia="ar-SA"/>
    </w:rPr>
  </w:style>
  <w:style w:type="paragraph" w:styleId="Footer">
    <w:name w:val="footer"/>
    <w:basedOn w:val="Normal"/>
    <w:link w:val="FooterChar"/>
    <w:uiPriority w:val="99"/>
    <w:semiHidden/>
    <w:unhideWhenUsed/>
    <w:rsid w:val="006F081C"/>
    <w:pPr>
      <w:tabs>
        <w:tab w:val="center" w:pos="4677"/>
        <w:tab w:val="right" w:pos="9355"/>
      </w:tabs>
    </w:pPr>
  </w:style>
  <w:style w:type="character" w:customStyle="1" w:styleId="FooterChar">
    <w:name w:val="Footer Char"/>
    <w:link w:val="Footer"/>
    <w:uiPriority w:val="99"/>
    <w:semiHidden/>
    <w:rsid w:val="006F081C"/>
    <w:rPr>
      <w:rFonts w:ascii="Times New Roman" w:eastAsia="Times New Roman" w:hAnsi="Times New Roman"/>
      <w:sz w:val="24"/>
      <w:szCs w:val="24"/>
      <w:lang w:eastAsia="ar-SA"/>
    </w:rPr>
  </w:style>
  <w:style w:type="paragraph" w:styleId="BodyTextIndent">
    <w:name w:val="Body Text Indent"/>
    <w:basedOn w:val="Normal"/>
    <w:link w:val="BodyTextIndentChar"/>
    <w:rsid w:val="007E7764"/>
    <w:pPr>
      <w:suppressAutoHyphens w:val="0"/>
      <w:spacing w:after="120"/>
      <w:ind w:left="360"/>
    </w:pPr>
    <w:rPr>
      <w:sz w:val="20"/>
      <w:szCs w:val="20"/>
      <w:lang w:val="en-GB"/>
    </w:rPr>
  </w:style>
  <w:style w:type="character" w:customStyle="1" w:styleId="BodyTextIndentChar">
    <w:name w:val="Body Text Indent Char"/>
    <w:link w:val="BodyTextIndent"/>
    <w:rsid w:val="007E7764"/>
    <w:rPr>
      <w:rFonts w:ascii="Times New Roman" w:eastAsia="Times New Roman" w:hAnsi="Times New Roman"/>
      <w:lang w:val="en-GB"/>
    </w:rPr>
  </w:style>
  <w:style w:type="table" w:styleId="TableGrid">
    <w:name w:val="Table Grid"/>
    <w:basedOn w:val="TableNormal"/>
    <w:uiPriority w:val="59"/>
    <w:rsid w:val="009D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Обычный (веб)"/>
    <w:basedOn w:val="Normal"/>
    <w:link w:val="NormalWebChar"/>
    <w:uiPriority w:val="99"/>
    <w:unhideWhenUsed/>
    <w:qFormat/>
    <w:rsid w:val="00CD5B23"/>
    <w:pPr>
      <w:suppressAutoHyphens w:val="0"/>
      <w:spacing w:before="100" w:beforeAutospacing="1" w:after="100" w:afterAutospacing="1"/>
    </w:pPr>
    <w:rPr>
      <w:lang w:val="en-US" w:eastAsia="en-US"/>
    </w:rPr>
  </w:style>
  <w:style w:type="paragraph" w:customStyle="1" w:styleId="Text">
    <w:name w:val="Text"/>
    <w:basedOn w:val="Normal"/>
    <w:rsid w:val="00CD5B23"/>
    <w:pPr>
      <w:suppressAutoHyphens w:val="0"/>
      <w:overflowPunct w:val="0"/>
      <w:autoSpaceDE w:val="0"/>
      <w:autoSpaceDN w:val="0"/>
      <w:adjustRightInd w:val="0"/>
      <w:spacing w:after="220"/>
      <w:jc w:val="both"/>
    </w:pPr>
    <w:rPr>
      <w:sz w:val="22"/>
      <w:szCs w:val="20"/>
      <w:lang w:val="en-GB" w:eastAsia="en-US"/>
    </w:rPr>
  </w:style>
  <w:style w:type="paragraph" w:styleId="BodyText">
    <w:name w:val="Body Text"/>
    <w:basedOn w:val="Normal"/>
    <w:link w:val="BodyTextChar"/>
    <w:uiPriority w:val="99"/>
    <w:semiHidden/>
    <w:unhideWhenUsed/>
    <w:rsid w:val="00C871EC"/>
    <w:pPr>
      <w:spacing w:after="120"/>
    </w:pPr>
  </w:style>
  <w:style w:type="character" w:customStyle="1" w:styleId="BodyTextChar">
    <w:name w:val="Body Text Char"/>
    <w:link w:val="BodyText"/>
    <w:uiPriority w:val="99"/>
    <w:semiHidden/>
    <w:rsid w:val="00C871EC"/>
    <w:rPr>
      <w:rFonts w:ascii="Times New Roman" w:eastAsia="Times New Roman" w:hAnsi="Times New Roman"/>
      <w:sz w:val="24"/>
      <w:szCs w:val="24"/>
      <w:lang w:val="ru-RU" w:eastAsia="ar-SA"/>
    </w:rPr>
  </w:style>
  <w:style w:type="character" w:styleId="PageNumber">
    <w:name w:val="page number"/>
    <w:basedOn w:val="DefaultParagraphFont"/>
    <w:rsid w:val="00F87850"/>
  </w:style>
  <w:style w:type="paragraph" w:styleId="ListParagraph">
    <w:name w:val="List Paragraph"/>
    <w:basedOn w:val="Normal"/>
    <w:uiPriority w:val="34"/>
    <w:qFormat/>
    <w:rsid w:val="00643669"/>
    <w:pPr>
      <w:suppressAutoHyphens w:val="0"/>
      <w:spacing w:after="200" w:line="360"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804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51"/>
    <w:rPr>
      <w:rFonts w:ascii="Segoe UI" w:eastAsia="Times New Roman" w:hAnsi="Segoe UI" w:cs="Segoe UI"/>
      <w:sz w:val="18"/>
      <w:szCs w:val="18"/>
      <w:lang w:val="ru-RU" w:eastAsia="ar-SA"/>
    </w:rPr>
  </w:style>
  <w:style w:type="paragraph" w:customStyle="1" w:styleId="Default">
    <w:name w:val="Default"/>
    <w:rsid w:val="000A37CB"/>
    <w:pPr>
      <w:widowControl w:val="0"/>
      <w:autoSpaceDE w:val="0"/>
      <w:autoSpaceDN w:val="0"/>
      <w:adjustRightInd w:val="0"/>
    </w:pPr>
    <w:rPr>
      <w:rFonts w:ascii="Times New Roman" w:eastAsia="Times New Roman" w:hAnsi="Times New Roman"/>
      <w:color w:val="000000"/>
      <w:sz w:val="24"/>
      <w:szCs w:val="24"/>
    </w:rPr>
  </w:style>
  <w:style w:type="paragraph" w:customStyle="1" w:styleId="Char1CharCharCharCharCharCharCharCharCharCharCharChar">
    <w:name w:val="Char1 Char Char Char Char Char Char Char Char Char Char Char Char"/>
    <w:basedOn w:val="Normal"/>
    <w:rsid w:val="00041D56"/>
    <w:pPr>
      <w:widowControl w:val="0"/>
      <w:suppressAutoHyphens w:val="0"/>
      <w:autoSpaceDE w:val="0"/>
      <w:autoSpaceDN w:val="0"/>
      <w:adjustRightInd w:val="0"/>
      <w:spacing w:after="160" w:line="240" w:lineRule="exact"/>
    </w:pPr>
    <w:rPr>
      <w:rFonts w:ascii="Arial" w:eastAsia="MS Mincho" w:hAnsi="Arial" w:cs="Arial"/>
      <w:sz w:val="20"/>
      <w:szCs w:val="20"/>
      <w:lang w:val="en-US" w:eastAsia="en-US"/>
    </w:rPr>
  </w:style>
  <w:style w:type="paragraph" w:customStyle="1" w:styleId="russtyle">
    <w:name w:val="russtyle"/>
    <w:basedOn w:val="Normal"/>
    <w:rsid w:val="003E5DD8"/>
    <w:pPr>
      <w:suppressAutoHyphens w:val="0"/>
    </w:pPr>
    <w:rPr>
      <w:rFonts w:ascii="Russian Baltica" w:hAnsi="Russian Baltica"/>
      <w:sz w:val="22"/>
      <w:szCs w:val="20"/>
      <w:lang w:val="en-US" w:eastAsia="ru-RU"/>
    </w:rPr>
  </w:style>
  <w:style w:type="character" w:styleId="Strong">
    <w:name w:val="Strong"/>
    <w:basedOn w:val="DefaultParagraphFont"/>
    <w:uiPriority w:val="22"/>
    <w:qFormat/>
    <w:rsid w:val="00600C78"/>
    <w:rPr>
      <w:b/>
      <w:bCs/>
    </w:rPr>
  </w:style>
  <w:style w:type="character" w:customStyle="1" w:styleId="Heading3Char">
    <w:name w:val="Heading 3 Char"/>
    <w:basedOn w:val="DefaultParagraphFont"/>
    <w:link w:val="Heading3"/>
    <w:uiPriority w:val="9"/>
    <w:semiHidden/>
    <w:rsid w:val="0088093E"/>
    <w:rPr>
      <w:rFonts w:asciiTheme="majorHAnsi" w:eastAsiaTheme="majorEastAsia" w:hAnsiTheme="majorHAnsi" w:cstheme="majorBidi"/>
      <w:color w:val="1F4D78" w:themeColor="accent1" w:themeShade="7F"/>
      <w:sz w:val="24"/>
      <w:szCs w:val="24"/>
      <w:lang w:val="ru-RU" w:eastAsia="ar-SA"/>
    </w:rPr>
  </w:style>
  <w:style w:type="character" w:styleId="CommentReference">
    <w:name w:val="annotation reference"/>
    <w:basedOn w:val="DefaultParagraphFont"/>
    <w:uiPriority w:val="99"/>
    <w:semiHidden/>
    <w:unhideWhenUsed/>
    <w:rsid w:val="004F05D0"/>
    <w:rPr>
      <w:sz w:val="16"/>
      <w:szCs w:val="16"/>
    </w:rPr>
  </w:style>
  <w:style w:type="paragraph" w:styleId="CommentText">
    <w:name w:val="annotation text"/>
    <w:basedOn w:val="Normal"/>
    <w:link w:val="CommentTextChar"/>
    <w:uiPriority w:val="99"/>
    <w:semiHidden/>
    <w:unhideWhenUsed/>
    <w:rsid w:val="004F05D0"/>
    <w:rPr>
      <w:sz w:val="20"/>
      <w:szCs w:val="20"/>
    </w:rPr>
  </w:style>
  <w:style w:type="character" w:customStyle="1" w:styleId="CommentTextChar">
    <w:name w:val="Comment Text Char"/>
    <w:basedOn w:val="DefaultParagraphFont"/>
    <w:link w:val="CommentText"/>
    <w:uiPriority w:val="99"/>
    <w:semiHidden/>
    <w:rsid w:val="004F05D0"/>
    <w:rPr>
      <w:rFonts w:ascii="Times New Roman" w:eastAsia="Times New Roman" w:hAnsi="Times New Roman"/>
      <w:lang w:val="ru-RU" w:eastAsia="ar-SA"/>
    </w:rPr>
  </w:style>
  <w:style w:type="paragraph" w:styleId="CommentSubject">
    <w:name w:val="annotation subject"/>
    <w:basedOn w:val="CommentText"/>
    <w:next w:val="CommentText"/>
    <w:link w:val="CommentSubjectChar"/>
    <w:uiPriority w:val="99"/>
    <w:semiHidden/>
    <w:unhideWhenUsed/>
    <w:rsid w:val="004F05D0"/>
    <w:rPr>
      <w:b/>
      <w:bCs/>
    </w:rPr>
  </w:style>
  <w:style w:type="character" w:customStyle="1" w:styleId="CommentSubjectChar">
    <w:name w:val="Comment Subject Char"/>
    <w:basedOn w:val="CommentTextChar"/>
    <w:link w:val="CommentSubject"/>
    <w:uiPriority w:val="99"/>
    <w:semiHidden/>
    <w:rsid w:val="004F05D0"/>
    <w:rPr>
      <w:rFonts w:ascii="Times New Roman" w:eastAsia="Times New Roman" w:hAnsi="Times New Roman"/>
      <w:b/>
      <w:bCs/>
      <w:lang w:val="ru-RU" w:eastAsia="ar-SA"/>
    </w:rPr>
  </w:style>
  <w:style w:type="character" w:styleId="Emphasis">
    <w:name w:val="Emphasis"/>
    <w:basedOn w:val="DefaultParagraphFont"/>
    <w:uiPriority w:val="20"/>
    <w:qFormat/>
    <w:rsid w:val="002D54C6"/>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CF470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791">
      <w:bodyDiv w:val="1"/>
      <w:marLeft w:val="0"/>
      <w:marRight w:val="0"/>
      <w:marTop w:val="0"/>
      <w:marBottom w:val="0"/>
      <w:divBdr>
        <w:top w:val="none" w:sz="0" w:space="0" w:color="auto"/>
        <w:left w:val="none" w:sz="0" w:space="0" w:color="auto"/>
        <w:bottom w:val="none" w:sz="0" w:space="0" w:color="auto"/>
        <w:right w:val="none" w:sz="0" w:space="0" w:color="auto"/>
      </w:divBdr>
    </w:div>
    <w:div w:id="92209637">
      <w:bodyDiv w:val="1"/>
      <w:marLeft w:val="0"/>
      <w:marRight w:val="0"/>
      <w:marTop w:val="0"/>
      <w:marBottom w:val="0"/>
      <w:divBdr>
        <w:top w:val="none" w:sz="0" w:space="0" w:color="auto"/>
        <w:left w:val="none" w:sz="0" w:space="0" w:color="auto"/>
        <w:bottom w:val="none" w:sz="0" w:space="0" w:color="auto"/>
        <w:right w:val="none" w:sz="0" w:space="0" w:color="auto"/>
      </w:divBdr>
    </w:div>
    <w:div w:id="275215686">
      <w:bodyDiv w:val="1"/>
      <w:marLeft w:val="0"/>
      <w:marRight w:val="0"/>
      <w:marTop w:val="0"/>
      <w:marBottom w:val="0"/>
      <w:divBdr>
        <w:top w:val="none" w:sz="0" w:space="0" w:color="auto"/>
        <w:left w:val="none" w:sz="0" w:space="0" w:color="auto"/>
        <w:bottom w:val="none" w:sz="0" w:space="0" w:color="auto"/>
        <w:right w:val="none" w:sz="0" w:space="0" w:color="auto"/>
      </w:divBdr>
    </w:div>
    <w:div w:id="313418606">
      <w:bodyDiv w:val="1"/>
      <w:marLeft w:val="0"/>
      <w:marRight w:val="0"/>
      <w:marTop w:val="0"/>
      <w:marBottom w:val="0"/>
      <w:divBdr>
        <w:top w:val="none" w:sz="0" w:space="0" w:color="auto"/>
        <w:left w:val="none" w:sz="0" w:space="0" w:color="auto"/>
        <w:bottom w:val="none" w:sz="0" w:space="0" w:color="auto"/>
        <w:right w:val="none" w:sz="0" w:space="0" w:color="auto"/>
      </w:divBdr>
    </w:div>
    <w:div w:id="518550031">
      <w:bodyDiv w:val="1"/>
      <w:marLeft w:val="0"/>
      <w:marRight w:val="0"/>
      <w:marTop w:val="0"/>
      <w:marBottom w:val="0"/>
      <w:divBdr>
        <w:top w:val="none" w:sz="0" w:space="0" w:color="auto"/>
        <w:left w:val="none" w:sz="0" w:space="0" w:color="auto"/>
        <w:bottom w:val="none" w:sz="0" w:space="0" w:color="auto"/>
        <w:right w:val="none" w:sz="0" w:space="0" w:color="auto"/>
      </w:divBdr>
    </w:div>
    <w:div w:id="601844030">
      <w:bodyDiv w:val="1"/>
      <w:marLeft w:val="0"/>
      <w:marRight w:val="0"/>
      <w:marTop w:val="0"/>
      <w:marBottom w:val="0"/>
      <w:divBdr>
        <w:top w:val="none" w:sz="0" w:space="0" w:color="auto"/>
        <w:left w:val="none" w:sz="0" w:space="0" w:color="auto"/>
        <w:bottom w:val="none" w:sz="0" w:space="0" w:color="auto"/>
        <w:right w:val="none" w:sz="0" w:space="0" w:color="auto"/>
      </w:divBdr>
    </w:div>
    <w:div w:id="614019988">
      <w:bodyDiv w:val="1"/>
      <w:marLeft w:val="0"/>
      <w:marRight w:val="0"/>
      <w:marTop w:val="0"/>
      <w:marBottom w:val="0"/>
      <w:divBdr>
        <w:top w:val="none" w:sz="0" w:space="0" w:color="auto"/>
        <w:left w:val="none" w:sz="0" w:space="0" w:color="auto"/>
        <w:bottom w:val="none" w:sz="0" w:space="0" w:color="auto"/>
        <w:right w:val="none" w:sz="0" w:space="0" w:color="auto"/>
      </w:divBdr>
    </w:div>
    <w:div w:id="614409115">
      <w:bodyDiv w:val="1"/>
      <w:marLeft w:val="0"/>
      <w:marRight w:val="0"/>
      <w:marTop w:val="0"/>
      <w:marBottom w:val="0"/>
      <w:divBdr>
        <w:top w:val="none" w:sz="0" w:space="0" w:color="auto"/>
        <w:left w:val="none" w:sz="0" w:space="0" w:color="auto"/>
        <w:bottom w:val="none" w:sz="0" w:space="0" w:color="auto"/>
        <w:right w:val="none" w:sz="0" w:space="0" w:color="auto"/>
      </w:divBdr>
    </w:div>
    <w:div w:id="1063329170">
      <w:bodyDiv w:val="1"/>
      <w:marLeft w:val="0"/>
      <w:marRight w:val="0"/>
      <w:marTop w:val="0"/>
      <w:marBottom w:val="0"/>
      <w:divBdr>
        <w:top w:val="none" w:sz="0" w:space="0" w:color="auto"/>
        <w:left w:val="none" w:sz="0" w:space="0" w:color="auto"/>
        <w:bottom w:val="none" w:sz="0" w:space="0" w:color="auto"/>
        <w:right w:val="none" w:sz="0" w:space="0" w:color="auto"/>
      </w:divBdr>
      <w:divsChild>
        <w:div w:id="93829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905160">
              <w:marLeft w:val="0"/>
              <w:marRight w:val="0"/>
              <w:marTop w:val="0"/>
              <w:marBottom w:val="0"/>
              <w:divBdr>
                <w:top w:val="none" w:sz="0" w:space="0" w:color="auto"/>
                <w:left w:val="none" w:sz="0" w:space="0" w:color="auto"/>
                <w:bottom w:val="none" w:sz="0" w:space="0" w:color="auto"/>
                <w:right w:val="none" w:sz="0" w:space="0" w:color="auto"/>
              </w:divBdr>
              <w:divsChild>
                <w:div w:id="1681351502">
                  <w:marLeft w:val="0"/>
                  <w:marRight w:val="0"/>
                  <w:marTop w:val="0"/>
                  <w:marBottom w:val="0"/>
                  <w:divBdr>
                    <w:top w:val="none" w:sz="0" w:space="0" w:color="auto"/>
                    <w:left w:val="none" w:sz="0" w:space="0" w:color="auto"/>
                    <w:bottom w:val="none" w:sz="0" w:space="0" w:color="auto"/>
                    <w:right w:val="none" w:sz="0" w:space="0" w:color="auto"/>
                  </w:divBdr>
                  <w:divsChild>
                    <w:div w:id="1250237344">
                      <w:marLeft w:val="0"/>
                      <w:marRight w:val="0"/>
                      <w:marTop w:val="0"/>
                      <w:marBottom w:val="0"/>
                      <w:divBdr>
                        <w:top w:val="none" w:sz="0" w:space="0" w:color="auto"/>
                        <w:left w:val="none" w:sz="0" w:space="0" w:color="auto"/>
                        <w:bottom w:val="none" w:sz="0" w:space="0" w:color="auto"/>
                        <w:right w:val="none" w:sz="0" w:space="0" w:color="auto"/>
                      </w:divBdr>
                      <w:divsChild>
                        <w:div w:id="199515384">
                          <w:marLeft w:val="0"/>
                          <w:marRight w:val="0"/>
                          <w:marTop w:val="0"/>
                          <w:marBottom w:val="0"/>
                          <w:divBdr>
                            <w:top w:val="none" w:sz="0" w:space="0" w:color="auto"/>
                            <w:left w:val="none" w:sz="0" w:space="0" w:color="auto"/>
                            <w:bottom w:val="none" w:sz="0" w:space="0" w:color="auto"/>
                            <w:right w:val="none" w:sz="0" w:space="0" w:color="auto"/>
                          </w:divBdr>
                          <w:divsChild>
                            <w:div w:id="104737542">
                              <w:marLeft w:val="0"/>
                              <w:marRight w:val="0"/>
                              <w:marTop w:val="0"/>
                              <w:marBottom w:val="0"/>
                              <w:divBdr>
                                <w:top w:val="none" w:sz="0" w:space="0" w:color="auto"/>
                                <w:left w:val="none" w:sz="0" w:space="0" w:color="auto"/>
                                <w:bottom w:val="none" w:sz="0" w:space="0" w:color="auto"/>
                                <w:right w:val="none" w:sz="0" w:space="0" w:color="auto"/>
                              </w:divBdr>
                              <w:divsChild>
                                <w:div w:id="180749572">
                                  <w:marLeft w:val="0"/>
                                  <w:marRight w:val="0"/>
                                  <w:marTop w:val="0"/>
                                  <w:marBottom w:val="0"/>
                                  <w:divBdr>
                                    <w:top w:val="none" w:sz="0" w:space="0" w:color="auto"/>
                                    <w:left w:val="none" w:sz="0" w:space="0" w:color="auto"/>
                                    <w:bottom w:val="none" w:sz="0" w:space="0" w:color="auto"/>
                                    <w:right w:val="none" w:sz="0" w:space="0" w:color="auto"/>
                                  </w:divBdr>
                                  <w:divsChild>
                                    <w:div w:id="1071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428789">
      <w:bodyDiv w:val="1"/>
      <w:marLeft w:val="0"/>
      <w:marRight w:val="0"/>
      <w:marTop w:val="0"/>
      <w:marBottom w:val="0"/>
      <w:divBdr>
        <w:top w:val="none" w:sz="0" w:space="0" w:color="auto"/>
        <w:left w:val="none" w:sz="0" w:space="0" w:color="auto"/>
        <w:bottom w:val="none" w:sz="0" w:space="0" w:color="auto"/>
        <w:right w:val="none" w:sz="0" w:space="0" w:color="auto"/>
      </w:divBdr>
    </w:div>
    <w:div w:id="1483237738">
      <w:bodyDiv w:val="1"/>
      <w:marLeft w:val="0"/>
      <w:marRight w:val="0"/>
      <w:marTop w:val="0"/>
      <w:marBottom w:val="0"/>
      <w:divBdr>
        <w:top w:val="none" w:sz="0" w:space="0" w:color="auto"/>
        <w:left w:val="none" w:sz="0" w:space="0" w:color="auto"/>
        <w:bottom w:val="none" w:sz="0" w:space="0" w:color="auto"/>
        <w:right w:val="none" w:sz="0" w:space="0" w:color="auto"/>
      </w:divBdr>
      <w:divsChild>
        <w:div w:id="116458126">
          <w:marLeft w:val="0"/>
          <w:marRight w:val="0"/>
          <w:marTop w:val="0"/>
          <w:marBottom w:val="0"/>
          <w:divBdr>
            <w:top w:val="none" w:sz="0" w:space="0" w:color="auto"/>
            <w:left w:val="none" w:sz="0" w:space="0" w:color="auto"/>
            <w:bottom w:val="none" w:sz="0" w:space="0" w:color="auto"/>
            <w:right w:val="none" w:sz="0" w:space="0" w:color="auto"/>
          </w:divBdr>
        </w:div>
        <w:div w:id="252206546">
          <w:marLeft w:val="0"/>
          <w:marRight w:val="0"/>
          <w:marTop w:val="0"/>
          <w:marBottom w:val="0"/>
          <w:divBdr>
            <w:top w:val="none" w:sz="0" w:space="0" w:color="auto"/>
            <w:left w:val="none" w:sz="0" w:space="0" w:color="auto"/>
            <w:bottom w:val="none" w:sz="0" w:space="0" w:color="auto"/>
            <w:right w:val="none" w:sz="0" w:space="0" w:color="auto"/>
          </w:divBdr>
        </w:div>
        <w:div w:id="336035506">
          <w:marLeft w:val="0"/>
          <w:marRight w:val="0"/>
          <w:marTop w:val="0"/>
          <w:marBottom w:val="0"/>
          <w:divBdr>
            <w:top w:val="none" w:sz="0" w:space="0" w:color="auto"/>
            <w:left w:val="none" w:sz="0" w:space="0" w:color="auto"/>
            <w:bottom w:val="none" w:sz="0" w:space="0" w:color="auto"/>
            <w:right w:val="none" w:sz="0" w:space="0" w:color="auto"/>
          </w:divBdr>
        </w:div>
        <w:div w:id="364644199">
          <w:marLeft w:val="0"/>
          <w:marRight w:val="0"/>
          <w:marTop w:val="0"/>
          <w:marBottom w:val="0"/>
          <w:divBdr>
            <w:top w:val="none" w:sz="0" w:space="0" w:color="auto"/>
            <w:left w:val="none" w:sz="0" w:space="0" w:color="auto"/>
            <w:bottom w:val="none" w:sz="0" w:space="0" w:color="auto"/>
            <w:right w:val="none" w:sz="0" w:space="0" w:color="auto"/>
          </w:divBdr>
        </w:div>
        <w:div w:id="374353766">
          <w:marLeft w:val="0"/>
          <w:marRight w:val="0"/>
          <w:marTop w:val="0"/>
          <w:marBottom w:val="0"/>
          <w:divBdr>
            <w:top w:val="none" w:sz="0" w:space="0" w:color="auto"/>
            <w:left w:val="none" w:sz="0" w:space="0" w:color="auto"/>
            <w:bottom w:val="none" w:sz="0" w:space="0" w:color="auto"/>
            <w:right w:val="none" w:sz="0" w:space="0" w:color="auto"/>
          </w:divBdr>
        </w:div>
        <w:div w:id="418136011">
          <w:marLeft w:val="0"/>
          <w:marRight w:val="0"/>
          <w:marTop w:val="0"/>
          <w:marBottom w:val="0"/>
          <w:divBdr>
            <w:top w:val="none" w:sz="0" w:space="0" w:color="auto"/>
            <w:left w:val="none" w:sz="0" w:space="0" w:color="auto"/>
            <w:bottom w:val="none" w:sz="0" w:space="0" w:color="auto"/>
            <w:right w:val="none" w:sz="0" w:space="0" w:color="auto"/>
          </w:divBdr>
        </w:div>
        <w:div w:id="546180382">
          <w:marLeft w:val="0"/>
          <w:marRight w:val="0"/>
          <w:marTop w:val="0"/>
          <w:marBottom w:val="0"/>
          <w:divBdr>
            <w:top w:val="none" w:sz="0" w:space="0" w:color="auto"/>
            <w:left w:val="none" w:sz="0" w:space="0" w:color="auto"/>
            <w:bottom w:val="none" w:sz="0" w:space="0" w:color="auto"/>
            <w:right w:val="none" w:sz="0" w:space="0" w:color="auto"/>
          </w:divBdr>
        </w:div>
        <w:div w:id="610094030">
          <w:marLeft w:val="0"/>
          <w:marRight w:val="0"/>
          <w:marTop w:val="0"/>
          <w:marBottom w:val="0"/>
          <w:divBdr>
            <w:top w:val="none" w:sz="0" w:space="0" w:color="auto"/>
            <w:left w:val="none" w:sz="0" w:space="0" w:color="auto"/>
            <w:bottom w:val="none" w:sz="0" w:space="0" w:color="auto"/>
            <w:right w:val="none" w:sz="0" w:space="0" w:color="auto"/>
          </w:divBdr>
        </w:div>
        <w:div w:id="882059192">
          <w:marLeft w:val="0"/>
          <w:marRight w:val="0"/>
          <w:marTop w:val="0"/>
          <w:marBottom w:val="0"/>
          <w:divBdr>
            <w:top w:val="none" w:sz="0" w:space="0" w:color="auto"/>
            <w:left w:val="none" w:sz="0" w:space="0" w:color="auto"/>
            <w:bottom w:val="none" w:sz="0" w:space="0" w:color="auto"/>
            <w:right w:val="none" w:sz="0" w:space="0" w:color="auto"/>
          </w:divBdr>
        </w:div>
        <w:div w:id="957100640">
          <w:marLeft w:val="0"/>
          <w:marRight w:val="0"/>
          <w:marTop w:val="0"/>
          <w:marBottom w:val="0"/>
          <w:divBdr>
            <w:top w:val="none" w:sz="0" w:space="0" w:color="auto"/>
            <w:left w:val="none" w:sz="0" w:space="0" w:color="auto"/>
            <w:bottom w:val="none" w:sz="0" w:space="0" w:color="auto"/>
            <w:right w:val="none" w:sz="0" w:space="0" w:color="auto"/>
          </w:divBdr>
        </w:div>
        <w:div w:id="961882014">
          <w:marLeft w:val="0"/>
          <w:marRight w:val="0"/>
          <w:marTop w:val="0"/>
          <w:marBottom w:val="0"/>
          <w:divBdr>
            <w:top w:val="none" w:sz="0" w:space="0" w:color="auto"/>
            <w:left w:val="none" w:sz="0" w:space="0" w:color="auto"/>
            <w:bottom w:val="none" w:sz="0" w:space="0" w:color="auto"/>
            <w:right w:val="none" w:sz="0" w:space="0" w:color="auto"/>
          </w:divBdr>
        </w:div>
        <w:div w:id="1015961076">
          <w:marLeft w:val="0"/>
          <w:marRight w:val="0"/>
          <w:marTop w:val="0"/>
          <w:marBottom w:val="0"/>
          <w:divBdr>
            <w:top w:val="none" w:sz="0" w:space="0" w:color="auto"/>
            <w:left w:val="none" w:sz="0" w:space="0" w:color="auto"/>
            <w:bottom w:val="none" w:sz="0" w:space="0" w:color="auto"/>
            <w:right w:val="none" w:sz="0" w:space="0" w:color="auto"/>
          </w:divBdr>
        </w:div>
        <w:div w:id="1494758237">
          <w:marLeft w:val="0"/>
          <w:marRight w:val="0"/>
          <w:marTop w:val="0"/>
          <w:marBottom w:val="0"/>
          <w:divBdr>
            <w:top w:val="none" w:sz="0" w:space="0" w:color="auto"/>
            <w:left w:val="none" w:sz="0" w:space="0" w:color="auto"/>
            <w:bottom w:val="none" w:sz="0" w:space="0" w:color="auto"/>
            <w:right w:val="none" w:sz="0" w:space="0" w:color="auto"/>
          </w:divBdr>
        </w:div>
        <w:div w:id="1754737448">
          <w:marLeft w:val="0"/>
          <w:marRight w:val="0"/>
          <w:marTop w:val="0"/>
          <w:marBottom w:val="0"/>
          <w:divBdr>
            <w:top w:val="none" w:sz="0" w:space="0" w:color="auto"/>
            <w:left w:val="none" w:sz="0" w:space="0" w:color="auto"/>
            <w:bottom w:val="none" w:sz="0" w:space="0" w:color="auto"/>
            <w:right w:val="none" w:sz="0" w:space="0" w:color="auto"/>
          </w:divBdr>
        </w:div>
        <w:div w:id="1762140927">
          <w:marLeft w:val="0"/>
          <w:marRight w:val="0"/>
          <w:marTop w:val="0"/>
          <w:marBottom w:val="0"/>
          <w:divBdr>
            <w:top w:val="none" w:sz="0" w:space="0" w:color="auto"/>
            <w:left w:val="none" w:sz="0" w:space="0" w:color="auto"/>
            <w:bottom w:val="none" w:sz="0" w:space="0" w:color="auto"/>
            <w:right w:val="none" w:sz="0" w:space="0" w:color="auto"/>
          </w:divBdr>
        </w:div>
        <w:div w:id="1765688238">
          <w:marLeft w:val="0"/>
          <w:marRight w:val="0"/>
          <w:marTop w:val="0"/>
          <w:marBottom w:val="0"/>
          <w:divBdr>
            <w:top w:val="none" w:sz="0" w:space="0" w:color="auto"/>
            <w:left w:val="none" w:sz="0" w:space="0" w:color="auto"/>
            <w:bottom w:val="none" w:sz="0" w:space="0" w:color="auto"/>
            <w:right w:val="none" w:sz="0" w:space="0" w:color="auto"/>
          </w:divBdr>
        </w:div>
        <w:div w:id="1883904938">
          <w:marLeft w:val="0"/>
          <w:marRight w:val="0"/>
          <w:marTop w:val="0"/>
          <w:marBottom w:val="0"/>
          <w:divBdr>
            <w:top w:val="none" w:sz="0" w:space="0" w:color="auto"/>
            <w:left w:val="none" w:sz="0" w:space="0" w:color="auto"/>
            <w:bottom w:val="none" w:sz="0" w:space="0" w:color="auto"/>
            <w:right w:val="none" w:sz="0" w:space="0" w:color="auto"/>
          </w:divBdr>
        </w:div>
        <w:div w:id="2135902070">
          <w:marLeft w:val="0"/>
          <w:marRight w:val="0"/>
          <w:marTop w:val="0"/>
          <w:marBottom w:val="0"/>
          <w:divBdr>
            <w:top w:val="none" w:sz="0" w:space="0" w:color="auto"/>
            <w:left w:val="none" w:sz="0" w:space="0" w:color="auto"/>
            <w:bottom w:val="none" w:sz="0" w:space="0" w:color="auto"/>
            <w:right w:val="none" w:sz="0" w:space="0" w:color="auto"/>
          </w:divBdr>
        </w:div>
      </w:divsChild>
    </w:div>
    <w:div w:id="1599292419">
      <w:bodyDiv w:val="1"/>
      <w:marLeft w:val="0"/>
      <w:marRight w:val="0"/>
      <w:marTop w:val="0"/>
      <w:marBottom w:val="0"/>
      <w:divBdr>
        <w:top w:val="none" w:sz="0" w:space="0" w:color="auto"/>
        <w:left w:val="none" w:sz="0" w:space="0" w:color="auto"/>
        <w:bottom w:val="none" w:sz="0" w:space="0" w:color="auto"/>
        <w:right w:val="none" w:sz="0" w:space="0" w:color="auto"/>
      </w:divBdr>
    </w:div>
    <w:div w:id="1675960443">
      <w:bodyDiv w:val="1"/>
      <w:marLeft w:val="0"/>
      <w:marRight w:val="0"/>
      <w:marTop w:val="0"/>
      <w:marBottom w:val="0"/>
      <w:divBdr>
        <w:top w:val="none" w:sz="0" w:space="0" w:color="auto"/>
        <w:left w:val="none" w:sz="0" w:space="0" w:color="auto"/>
        <w:bottom w:val="none" w:sz="0" w:space="0" w:color="auto"/>
        <w:right w:val="none" w:sz="0" w:space="0" w:color="auto"/>
      </w:divBdr>
    </w:div>
    <w:div w:id="1725180524">
      <w:bodyDiv w:val="1"/>
      <w:marLeft w:val="0"/>
      <w:marRight w:val="0"/>
      <w:marTop w:val="0"/>
      <w:marBottom w:val="0"/>
      <w:divBdr>
        <w:top w:val="none" w:sz="0" w:space="0" w:color="auto"/>
        <w:left w:val="none" w:sz="0" w:space="0" w:color="auto"/>
        <w:bottom w:val="none" w:sz="0" w:space="0" w:color="auto"/>
        <w:right w:val="none" w:sz="0" w:space="0" w:color="auto"/>
      </w:divBdr>
    </w:div>
    <w:div w:id="2114205896">
      <w:bodyDiv w:val="1"/>
      <w:marLeft w:val="0"/>
      <w:marRight w:val="0"/>
      <w:marTop w:val="0"/>
      <w:marBottom w:val="0"/>
      <w:divBdr>
        <w:top w:val="none" w:sz="0" w:space="0" w:color="auto"/>
        <w:left w:val="none" w:sz="0" w:space="0" w:color="auto"/>
        <w:bottom w:val="none" w:sz="0" w:space="0" w:color="auto"/>
        <w:right w:val="none" w:sz="0" w:space="0" w:color="auto"/>
      </w:divBdr>
    </w:div>
    <w:div w:id="21169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D081-1BCC-4D2E-B7E0-836964DD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187</Words>
  <Characters>1070</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Shushan Avetisyan</dc:creator>
  <cp:keywords>https://mul2.gov.am/tasks/538053/oneclick/01-Naxagic.docx?token=1ad5dcdac564d5d594b26f142f4459aa</cp:keywords>
  <dc:description/>
  <cp:lastModifiedBy>Hasmik Mnatsakanyan</cp:lastModifiedBy>
  <cp:revision>116</cp:revision>
  <cp:lastPrinted>2020-03-13T12:26:00Z</cp:lastPrinted>
  <dcterms:created xsi:type="dcterms:W3CDTF">2020-02-21T14:09:00Z</dcterms:created>
  <dcterms:modified xsi:type="dcterms:W3CDTF">2021-12-14T05:14:00Z</dcterms:modified>
</cp:coreProperties>
</file>