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E19" w:rsidRPr="0011334B" w:rsidRDefault="00860E19" w:rsidP="00860E19">
      <w:pPr>
        <w:spacing w:line="360" w:lineRule="auto"/>
        <w:jc w:val="center"/>
        <w:rPr>
          <w:rFonts w:ascii="GHEA Grapalat" w:hAnsi="GHEA Grapalat"/>
          <w:b/>
          <w:sz w:val="24"/>
          <w:szCs w:val="24"/>
          <w:lang w:val="hy-AM"/>
        </w:rPr>
      </w:pPr>
      <w:r w:rsidRPr="0011334B">
        <w:rPr>
          <w:rFonts w:ascii="GHEA Grapalat" w:hAnsi="GHEA Grapalat" w:cs="Arial"/>
          <w:b/>
          <w:sz w:val="24"/>
          <w:szCs w:val="24"/>
          <w:lang w:val="hy-AM"/>
        </w:rPr>
        <w:t>ԱՄՓՈՓԱԹԵՐԹ</w:t>
      </w:r>
    </w:p>
    <w:p w:rsidR="00860E19" w:rsidRPr="0011334B" w:rsidRDefault="00860E19" w:rsidP="00860E19">
      <w:pPr>
        <w:spacing w:line="360" w:lineRule="auto"/>
        <w:jc w:val="center"/>
        <w:rPr>
          <w:rFonts w:ascii="GHEA Grapalat" w:hAnsi="GHEA Grapalat"/>
          <w:b/>
          <w:noProof/>
          <w:sz w:val="24"/>
          <w:szCs w:val="24"/>
          <w:lang w:val="hy-AM"/>
        </w:rPr>
      </w:pPr>
      <w:r w:rsidRPr="0011334B">
        <w:rPr>
          <w:rFonts w:ascii="GHEA Grapalat" w:hAnsi="GHEA Grapalat"/>
          <w:b/>
          <w:spacing w:val="-6"/>
          <w:sz w:val="24"/>
          <w:szCs w:val="24"/>
          <w:lang w:val="hy-AM"/>
        </w:rPr>
        <w:t></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քաղաքացիական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օրենսգրքում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 xml:space="preserve">փոփոխություններ և </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լրացումներ 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Տեղական ինքնակառավարման մասին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օրենքում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լրացումներ</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Երևան քաղաքում տեղական ինքնակառավարման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օրենքում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լրացումներ</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Քաղաքաշինության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օրենքում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լրացումներ</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վարչական իրավախախտումների վերաբերյալ օրենսգրքում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 xml:space="preserve">փոփոխություններ և </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լրացումներ 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քրեական օրենսգրքում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 xml:space="preserve">փոփոխություններ և </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լրացում 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w:t>
      </w:r>
      <w:r w:rsidRPr="0011334B">
        <w:rPr>
          <w:rFonts w:ascii="GHEA Grapalat" w:hAnsi="GHEA Grapalat" w:cs="Arial"/>
          <w:b/>
          <w:spacing w:val="-6"/>
          <w:sz w:val="24"/>
          <w:szCs w:val="24"/>
          <w:lang w:val="hy-AM"/>
        </w:rPr>
        <w:t>Հայաստանի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Հանրապետության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հողային օրենսգրքում</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փոփոխություններ և լրացում կատարելու</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մասին</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օրենքների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նախագծերի</w:t>
      </w:r>
      <w:r w:rsidRPr="0011334B">
        <w:rPr>
          <w:rFonts w:ascii="GHEA Grapalat" w:hAnsi="GHEA Grapalat"/>
          <w:b/>
          <w:spacing w:val="-6"/>
          <w:sz w:val="24"/>
          <w:szCs w:val="24"/>
          <w:lang w:val="hy-AM"/>
        </w:rPr>
        <w:t xml:space="preserve"> </w:t>
      </w:r>
      <w:r w:rsidRPr="0011334B">
        <w:rPr>
          <w:rFonts w:ascii="GHEA Grapalat" w:hAnsi="GHEA Grapalat" w:cs="Arial"/>
          <w:b/>
          <w:spacing w:val="-6"/>
          <w:sz w:val="24"/>
          <w:szCs w:val="24"/>
          <w:lang w:val="hy-AM"/>
        </w:rPr>
        <w:t>փաթեթի</w:t>
      </w:r>
    </w:p>
    <w:p w:rsidR="00B62491" w:rsidRPr="0011334B" w:rsidRDefault="00B62491" w:rsidP="00884A39">
      <w:pPr>
        <w:spacing w:line="360" w:lineRule="auto"/>
        <w:rPr>
          <w:rFonts w:ascii="GHEA Grapalat" w:hAnsi="GHEA Grapalat"/>
          <w:noProof/>
          <w:sz w:val="24"/>
          <w:szCs w:val="24"/>
          <w:lang w:val="hy-AM"/>
        </w:rPr>
      </w:pPr>
    </w:p>
    <w:tbl>
      <w:tblPr>
        <w:tblStyle w:val="TableGrid"/>
        <w:tblW w:w="11183" w:type="dxa"/>
        <w:tblInd w:w="-612" w:type="dxa"/>
        <w:tblLayout w:type="fixed"/>
        <w:tblLook w:val="04A0"/>
      </w:tblPr>
      <w:tblGrid>
        <w:gridCol w:w="4590"/>
        <w:gridCol w:w="6593"/>
      </w:tblGrid>
      <w:tr w:rsidR="00B62491" w:rsidRPr="0011334B" w:rsidTr="00E76988">
        <w:trPr>
          <w:trHeight w:val="147"/>
        </w:trPr>
        <w:tc>
          <w:tcPr>
            <w:tcW w:w="4590" w:type="dxa"/>
            <w:vMerge w:val="restart"/>
            <w:shd w:val="clear" w:color="auto" w:fill="BFBFBF" w:themeFill="background1" w:themeFillShade="BF"/>
          </w:tcPr>
          <w:p w:rsidR="00B62491" w:rsidRPr="0011334B" w:rsidRDefault="0041027C" w:rsidP="00884A39">
            <w:pPr>
              <w:spacing w:line="360" w:lineRule="auto"/>
              <w:jc w:val="center"/>
              <w:rPr>
                <w:rFonts w:ascii="GHEA Grapalat" w:hAnsi="GHEA Grapalat"/>
                <w:b/>
                <w:noProof/>
                <w:sz w:val="24"/>
                <w:szCs w:val="24"/>
                <w:lang w:val="hy-AM"/>
              </w:rPr>
            </w:pPr>
            <w:r w:rsidRPr="0011334B">
              <w:rPr>
                <w:rFonts w:ascii="GHEA Grapalat" w:hAnsi="GHEA Grapalat" w:cs="Arial"/>
                <w:b/>
                <w:noProof/>
                <w:sz w:val="24"/>
                <w:szCs w:val="24"/>
                <w:lang w:val="hy-AM"/>
              </w:rPr>
              <w:t xml:space="preserve">1. </w:t>
            </w:r>
            <w:r w:rsidR="00B62491" w:rsidRPr="0011334B">
              <w:rPr>
                <w:rFonts w:ascii="GHEA Grapalat" w:hAnsi="GHEA Grapalat" w:cs="Arial"/>
                <w:b/>
                <w:noProof/>
                <w:sz w:val="24"/>
                <w:szCs w:val="24"/>
                <w:lang w:val="hy-AM"/>
              </w:rPr>
              <w:t>ՀՀ</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տարածքային</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կառավարման</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և</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ենթակառուցվածքների</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նախարարություն</w:t>
            </w:r>
          </w:p>
        </w:tc>
        <w:tc>
          <w:tcPr>
            <w:tcW w:w="6593" w:type="dxa"/>
            <w:shd w:val="clear" w:color="auto" w:fill="BFBFBF" w:themeFill="background1" w:themeFillShade="BF"/>
          </w:tcPr>
          <w:p w:rsidR="00B62491" w:rsidRPr="0011334B" w:rsidRDefault="00B54C66"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04.10</w:t>
            </w:r>
            <w:r w:rsidR="00B62491" w:rsidRPr="0011334B">
              <w:rPr>
                <w:rFonts w:ascii="GHEA Grapalat" w:hAnsi="GHEA Grapalat"/>
                <w:b/>
                <w:noProof/>
                <w:sz w:val="24"/>
                <w:szCs w:val="24"/>
                <w:lang w:val="hy-AM"/>
              </w:rPr>
              <w:t>.2021</w:t>
            </w:r>
          </w:p>
        </w:tc>
      </w:tr>
      <w:tr w:rsidR="00B62491" w:rsidRPr="0011334B" w:rsidTr="00E76988">
        <w:trPr>
          <w:trHeight w:val="522"/>
        </w:trPr>
        <w:tc>
          <w:tcPr>
            <w:tcW w:w="4590" w:type="dxa"/>
            <w:vMerge/>
            <w:shd w:val="clear" w:color="auto" w:fill="BFBFBF" w:themeFill="background1" w:themeFillShade="BF"/>
          </w:tcPr>
          <w:p w:rsidR="00B62491" w:rsidRPr="0011334B" w:rsidRDefault="00B62491" w:rsidP="00884A39">
            <w:pPr>
              <w:spacing w:line="360" w:lineRule="auto"/>
              <w:jc w:val="center"/>
              <w:rPr>
                <w:rFonts w:ascii="GHEA Grapalat" w:hAnsi="GHEA Grapalat"/>
                <w:b/>
                <w:noProof/>
                <w:sz w:val="24"/>
                <w:szCs w:val="24"/>
                <w:lang w:val="hy-AM"/>
              </w:rPr>
            </w:pPr>
          </w:p>
        </w:tc>
        <w:tc>
          <w:tcPr>
            <w:tcW w:w="6593" w:type="dxa"/>
            <w:shd w:val="clear" w:color="auto" w:fill="BFBFBF" w:themeFill="background1" w:themeFillShade="BF"/>
          </w:tcPr>
          <w:p w:rsidR="00B62491" w:rsidRPr="0011334B" w:rsidRDefault="00B62491"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N </w:t>
            </w:r>
            <w:r w:rsidR="00B54C66" w:rsidRPr="0011334B">
              <w:rPr>
                <w:rFonts w:ascii="GHEA Grapalat" w:hAnsi="GHEA Grapalat" w:cs="Sylfaen"/>
                <w:b/>
                <w:sz w:val="24"/>
                <w:szCs w:val="24"/>
                <w:lang w:val="hy-AM"/>
              </w:rPr>
              <w:t>ԳՍ</w:t>
            </w:r>
            <w:r w:rsidR="00B54C66" w:rsidRPr="0011334B">
              <w:rPr>
                <w:rFonts w:ascii="GHEA Grapalat" w:hAnsi="GHEA Grapalat"/>
                <w:b/>
                <w:sz w:val="24"/>
                <w:szCs w:val="24"/>
                <w:lang w:val="hy-AM"/>
              </w:rPr>
              <w:t>/21.1/25610-2021</w:t>
            </w:r>
          </w:p>
        </w:tc>
      </w:tr>
      <w:tr w:rsidR="00B62491" w:rsidRPr="0011334B" w:rsidTr="00E76988">
        <w:trPr>
          <w:trHeight w:val="147"/>
        </w:trPr>
        <w:tc>
          <w:tcPr>
            <w:tcW w:w="4590" w:type="dxa"/>
          </w:tcPr>
          <w:p w:rsidR="00B54C66" w:rsidRPr="0011334B" w:rsidRDefault="00B54C66" w:rsidP="00884A39">
            <w:pPr>
              <w:spacing w:line="360" w:lineRule="auto"/>
              <w:jc w:val="both"/>
              <w:rPr>
                <w:rFonts w:ascii="GHEA Grapalat" w:hAnsi="GHEA Grapalat"/>
                <w:sz w:val="24"/>
                <w:szCs w:val="24"/>
                <w:lang w:val="hy-AM"/>
              </w:rPr>
            </w:pPr>
            <w:r w:rsidRPr="0011334B">
              <w:rPr>
                <w:rFonts w:ascii="GHEA Grapalat" w:hAnsi="GHEA Grapalat"/>
                <w:noProof/>
                <w:sz w:val="24"/>
                <w:szCs w:val="24"/>
                <w:lang w:val="hy-AM"/>
              </w:rPr>
              <w:t xml:space="preserve">1. Տարածքային կառավարման և ենթակառուցվածքների նախարարությունը </w:t>
            </w:r>
            <w:r w:rsidRPr="0011334B">
              <w:rPr>
                <w:rFonts w:ascii="GHEA Grapalat" w:hAnsi="GHEA Grapalat" w:cs="Arian AMU"/>
                <w:bCs/>
                <w:sz w:val="24"/>
                <w:szCs w:val="24"/>
                <w:bdr w:val="none" w:sz="0" w:space="0" w:color="auto" w:frame="1"/>
                <w:lang w:val="hy-AM" w:eastAsia="hy-AM"/>
              </w:rPr>
              <w:t xml:space="preserve">«Քաղաքացիական օրենսգրքում փոփոխություններ և լրացումներ կատարելու մասին» ՀՀ օրենքի և հարակից օրենսդրական նախագծերի լրամշակված </w:t>
            </w:r>
            <w:r w:rsidRPr="0011334B">
              <w:rPr>
                <w:rFonts w:ascii="GHEA Grapalat" w:hAnsi="GHEA Grapalat" w:cs="Arian AMU"/>
                <w:bCs/>
                <w:sz w:val="24"/>
                <w:szCs w:val="24"/>
                <w:bdr w:val="none" w:sz="0" w:space="0" w:color="auto" w:frame="1"/>
                <w:lang w:val="hy-AM" w:eastAsia="hy-AM"/>
              </w:rPr>
              <w:lastRenderedPageBreak/>
              <w:t>տարբերակների վերաբերյալ հայտնում է, որ</w:t>
            </w:r>
            <w:r w:rsidRPr="0011334B">
              <w:rPr>
                <w:rFonts w:ascii="GHEA Grapalat" w:hAnsi="GHEA Grapalat"/>
                <w:sz w:val="24"/>
                <w:szCs w:val="24"/>
                <w:lang w:val="hy-AM"/>
              </w:rPr>
              <w:t xml:space="preserve"> քննարկման է ներկայացրել ՀՀ մարզպետարաններ և Երևանի քաղաքապետարան: Նախագիծը ՀՀ մարզպետարանների կողմից արժանացել է հավանության:</w:t>
            </w:r>
          </w:p>
          <w:p w:rsidR="00B54C66" w:rsidRPr="0011334B" w:rsidRDefault="00B54C66" w:rsidP="00884A39">
            <w:pPr>
              <w:spacing w:line="360" w:lineRule="auto"/>
              <w:ind w:firstLine="708"/>
              <w:jc w:val="both"/>
              <w:rPr>
                <w:rFonts w:ascii="GHEA Grapalat" w:hAnsi="GHEA Grapalat" w:cs="Sylfaen"/>
                <w:color w:val="191919"/>
                <w:sz w:val="24"/>
                <w:szCs w:val="24"/>
                <w:shd w:val="clear" w:color="auto" w:fill="FFFFFF"/>
                <w:lang w:val="hy-AM"/>
              </w:rPr>
            </w:pPr>
            <w:r w:rsidRPr="0011334B">
              <w:rPr>
                <w:rFonts w:ascii="GHEA Grapalat" w:hAnsi="GHEA Grapalat" w:cs="Arial"/>
                <w:sz w:val="24"/>
                <w:szCs w:val="24"/>
                <w:lang w:val="hy-AM"/>
              </w:rPr>
              <w:t>Շիրակի մարզպետարանի կողմից առաջարկվել է ք</w:t>
            </w:r>
            <w:r w:rsidRPr="0011334B">
              <w:rPr>
                <w:rFonts w:ascii="GHEA Grapalat" w:hAnsi="GHEA Grapalat" w:cs="Sylfaen"/>
                <w:color w:val="191919"/>
                <w:sz w:val="24"/>
                <w:szCs w:val="24"/>
                <w:shd w:val="clear" w:color="auto" w:fill="FFFFFF"/>
                <w:lang w:val="hy-AM"/>
              </w:rPr>
              <w:t xml:space="preserve">ննարկել «Վարչական իրավախախտումների վերաբերյալ Հայաստանի Հանրապետության օրենսգրքում փոփոխություններ և լրացումներ կատարելու մասին» ՀՀ օրենքի նախագծի՝ Համայնքի ղեկավարի կողմից պետության կամ համայնքային սեփականություն հանդիսացող հողամասում ինքնակամ կառույցի քանդման (ապամոնտաժման) մասին որոշում չկայացնելու մասին լրացնող հոդվածում (հոդված 2՝ ՎԻՎՕ-ի 157.17 լրացվող հոդված) ինքնակամ կառույցի հայտնաբերման փաստի (դիմում, բողոք, զեկուցագիր) արձանագրումից ու հաստատումից հետո համայնքի ղեկավարի կողմից պետության կամ համայնքային սեփականություն </w:t>
            </w:r>
            <w:r w:rsidRPr="0011334B">
              <w:rPr>
                <w:rFonts w:ascii="GHEA Grapalat" w:hAnsi="GHEA Grapalat" w:cs="Sylfaen"/>
                <w:color w:val="191919"/>
                <w:sz w:val="24"/>
                <w:szCs w:val="24"/>
                <w:shd w:val="clear" w:color="auto" w:fill="FFFFFF"/>
                <w:lang w:val="hy-AM"/>
              </w:rPr>
              <w:lastRenderedPageBreak/>
              <w:t>հանդիսացող հողամասում ինքնակամ կառույցի քանդման (ապամոնտաժման) մասին որոշում կայացնելու որոշակի ժամկետի (օրինակ՝ 10 աշխատանքային օր) ամրագրման հարցը:</w:t>
            </w:r>
          </w:p>
          <w:p w:rsidR="00B54C66" w:rsidRPr="0011334B" w:rsidRDefault="00B54C66"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Այդ կապակցությամբ առաջարկում ենք «Վարչական իրավախախտումների վերաբերյալ Հայաստանի Հանրապետության օրենսգրքում փոփոխություններ և լրացումներ կատարելու մասին» ՀՀ օրենքի նախագծի 2-րդ հոդվածում «Համայնքի ղեկավարի» բառերից առաջ լրացնել «Ինքնակամ կառույցի հայտնաբերման փաստի (դիմում, բողոք, զեկուցագիր) արձանագրումից ու հաստատումից հետո տասը աշխատանքային օրվա ընթացքում» բառերը:</w:t>
            </w:r>
          </w:p>
          <w:p w:rsidR="00B62491" w:rsidRPr="0011334B" w:rsidRDefault="00B62491" w:rsidP="00884A39">
            <w:pPr>
              <w:spacing w:line="360" w:lineRule="auto"/>
              <w:jc w:val="both"/>
              <w:rPr>
                <w:rFonts w:ascii="GHEA Grapalat" w:hAnsi="GHEA Grapalat"/>
                <w:noProof/>
                <w:sz w:val="24"/>
                <w:szCs w:val="24"/>
                <w:highlight w:val="yellow"/>
                <w:lang w:val="hy-AM"/>
              </w:rPr>
            </w:pPr>
          </w:p>
        </w:tc>
        <w:tc>
          <w:tcPr>
            <w:tcW w:w="6593" w:type="dxa"/>
          </w:tcPr>
          <w:p w:rsidR="0016136C" w:rsidRPr="0011334B" w:rsidRDefault="0016136C"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1. Չի ընդուվել</w:t>
            </w:r>
          </w:p>
          <w:p w:rsidR="0016136C" w:rsidRPr="0011334B" w:rsidRDefault="0016136C" w:rsidP="00BD55C6">
            <w:pPr>
              <w:spacing w:line="360" w:lineRule="auto"/>
              <w:jc w:val="both"/>
              <w:rPr>
                <w:rFonts w:ascii="GHEA Grapalat" w:hAnsi="GHEA Grapalat" w:cs="Arian AMU"/>
                <w:bCs/>
                <w:sz w:val="24"/>
                <w:szCs w:val="24"/>
                <w:bdr w:val="none" w:sz="0" w:space="0" w:color="auto" w:frame="1"/>
                <w:lang w:val="hy-AM" w:eastAsia="hy-AM"/>
              </w:rPr>
            </w:pPr>
            <w:r w:rsidRPr="0011334B">
              <w:rPr>
                <w:rFonts w:ascii="GHEA Grapalat" w:hAnsi="GHEA Grapalat" w:cs="Arian AMU"/>
                <w:bCs/>
                <w:sz w:val="24"/>
                <w:szCs w:val="24"/>
                <w:bdr w:val="none" w:sz="0" w:space="0" w:color="auto" w:frame="1"/>
                <w:lang w:val="hy-AM" w:eastAsia="hy-AM"/>
              </w:rPr>
              <w:t xml:space="preserve">Համայնքի ղեկավարի կողմից ինքնակամ կառույցի քանդման (ապամոնտաժման) մասին որոշում կայացնելու ընթացակարգը, այդ թվում՝ վարույթի իրականացման ժամկետները, կարգավորվում են Վարչարարության հիմունքների և վարչական վարույթի մասին օրենքով: </w:t>
            </w:r>
          </w:p>
          <w:p w:rsidR="00B62491" w:rsidRPr="0011334B" w:rsidRDefault="0016136C" w:rsidP="00C57F27">
            <w:pPr>
              <w:spacing w:line="360" w:lineRule="auto"/>
              <w:jc w:val="both"/>
              <w:rPr>
                <w:rFonts w:ascii="GHEA Grapalat" w:hAnsi="GHEA Grapalat"/>
                <w:noProof/>
                <w:sz w:val="24"/>
                <w:szCs w:val="24"/>
                <w:highlight w:val="yellow"/>
                <w:lang w:val="hy-AM"/>
              </w:rPr>
            </w:pPr>
            <w:r w:rsidRPr="0011334B">
              <w:rPr>
                <w:rFonts w:ascii="GHEA Grapalat" w:hAnsi="GHEA Grapalat" w:cs="Arian AMU"/>
                <w:bCs/>
                <w:sz w:val="24"/>
                <w:szCs w:val="24"/>
                <w:bdr w:val="none" w:sz="0" w:space="0" w:color="auto" w:frame="1"/>
                <w:lang w:val="hy-AM" w:eastAsia="hy-AM"/>
              </w:rPr>
              <w:lastRenderedPageBreak/>
              <w:t>Հարկ է նշել, որ , ըստ նշված օրենքի 46-րդ հոդվածի 1-ին մասի, վարչական վարույթի առավելագույն ժամկետը 30 օր է: Օրենքով կարող են սահմանվել հատուկ` 30 օրից կարճ կամ ավելի երկար ժամկետներ: Այս առումով «Վարչական իրավախախտումների վերաբերյալ Հայաստանի Հանրապետության օրենսգրքում փոփոխություններ և լրացումներ կատարելու մասին» ՀՀ օրենքի նախագծով վարույթի իրականացման ավելի կարճ ժամկետների նախատեսման անհրաժեշտությունը կարծում ենք՝ բացակայում է, քանի որ գործող կարգավորումների պայմաններում հնարավոր է ապահովել վարչական վարույթի բաղմակողմանիությունը, լրիվությունը և օբյեկտիվությունը:</w:t>
            </w:r>
          </w:p>
        </w:tc>
      </w:tr>
      <w:tr w:rsidR="00B2524A" w:rsidRPr="0011334B" w:rsidTr="00E76988">
        <w:trPr>
          <w:trHeight w:val="147"/>
        </w:trPr>
        <w:tc>
          <w:tcPr>
            <w:tcW w:w="4590" w:type="dxa"/>
          </w:tcPr>
          <w:p w:rsidR="00B2524A" w:rsidRPr="0011334B" w:rsidRDefault="00B2524A" w:rsidP="00884A39">
            <w:pPr>
              <w:spacing w:line="360" w:lineRule="auto"/>
              <w:ind w:right="5"/>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lastRenderedPageBreak/>
              <w:t xml:space="preserve">2. Լոռու մարզպետարանի կողմից առաջարկվել է «Հայաստանի Հանրապետության քաղաքացիական օրենսգրքում փոփոխություններ և լրացումներ կատարելու մասին» </w:t>
            </w:r>
            <w:r w:rsidRPr="0011334B">
              <w:rPr>
                <w:rFonts w:ascii="GHEA Grapalat" w:hAnsi="GHEA Grapalat" w:cs="Sylfaen"/>
                <w:color w:val="191919"/>
                <w:sz w:val="24"/>
                <w:szCs w:val="24"/>
                <w:shd w:val="clear" w:color="auto" w:fill="FFFFFF"/>
                <w:lang w:val="hy-AM"/>
              </w:rPr>
              <w:lastRenderedPageBreak/>
              <w:t xml:space="preserve">Հայաստանի Հանրապետության օրենքի նախագծի հոդված 1-ի 6-րդ կետում՝ </w:t>
            </w:r>
          </w:p>
          <w:p w:rsidR="00B2524A" w:rsidRPr="0011334B" w:rsidRDefault="00B2524A"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 xml:space="preserve">1. «Ուրիշի» բառը փոխարինել «Այլ անձի» բառերով:  </w:t>
            </w:r>
          </w:p>
          <w:p w:rsidR="00B2524A" w:rsidRPr="0011334B" w:rsidRDefault="00B2524A"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 xml:space="preserve">2.«հողամասի սեփականատիրոջ հաշվին» բառերը փոխարինել «ինքնակամ կառույցը կառուցած անձի միջոցների հաշվին» բառերով: </w:t>
            </w:r>
          </w:p>
          <w:p w:rsidR="00B2524A" w:rsidRPr="0011334B" w:rsidRDefault="00B2524A"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Հարակից օրենսդրական նախագծերի վերաբերյալ ՀՀ Լոռու մարզպետարանը դիտողություններ ու առաջարկություններ չունի:</w:t>
            </w:r>
          </w:p>
          <w:p w:rsidR="00B2524A" w:rsidRPr="0011334B" w:rsidRDefault="00B2524A" w:rsidP="00884A39">
            <w:pPr>
              <w:spacing w:line="360" w:lineRule="auto"/>
              <w:jc w:val="both"/>
              <w:rPr>
                <w:rFonts w:ascii="GHEA Grapalat" w:hAnsi="GHEA Grapalat"/>
                <w:noProof/>
                <w:sz w:val="24"/>
                <w:szCs w:val="24"/>
                <w:lang w:val="hy-AM"/>
              </w:rPr>
            </w:pPr>
          </w:p>
        </w:tc>
        <w:tc>
          <w:tcPr>
            <w:tcW w:w="6593" w:type="dxa"/>
          </w:tcPr>
          <w:p w:rsidR="00283482" w:rsidRPr="0011334B" w:rsidRDefault="00283482" w:rsidP="00BD55C6">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 Չի ընդունվել</w:t>
            </w:r>
          </w:p>
          <w:p w:rsidR="00B2524A" w:rsidRPr="0011334B" w:rsidRDefault="00283482" w:rsidP="00BD55C6">
            <w:pPr>
              <w:spacing w:line="360" w:lineRule="auto"/>
              <w:jc w:val="both"/>
              <w:rPr>
                <w:rFonts w:ascii="GHEA Grapalat" w:eastAsia="GHEA Grapalat" w:hAnsi="GHEA Grapalat" w:cs="GHEA Grapalat"/>
                <w:sz w:val="24"/>
                <w:szCs w:val="24"/>
                <w:lang w:val="hy-AM"/>
              </w:rPr>
            </w:pPr>
            <w:r w:rsidRPr="0011334B">
              <w:rPr>
                <w:rFonts w:ascii="GHEA Grapalat" w:eastAsia="GHEA Grapalat" w:hAnsi="GHEA Grapalat" w:cs="GHEA Grapalat"/>
                <w:sz w:val="24"/>
                <w:szCs w:val="24"/>
                <w:lang w:val="hy-AM"/>
              </w:rPr>
              <w:t xml:space="preserve">1.Եզրույթի կիրառումը պայմանավորված է Քաղաքացիական օրենսգրքում կիրառվող եզրութաբանության միասնականության ապահովման </w:t>
            </w:r>
            <w:r w:rsidRPr="0011334B">
              <w:rPr>
                <w:rFonts w:ascii="GHEA Grapalat" w:eastAsia="GHEA Grapalat" w:hAnsi="GHEA Grapalat" w:cs="GHEA Grapalat"/>
                <w:sz w:val="24"/>
                <w:szCs w:val="24"/>
                <w:lang w:val="hy-AM"/>
              </w:rPr>
              <w:lastRenderedPageBreak/>
              <w:t>անհրաժեշտությամբ:</w:t>
            </w:r>
          </w:p>
          <w:p w:rsidR="00283482" w:rsidRPr="0011334B" w:rsidRDefault="00283482" w:rsidP="00BD55C6">
            <w:pPr>
              <w:spacing w:line="360" w:lineRule="auto"/>
              <w:jc w:val="both"/>
              <w:rPr>
                <w:rFonts w:ascii="GHEA Grapalat" w:hAnsi="GHEA Grapalat"/>
                <w:b/>
                <w:noProof/>
                <w:sz w:val="24"/>
                <w:szCs w:val="24"/>
                <w:lang w:val="hy-AM"/>
              </w:rPr>
            </w:pPr>
            <w:r w:rsidRPr="0011334B">
              <w:rPr>
                <w:rFonts w:ascii="GHEA Grapalat" w:eastAsia="GHEA Grapalat" w:hAnsi="GHEA Grapalat" w:cs="GHEA Grapalat"/>
                <w:sz w:val="24"/>
                <w:szCs w:val="24"/>
                <w:lang w:val="hy-AM"/>
              </w:rPr>
              <w:t xml:space="preserve">2. </w:t>
            </w:r>
            <w:r w:rsidRPr="0011334B">
              <w:rPr>
                <w:rFonts w:ascii="GHEA Grapalat" w:hAnsi="GHEA Grapalat"/>
                <w:noProof/>
                <w:sz w:val="24"/>
                <w:szCs w:val="24"/>
                <w:lang w:val="hy-AM"/>
              </w:rPr>
              <w:t xml:space="preserve">Քաղաքացիական օրենսգրքի 188-րդ հոդվածի 3-րդ մասի 3-րդ պարբերության համաձայն՝ </w:t>
            </w:r>
            <w:r w:rsidRPr="0011334B">
              <w:rPr>
                <w:rFonts w:ascii="Arial" w:hAnsi="Arial" w:cs="Arial"/>
                <w:color w:val="000000"/>
                <w:sz w:val="24"/>
                <w:szCs w:val="24"/>
                <w:shd w:val="clear" w:color="auto" w:fill="FFFFFF"/>
                <w:lang w:val="hy-AM"/>
              </w:rPr>
              <w:t> </w:t>
            </w:r>
            <w:r w:rsidRPr="0011334B">
              <w:rPr>
                <w:rFonts w:ascii="GHEA Grapalat" w:hAnsi="GHEA Grapalat"/>
                <w:noProof/>
                <w:sz w:val="24"/>
                <w:szCs w:val="24"/>
                <w:lang w:val="hy-AM"/>
              </w:rPr>
              <w:t>ուրիշի հողամասում ինքնակամ կառույց իրականացրած անձը պարտավոր է հատուցել հողամասի սեփականատիրոջը հասցրած վնասը, ներառյալ՝ ինքնակամ կառույցի քանդման և հողամասի նախկին վիճակի վերականգնման ծախսերը: Հաշվի առնելով նշված իրավակարգավորման առկայությունը՝ կարծում ենք, որ առաջարկվող փոփոխության կատարման անհրաժեշտությունը բացակայում է:</w:t>
            </w:r>
          </w:p>
        </w:tc>
      </w:tr>
      <w:tr w:rsidR="004B02A5" w:rsidRPr="0011334B" w:rsidTr="00E76988">
        <w:trPr>
          <w:trHeight w:val="147"/>
        </w:trPr>
        <w:tc>
          <w:tcPr>
            <w:tcW w:w="4590" w:type="dxa"/>
          </w:tcPr>
          <w:p w:rsidR="00C662B6" w:rsidRPr="0011334B" w:rsidRDefault="004B02A5" w:rsidP="00884A39">
            <w:pPr>
              <w:spacing w:line="360" w:lineRule="auto"/>
              <w:ind w:right="5"/>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lastRenderedPageBreak/>
              <w:t xml:space="preserve">3. </w:t>
            </w:r>
            <w:r w:rsidR="00C662B6" w:rsidRPr="0011334B">
              <w:rPr>
                <w:rFonts w:ascii="GHEA Grapalat" w:hAnsi="GHEA Grapalat" w:cs="Sylfaen"/>
                <w:color w:val="191919"/>
                <w:sz w:val="24"/>
                <w:szCs w:val="24"/>
                <w:shd w:val="clear" w:color="auto" w:fill="FFFFFF"/>
                <w:lang w:val="hy-AM"/>
              </w:rPr>
              <w:t>Վայոց ձորի մարզպետարանի կողմից ներկայացվել է հետևյալ դիրքորոշումը՝</w:t>
            </w:r>
          </w:p>
          <w:p w:rsidR="00C662B6" w:rsidRPr="0011334B" w:rsidRDefault="00C662B6"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 xml:space="preserve">Քաղաքացիական օրենսգրքի 188-րդ հոդվածում նախատեսվող փոփոխությունների մասով ներկայացնում ենք, որ սահմանելով բոլոր ինքնակամ կառույցների օրինական չճանաչվելու և քանդման ենթակա լինելու նորմը, խնդրին ցուցաբերվել է միակողմանի մոտեցում, ինչն օրենքը գործելուց հետո </w:t>
            </w:r>
            <w:r w:rsidRPr="0011334B">
              <w:rPr>
                <w:rFonts w:ascii="GHEA Grapalat" w:hAnsi="GHEA Grapalat" w:cs="Sylfaen"/>
                <w:color w:val="191919"/>
                <w:sz w:val="24"/>
                <w:szCs w:val="24"/>
                <w:shd w:val="clear" w:color="auto" w:fill="FFFFFF"/>
                <w:lang w:val="hy-AM"/>
              </w:rPr>
              <w:lastRenderedPageBreak/>
              <w:t>կհանգեցնի ածանցյալ խնդիրների: Մասնավորապես, կարծում ենք, որ սահմանվող դրույթները տեղին են հատկապես քաղաքային և գլխավոր հատակագիծ ունեցող բնակավայրերի համար, սակայն գյուղական բնակավայրերում բնակիչներին կզրկեն իրենց սեփական տնամերձ հողամասում որևէ կցակառույց կամ այլ օժանդակ շինություն կառուցելու հնարավորությունից: Սահմանված կարգով շինարարություն իրականացնելիս համապատասխան փաստաթղթեր ձեռք բերելու համար պահանջվում է ժամանակ և ֆինանսական միջոցներ, ուստի, կարծում ենք, որ գյուղական բնակավայրերում սեփական հողամասում օժանդակ շինություններ կառուցելու համար նպատակահարմար է սահմանել բացառություն՝ հաշվի առնելով բնակչության հիմնականում վճարունակ չլինելը:</w:t>
            </w:r>
          </w:p>
          <w:p w:rsidR="00C662B6" w:rsidRPr="0011334B" w:rsidRDefault="00C662B6"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 xml:space="preserve">Առաջարկվում է «Հայաստանի Հանրապետության քաղաքացիական օրենսգրքում փոփոխություններ և </w:t>
            </w:r>
            <w:r w:rsidRPr="0011334B">
              <w:rPr>
                <w:rFonts w:ascii="GHEA Grapalat" w:hAnsi="GHEA Grapalat" w:cs="Sylfaen"/>
                <w:color w:val="191919"/>
                <w:sz w:val="24"/>
                <w:szCs w:val="24"/>
                <w:shd w:val="clear" w:color="auto" w:fill="FFFFFF"/>
                <w:lang w:val="hy-AM"/>
              </w:rPr>
              <w:lastRenderedPageBreak/>
              <w:t xml:space="preserve">լրացումներ կատարելու մասին» Հայաստանի Հանրապետության օրենքի  նախագծի 1-ին հոդվածի 1-ին մասի 2-րդ կետով նախատեսվող 1.1 հոդվածը շարադրել հետևյալ խմբագրությամբ՝ </w:t>
            </w:r>
          </w:p>
          <w:p w:rsidR="00C662B6" w:rsidRPr="0011334B" w:rsidRDefault="00C662B6"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«1.1. Ինքնակամ կառույցը չի կարող ճանաչվել օրինական և ենթակա է քանդման (ապամոնտաժման)` բացառությամբ Կառավարության կողմից սահմանված դեպքերի: Նման կառույցի քանդման (ապամոնտաժման) կարգը, ժամկետները և բացառությունները սահմանվում են Կառավարության որոշմամբ:»:</w:t>
            </w:r>
          </w:p>
          <w:p w:rsidR="004B02A5" w:rsidRPr="0011334B" w:rsidRDefault="004B02A5" w:rsidP="00884A39">
            <w:pPr>
              <w:spacing w:line="360" w:lineRule="auto"/>
              <w:ind w:right="5"/>
              <w:contextualSpacing/>
              <w:jc w:val="both"/>
              <w:rPr>
                <w:rFonts w:ascii="GHEA Grapalat" w:hAnsi="GHEA Grapalat" w:cs="Sylfaen"/>
                <w:color w:val="191919"/>
                <w:sz w:val="24"/>
                <w:szCs w:val="24"/>
                <w:shd w:val="clear" w:color="auto" w:fill="FFFFFF"/>
                <w:lang w:val="hy-AM"/>
              </w:rPr>
            </w:pPr>
          </w:p>
        </w:tc>
        <w:tc>
          <w:tcPr>
            <w:tcW w:w="6593" w:type="dxa"/>
          </w:tcPr>
          <w:p w:rsidR="00083D9B" w:rsidRPr="0011334B" w:rsidRDefault="00083D9B"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3. Չի ընդունվել</w:t>
            </w:r>
          </w:p>
          <w:p w:rsidR="004B02A5" w:rsidRPr="0011334B" w:rsidRDefault="00083D9B" w:rsidP="00144EFE">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Նախագծով առաջարկվող իրավակարգավորումների սահմանումը պայմանավորված է </w:t>
            </w:r>
            <w:r w:rsidR="0061732B" w:rsidRPr="0011334B">
              <w:rPr>
                <w:rFonts w:ascii="GHEA Grapalat" w:hAnsi="GHEA Grapalat"/>
                <w:noProof/>
                <w:sz w:val="24"/>
                <w:szCs w:val="24"/>
                <w:lang w:val="hy-AM"/>
              </w:rPr>
              <w:t xml:space="preserve">բոլոր դեպքերում </w:t>
            </w:r>
            <w:r w:rsidRPr="0011334B">
              <w:rPr>
                <w:rFonts w:ascii="GHEA Grapalat" w:hAnsi="GHEA Grapalat"/>
                <w:color w:val="000000"/>
                <w:sz w:val="24"/>
                <w:szCs w:val="24"/>
                <w:shd w:val="clear" w:color="auto" w:fill="FFFFFF"/>
                <w:lang w:val="hy-AM"/>
              </w:rPr>
              <w:t>առանց թույլտվության կամ թույլտվությամբ սահմանված պայմանների կամ քաղաքաշինական նորմերի և կանոնների էական խախտումներով</w:t>
            </w:r>
            <w:r w:rsidR="0061732B" w:rsidRPr="0011334B">
              <w:rPr>
                <w:rFonts w:ascii="GHEA Grapalat" w:hAnsi="GHEA Grapalat"/>
                <w:color w:val="000000"/>
                <w:sz w:val="24"/>
                <w:szCs w:val="24"/>
                <w:shd w:val="clear" w:color="auto" w:fill="FFFFFF"/>
                <w:lang w:val="hy-AM"/>
              </w:rPr>
              <w:t>՝ ինքնակամ</w:t>
            </w:r>
            <w:r w:rsidRPr="0011334B">
              <w:rPr>
                <w:rFonts w:ascii="GHEA Grapalat" w:hAnsi="GHEA Grapalat"/>
                <w:color w:val="000000"/>
                <w:sz w:val="24"/>
                <w:szCs w:val="24"/>
                <w:shd w:val="clear" w:color="auto" w:fill="FFFFFF"/>
                <w:lang w:val="hy-AM"/>
              </w:rPr>
              <w:t xml:space="preserve"> շինությունների կառուցման </w:t>
            </w:r>
            <w:r w:rsidR="0061732B" w:rsidRPr="0011334B">
              <w:rPr>
                <w:rFonts w:ascii="GHEA Grapalat" w:hAnsi="GHEA Grapalat"/>
                <w:color w:val="000000"/>
                <w:sz w:val="24"/>
                <w:szCs w:val="24"/>
                <w:shd w:val="clear" w:color="auto" w:fill="FFFFFF"/>
                <w:lang w:val="hy-AM"/>
              </w:rPr>
              <w:t>բացառման</w:t>
            </w:r>
            <w:r w:rsidRPr="0011334B">
              <w:rPr>
                <w:rFonts w:ascii="GHEA Grapalat" w:hAnsi="GHEA Grapalat"/>
                <w:color w:val="000000"/>
                <w:sz w:val="24"/>
                <w:szCs w:val="24"/>
                <w:shd w:val="clear" w:color="auto" w:fill="FFFFFF"/>
                <w:lang w:val="hy-AM"/>
              </w:rPr>
              <w:t xml:space="preserve">, ինչպես նաև </w:t>
            </w:r>
            <w:r w:rsidRPr="0011334B">
              <w:rPr>
                <w:rFonts w:ascii="GHEA Grapalat" w:hAnsi="GHEA Grapalat"/>
                <w:noProof/>
                <w:sz w:val="24"/>
                <w:szCs w:val="24"/>
                <w:lang w:val="hy-AM"/>
              </w:rPr>
              <w:t xml:space="preserve">պետական և համայնքային հողամասերի արդյունավետ տնօրինման և օգտագործման  ապահովման </w:t>
            </w:r>
            <w:r w:rsidRPr="0011334B">
              <w:rPr>
                <w:rFonts w:ascii="GHEA Grapalat" w:hAnsi="GHEA Grapalat"/>
                <w:color w:val="000000"/>
                <w:sz w:val="24"/>
                <w:szCs w:val="24"/>
                <w:shd w:val="clear" w:color="auto" w:fill="FFFFFF"/>
                <w:lang w:val="hy-AM"/>
              </w:rPr>
              <w:t>անհրաժեշտությամբ:</w:t>
            </w:r>
            <w:r w:rsidR="0061732B" w:rsidRPr="0011334B">
              <w:rPr>
                <w:rFonts w:ascii="GHEA Grapalat" w:hAnsi="GHEA Grapalat"/>
                <w:color w:val="000000"/>
                <w:sz w:val="24"/>
                <w:szCs w:val="24"/>
                <w:shd w:val="clear" w:color="auto" w:fill="FFFFFF"/>
                <w:lang w:val="hy-AM"/>
              </w:rPr>
              <w:t xml:space="preserve"> Այս առումով, գտնում ենք, որ ինքնակամ կառույցի բոլոր ձևերի արգելման  ընդհանուր պահանջից Կառավարության կողմից բացառությունների </w:t>
            </w:r>
            <w:r w:rsidR="0061732B" w:rsidRPr="0011334B">
              <w:rPr>
                <w:rFonts w:ascii="GHEA Grapalat" w:hAnsi="GHEA Grapalat"/>
                <w:color w:val="000000"/>
                <w:sz w:val="24"/>
                <w:szCs w:val="24"/>
                <w:shd w:val="clear" w:color="auto" w:fill="FFFFFF"/>
                <w:lang w:val="hy-AM"/>
              </w:rPr>
              <w:lastRenderedPageBreak/>
              <w:t>նախատեսումը չի ապահովի հետապնդվող նպատակի արդյունավետ և ամբողջ ծավալով իրականացումը:</w:t>
            </w:r>
            <w:r w:rsidR="00144EFE" w:rsidRPr="0011334B">
              <w:rPr>
                <w:rFonts w:ascii="GHEA Grapalat" w:hAnsi="GHEA Grapalat"/>
                <w:color w:val="000000"/>
                <w:sz w:val="24"/>
                <w:szCs w:val="24"/>
                <w:shd w:val="clear" w:color="auto" w:fill="FFFFFF"/>
                <w:lang w:val="hy-AM"/>
              </w:rPr>
              <w:t xml:space="preserve"> Հարկ է նաև նշել, որ, ըստ Նախագծի անցումային դրույթների, մինչև օրենքն ուժի մեջ մտնելը կառուցված ինքնակամ կառույցների վրա տարածվելու են ներկայումս գործող կարգավորումները, այդ թվում` դրանց հիման վրա ընդունված ենթաօրենսդրական ակտերի դրույթները:</w:t>
            </w:r>
            <w:r w:rsidR="00144EFE" w:rsidRPr="0011334B">
              <w:rPr>
                <w:rFonts w:ascii="GHEA Grapalat" w:hAnsi="GHEA Grapalat"/>
                <w:lang w:val="hy-AM"/>
              </w:rPr>
              <w:t xml:space="preserve"> </w:t>
            </w:r>
            <w:r w:rsidR="00144EFE" w:rsidRPr="0011334B">
              <w:rPr>
                <w:rFonts w:ascii="GHEA Grapalat" w:eastAsia="GHEA Grapalat" w:hAnsi="GHEA Grapalat" w:cs="GHEA Grapalat"/>
                <w:lang w:val="hy-AM"/>
              </w:rPr>
              <w:t xml:space="preserve"> </w:t>
            </w:r>
          </w:p>
        </w:tc>
      </w:tr>
      <w:tr w:rsidR="007C7EA7" w:rsidRPr="0011334B" w:rsidTr="00E76988">
        <w:trPr>
          <w:trHeight w:val="147"/>
        </w:trPr>
        <w:tc>
          <w:tcPr>
            <w:tcW w:w="4590" w:type="dxa"/>
          </w:tcPr>
          <w:p w:rsidR="008D1B88" w:rsidRPr="0011334B" w:rsidRDefault="001B1251"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lastRenderedPageBreak/>
              <w:t xml:space="preserve">4. </w:t>
            </w:r>
            <w:r w:rsidR="008D1B88" w:rsidRPr="0011334B">
              <w:rPr>
                <w:rFonts w:ascii="GHEA Grapalat" w:hAnsi="GHEA Grapalat" w:cs="Sylfaen"/>
                <w:color w:val="191919"/>
                <w:sz w:val="24"/>
                <w:szCs w:val="24"/>
                <w:shd w:val="clear" w:color="auto" w:fill="FFFFFF"/>
                <w:lang w:val="hy-AM"/>
              </w:rPr>
              <w:t>Արմավիրի մարզպետարանի կողմից առաջարկվել է.</w:t>
            </w:r>
          </w:p>
          <w:p w:rsidR="008D1B88" w:rsidRPr="0011334B" w:rsidRDefault="008D1B88"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 xml:space="preserve">«Քաղաքացիական օրենսգրքում փոփոխություններ և լրացումներ կատարելու մասին» ՀՀ օրենքի նախագծի 1-ին հոդվածի մասերի համարակալումը համապատասխանեցնել «Նորմատիվ իրավական ակտերի մասին» ՀՀ օրենքի 14-րդ հոդվածի 3-րդ մասի </w:t>
            </w:r>
            <w:r w:rsidRPr="0011334B">
              <w:rPr>
                <w:rFonts w:ascii="GHEA Grapalat" w:hAnsi="GHEA Grapalat" w:cs="Sylfaen"/>
                <w:color w:val="191919"/>
                <w:sz w:val="24"/>
                <w:szCs w:val="24"/>
                <w:shd w:val="clear" w:color="auto" w:fill="FFFFFF"/>
                <w:lang w:val="hy-AM"/>
              </w:rPr>
              <w:lastRenderedPageBreak/>
              <w:t>պահանջներին,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8D1B88" w:rsidRPr="0011334B" w:rsidRDefault="008D1B88" w:rsidP="00884A39">
            <w:pPr>
              <w:spacing w:line="360" w:lineRule="auto"/>
              <w:ind w:right="5" w:firstLine="426"/>
              <w:contextualSpacing/>
              <w:jc w:val="both"/>
              <w:rPr>
                <w:rFonts w:ascii="GHEA Grapalat" w:hAnsi="GHEA Grapalat" w:cs="Sylfaen"/>
                <w:color w:val="191919"/>
                <w:sz w:val="24"/>
                <w:szCs w:val="24"/>
                <w:shd w:val="clear" w:color="auto" w:fill="FFFFFF"/>
                <w:lang w:val="hy-AM"/>
              </w:rPr>
            </w:pPr>
            <w:r w:rsidRPr="0011334B">
              <w:rPr>
                <w:rFonts w:ascii="GHEA Grapalat" w:hAnsi="GHEA Grapalat" w:cs="Sylfaen"/>
                <w:color w:val="191919"/>
                <w:sz w:val="24"/>
                <w:szCs w:val="24"/>
                <w:shd w:val="clear" w:color="auto" w:fill="FFFFFF"/>
                <w:lang w:val="hy-AM"/>
              </w:rPr>
              <w:t>«Քաղաքացիական օրենսգրքում փոփոխություններ և լրացումներ կատարելու մասին» ՀՀ օրենքի նախագծի 1-ին հոդվածի 6-րդ ենթակետում շարադրած 3-րդ մասի 2-րդ պարբերությունում` «նախկին վիճակի վերականգնման` հողամասի սեփականատիրոջ հաշվին:» բառերը փոխարինել «նախկին վիճակի վերականգնման` կառուցապատողի հաշվին:» բառերով` հաշվի առնելով այն հանգամանքը, որ նշված իրավիճակը ստեղծվել է կառուցապատողի  կողմից:</w:t>
            </w:r>
          </w:p>
          <w:p w:rsidR="007C7EA7" w:rsidRPr="0011334B" w:rsidRDefault="007C7EA7" w:rsidP="00884A39">
            <w:pPr>
              <w:spacing w:line="360" w:lineRule="auto"/>
              <w:ind w:right="5"/>
              <w:contextualSpacing/>
              <w:jc w:val="both"/>
              <w:rPr>
                <w:rFonts w:ascii="GHEA Grapalat" w:hAnsi="GHEA Grapalat" w:cs="Sylfaen"/>
                <w:color w:val="191919"/>
                <w:sz w:val="24"/>
                <w:szCs w:val="24"/>
                <w:shd w:val="clear" w:color="auto" w:fill="FFFFFF"/>
                <w:lang w:val="hy-AM"/>
              </w:rPr>
            </w:pPr>
          </w:p>
        </w:tc>
        <w:tc>
          <w:tcPr>
            <w:tcW w:w="6593" w:type="dxa"/>
          </w:tcPr>
          <w:p w:rsidR="007C7EA7" w:rsidRPr="0011334B" w:rsidRDefault="008D1B88"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4. Չի ընդունվել</w:t>
            </w:r>
          </w:p>
          <w:p w:rsidR="00884A39" w:rsidRPr="0011334B" w:rsidRDefault="00884A39" w:rsidP="0061732B">
            <w:pPr>
              <w:spacing w:line="360" w:lineRule="auto"/>
              <w:jc w:val="both"/>
              <w:rPr>
                <w:rFonts w:ascii="GHEA Grapalat" w:hAnsi="GHEA Grapalat" w:cs="Arian AMU"/>
                <w:bCs/>
                <w:sz w:val="24"/>
                <w:szCs w:val="24"/>
                <w:bdr w:val="none" w:sz="0" w:space="0" w:color="auto" w:frame="1"/>
                <w:lang w:val="hy-AM" w:eastAsia="hy-AM"/>
              </w:rPr>
            </w:pPr>
            <w:r w:rsidRPr="0011334B">
              <w:rPr>
                <w:rFonts w:ascii="GHEA Grapalat" w:hAnsi="GHEA Grapalat" w:cs="Sylfaen"/>
                <w:color w:val="191919"/>
                <w:sz w:val="24"/>
                <w:szCs w:val="24"/>
                <w:shd w:val="clear" w:color="auto" w:fill="FFFFFF"/>
                <w:lang w:val="hy-AM"/>
              </w:rPr>
              <w:t></w:t>
            </w:r>
            <w:r w:rsidRPr="0011334B">
              <w:rPr>
                <w:rFonts w:ascii="GHEA Grapalat" w:hAnsi="GHEA Grapalat" w:cs="Arian AMU"/>
                <w:bCs/>
                <w:sz w:val="24"/>
                <w:szCs w:val="24"/>
                <w:bdr w:val="none" w:sz="0" w:space="0" w:color="auto" w:frame="1"/>
                <w:lang w:val="hy-AM" w:eastAsia="hy-AM"/>
              </w:rPr>
              <w:t>Քաղաքացիական օրենսգրքում փոփոխություններ և լրացումներ կատարելու մասին</w:t>
            </w:r>
            <w:r w:rsidRPr="0011334B">
              <w:rPr>
                <w:rFonts w:ascii="GHEA Grapalat" w:hAnsi="GHEA Grapalat" w:cs="Sylfaen"/>
                <w:color w:val="191919"/>
                <w:sz w:val="24"/>
                <w:szCs w:val="24"/>
                <w:shd w:val="clear" w:color="auto" w:fill="FFFFFF"/>
                <w:lang w:val="hy-AM"/>
              </w:rPr>
              <w:t></w:t>
            </w:r>
            <w:r w:rsidRPr="0011334B">
              <w:rPr>
                <w:rFonts w:ascii="GHEA Grapalat" w:hAnsi="GHEA Grapalat" w:cs="Arian AMU"/>
                <w:bCs/>
                <w:sz w:val="24"/>
                <w:szCs w:val="24"/>
                <w:bdr w:val="none" w:sz="0" w:space="0" w:color="auto" w:frame="1"/>
                <w:lang w:val="hy-AM" w:eastAsia="hy-AM"/>
              </w:rPr>
              <w:t xml:space="preserve"> ՀՀ օրենքի նախագծի 1-ին հոդվածի մասերի համարակալումը իրականացվել է հիմք ընդունելով </w:t>
            </w:r>
            <w:r w:rsidRPr="0011334B">
              <w:rPr>
                <w:rFonts w:ascii="GHEA Grapalat" w:hAnsi="GHEA Grapalat" w:cs="Sylfaen"/>
                <w:color w:val="191919"/>
                <w:sz w:val="24"/>
                <w:szCs w:val="24"/>
                <w:shd w:val="clear" w:color="auto" w:fill="FFFFFF"/>
                <w:lang w:val="hy-AM"/>
              </w:rPr>
              <w:t></w:t>
            </w:r>
            <w:r w:rsidRPr="0011334B">
              <w:rPr>
                <w:rFonts w:ascii="GHEA Grapalat" w:hAnsi="GHEA Grapalat" w:cs="Arian AMU"/>
                <w:bCs/>
                <w:sz w:val="24"/>
                <w:szCs w:val="24"/>
                <w:bdr w:val="none" w:sz="0" w:space="0" w:color="auto" w:frame="1"/>
                <w:lang w:val="hy-AM" w:eastAsia="hy-AM"/>
              </w:rPr>
              <w:t>Նորմատիվ իրավական ակտերի մասին</w:t>
            </w:r>
            <w:r w:rsidRPr="0011334B">
              <w:rPr>
                <w:rFonts w:ascii="GHEA Grapalat" w:hAnsi="GHEA Grapalat" w:cs="Sylfaen"/>
                <w:color w:val="191919"/>
                <w:sz w:val="24"/>
                <w:szCs w:val="24"/>
                <w:shd w:val="clear" w:color="auto" w:fill="FFFFFF"/>
                <w:lang w:val="hy-AM"/>
              </w:rPr>
              <w:t></w:t>
            </w:r>
            <w:r w:rsidRPr="0011334B">
              <w:rPr>
                <w:rFonts w:ascii="GHEA Grapalat" w:hAnsi="GHEA Grapalat" w:cs="Arian AMU"/>
                <w:bCs/>
                <w:sz w:val="24"/>
                <w:szCs w:val="24"/>
                <w:bdr w:val="none" w:sz="0" w:space="0" w:color="auto" w:frame="1"/>
                <w:lang w:val="hy-AM" w:eastAsia="hy-AM"/>
              </w:rPr>
              <w:t xml:space="preserve"> ՀՀ օրենքի 14-րդ հոդվածով նախատեսված կարգավորումները:</w:t>
            </w:r>
          </w:p>
          <w:p w:rsidR="00884A39" w:rsidRPr="0011334B" w:rsidRDefault="00884A39" w:rsidP="0061732B">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Քաղաքացիական օրենսգրքի 188-րդ հոդվածի 3-րդ մասի 3-րդ պարբերության համաձայն՝ </w:t>
            </w:r>
            <w:r w:rsidRPr="0011334B">
              <w:rPr>
                <w:rFonts w:ascii="Arial" w:hAnsi="Arial" w:cs="Arial"/>
                <w:color w:val="000000"/>
                <w:sz w:val="24"/>
                <w:szCs w:val="24"/>
                <w:shd w:val="clear" w:color="auto" w:fill="FFFFFF"/>
                <w:lang w:val="hy-AM"/>
              </w:rPr>
              <w:t> </w:t>
            </w:r>
            <w:r w:rsidRPr="0011334B">
              <w:rPr>
                <w:rFonts w:ascii="GHEA Grapalat" w:hAnsi="GHEA Grapalat"/>
                <w:noProof/>
                <w:sz w:val="24"/>
                <w:szCs w:val="24"/>
                <w:lang w:val="hy-AM"/>
              </w:rPr>
              <w:t xml:space="preserve">ուրիշի հողամասում ինքնակամ կառույց իրականացրած անձը </w:t>
            </w:r>
            <w:r w:rsidRPr="0011334B">
              <w:rPr>
                <w:rFonts w:ascii="GHEA Grapalat" w:hAnsi="GHEA Grapalat"/>
                <w:noProof/>
                <w:sz w:val="24"/>
                <w:szCs w:val="24"/>
                <w:lang w:val="hy-AM"/>
              </w:rPr>
              <w:lastRenderedPageBreak/>
              <w:t>պարտավոր է հատուցել հողամասի սեփականատիրոջը հասցրած վնասը, ներառյալ՝ ինքնակամ կառույցի քանդման և հողամասի նախկին վիճակի վերականգնման ծախսերը: Հաշվի առնելով նշված իրավակարգավորման առկայությունը՝ կարծում ենք, որ առաջարկվող փոփոխության կատարման անհրաժեշտությունը բացակայում է:</w:t>
            </w:r>
          </w:p>
          <w:p w:rsidR="00884A39" w:rsidRPr="0011334B" w:rsidRDefault="00884A39" w:rsidP="00884A39">
            <w:pPr>
              <w:spacing w:line="360" w:lineRule="auto"/>
              <w:rPr>
                <w:rFonts w:ascii="GHEA Grapalat" w:hAnsi="GHEA Grapalat"/>
                <w:noProof/>
                <w:sz w:val="24"/>
                <w:szCs w:val="24"/>
                <w:lang w:val="hy-AM"/>
              </w:rPr>
            </w:pPr>
          </w:p>
          <w:p w:rsidR="008D1B88" w:rsidRPr="0011334B" w:rsidRDefault="008D1B88" w:rsidP="00884A39">
            <w:pPr>
              <w:spacing w:line="360" w:lineRule="auto"/>
              <w:rPr>
                <w:rFonts w:ascii="GHEA Grapalat" w:hAnsi="GHEA Grapalat"/>
                <w:noProof/>
                <w:sz w:val="24"/>
                <w:szCs w:val="24"/>
                <w:lang w:val="hy-AM"/>
              </w:rPr>
            </w:pPr>
          </w:p>
        </w:tc>
      </w:tr>
      <w:tr w:rsidR="00B62491" w:rsidRPr="0011334B" w:rsidTr="00E76988">
        <w:trPr>
          <w:trHeight w:val="147"/>
        </w:trPr>
        <w:tc>
          <w:tcPr>
            <w:tcW w:w="4590" w:type="dxa"/>
            <w:vMerge w:val="restart"/>
            <w:shd w:val="clear" w:color="auto" w:fill="BFBFBF" w:themeFill="background1" w:themeFillShade="BF"/>
          </w:tcPr>
          <w:p w:rsidR="00B62491" w:rsidRPr="0011334B" w:rsidRDefault="002703F7" w:rsidP="00884A39">
            <w:pPr>
              <w:spacing w:line="360" w:lineRule="auto"/>
              <w:jc w:val="center"/>
              <w:rPr>
                <w:rFonts w:ascii="GHEA Grapalat" w:hAnsi="GHEA Grapalat" w:cs="Arial"/>
                <w:b/>
                <w:noProof/>
                <w:sz w:val="24"/>
                <w:szCs w:val="24"/>
                <w:lang w:val="hy-AM"/>
              </w:rPr>
            </w:pPr>
            <w:r w:rsidRPr="0011334B">
              <w:rPr>
                <w:rFonts w:ascii="GHEA Grapalat" w:hAnsi="GHEA Grapalat" w:cs="Arial"/>
                <w:b/>
                <w:noProof/>
                <w:sz w:val="24"/>
                <w:szCs w:val="24"/>
                <w:lang w:val="hy-AM"/>
              </w:rPr>
              <w:lastRenderedPageBreak/>
              <w:t>2</w:t>
            </w:r>
            <w:r w:rsidR="004277CA" w:rsidRPr="0011334B">
              <w:rPr>
                <w:rFonts w:ascii="GHEA Grapalat" w:hAnsi="GHEA Grapalat" w:cs="Arial"/>
                <w:b/>
                <w:noProof/>
                <w:sz w:val="24"/>
                <w:szCs w:val="24"/>
                <w:lang w:val="hy-AM"/>
              </w:rPr>
              <w:t xml:space="preserve">. </w:t>
            </w:r>
            <w:r w:rsidR="0041027C" w:rsidRPr="0011334B">
              <w:rPr>
                <w:rFonts w:ascii="GHEA Grapalat" w:hAnsi="GHEA Grapalat" w:cs="Arial"/>
                <w:b/>
                <w:noProof/>
                <w:sz w:val="24"/>
                <w:szCs w:val="24"/>
                <w:lang w:val="hy-AM"/>
              </w:rPr>
              <w:t>ՀՀ ֆինանսների նախարարություն</w:t>
            </w:r>
          </w:p>
        </w:tc>
        <w:tc>
          <w:tcPr>
            <w:tcW w:w="6593" w:type="dxa"/>
            <w:shd w:val="clear" w:color="auto" w:fill="BFBFBF" w:themeFill="background1" w:themeFillShade="BF"/>
          </w:tcPr>
          <w:p w:rsidR="00B62491" w:rsidRPr="0011334B" w:rsidRDefault="00142700" w:rsidP="00884A39">
            <w:pPr>
              <w:spacing w:line="360" w:lineRule="auto"/>
              <w:jc w:val="center"/>
              <w:rPr>
                <w:rFonts w:ascii="GHEA Grapalat" w:hAnsi="GHEA Grapalat" w:cs="Arial"/>
                <w:b/>
                <w:noProof/>
                <w:sz w:val="24"/>
                <w:szCs w:val="24"/>
                <w:lang w:val="hy-AM"/>
              </w:rPr>
            </w:pPr>
            <w:r w:rsidRPr="0011334B">
              <w:rPr>
                <w:rFonts w:ascii="GHEA Grapalat" w:hAnsi="GHEA Grapalat" w:cs="Arial"/>
                <w:b/>
                <w:noProof/>
                <w:sz w:val="24"/>
                <w:szCs w:val="24"/>
                <w:lang w:val="hy-AM"/>
              </w:rPr>
              <w:t>04.10</w:t>
            </w:r>
            <w:r w:rsidR="00B62491" w:rsidRPr="0011334B">
              <w:rPr>
                <w:rFonts w:ascii="GHEA Grapalat" w:hAnsi="GHEA Grapalat" w:cs="Arial"/>
                <w:b/>
                <w:noProof/>
                <w:sz w:val="24"/>
                <w:szCs w:val="24"/>
                <w:lang w:val="hy-AM"/>
              </w:rPr>
              <w:t>.2021</w:t>
            </w:r>
          </w:p>
        </w:tc>
      </w:tr>
      <w:tr w:rsidR="00B62491" w:rsidRPr="0011334B" w:rsidTr="00E76988">
        <w:trPr>
          <w:trHeight w:val="147"/>
        </w:trPr>
        <w:tc>
          <w:tcPr>
            <w:tcW w:w="4590" w:type="dxa"/>
            <w:vMerge/>
            <w:shd w:val="clear" w:color="auto" w:fill="BFBFBF" w:themeFill="background1" w:themeFillShade="BF"/>
          </w:tcPr>
          <w:p w:rsidR="00B62491" w:rsidRPr="0011334B" w:rsidRDefault="00B62491" w:rsidP="00884A39">
            <w:pPr>
              <w:spacing w:line="360" w:lineRule="auto"/>
              <w:jc w:val="center"/>
              <w:rPr>
                <w:rFonts w:ascii="GHEA Grapalat" w:hAnsi="GHEA Grapalat" w:cs="Arial"/>
                <w:b/>
                <w:noProof/>
                <w:sz w:val="24"/>
                <w:szCs w:val="24"/>
                <w:lang w:val="hy-AM"/>
              </w:rPr>
            </w:pPr>
          </w:p>
        </w:tc>
        <w:tc>
          <w:tcPr>
            <w:tcW w:w="6593" w:type="dxa"/>
            <w:shd w:val="clear" w:color="auto" w:fill="BFBFBF" w:themeFill="background1" w:themeFillShade="BF"/>
          </w:tcPr>
          <w:p w:rsidR="00B62491" w:rsidRPr="0011334B" w:rsidRDefault="00B62491" w:rsidP="00884A39">
            <w:pPr>
              <w:spacing w:line="360" w:lineRule="auto"/>
              <w:jc w:val="center"/>
              <w:rPr>
                <w:rFonts w:ascii="GHEA Grapalat" w:hAnsi="GHEA Grapalat" w:cs="Arial"/>
                <w:b/>
                <w:noProof/>
                <w:sz w:val="24"/>
                <w:szCs w:val="24"/>
                <w:lang w:val="hy-AM"/>
              </w:rPr>
            </w:pPr>
            <w:r w:rsidRPr="0011334B">
              <w:rPr>
                <w:rFonts w:ascii="GHEA Grapalat" w:hAnsi="GHEA Grapalat" w:cs="Arial"/>
                <w:b/>
                <w:noProof/>
                <w:sz w:val="24"/>
                <w:szCs w:val="24"/>
                <w:lang w:val="hy-AM"/>
              </w:rPr>
              <w:t xml:space="preserve">N </w:t>
            </w:r>
            <w:r w:rsidR="00142700" w:rsidRPr="0011334B">
              <w:rPr>
                <w:rFonts w:ascii="GHEA Grapalat" w:hAnsi="GHEA Grapalat" w:cs="Arial"/>
                <w:b/>
                <w:noProof/>
                <w:sz w:val="24"/>
                <w:szCs w:val="24"/>
                <w:lang w:val="hy-AM"/>
              </w:rPr>
              <w:t>01/11-4/15865-2021</w:t>
            </w:r>
          </w:p>
        </w:tc>
      </w:tr>
      <w:tr w:rsidR="00B62491" w:rsidRPr="0011334B" w:rsidTr="00E76988">
        <w:trPr>
          <w:trHeight w:val="147"/>
        </w:trPr>
        <w:tc>
          <w:tcPr>
            <w:tcW w:w="4590" w:type="dxa"/>
          </w:tcPr>
          <w:p w:rsidR="003B0633" w:rsidRPr="0011334B" w:rsidRDefault="003B0633" w:rsidP="00884A39">
            <w:pPr>
              <w:spacing w:after="0" w:line="360" w:lineRule="auto"/>
              <w:ind w:right="126"/>
              <w:jc w:val="both"/>
              <w:rPr>
                <w:rFonts w:ascii="GHEA Grapalat" w:hAnsi="GHEA Grapalat" w:cs="Times New Roman"/>
                <w:sz w:val="24"/>
                <w:szCs w:val="24"/>
                <w:lang w:val="hy-AM"/>
              </w:rPr>
            </w:pPr>
            <w:r w:rsidRPr="0011334B">
              <w:rPr>
                <w:rFonts w:ascii="GHEA Grapalat" w:eastAsia="GHEA Grapalat" w:hAnsi="GHEA Grapalat" w:cs="GHEA Grapalat"/>
                <w:bCs/>
                <w:sz w:val="24"/>
                <w:szCs w:val="24"/>
                <w:lang w:val="hy-AM"/>
              </w:rPr>
              <w:lastRenderedPageBreak/>
              <w:t>1. «Քաղաքացիական օրենսգրքում փոփոխություններ և լրացումներ կատարելու մասին» ՀՀ օրենքի նախագծի (այսուհետ՝ Նախագիծ) 2-րդ հոդվածի 2-րդ մասի համաձայն՝ մ</w:t>
            </w:r>
            <w:r w:rsidRPr="0011334B">
              <w:rPr>
                <w:rFonts w:ascii="GHEA Grapalat" w:eastAsia="GHEA Grapalat" w:hAnsi="GHEA Grapalat" w:cs="GHEA Grapalat"/>
                <w:sz w:val="24"/>
                <w:szCs w:val="24"/>
                <w:lang w:val="hy-AM"/>
              </w:rPr>
              <w:t xml:space="preserve">ինչև սույն օրենքն ուժի մեջ մտնելը կառուցված ինքնակամ կառույցների վրա տարածվում են մինչև սույն օրենքի ուժի մեջ մտնելը գործող կարգավորումները, այդ թվում` դրանց </w:t>
            </w:r>
            <w:r w:rsidRPr="0011334B">
              <w:rPr>
                <w:rFonts w:ascii="GHEA Grapalat" w:hAnsi="GHEA Grapalat"/>
                <w:sz w:val="24"/>
                <w:szCs w:val="24"/>
                <w:lang w:val="hy-AM"/>
              </w:rPr>
              <w:t>հիման վրա ընդունված ենթաօրենսդրական ակտերի դրույթները:</w:t>
            </w:r>
          </w:p>
          <w:p w:rsidR="003B0633" w:rsidRPr="0011334B" w:rsidRDefault="003B0633" w:rsidP="00884A39">
            <w:pPr>
              <w:spacing w:after="0" w:line="360" w:lineRule="auto"/>
              <w:ind w:right="126" w:firstLine="450"/>
              <w:jc w:val="both"/>
              <w:rPr>
                <w:rFonts w:ascii="GHEA Grapalat" w:eastAsia="GHEA Grapalat" w:hAnsi="GHEA Grapalat" w:cs="GHEA Grapalat"/>
                <w:sz w:val="24"/>
                <w:szCs w:val="24"/>
                <w:lang w:val="hy-AM"/>
              </w:rPr>
            </w:pPr>
            <w:r w:rsidRPr="0011334B">
              <w:rPr>
                <w:rFonts w:ascii="GHEA Grapalat" w:hAnsi="GHEA Grapalat"/>
                <w:sz w:val="24"/>
                <w:szCs w:val="24"/>
                <w:lang w:val="hy-AM"/>
              </w:rPr>
              <w:t xml:space="preserve">Այս կապակցությամբ հարկ է նկատի ունենալ, որ հնարավոր է իրավիճակ, երբ մինչև օրենքի ուժի մեջ մտնելն օրենքով սահմանված կանոնների պահպանմամբ կառուցվող կառույցն ինքնակամ կառույցի կարգավիճակ ձեռք կբերի արդեն իսկ օրենքի ուժի մեջ մտնելուց հետո որևէ պայմանի խախտմամբ շինարարության դեպքում (օրինակ՝ շինարարությունը շարունակվել է թույլտվության ժամկետի երկարաձգման բացակայության </w:t>
            </w:r>
            <w:r w:rsidRPr="0011334B">
              <w:rPr>
                <w:rFonts w:ascii="GHEA Grapalat" w:hAnsi="GHEA Grapalat"/>
                <w:sz w:val="24"/>
                <w:szCs w:val="24"/>
                <w:lang w:val="hy-AM"/>
              </w:rPr>
              <w:lastRenderedPageBreak/>
              <w:t xml:space="preserve">պայմաններում, ընդ որում, կարծում ենք, էական չէ առանց թույլտվության շինարարություն իրականացնելու ժամանակահատվածը կամ ինչ ավարտվածության աստիճանից է շարունակվել շինարարությունը,) և այս դեպքում ըստ Նախագծի վերջինիս վրա կտարածվի </w:t>
            </w:r>
            <w:r w:rsidRPr="0011334B">
              <w:rPr>
                <w:rFonts w:ascii="GHEA Grapalat" w:eastAsia="GHEA Grapalat" w:hAnsi="GHEA Grapalat" w:cs="GHEA Grapalat"/>
                <w:sz w:val="24"/>
                <w:szCs w:val="24"/>
                <w:lang w:val="hy-AM"/>
              </w:rPr>
              <w:t xml:space="preserve">օրենքի ուժի մեջ մտնելուց հետո գործող կարգավորումները։ </w:t>
            </w:r>
          </w:p>
          <w:p w:rsidR="003B0633" w:rsidRPr="0011334B" w:rsidRDefault="003B0633" w:rsidP="00884A39">
            <w:pPr>
              <w:spacing w:after="0" w:line="360" w:lineRule="auto"/>
              <w:ind w:right="126" w:firstLine="450"/>
              <w:jc w:val="both"/>
              <w:rPr>
                <w:rFonts w:ascii="GHEA Grapalat" w:hAnsi="GHEA Grapalat"/>
                <w:color w:val="000000"/>
                <w:sz w:val="24"/>
                <w:szCs w:val="24"/>
                <w:shd w:val="clear" w:color="auto" w:fill="FFFFFF"/>
                <w:lang w:val="hy-AM"/>
              </w:rPr>
            </w:pPr>
            <w:r w:rsidRPr="0011334B">
              <w:rPr>
                <w:rFonts w:ascii="GHEA Grapalat" w:eastAsia="GHEA Grapalat" w:hAnsi="GHEA Grapalat" w:cs="GHEA Grapalat"/>
                <w:sz w:val="24"/>
                <w:szCs w:val="24"/>
                <w:lang w:val="hy-AM"/>
              </w:rPr>
              <w:t xml:space="preserve">Տվյալ պարագայում ստացվում է, որ մինչև օրենքի ուժի մեջ մտնելն </w:t>
            </w:r>
            <w:r w:rsidRPr="0011334B">
              <w:rPr>
                <w:rFonts w:ascii="GHEA Grapalat" w:hAnsi="GHEA Grapalat"/>
                <w:color w:val="000000"/>
                <w:sz w:val="24"/>
                <w:szCs w:val="24"/>
                <w:shd w:val="clear" w:color="auto" w:fill="FFFFFF"/>
                <w:lang w:val="hy-AM"/>
              </w:rPr>
              <w:t xml:space="preserve">օրենքով և այլ իրավական ակտերով սահմանված կանոնների պահպանմամբ և միայն օրենքի ուժի մեջ մտնելուց հետո որևէ խախտման հիմքով ինքնակամ կառույցի կարգավիճակ ձեռք բերած կառույցը ենթակա կլինի քանդման կամ </w:t>
            </w:r>
            <w:r w:rsidRPr="0011334B">
              <w:rPr>
                <w:rFonts w:ascii="GHEA Grapalat" w:eastAsia="GHEA Grapalat" w:hAnsi="GHEA Grapalat" w:cs="GHEA Grapalat"/>
                <w:sz w:val="24"/>
                <w:szCs w:val="24"/>
                <w:lang w:val="hy-AM"/>
              </w:rPr>
              <w:t>ապամոնտաժման</w:t>
            </w:r>
            <w:r w:rsidRPr="0011334B">
              <w:rPr>
                <w:rFonts w:ascii="GHEA Grapalat" w:hAnsi="GHEA Grapalat"/>
                <w:color w:val="000000"/>
                <w:sz w:val="24"/>
                <w:szCs w:val="24"/>
                <w:shd w:val="clear" w:color="auto" w:fill="FFFFFF"/>
                <w:lang w:val="hy-AM"/>
              </w:rPr>
              <w:t xml:space="preserve"> (անկախ ավարտվածության աստիճանից), քանի որ մինչև, օրինակ, թույլտվության ժամկետի լրանալը, անկախ նոր կարգավորումների ուժի մեջ մտնելու հանգամանքից, նշված կառույցը համարվելու է օրինական։ </w:t>
            </w:r>
          </w:p>
          <w:p w:rsidR="003B0633" w:rsidRPr="0011334B" w:rsidRDefault="003B0633" w:rsidP="00884A39">
            <w:pPr>
              <w:spacing w:after="0" w:line="360" w:lineRule="auto"/>
              <w:ind w:right="126" w:firstLine="450"/>
              <w:jc w:val="both"/>
              <w:rPr>
                <w:rFonts w:ascii="GHEA Grapalat" w:eastAsia="GHEA Grapalat" w:hAnsi="GHEA Grapalat" w:cs="GHEA Grapalat"/>
                <w:sz w:val="24"/>
                <w:szCs w:val="24"/>
                <w:lang w:val="hy-AM"/>
              </w:rPr>
            </w:pPr>
            <w:r w:rsidRPr="0011334B">
              <w:rPr>
                <w:rFonts w:ascii="GHEA Grapalat" w:hAnsi="GHEA Grapalat"/>
                <w:color w:val="000000"/>
                <w:sz w:val="24"/>
                <w:szCs w:val="24"/>
                <w:shd w:val="clear" w:color="auto" w:fill="FFFFFF"/>
                <w:lang w:val="hy-AM"/>
              </w:rPr>
              <w:lastRenderedPageBreak/>
              <w:t>Մինչդեռ այն կառույցը, որը, ըստ էության, կառուցվել է օրենքով և այլ իրավական ակտերով սահմանված կարգով այդ նպատակի համար չհատկացված հողամասում կամ առանց թույլտվության կամ թույլտվությամբ սահմանված պայմանների կամ քաղաքաշինական նորմերի և կանոնների էական խախտումներով</w:t>
            </w:r>
            <w:r w:rsidRPr="0011334B">
              <w:rPr>
                <w:rFonts w:ascii="GHEA Grapalat" w:hAnsi="GHEA Grapalat"/>
                <w:sz w:val="24"/>
                <w:szCs w:val="24"/>
                <w:lang w:val="hy-AM"/>
              </w:rPr>
              <w:t xml:space="preserve">, սակայն ինքնակամ կառույցի կարգավիճակ է ձեռք բերել </w:t>
            </w:r>
            <w:r w:rsidRPr="0011334B">
              <w:rPr>
                <w:rFonts w:ascii="GHEA Grapalat" w:hAnsi="GHEA Grapalat"/>
                <w:i/>
                <w:sz w:val="24"/>
                <w:szCs w:val="24"/>
                <w:lang w:val="hy-AM"/>
              </w:rPr>
              <w:t>մինչև օրենքի ուժի մեջ մտնելը</w:t>
            </w:r>
            <w:r w:rsidRPr="0011334B">
              <w:rPr>
                <w:rFonts w:ascii="GHEA Grapalat" w:hAnsi="GHEA Grapalat"/>
                <w:sz w:val="24"/>
                <w:szCs w:val="24"/>
                <w:lang w:val="hy-AM"/>
              </w:rPr>
              <w:t xml:space="preserve">, ենթակա կլինի օրինականացման </w:t>
            </w:r>
            <w:r w:rsidRPr="0011334B">
              <w:rPr>
                <w:rFonts w:ascii="GHEA Grapalat" w:eastAsia="GHEA Grapalat" w:hAnsi="GHEA Grapalat" w:cs="GHEA Grapalat"/>
                <w:sz w:val="24"/>
                <w:szCs w:val="24"/>
                <w:lang w:val="hy-AM"/>
              </w:rPr>
              <w:t>մինչև սույն օրենքի ուժի մեջ մտնելը գործող կարգավորումների շրջանակներում։ Հետևաբար առաջարկում ենք Նախագծի 2-րդ հոդվածի 2-րդ մասի կարգավորումները տարածել ոչ թե «</w:t>
            </w:r>
            <w:r w:rsidRPr="0011334B">
              <w:rPr>
                <w:rFonts w:ascii="GHEA Grapalat" w:eastAsia="GHEA Grapalat" w:hAnsi="GHEA Grapalat" w:cs="GHEA Grapalat"/>
                <w:bCs/>
                <w:sz w:val="24"/>
                <w:szCs w:val="24"/>
                <w:lang w:val="hy-AM"/>
              </w:rPr>
              <w:t>մ</w:t>
            </w:r>
            <w:r w:rsidRPr="0011334B">
              <w:rPr>
                <w:rFonts w:ascii="GHEA Grapalat" w:eastAsia="GHEA Grapalat" w:hAnsi="GHEA Grapalat" w:cs="GHEA Grapalat"/>
                <w:sz w:val="24"/>
                <w:szCs w:val="24"/>
                <w:lang w:val="hy-AM"/>
              </w:rPr>
              <w:t>ինչև սույն օրենքն ուժի մեջ մտնելը կառուցված ինքնակամ կառույցների», այլ այն կառույցների վրա, որոնց շինարարությունը սկսել է մինչև սույն օրենքն ուժի մեջ մտնելը:</w:t>
            </w:r>
          </w:p>
          <w:p w:rsidR="00B62491" w:rsidRPr="0011334B" w:rsidRDefault="00B62491" w:rsidP="00884A39">
            <w:pPr>
              <w:spacing w:line="360" w:lineRule="auto"/>
              <w:jc w:val="both"/>
              <w:rPr>
                <w:rFonts w:ascii="GHEA Grapalat" w:hAnsi="GHEA Grapalat"/>
                <w:sz w:val="24"/>
                <w:szCs w:val="24"/>
                <w:lang w:val="hy-AM"/>
              </w:rPr>
            </w:pPr>
          </w:p>
        </w:tc>
        <w:tc>
          <w:tcPr>
            <w:tcW w:w="6593" w:type="dxa"/>
          </w:tcPr>
          <w:p w:rsidR="00B62491" w:rsidRPr="0011334B" w:rsidRDefault="005773E9" w:rsidP="00FA717E">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1. Չի ընդունվել</w:t>
            </w:r>
          </w:p>
          <w:p w:rsidR="003B5263" w:rsidRPr="0011334B" w:rsidRDefault="00EE7A40" w:rsidP="00FA717E">
            <w:pPr>
              <w:spacing w:after="0" w:line="360" w:lineRule="auto"/>
              <w:ind w:right="126"/>
              <w:jc w:val="both"/>
              <w:rPr>
                <w:rFonts w:ascii="GHEA Grapalat" w:eastAsia="GHEA Grapalat" w:hAnsi="GHEA Grapalat" w:cs="GHEA Grapalat"/>
                <w:sz w:val="24"/>
                <w:szCs w:val="24"/>
                <w:lang w:val="hy-AM"/>
              </w:rPr>
            </w:pPr>
            <w:r w:rsidRPr="0011334B">
              <w:rPr>
                <w:rFonts w:ascii="GHEA Grapalat" w:hAnsi="GHEA Grapalat"/>
                <w:noProof/>
                <w:sz w:val="24"/>
                <w:szCs w:val="24"/>
                <w:lang w:val="hy-AM"/>
              </w:rPr>
              <w:t>Նախագծի նպատակն ընդհանրապես, և</w:t>
            </w:r>
            <w:r w:rsidR="00E24CDA" w:rsidRPr="0011334B">
              <w:rPr>
                <w:rFonts w:ascii="GHEA Grapalat" w:hAnsi="GHEA Grapalat"/>
                <w:noProof/>
                <w:sz w:val="24"/>
                <w:szCs w:val="24"/>
                <w:lang w:val="hy-AM"/>
              </w:rPr>
              <w:t xml:space="preserve"> </w:t>
            </w:r>
            <w:r w:rsidRPr="0011334B">
              <w:rPr>
                <w:rFonts w:ascii="GHEA Grapalat" w:hAnsi="GHEA Grapalat"/>
                <w:noProof/>
                <w:sz w:val="24"/>
                <w:szCs w:val="24"/>
                <w:lang w:val="hy-AM"/>
              </w:rPr>
              <w:t>ք</w:t>
            </w:r>
            <w:r w:rsidR="004F3BA6" w:rsidRPr="0011334B">
              <w:rPr>
                <w:rFonts w:ascii="GHEA Grapalat" w:hAnsi="GHEA Grapalat"/>
                <w:noProof/>
                <w:sz w:val="24"/>
                <w:szCs w:val="24"/>
                <w:lang w:val="hy-AM"/>
              </w:rPr>
              <w:t>ննարկվող անցումային դրույթի նպատակը</w:t>
            </w:r>
            <w:r w:rsidRPr="0011334B">
              <w:rPr>
                <w:rFonts w:ascii="GHEA Grapalat" w:hAnsi="GHEA Grapalat"/>
                <w:noProof/>
                <w:sz w:val="24"/>
                <w:szCs w:val="24"/>
                <w:lang w:val="hy-AM"/>
              </w:rPr>
              <w:t xml:space="preserve">, մասնավորապես, </w:t>
            </w:r>
            <w:r w:rsidR="004F3BA6" w:rsidRPr="0011334B">
              <w:rPr>
                <w:rFonts w:ascii="GHEA Grapalat" w:hAnsi="GHEA Grapalat"/>
                <w:noProof/>
                <w:sz w:val="24"/>
                <w:szCs w:val="24"/>
                <w:lang w:val="hy-AM"/>
              </w:rPr>
              <w:t xml:space="preserve"> օրենքի ուժի մեջ մտնելուց հետո կառուցված ինքնակամ </w:t>
            </w:r>
            <w:r w:rsidRPr="0011334B">
              <w:rPr>
                <w:rFonts w:ascii="GHEA Grapalat" w:hAnsi="GHEA Grapalat"/>
                <w:noProof/>
                <w:sz w:val="24"/>
                <w:szCs w:val="24"/>
                <w:lang w:val="hy-AM"/>
              </w:rPr>
              <w:t xml:space="preserve">շինարարության և ինքնակամ </w:t>
            </w:r>
            <w:r w:rsidR="004F3BA6" w:rsidRPr="0011334B">
              <w:rPr>
                <w:rFonts w:ascii="GHEA Grapalat" w:hAnsi="GHEA Grapalat"/>
                <w:noProof/>
                <w:sz w:val="24"/>
                <w:szCs w:val="24"/>
                <w:lang w:val="hy-AM"/>
              </w:rPr>
              <w:t xml:space="preserve">կառույցների օրինականցման </w:t>
            </w:r>
            <w:r w:rsidRPr="0011334B">
              <w:rPr>
                <w:rFonts w:ascii="GHEA Grapalat" w:hAnsi="GHEA Grapalat"/>
                <w:noProof/>
                <w:sz w:val="24"/>
                <w:szCs w:val="24"/>
                <w:lang w:val="hy-AM"/>
              </w:rPr>
              <w:t xml:space="preserve">բացարձակ </w:t>
            </w:r>
            <w:r w:rsidR="004F3BA6" w:rsidRPr="0011334B">
              <w:rPr>
                <w:rFonts w:ascii="GHEA Grapalat" w:hAnsi="GHEA Grapalat"/>
                <w:noProof/>
                <w:sz w:val="24"/>
                <w:szCs w:val="24"/>
                <w:lang w:val="hy-AM"/>
              </w:rPr>
              <w:t>արգելք սահմանելն է: Մասնավորապես,</w:t>
            </w:r>
            <w:r w:rsidR="003B5263" w:rsidRPr="0011334B">
              <w:rPr>
                <w:rFonts w:ascii="GHEA Grapalat" w:hAnsi="GHEA Grapalat"/>
                <w:noProof/>
                <w:sz w:val="24"/>
                <w:szCs w:val="24"/>
                <w:lang w:val="hy-AM"/>
              </w:rPr>
              <w:t xml:space="preserve"> </w:t>
            </w:r>
            <w:r w:rsidR="003B5263" w:rsidRPr="0011334B">
              <w:rPr>
                <w:rFonts w:ascii="GHEA Grapalat" w:eastAsia="GHEA Grapalat" w:hAnsi="GHEA Grapalat" w:cs="GHEA Grapalat"/>
                <w:bCs/>
                <w:sz w:val="24"/>
                <w:szCs w:val="24"/>
                <w:lang w:val="hy-AM"/>
              </w:rPr>
              <w:t xml:space="preserve">«Քաղաքացիական օրենսգրքում փոփոխություններ և լրացումներ կատարելու մասին» ՀՀ օրենքի նախագծի </w:t>
            </w:r>
            <w:r w:rsidR="003B5263" w:rsidRPr="0011334B">
              <w:rPr>
                <w:rFonts w:ascii="GHEA Grapalat" w:eastAsia="GHEA Grapalat" w:hAnsi="GHEA Grapalat" w:cs="GHEA Grapalat"/>
                <w:sz w:val="24"/>
                <w:szCs w:val="24"/>
                <w:lang w:val="hy-AM"/>
              </w:rPr>
              <w:t>2-րդ հոդվածի 2-րդ մասի կարգավորումները</w:t>
            </w:r>
            <w:r w:rsidR="003B5263" w:rsidRPr="0011334B">
              <w:rPr>
                <w:rFonts w:ascii="GHEA Grapalat" w:hAnsi="GHEA Grapalat"/>
                <w:noProof/>
                <w:sz w:val="24"/>
                <w:szCs w:val="24"/>
                <w:lang w:val="hy-AM"/>
              </w:rPr>
              <w:t xml:space="preserve"> </w:t>
            </w:r>
            <w:r w:rsidR="004F3BA6" w:rsidRPr="0011334B">
              <w:rPr>
                <w:rFonts w:ascii="GHEA Grapalat" w:hAnsi="GHEA Grapalat"/>
                <w:noProof/>
                <w:sz w:val="24"/>
                <w:szCs w:val="24"/>
                <w:lang w:val="hy-AM"/>
              </w:rPr>
              <w:t xml:space="preserve"> </w:t>
            </w:r>
            <w:r w:rsidR="003B5263" w:rsidRPr="0011334B">
              <w:rPr>
                <w:rFonts w:ascii="GHEA Grapalat" w:eastAsia="GHEA Grapalat" w:hAnsi="GHEA Grapalat" w:cs="GHEA Grapalat"/>
                <w:sz w:val="24"/>
                <w:szCs w:val="24"/>
                <w:lang w:val="hy-AM"/>
              </w:rPr>
              <w:t xml:space="preserve">մինչև սույն օրենքն ուժի մեջ մտնելը շինարարությունը սկսված կառույցների վրա տարածելու դեպքում </w:t>
            </w:r>
            <w:r w:rsidR="00CC62B7" w:rsidRPr="0011334B">
              <w:rPr>
                <w:rFonts w:ascii="GHEA Grapalat" w:eastAsia="GHEA Grapalat" w:hAnsi="GHEA Grapalat" w:cs="GHEA Grapalat"/>
                <w:sz w:val="24"/>
                <w:szCs w:val="24"/>
                <w:lang w:val="hy-AM"/>
              </w:rPr>
              <w:t>օրինկանացման ենթակա կլինեն օրենքի ուժի մեջ մտնելուց հետո Քաղաքացիական օրենսգրքի 188-րդ հոդվածով նախատեսված պահանջների խախտմամբ կառուցվող շենքերը և շինությունները, ինչը, կարծում ենք, չի բխում ներկայացված նախագծերի փաթեթի նպատակից:</w:t>
            </w:r>
          </w:p>
          <w:p w:rsidR="005773E9" w:rsidRPr="0011334B" w:rsidRDefault="005773E9" w:rsidP="00884A39">
            <w:pPr>
              <w:spacing w:line="360" w:lineRule="auto"/>
              <w:rPr>
                <w:rFonts w:ascii="GHEA Grapalat" w:hAnsi="GHEA Grapalat"/>
                <w:noProof/>
                <w:sz w:val="24"/>
                <w:szCs w:val="24"/>
                <w:lang w:val="hy-AM"/>
              </w:rPr>
            </w:pPr>
          </w:p>
        </w:tc>
      </w:tr>
      <w:tr w:rsidR="00B62491" w:rsidRPr="0011334B" w:rsidTr="00E76988">
        <w:trPr>
          <w:trHeight w:val="147"/>
        </w:trPr>
        <w:tc>
          <w:tcPr>
            <w:tcW w:w="4590" w:type="dxa"/>
          </w:tcPr>
          <w:p w:rsidR="00511636" w:rsidRPr="0011334B" w:rsidRDefault="0008434A" w:rsidP="00884A39">
            <w:pPr>
              <w:spacing w:after="0" w:line="360" w:lineRule="auto"/>
              <w:ind w:right="126"/>
              <w:jc w:val="both"/>
              <w:rPr>
                <w:rFonts w:ascii="GHEA Grapalat" w:eastAsia="GHEA Grapalat" w:hAnsi="GHEA Grapalat" w:cs="GHEA Grapalat"/>
                <w:sz w:val="24"/>
                <w:szCs w:val="24"/>
                <w:lang w:val="hy-AM"/>
              </w:rPr>
            </w:pPr>
            <w:r w:rsidRPr="0011334B">
              <w:rPr>
                <w:rFonts w:ascii="GHEA Grapalat" w:eastAsia="GHEA Grapalat" w:hAnsi="GHEA Grapalat" w:cs="GHEA Grapalat"/>
                <w:color w:val="000000"/>
                <w:sz w:val="24"/>
                <w:szCs w:val="24"/>
                <w:lang w:val="hy-AM"/>
              </w:rPr>
              <w:lastRenderedPageBreak/>
              <w:t xml:space="preserve">2. </w:t>
            </w:r>
            <w:r w:rsidR="00511636" w:rsidRPr="0011334B">
              <w:rPr>
                <w:rFonts w:ascii="GHEA Grapalat" w:eastAsia="GHEA Grapalat" w:hAnsi="GHEA Grapalat" w:cs="GHEA Grapalat"/>
                <w:bCs/>
                <w:sz w:val="24"/>
                <w:szCs w:val="24"/>
                <w:lang w:val="hy-AM"/>
              </w:rPr>
              <w:t xml:space="preserve">Նախագծի 2-րդ հոդվածի 3-րդ </w:t>
            </w:r>
            <w:r w:rsidR="00511636" w:rsidRPr="0011334B">
              <w:rPr>
                <w:rFonts w:ascii="GHEA Grapalat" w:eastAsia="GHEA Grapalat" w:hAnsi="GHEA Grapalat" w:cs="GHEA Grapalat"/>
                <w:bCs/>
                <w:sz w:val="24"/>
                <w:szCs w:val="24"/>
                <w:lang w:val="hy-AM"/>
              </w:rPr>
              <w:lastRenderedPageBreak/>
              <w:t xml:space="preserve">մասով նախատեսվում է, որ </w:t>
            </w:r>
            <w:r w:rsidR="00511636" w:rsidRPr="0011334B">
              <w:rPr>
                <w:rFonts w:ascii="GHEA Grapalat" w:hAnsi="GHEA Grapalat"/>
                <w:sz w:val="24"/>
                <w:szCs w:val="24"/>
                <w:lang w:val="hy-AM"/>
              </w:rPr>
              <w:t xml:space="preserve">սույն օրենքի ուժի մեջ մտնելուց հետո </w:t>
            </w:r>
            <w:r w:rsidR="00511636" w:rsidRPr="0011334B">
              <w:rPr>
                <w:rFonts w:ascii="GHEA Grapalat" w:eastAsia="GHEA Grapalat" w:hAnsi="GHEA Grapalat" w:cs="GHEA Grapalat"/>
                <w:sz w:val="24"/>
                <w:szCs w:val="24"/>
                <w:lang w:val="hy-AM"/>
              </w:rPr>
              <w:t>օրինականացման ենթակա է</w:t>
            </w:r>
            <w:r w:rsidR="00511636" w:rsidRPr="0011334B">
              <w:rPr>
                <w:rFonts w:ascii="GHEA Grapalat" w:eastAsia="GHEA Grapalat" w:hAnsi="GHEA Grapalat" w:cs="GHEA Grapalat"/>
                <w:b/>
                <w:sz w:val="24"/>
                <w:szCs w:val="24"/>
                <w:lang w:val="hy-AM"/>
              </w:rPr>
              <w:t xml:space="preserve"> </w:t>
            </w:r>
            <w:r w:rsidR="00511636" w:rsidRPr="0011334B">
              <w:rPr>
                <w:rFonts w:ascii="GHEA Grapalat" w:eastAsia="GHEA Grapalat" w:hAnsi="GHEA Grapalat" w:cs="GHEA Grapalat"/>
                <w:sz w:val="24"/>
                <w:szCs w:val="24"/>
                <w:lang w:val="hy-AM"/>
              </w:rPr>
              <w:t>կիսակառույց ինքնակամ կառույցի՝</w:t>
            </w:r>
            <w:r w:rsidR="00511636" w:rsidRPr="0011334B">
              <w:rPr>
                <w:rFonts w:ascii="GHEA Grapalat" w:eastAsia="GHEA Grapalat" w:hAnsi="GHEA Grapalat" w:cs="GHEA Grapalat"/>
                <w:b/>
                <w:sz w:val="24"/>
                <w:szCs w:val="24"/>
                <w:lang w:val="hy-AM"/>
              </w:rPr>
              <w:t xml:space="preserve"> </w:t>
            </w:r>
            <w:r w:rsidR="00511636" w:rsidRPr="0011334B">
              <w:rPr>
                <w:rFonts w:ascii="GHEA Grapalat" w:eastAsia="GHEA Grapalat" w:hAnsi="GHEA Grapalat" w:cs="GHEA Grapalat"/>
                <w:sz w:val="24"/>
                <w:szCs w:val="24"/>
                <w:lang w:val="hy-AM"/>
              </w:rPr>
              <w:t xml:space="preserve">մինչև սույն օրենքն ուժի մեջ մտնելու պահի դրությամբ կառուցված հատվածը՝ սույն հոդվածի </w:t>
            </w:r>
            <w:r w:rsidR="00511636" w:rsidRPr="0011334B">
              <w:rPr>
                <w:rFonts w:ascii="GHEA Grapalat" w:eastAsia="GHEA Grapalat" w:hAnsi="GHEA Grapalat" w:cs="GHEA Grapalat"/>
                <w:sz w:val="24"/>
                <w:szCs w:val="24"/>
                <w:lang w:val="hy-AM"/>
              </w:rPr>
              <w:br/>
              <w:t>2-րդ</w:t>
            </w:r>
            <w:r w:rsidR="00511636" w:rsidRPr="0011334B">
              <w:rPr>
                <w:rFonts w:ascii="GHEA Grapalat" w:hAnsi="GHEA Grapalat"/>
                <w:sz w:val="24"/>
                <w:szCs w:val="24"/>
                <w:lang w:val="hy-AM"/>
              </w:rPr>
              <w:t xml:space="preserve"> </w:t>
            </w:r>
            <w:r w:rsidR="00511636" w:rsidRPr="0011334B">
              <w:rPr>
                <w:rFonts w:ascii="GHEA Grapalat" w:eastAsia="GHEA Grapalat" w:hAnsi="GHEA Grapalat" w:cs="GHEA Grapalat"/>
                <w:sz w:val="24"/>
                <w:szCs w:val="24"/>
                <w:lang w:val="hy-AM"/>
              </w:rPr>
              <w:t xml:space="preserve">մասով նախատեսված կարգով։ </w:t>
            </w:r>
          </w:p>
          <w:p w:rsidR="00511636" w:rsidRPr="0011334B" w:rsidRDefault="00511636" w:rsidP="00884A39">
            <w:pPr>
              <w:spacing w:after="0" w:line="360" w:lineRule="auto"/>
              <w:ind w:right="126" w:firstLine="450"/>
              <w:jc w:val="both"/>
              <w:rPr>
                <w:rFonts w:ascii="GHEA Grapalat" w:eastAsia="GHEA Grapalat" w:hAnsi="GHEA Grapalat" w:cs="GHEA Grapalat"/>
                <w:sz w:val="24"/>
                <w:szCs w:val="24"/>
                <w:lang w:val="hy-AM"/>
              </w:rPr>
            </w:pPr>
            <w:r w:rsidRPr="0011334B">
              <w:rPr>
                <w:rFonts w:ascii="GHEA Grapalat" w:eastAsia="GHEA Grapalat" w:hAnsi="GHEA Grapalat" w:cs="GHEA Grapalat"/>
                <w:sz w:val="24"/>
                <w:szCs w:val="24"/>
                <w:lang w:val="hy-AM"/>
              </w:rPr>
              <w:t xml:space="preserve">Առաջարկում ենք նշված մասը խմբագրել, քանի որ, առհասարակ, անհասկանալի ու անորոշ է «կիսակառույց ինքնակամ կառույց» հասկացությունը։ Բացի այդ, պարզ չէ, թե ինքնակամ կառույցի կիսակառույց լինելու մակարդակը գործնականում ինչպես է օբյեկտիվորեն գնահատվելու կամ ինչ չափանիշներով։ Լրացուցիչ հիմնավորման կարիք ունի նաև Նախագծի 2-րդ հոդվածի 4-րդ մասով նախատեսված կարգավորման գործնական կիրառման օբյեկտիվ հնարավորությունը. մասնավորապես, արդյո՞ք օբյեկտիվորեն հնարավոր է քանդել կառույցի՝ օրենքն ուժի մեջ մտնելուց հետո կառուցված </w:t>
            </w:r>
            <w:r w:rsidRPr="0011334B">
              <w:rPr>
                <w:rFonts w:ascii="GHEA Grapalat" w:eastAsia="GHEA Grapalat" w:hAnsi="GHEA Grapalat" w:cs="GHEA Grapalat"/>
                <w:sz w:val="24"/>
                <w:szCs w:val="24"/>
                <w:lang w:val="hy-AM"/>
              </w:rPr>
              <w:lastRenderedPageBreak/>
              <w:t>հատվածը:</w:t>
            </w:r>
          </w:p>
          <w:p w:rsidR="00B62491" w:rsidRPr="0011334B" w:rsidRDefault="00B62491" w:rsidP="00884A39">
            <w:pPr>
              <w:spacing w:line="360" w:lineRule="auto"/>
              <w:jc w:val="both"/>
              <w:rPr>
                <w:rFonts w:ascii="GHEA Grapalat" w:eastAsia="GHEA Grapalat" w:hAnsi="GHEA Grapalat" w:cs="GHEA Grapalat"/>
                <w:color w:val="000000"/>
                <w:sz w:val="24"/>
                <w:szCs w:val="24"/>
                <w:lang w:val="hy-AM"/>
              </w:rPr>
            </w:pPr>
          </w:p>
        </w:tc>
        <w:tc>
          <w:tcPr>
            <w:tcW w:w="6593" w:type="dxa"/>
          </w:tcPr>
          <w:p w:rsidR="006E0F28" w:rsidRPr="0011334B" w:rsidRDefault="004D18F4" w:rsidP="00A0033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w:t>
            </w:r>
            <w:r w:rsidR="006E0F28" w:rsidRPr="0011334B">
              <w:rPr>
                <w:rFonts w:ascii="GHEA Grapalat" w:hAnsi="GHEA Grapalat"/>
                <w:b/>
                <w:noProof/>
                <w:sz w:val="24"/>
                <w:szCs w:val="24"/>
                <w:lang w:val="hy-AM"/>
              </w:rPr>
              <w:t>. Չի ընդունվել</w:t>
            </w:r>
          </w:p>
          <w:p w:rsidR="00B62491" w:rsidRPr="0011334B" w:rsidRDefault="00732212" w:rsidP="00A00335">
            <w:pPr>
              <w:spacing w:line="360" w:lineRule="auto"/>
              <w:jc w:val="both"/>
              <w:rPr>
                <w:rFonts w:ascii="GHEA Grapalat" w:eastAsia="GHEA Grapalat" w:hAnsi="GHEA Grapalat" w:cs="GHEA Grapalat"/>
                <w:sz w:val="24"/>
                <w:szCs w:val="24"/>
                <w:lang w:val="hy-AM"/>
              </w:rPr>
            </w:pPr>
            <w:r w:rsidRPr="0011334B">
              <w:rPr>
                <w:rFonts w:ascii="GHEA Grapalat" w:eastAsia="GHEA Grapalat" w:hAnsi="GHEA Grapalat" w:cs="GHEA Grapalat"/>
                <w:sz w:val="24"/>
                <w:szCs w:val="24"/>
                <w:lang w:val="hy-AM"/>
              </w:rPr>
              <w:lastRenderedPageBreak/>
              <w:t xml:space="preserve">«Կիսակառույց ինքնակամ կառույց» եզրույթի ընտրությունը պայմանավորված է օրենսդրությամբ կիրառվող եզրութաբանության միասնականության ապահովման անհրաժեշտությամբ: Մասնավորապես, նշված եզրույթը օգտագործվում է նաև ՀՀ Հողային օրենսգրքում, ինչպես նաև </w:t>
            </w:r>
            <w:r w:rsidR="00AA6B7C" w:rsidRPr="0011334B">
              <w:rPr>
                <w:rFonts w:ascii="GHEA Grapalat" w:eastAsia="GHEA Grapalat" w:hAnsi="GHEA Grapalat" w:cs="GHEA Grapalat"/>
                <w:sz w:val="24"/>
                <w:szCs w:val="24"/>
                <w:lang w:val="hy-AM"/>
              </w:rPr>
              <w:t xml:space="preserve">ՀՀ կառավարության 2006 թվականի մայիսի 18-ի 912-Ն որոշմամբ: </w:t>
            </w:r>
          </w:p>
          <w:p w:rsidR="00AA6B7C" w:rsidRPr="0011334B" w:rsidRDefault="00AA6B7C" w:rsidP="00A00335">
            <w:pPr>
              <w:spacing w:line="360" w:lineRule="auto"/>
              <w:jc w:val="both"/>
              <w:rPr>
                <w:rFonts w:ascii="GHEA Grapalat" w:eastAsia="GHEA Grapalat" w:hAnsi="GHEA Grapalat" w:cs="GHEA Grapalat"/>
                <w:sz w:val="24"/>
                <w:szCs w:val="24"/>
                <w:lang w:val="hy-AM"/>
              </w:rPr>
            </w:pPr>
            <w:r w:rsidRPr="0011334B">
              <w:rPr>
                <w:rFonts w:ascii="GHEA Grapalat" w:eastAsia="GHEA Grapalat" w:hAnsi="GHEA Grapalat" w:cs="GHEA Grapalat"/>
                <w:sz w:val="24"/>
                <w:szCs w:val="24"/>
                <w:lang w:val="hy-AM"/>
              </w:rPr>
              <w:t xml:space="preserve">Անդրադառնալով ինքնակամ կառույցի կիսակառույց լինելու մակարդակը որոշելու հարցին՝ հարկ է նշել, որ այն որոշվում է օրենսդրությամբ սահմանված կարգով: Մասնավորապես, </w:t>
            </w:r>
            <w:r w:rsidR="00A8550A" w:rsidRPr="0011334B">
              <w:rPr>
                <w:rFonts w:ascii="GHEA Grapalat" w:eastAsia="GHEA Grapalat" w:hAnsi="GHEA Grapalat" w:cs="GHEA Grapalat"/>
                <w:sz w:val="24"/>
                <w:szCs w:val="24"/>
                <w:lang w:val="hy-AM"/>
              </w:rPr>
              <w:t xml:space="preserve">ներկայումս ուժի մեջ է և գործում է նաև ՀՀ կառավարության 2003 թվականի մայիսի 29-ի 645-Ն որոշումը: </w:t>
            </w:r>
          </w:p>
          <w:p w:rsidR="00A8550A" w:rsidRPr="0011334B" w:rsidRDefault="00A8550A" w:rsidP="009A3FBA">
            <w:pPr>
              <w:spacing w:line="360" w:lineRule="auto"/>
              <w:jc w:val="both"/>
              <w:rPr>
                <w:rFonts w:ascii="GHEA Grapalat" w:hAnsi="GHEA Grapalat"/>
                <w:noProof/>
                <w:sz w:val="24"/>
                <w:szCs w:val="24"/>
                <w:lang w:val="hy-AM"/>
              </w:rPr>
            </w:pPr>
            <w:r w:rsidRPr="0011334B">
              <w:rPr>
                <w:rFonts w:ascii="GHEA Grapalat" w:eastAsia="GHEA Grapalat" w:hAnsi="GHEA Grapalat" w:cs="GHEA Grapalat"/>
                <w:sz w:val="24"/>
                <w:szCs w:val="24"/>
                <w:lang w:val="hy-AM"/>
              </w:rPr>
              <w:t>Կառույցի՝ օրենքն ուժի մեջ մտնելուց հետո կառուցված հատվածը քանդելու օբյեկտիվ հնարավորության հարցի վերաբերյալ կարծում ենք, որ նշված հարցը չի ներառվում սույն օրենքի կարգավորման առարկայում և այն հարկ է քննարկել նաև</w:t>
            </w:r>
            <w:r w:rsidR="00EE7A40" w:rsidRPr="0011334B">
              <w:rPr>
                <w:rFonts w:ascii="GHEA Grapalat" w:eastAsia="GHEA Grapalat" w:hAnsi="GHEA Grapalat" w:cs="GHEA Grapalat"/>
                <w:sz w:val="24"/>
                <w:szCs w:val="24"/>
                <w:lang w:val="hy-AM"/>
              </w:rPr>
              <w:t>՝</w:t>
            </w:r>
            <w:r w:rsidRPr="0011334B">
              <w:rPr>
                <w:rFonts w:ascii="GHEA Grapalat" w:eastAsia="GHEA Grapalat" w:hAnsi="GHEA Grapalat" w:cs="GHEA Grapalat"/>
                <w:sz w:val="24"/>
                <w:szCs w:val="24"/>
                <w:lang w:val="hy-AM"/>
              </w:rPr>
              <w:t xml:space="preserve"> նկատի ունենալով </w:t>
            </w:r>
            <w:r w:rsidR="00796CA4" w:rsidRPr="0011334B">
              <w:rPr>
                <w:rFonts w:ascii="GHEA Grapalat" w:eastAsia="GHEA Grapalat" w:hAnsi="GHEA Grapalat" w:cs="GHEA Grapalat"/>
                <w:sz w:val="24"/>
                <w:szCs w:val="24"/>
                <w:lang w:val="hy-AM"/>
              </w:rPr>
              <w:t>ՀՀ կառավարության 2015 թվականի մարտի 19-ի 596-Ն որոշմամբ նախատեսված իրավակարգավորումները:</w:t>
            </w:r>
            <w:r w:rsidR="009A3FBA" w:rsidRPr="0011334B">
              <w:rPr>
                <w:rFonts w:ascii="GHEA Grapalat" w:eastAsia="GHEA Grapalat" w:hAnsi="GHEA Grapalat" w:cs="GHEA Grapalat"/>
                <w:sz w:val="24"/>
                <w:szCs w:val="24"/>
                <w:lang w:val="hy-AM"/>
              </w:rPr>
              <w:t xml:space="preserve"> Բացի այդ, կառուցված հատվածի քանդման վերաբերյալ իրավակարգավորումները նախատեսվում է սահմանել Կառավարության որոշմամբ:  </w:t>
            </w:r>
          </w:p>
        </w:tc>
      </w:tr>
      <w:tr w:rsidR="00B62491" w:rsidRPr="0011334B" w:rsidTr="00E76988">
        <w:trPr>
          <w:trHeight w:val="147"/>
        </w:trPr>
        <w:tc>
          <w:tcPr>
            <w:tcW w:w="4590" w:type="dxa"/>
          </w:tcPr>
          <w:p w:rsidR="00FE0E03" w:rsidRPr="0011334B" w:rsidRDefault="00FE0E03" w:rsidP="00884A39">
            <w:pPr>
              <w:spacing w:after="0" w:line="360" w:lineRule="auto"/>
              <w:ind w:right="126"/>
              <w:jc w:val="both"/>
              <w:rPr>
                <w:rFonts w:ascii="GHEA Grapalat" w:eastAsia="GHEA Grapalat" w:hAnsi="GHEA Grapalat" w:cs="GHEA Grapalat"/>
                <w:b/>
                <w:sz w:val="24"/>
                <w:szCs w:val="24"/>
                <w:lang w:val="hy-AM"/>
              </w:rPr>
            </w:pPr>
            <w:r w:rsidRPr="0011334B">
              <w:rPr>
                <w:rFonts w:ascii="GHEA Grapalat" w:eastAsia="GHEA Grapalat" w:hAnsi="GHEA Grapalat" w:cs="GHEA Grapalat"/>
                <w:sz w:val="24"/>
                <w:szCs w:val="24"/>
                <w:lang w:val="hy-AM"/>
              </w:rPr>
              <w:lastRenderedPageBreak/>
              <w:t xml:space="preserve">3.Նախագծի </w:t>
            </w:r>
            <w:r w:rsidRPr="0011334B">
              <w:rPr>
                <w:rFonts w:ascii="GHEA Grapalat" w:eastAsia="GHEA Grapalat" w:hAnsi="GHEA Grapalat" w:cs="GHEA Grapalat"/>
                <w:bCs/>
                <w:sz w:val="24"/>
                <w:szCs w:val="24"/>
                <w:lang w:val="hy-AM"/>
              </w:rPr>
              <w:t xml:space="preserve">2-րդ հոդվածի 3-րդ մասով սահմանված կարգավորման հետ </w:t>
            </w:r>
            <w:r w:rsidRPr="0011334B">
              <w:rPr>
                <w:rFonts w:ascii="GHEA Grapalat" w:eastAsia="GHEA Grapalat" w:hAnsi="GHEA Grapalat" w:cs="GHEA Grapalat"/>
                <w:sz w:val="24"/>
                <w:szCs w:val="24"/>
                <w:lang w:val="hy-AM"/>
              </w:rPr>
              <w:t>տրամաբանորեն փոխկապվածության մեջ է գտնվում նաև Նախագծի 2-րդ հոդվածի 4-րդ մասը, որի համաձայն՝ մինչև սույն հոդվածի 3-րդ մասով նախատեսված օրինականացումը կիսակառույց ինքնակամ կառույցը ավարտին հասցնելու շինարարությունը շարունակելն արգելվում է և սույն օրենքն ուժի մեջ մտնելուց հետո կառուցված հատվածի վրա տարածվում են սույն օրենքի 1-ին հոդվածով սահմանված կանոնները:</w:t>
            </w:r>
          </w:p>
          <w:p w:rsidR="00FE0E03" w:rsidRPr="0011334B" w:rsidRDefault="00FE0E03" w:rsidP="00884A39">
            <w:pPr>
              <w:spacing w:after="0" w:line="360" w:lineRule="auto"/>
              <w:ind w:right="126" w:firstLine="450"/>
              <w:jc w:val="both"/>
              <w:rPr>
                <w:rFonts w:ascii="GHEA Grapalat" w:eastAsia="GHEA Grapalat" w:hAnsi="GHEA Grapalat" w:cs="GHEA Grapalat"/>
                <w:b/>
                <w:sz w:val="24"/>
                <w:szCs w:val="24"/>
                <w:lang w:val="hy-AM"/>
              </w:rPr>
            </w:pPr>
            <w:r w:rsidRPr="0011334B">
              <w:rPr>
                <w:rFonts w:ascii="GHEA Grapalat" w:hAnsi="GHEA Grapalat" w:cs="Calibri"/>
                <w:color w:val="000000"/>
                <w:sz w:val="24"/>
                <w:szCs w:val="24"/>
                <w:shd w:val="clear" w:color="auto" w:fill="FFFFFF"/>
                <w:lang w:val="hy-AM"/>
              </w:rPr>
              <w:t xml:space="preserve">Այս առումով, </w:t>
            </w:r>
            <w:r w:rsidRPr="0011334B">
              <w:rPr>
                <w:rFonts w:ascii="GHEA Grapalat" w:eastAsia="GHEA Grapalat" w:hAnsi="GHEA Grapalat" w:cs="GHEA Grapalat"/>
                <w:sz w:val="24"/>
                <w:szCs w:val="24"/>
                <w:lang w:val="hy-AM"/>
              </w:rPr>
              <w:t>նկատի ունենալով նաև գրության 1-ին և 2-րդ կետերով ներկայացված նկատառումները,</w:t>
            </w:r>
            <w:r w:rsidRPr="0011334B">
              <w:rPr>
                <w:rFonts w:ascii="GHEA Grapalat" w:hAnsi="GHEA Grapalat" w:cs="Calibri"/>
                <w:color w:val="000000"/>
                <w:sz w:val="24"/>
                <w:szCs w:val="24"/>
                <w:shd w:val="clear" w:color="auto" w:fill="FFFFFF"/>
                <w:lang w:val="hy-AM"/>
              </w:rPr>
              <w:t xml:space="preserve"> առաջարկում ենք քննարկել նաև ՀՀ կառավարության 2006թ</w:t>
            </w:r>
            <w:r w:rsidR="00917C46" w:rsidRPr="0011334B">
              <w:rPr>
                <w:rFonts w:ascii="GHEA Grapalat" w:hAnsi="GHEA Grapalat" w:cs="Cambria Math"/>
                <w:color w:val="000000"/>
                <w:sz w:val="24"/>
                <w:szCs w:val="24"/>
                <w:shd w:val="clear" w:color="auto" w:fill="FFFFFF"/>
                <w:lang w:val="hy-AM"/>
              </w:rPr>
              <w:t>.</w:t>
            </w:r>
            <w:r w:rsidRPr="0011334B">
              <w:rPr>
                <w:rFonts w:ascii="GHEA Grapalat" w:hAnsi="GHEA Grapalat" w:cs="Calibri"/>
                <w:color w:val="000000"/>
                <w:sz w:val="24"/>
                <w:szCs w:val="24"/>
                <w:shd w:val="clear" w:color="auto" w:fill="FFFFFF"/>
                <w:lang w:val="hy-AM"/>
              </w:rPr>
              <w:t xml:space="preserve">մայիսի 18-ի 912-Ն որոշմամբ հաստատված կարգով </w:t>
            </w:r>
            <w:r w:rsidRPr="0011334B">
              <w:rPr>
                <w:rFonts w:ascii="GHEA Grapalat" w:hAnsi="GHEA Grapalat"/>
                <w:color w:val="000000"/>
                <w:sz w:val="24"/>
                <w:szCs w:val="24"/>
                <w:shd w:val="clear" w:color="auto" w:fill="FFFFFF"/>
                <w:lang w:val="hy-AM"/>
              </w:rPr>
              <w:t xml:space="preserve">սահմանված պահանջներին համապատասխան կառուցված կառույցների օրենքի ուժի մեջ </w:t>
            </w:r>
            <w:r w:rsidRPr="0011334B">
              <w:rPr>
                <w:rFonts w:ascii="GHEA Grapalat" w:hAnsi="GHEA Grapalat"/>
                <w:color w:val="000000"/>
                <w:sz w:val="24"/>
                <w:szCs w:val="24"/>
                <w:shd w:val="clear" w:color="auto" w:fill="FFFFFF"/>
                <w:lang w:val="hy-AM"/>
              </w:rPr>
              <w:lastRenderedPageBreak/>
              <w:t>մտնելուց հետո օրինականացման հնարավորության հարցը՝ հաշվի առնելով այն հանգամանքը, որ կարգով սահմանված են որոշակի չափորոշիչներ, պայմաններ, որոնցից որևէ մեկի բացակայությունը կամ թերի լինելը, ըստ էության, հիմք կարող է հանդիսանալ Նախագծի 2-րդ հոդվածի 4-րդ մասի ուժով կառույցը օրինականացնելու հնարավորությունից զրկելու համար։</w:t>
            </w:r>
          </w:p>
          <w:p w:rsidR="00B62491" w:rsidRPr="0011334B" w:rsidRDefault="00B62491" w:rsidP="00884A39">
            <w:pPr>
              <w:spacing w:line="360" w:lineRule="auto"/>
              <w:jc w:val="both"/>
              <w:rPr>
                <w:rFonts w:ascii="GHEA Grapalat" w:eastAsia="GHEA Grapalat" w:hAnsi="GHEA Grapalat" w:cs="GHEA Grapalat"/>
                <w:color w:val="000000"/>
                <w:sz w:val="24"/>
                <w:szCs w:val="24"/>
                <w:lang w:val="hy-AM"/>
              </w:rPr>
            </w:pPr>
          </w:p>
        </w:tc>
        <w:tc>
          <w:tcPr>
            <w:tcW w:w="6593" w:type="dxa"/>
          </w:tcPr>
          <w:p w:rsidR="00B62491" w:rsidRPr="0011334B" w:rsidRDefault="00D317B4" w:rsidP="0045100D">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3. Չի ընդունվել</w:t>
            </w:r>
          </w:p>
          <w:p w:rsidR="00D317B4" w:rsidRPr="0011334B" w:rsidRDefault="00917C46" w:rsidP="00A42ADB">
            <w:pPr>
              <w:spacing w:line="360" w:lineRule="auto"/>
              <w:jc w:val="both"/>
              <w:rPr>
                <w:rFonts w:ascii="GHEA Grapalat" w:hAnsi="GHEA Grapalat"/>
                <w:noProof/>
                <w:sz w:val="24"/>
                <w:szCs w:val="24"/>
                <w:lang w:val="hy-AM"/>
              </w:rPr>
            </w:pPr>
            <w:r w:rsidRPr="0011334B">
              <w:rPr>
                <w:rFonts w:ascii="GHEA Grapalat" w:eastAsia="GHEA Grapalat" w:hAnsi="GHEA Grapalat" w:cs="GHEA Grapalat"/>
                <w:bCs/>
                <w:sz w:val="24"/>
                <w:szCs w:val="24"/>
                <w:lang w:val="hy-AM"/>
              </w:rPr>
              <w:t>Քաղաքացիական օրենսգրքում փոփոխություններ և լրացումներ կատարելու մասին» ՀՀ օրենքի</w:t>
            </w:r>
            <w:r w:rsidRPr="0011334B">
              <w:rPr>
                <w:rFonts w:ascii="GHEA Grapalat" w:eastAsia="GHEA Grapalat" w:hAnsi="GHEA Grapalat" w:cs="GHEA Grapalat"/>
                <w:sz w:val="24"/>
                <w:szCs w:val="24"/>
                <w:lang w:val="hy-AM"/>
              </w:rPr>
              <w:t xml:space="preserve"> 2-րդ հոդվածի 4-րդ մաս</w:t>
            </w:r>
            <w:r w:rsidR="00084A10" w:rsidRPr="0011334B">
              <w:rPr>
                <w:rFonts w:ascii="GHEA Grapalat" w:eastAsia="GHEA Grapalat" w:hAnsi="GHEA Grapalat" w:cs="GHEA Grapalat"/>
                <w:sz w:val="24"/>
                <w:szCs w:val="24"/>
                <w:lang w:val="hy-AM"/>
              </w:rPr>
              <w:t xml:space="preserve">ով </w:t>
            </w:r>
            <w:r w:rsidR="003C6C5A" w:rsidRPr="0011334B">
              <w:rPr>
                <w:rFonts w:ascii="GHEA Grapalat" w:eastAsia="GHEA Grapalat" w:hAnsi="GHEA Grapalat" w:cs="GHEA Grapalat"/>
                <w:sz w:val="24"/>
                <w:szCs w:val="24"/>
                <w:lang w:val="hy-AM"/>
              </w:rPr>
              <w:t xml:space="preserve">նախատեսված կարգավորման նպատակն է մինչև ինքնակամ կառույցի օրինականացումը դրա ավարտին հասցնելուն ուղղված շինարարության իրականացման կանխումն է: </w:t>
            </w:r>
            <w:r w:rsidR="00D37775" w:rsidRPr="0011334B">
              <w:rPr>
                <w:rFonts w:ascii="GHEA Grapalat" w:eastAsia="GHEA Grapalat" w:hAnsi="GHEA Grapalat" w:cs="GHEA Grapalat"/>
                <w:sz w:val="24"/>
                <w:szCs w:val="24"/>
                <w:lang w:val="hy-AM"/>
              </w:rPr>
              <w:t>Այսպիսով,</w:t>
            </w:r>
            <w:r w:rsidR="003C6C5A" w:rsidRPr="0011334B">
              <w:rPr>
                <w:rFonts w:ascii="GHEA Grapalat" w:eastAsia="GHEA Grapalat" w:hAnsi="GHEA Grapalat" w:cs="GHEA Grapalat"/>
                <w:sz w:val="24"/>
                <w:szCs w:val="24"/>
                <w:lang w:val="hy-AM"/>
              </w:rPr>
              <w:t xml:space="preserve"> անձը հնարավորություն կունենա շարունակել շինարարությունը ինքնակամ կառույցի օրինականացումից և </w:t>
            </w:r>
            <w:r w:rsidR="00D37775" w:rsidRPr="0011334B">
              <w:rPr>
                <w:rFonts w:ascii="GHEA Grapalat" w:eastAsia="GHEA Grapalat" w:hAnsi="GHEA Grapalat" w:cs="GHEA Grapalat"/>
                <w:sz w:val="24"/>
                <w:szCs w:val="24"/>
                <w:lang w:val="hy-AM"/>
              </w:rPr>
              <w:t>անհրաժեշտ թույլտվության ձեռք բերումից կամ օրենսդրությամբ նախատեսված այլ ընթացակարգերի պահպանումից  հետո:</w:t>
            </w:r>
            <w:r w:rsidR="00666FF9" w:rsidRPr="0011334B">
              <w:rPr>
                <w:rFonts w:ascii="GHEA Grapalat" w:eastAsia="GHEA Grapalat" w:hAnsi="GHEA Grapalat" w:cs="GHEA Grapalat"/>
                <w:sz w:val="24"/>
                <w:szCs w:val="24"/>
                <w:lang w:val="hy-AM"/>
              </w:rPr>
              <w:t xml:space="preserve"> Տե՛ս նաև վերևում ներկայացված հիմնավորումները:</w:t>
            </w:r>
          </w:p>
        </w:tc>
      </w:tr>
      <w:tr w:rsidR="00B62491" w:rsidRPr="0011334B" w:rsidTr="00E76988">
        <w:trPr>
          <w:trHeight w:val="147"/>
        </w:trPr>
        <w:tc>
          <w:tcPr>
            <w:tcW w:w="4590" w:type="dxa"/>
            <w:vMerge w:val="restart"/>
            <w:shd w:val="clear" w:color="auto" w:fill="BFBFBF" w:themeFill="background1" w:themeFillShade="BF"/>
          </w:tcPr>
          <w:p w:rsidR="00B62491" w:rsidRPr="0011334B" w:rsidRDefault="000E1427" w:rsidP="00884A39">
            <w:pPr>
              <w:spacing w:line="360" w:lineRule="auto"/>
              <w:jc w:val="center"/>
              <w:rPr>
                <w:rFonts w:ascii="GHEA Grapalat" w:hAnsi="GHEA Grapalat"/>
                <w:b/>
                <w:color w:val="000000"/>
                <w:sz w:val="24"/>
                <w:szCs w:val="24"/>
                <w:highlight w:val="yellow"/>
                <w:shd w:val="clear" w:color="auto" w:fill="FFFFFF"/>
                <w:lang w:val="hy-AM"/>
              </w:rPr>
            </w:pPr>
            <w:r w:rsidRPr="0011334B">
              <w:rPr>
                <w:rFonts w:ascii="GHEA Grapalat" w:hAnsi="GHEA Grapalat"/>
                <w:b/>
                <w:noProof/>
                <w:sz w:val="24"/>
                <w:szCs w:val="24"/>
                <w:lang w:val="hy-AM"/>
              </w:rPr>
              <w:lastRenderedPageBreak/>
              <w:t>3</w:t>
            </w:r>
            <w:r w:rsidR="00B62491" w:rsidRPr="0011334B">
              <w:rPr>
                <w:rFonts w:ascii="GHEA Grapalat" w:hAnsi="GHEA Grapalat"/>
                <w:b/>
                <w:noProof/>
                <w:sz w:val="24"/>
                <w:szCs w:val="24"/>
                <w:lang w:val="hy-AM"/>
              </w:rPr>
              <w:t>.</w:t>
            </w:r>
            <w:r w:rsidR="00D7178B" w:rsidRPr="0011334B">
              <w:rPr>
                <w:rFonts w:ascii="GHEA Grapalat" w:hAnsi="GHEA Grapalat"/>
                <w:b/>
                <w:noProof/>
                <w:sz w:val="24"/>
                <w:szCs w:val="24"/>
                <w:lang w:val="hy-AM"/>
              </w:rPr>
              <w:t xml:space="preserve"> </w:t>
            </w:r>
            <w:r w:rsidR="00B62491" w:rsidRPr="0011334B">
              <w:rPr>
                <w:rFonts w:ascii="GHEA Grapalat" w:hAnsi="GHEA Grapalat"/>
                <w:b/>
                <w:noProof/>
                <w:sz w:val="24"/>
                <w:szCs w:val="24"/>
                <w:lang w:val="hy-AM"/>
              </w:rPr>
              <w:t>Երևանի քաղաքապետարան</w:t>
            </w:r>
          </w:p>
        </w:tc>
        <w:tc>
          <w:tcPr>
            <w:tcW w:w="6593" w:type="dxa"/>
            <w:shd w:val="clear" w:color="auto" w:fill="BFBFBF" w:themeFill="background1" w:themeFillShade="BF"/>
          </w:tcPr>
          <w:p w:rsidR="00B62491" w:rsidRPr="0011334B" w:rsidRDefault="00EF09BF" w:rsidP="00884A39">
            <w:pPr>
              <w:spacing w:line="360" w:lineRule="auto"/>
              <w:jc w:val="center"/>
              <w:rPr>
                <w:rFonts w:ascii="GHEA Grapalat" w:hAnsi="GHEA Grapalat"/>
                <w:b/>
                <w:noProof/>
                <w:sz w:val="24"/>
                <w:szCs w:val="24"/>
                <w:highlight w:val="yellow"/>
                <w:lang w:val="hy-AM"/>
              </w:rPr>
            </w:pPr>
            <w:r w:rsidRPr="0011334B">
              <w:rPr>
                <w:rFonts w:ascii="GHEA Grapalat" w:hAnsi="GHEA Grapalat"/>
                <w:b/>
                <w:noProof/>
                <w:sz w:val="24"/>
                <w:szCs w:val="24"/>
                <w:lang w:val="hy-AM"/>
              </w:rPr>
              <w:t>29</w:t>
            </w:r>
            <w:r w:rsidR="00B62491" w:rsidRPr="0011334B">
              <w:rPr>
                <w:rFonts w:ascii="GHEA Grapalat" w:hAnsi="GHEA Grapalat"/>
                <w:b/>
                <w:noProof/>
                <w:sz w:val="24"/>
                <w:szCs w:val="24"/>
                <w:lang w:val="hy-AM"/>
              </w:rPr>
              <w:t>.09.2021</w:t>
            </w:r>
          </w:p>
        </w:tc>
      </w:tr>
      <w:tr w:rsidR="00B62491" w:rsidRPr="0011334B" w:rsidTr="00E76988">
        <w:trPr>
          <w:trHeight w:val="147"/>
        </w:trPr>
        <w:tc>
          <w:tcPr>
            <w:tcW w:w="4590" w:type="dxa"/>
            <w:vMerge/>
            <w:shd w:val="clear" w:color="auto" w:fill="BFBFBF" w:themeFill="background1" w:themeFillShade="BF"/>
          </w:tcPr>
          <w:p w:rsidR="00B62491" w:rsidRPr="0011334B" w:rsidRDefault="00B62491" w:rsidP="00884A39">
            <w:pPr>
              <w:spacing w:line="360" w:lineRule="auto"/>
              <w:jc w:val="center"/>
              <w:rPr>
                <w:rFonts w:ascii="GHEA Grapalat" w:hAnsi="GHEA Grapalat"/>
                <w:b/>
                <w:color w:val="000000"/>
                <w:sz w:val="24"/>
                <w:szCs w:val="24"/>
                <w:highlight w:val="yellow"/>
                <w:shd w:val="clear" w:color="auto" w:fill="FFFFFF"/>
                <w:lang w:val="hy-AM"/>
              </w:rPr>
            </w:pPr>
          </w:p>
        </w:tc>
        <w:tc>
          <w:tcPr>
            <w:tcW w:w="6593" w:type="dxa"/>
            <w:shd w:val="clear" w:color="auto" w:fill="BFBFBF" w:themeFill="background1" w:themeFillShade="BF"/>
          </w:tcPr>
          <w:p w:rsidR="00B62491" w:rsidRPr="0011334B" w:rsidRDefault="00B62491" w:rsidP="00884A39">
            <w:pPr>
              <w:spacing w:line="360" w:lineRule="auto"/>
              <w:jc w:val="center"/>
              <w:rPr>
                <w:rFonts w:ascii="GHEA Grapalat" w:hAnsi="GHEA Grapalat"/>
                <w:b/>
                <w:noProof/>
                <w:sz w:val="24"/>
                <w:szCs w:val="24"/>
                <w:highlight w:val="yellow"/>
                <w:lang w:val="hy-AM"/>
              </w:rPr>
            </w:pPr>
            <w:r w:rsidRPr="0011334B">
              <w:rPr>
                <w:rFonts w:ascii="GHEA Grapalat" w:hAnsi="GHEA Grapalat"/>
                <w:b/>
                <w:noProof/>
                <w:sz w:val="24"/>
                <w:szCs w:val="24"/>
                <w:lang w:val="hy-AM"/>
              </w:rPr>
              <w:t>N</w:t>
            </w:r>
            <w:r w:rsidR="00EF09BF" w:rsidRPr="0011334B">
              <w:rPr>
                <w:rFonts w:ascii="GHEA Grapalat" w:hAnsi="GHEA Grapalat"/>
                <w:b/>
                <w:noProof/>
                <w:sz w:val="24"/>
                <w:szCs w:val="24"/>
                <w:lang w:val="hy-AM"/>
              </w:rPr>
              <w:t xml:space="preserve"> 01/07-117848</w:t>
            </w:r>
          </w:p>
        </w:tc>
      </w:tr>
      <w:tr w:rsidR="00B62491" w:rsidRPr="0011334B" w:rsidTr="00E76988">
        <w:trPr>
          <w:trHeight w:val="147"/>
        </w:trPr>
        <w:tc>
          <w:tcPr>
            <w:tcW w:w="4590" w:type="dxa"/>
          </w:tcPr>
          <w:p w:rsidR="00B62491" w:rsidRPr="0011334B" w:rsidRDefault="00291788" w:rsidP="00DB6F93">
            <w:pPr>
              <w:spacing w:line="360" w:lineRule="auto"/>
              <w:jc w:val="both"/>
              <w:rPr>
                <w:rFonts w:ascii="GHEA Grapalat" w:hAnsi="GHEA Grapalat"/>
                <w:color w:val="000000"/>
                <w:sz w:val="24"/>
                <w:szCs w:val="24"/>
                <w:highlight w:val="yellow"/>
                <w:shd w:val="clear" w:color="auto" w:fill="FFFFFF"/>
                <w:lang w:val="hy-AM"/>
              </w:rPr>
            </w:pPr>
            <w:r w:rsidRPr="0011334B">
              <w:rPr>
                <w:rFonts w:ascii="GHEA Grapalat" w:hAnsi="GHEA Grapalat" w:cs="Arial"/>
                <w:color w:val="000000"/>
                <w:sz w:val="24"/>
                <w:szCs w:val="24"/>
                <w:shd w:val="clear" w:color="auto" w:fill="FFFFFF"/>
                <w:lang w:val="hy-AM"/>
              </w:rPr>
              <w:t xml:space="preserve">1. </w:t>
            </w:r>
            <w:r w:rsidRPr="0011334B">
              <w:rPr>
                <w:rStyle w:val="a"/>
                <w:rFonts w:ascii="GHEA Grapalat" w:hAnsi="GHEA Grapalat"/>
                <w:color w:val="000000"/>
                <w:sz w:val="24"/>
                <w:szCs w:val="24"/>
                <w:lang w:val="hy-AM" w:eastAsia="hy-AM"/>
              </w:rPr>
              <w:t xml:space="preserve">«Հայաստանի Հանրապետության քաղաքացիական օրենսգրքում փոփոխություններ </w:t>
            </w:r>
            <w:r w:rsidR="00D7178B" w:rsidRPr="0011334B">
              <w:rPr>
                <w:rStyle w:val="a"/>
                <w:rFonts w:ascii="GHEA Grapalat" w:hAnsi="GHEA Grapalat"/>
                <w:color w:val="000000"/>
                <w:sz w:val="24"/>
                <w:szCs w:val="24"/>
                <w:lang w:val="hy-AM" w:eastAsia="hy-AM"/>
              </w:rPr>
              <w:t>և</w:t>
            </w:r>
            <w:r w:rsidRPr="0011334B">
              <w:rPr>
                <w:rStyle w:val="a"/>
                <w:rFonts w:ascii="GHEA Grapalat" w:hAnsi="GHEA Grapalat"/>
                <w:color w:val="000000"/>
                <w:sz w:val="24"/>
                <w:szCs w:val="24"/>
                <w:lang w:val="hy-AM" w:eastAsia="hy-AM"/>
              </w:rPr>
              <w:t xml:space="preserve"> լրացումներ կատարելու մասին» Հայաստանի Հանրապետության օրենքի նախագծի աոաջին հոդվածից առաջարկում ենք հանել 5-ր</w:t>
            </w:r>
            <w:r w:rsidR="00D7178B" w:rsidRPr="0011334B">
              <w:rPr>
                <w:rStyle w:val="a"/>
                <w:rFonts w:ascii="GHEA Grapalat" w:hAnsi="GHEA Grapalat"/>
                <w:color w:val="000000"/>
                <w:sz w:val="24"/>
                <w:szCs w:val="24"/>
                <w:lang w:val="hy-AM" w:eastAsia="hy-AM"/>
              </w:rPr>
              <w:t>դ</w:t>
            </w:r>
            <w:r w:rsidRPr="0011334B">
              <w:rPr>
                <w:rStyle w:val="a"/>
                <w:rFonts w:ascii="GHEA Grapalat" w:hAnsi="GHEA Grapalat"/>
                <w:color w:val="000000"/>
                <w:sz w:val="24"/>
                <w:szCs w:val="24"/>
                <w:lang w:val="hy-AM" w:eastAsia="hy-AM"/>
              </w:rPr>
              <w:t xml:space="preserve"> կետի «ա.» պարբերությունը, որով քաղաքացիական օրենսգրքի 188-րդ հոդվածի 3-րդ մասի 1-ին պարբերությունում «ինքնակամ </w:t>
            </w:r>
            <w:r w:rsidRPr="0011334B">
              <w:rPr>
                <w:rStyle w:val="a"/>
                <w:rFonts w:ascii="GHEA Grapalat" w:hAnsi="GHEA Grapalat"/>
                <w:color w:val="000000"/>
                <w:sz w:val="24"/>
                <w:szCs w:val="24"/>
                <w:lang w:val="hy-AM" w:eastAsia="hy-AM"/>
              </w:rPr>
              <w:lastRenderedPageBreak/>
              <w:t>կառույցը» բառերից հետո լրացվում է «</w:t>
            </w:r>
            <w:r w:rsidR="00D7178B" w:rsidRPr="0011334B">
              <w:rPr>
                <w:rStyle w:val="a"/>
                <w:rFonts w:ascii="GHEA Grapalat" w:hAnsi="GHEA Grapalat"/>
                <w:color w:val="000000"/>
                <w:sz w:val="24"/>
                <w:szCs w:val="24"/>
                <w:lang w:val="hy-AM" w:eastAsia="hy-AM"/>
              </w:rPr>
              <w:t>՝</w:t>
            </w:r>
            <w:r w:rsidRPr="0011334B">
              <w:rPr>
                <w:rStyle w:val="a"/>
                <w:rFonts w:ascii="GHEA Grapalat" w:hAnsi="GHEA Grapalat"/>
                <w:color w:val="000000"/>
                <w:sz w:val="24"/>
                <w:szCs w:val="24"/>
                <w:lang w:val="hy-AM" w:eastAsia="hy-AM"/>
              </w:rPr>
              <w:t xml:space="preserve"> առանց դատարան դիմելու» բառերը, քանի որ դրա կարգավորման անհրաժեշտությունը չկա:</w:t>
            </w:r>
          </w:p>
        </w:tc>
        <w:tc>
          <w:tcPr>
            <w:tcW w:w="6593" w:type="dxa"/>
          </w:tcPr>
          <w:p w:rsidR="00B62491" w:rsidRPr="0011334B" w:rsidRDefault="00E004BB" w:rsidP="008E2B4E">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1.Չի ընդունվել</w:t>
            </w:r>
          </w:p>
          <w:p w:rsidR="00E004BB" w:rsidRPr="0011334B" w:rsidRDefault="00F2618E" w:rsidP="00666FF9">
            <w:pPr>
              <w:spacing w:line="360" w:lineRule="auto"/>
              <w:jc w:val="both"/>
              <w:rPr>
                <w:rFonts w:ascii="GHEA Grapalat" w:hAnsi="GHEA Grapalat"/>
                <w:noProof/>
                <w:sz w:val="24"/>
                <w:szCs w:val="24"/>
                <w:highlight w:val="yellow"/>
                <w:lang w:val="hy-AM"/>
              </w:rPr>
            </w:pPr>
            <w:r w:rsidRPr="0011334B">
              <w:rPr>
                <w:rFonts w:ascii="GHEA Grapalat" w:hAnsi="GHEA Grapalat"/>
                <w:noProof/>
                <w:sz w:val="24"/>
                <w:szCs w:val="24"/>
                <w:lang w:val="hy-AM"/>
              </w:rPr>
              <w:t>Նշված իրավակարգավորումը նախատեսվել է</w:t>
            </w:r>
            <w:r w:rsidR="00666FF9" w:rsidRPr="0011334B">
              <w:rPr>
                <w:rFonts w:ascii="GHEA Grapalat" w:hAnsi="GHEA Grapalat"/>
                <w:noProof/>
                <w:sz w:val="24"/>
                <w:szCs w:val="24"/>
                <w:lang w:val="hy-AM"/>
              </w:rPr>
              <w:t>՝</w:t>
            </w:r>
            <w:r w:rsidRPr="0011334B">
              <w:rPr>
                <w:rFonts w:ascii="GHEA Grapalat" w:hAnsi="GHEA Grapalat"/>
                <w:noProof/>
                <w:sz w:val="24"/>
                <w:szCs w:val="24"/>
                <w:lang w:val="hy-AM"/>
              </w:rPr>
              <w:t xml:space="preserve"> ելնելով իրավական որոշակիության ապահովման</w:t>
            </w:r>
            <w:r w:rsidR="00666FF9" w:rsidRPr="0011334B">
              <w:rPr>
                <w:rFonts w:ascii="GHEA Grapalat" w:hAnsi="GHEA Grapalat"/>
                <w:noProof/>
                <w:sz w:val="24"/>
                <w:szCs w:val="24"/>
                <w:lang w:val="hy-AM"/>
              </w:rPr>
              <w:t xml:space="preserve">, ինչպես նաև գործնականում հնարավոր տարընկալումներից խուսափելու </w:t>
            </w:r>
            <w:r w:rsidRPr="0011334B">
              <w:rPr>
                <w:rFonts w:ascii="GHEA Grapalat" w:hAnsi="GHEA Grapalat"/>
                <w:noProof/>
                <w:sz w:val="24"/>
                <w:szCs w:val="24"/>
                <w:lang w:val="hy-AM"/>
              </w:rPr>
              <w:t xml:space="preserve"> անհրաժեշտությունից: </w:t>
            </w:r>
          </w:p>
        </w:tc>
      </w:tr>
      <w:tr w:rsidR="00FD0CB2" w:rsidRPr="0011334B" w:rsidTr="00E76988">
        <w:trPr>
          <w:trHeight w:val="147"/>
        </w:trPr>
        <w:tc>
          <w:tcPr>
            <w:tcW w:w="4590" w:type="dxa"/>
          </w:tcPr>
          <w:p w:rsidR="00FD0CB2" w:rsidRPr="0011334B" w:rsidRDefault="00FD0CB2" w:rsidP="00884A39">
            <w:pPr>
              <w:pStyle w:val="1"/>
              <w:shd w:val="clear" w:color="auto" w:fill="auto"/>
              <w:spacing w:before="0" w:after="0" w:line="360" w:lineRule="auto"/>
              <w:ind w:right="60"/>
              <w:jc w:val="both"/>
              <w:rPr>
                <w:rFonts w:ascii="GHEA Grapalat" w:hAnsi="GHEA Grapalat"/>
                <w:sz w:val="24"/>
                <w:szCs w:val="24"/>
                <w:lang w:val="hy-AM"/>
              </w:rPr>
            </w:pPr>
            <w:r w:rsidRPr="0011334B">
              <w:rPr>
                <w:rFonts w:ascii="GHEA Grapalat" w:hAnsi="GHEA Grapalat" w:cs="Arial"/>
                <w:color w:val="000000"/>
                <w:sz w:val="24"/>
                <w:szCs w:val="24"/>
                <w:shd w:val="clear" w:color="auto" w:fill="FFFFFF"/>
                <w:lang w:val="hy-AM"/>
              </w:rPr>
              <w:lastRenderedPageBreak/>
              <w:t xml:space="preserve">2. </w:t>
            </w:r>
            <w:r w:rsidRPr="0011334B">
              <w:rPr>
                <w:rStyle w:val="a"/>
                <w:rFonts w:ascii="GHEA Grapalat" w:hAnsi="GHEA Grapalat"/>
                <w:color w:val="000000"/>
                <w:sz w:val="24"/>
                <w:szCs w:val="24"/>
                <w:lang w:val="hy-AM" w:eastAsia="hy-AM"/>
              </w:rPr>
              <w:t>«Երևան քաղաքում տեղական ինքնակառավարման մասին» Հայաստանի</w:t>
            </w:r>
            <w:r w:rsidR="00576CFF" w:rsidRPr="0011334B">
              <w:rPr>
                <w:rStyle w:val="a"/>
                <w:rFonts w:ascii="GHEA Grapalat" w:hAnsi="GHEA Grapalat"/>
                <w:color w:val="000000"/>
                <w:sz w:val="24"/>
                <w:szCs w:val="24"/>
                <w:lang w:val="hy-AM" w:eastAsia="hy-AM"/>
              </w:rPr>
              <w:t xml:space="preserve"> Հ</w:t>
            </w:r>
            <w:r w:rsidRPr="0011334B">
              <w:rPr>
                <w:rStyle w:val="a"/>
                <w:rFonts w:ascii="GHEA Grapalat" w:hAnsi="GHEA Grapalat"/>
                <w:color w:val="000000"/>
                <w:sz w:val="24"/>
                <w:szCs w:val="24"/>
                <w:lang w:val="hy-AM" w:eastAsia="hy-AM"/>
              </w:rPr>
              <w:t xml:space="preserve">անրապետության օրենքում լրացումներ կատարելու մասին» </w:t>
            </w:r>
            <w:r w:rsidR="00576CFF" w:rsidRPr="0011334B">
              <w:rPr>
                <w:rStyle w:val="a"/>
                <w:rFonts w:ascii="GHEA Grapalat" w:hAnsi="GHEA Grapalat"/>
                <w:color w:val="000000"/>
                <w:sz w:val="24"/>
                <w:szCs w:val="24"/>
                <w:lang w:val="hy-AM" w:eastAsia="hy-AM"/>
              </w:rPr>
              <w:t>և</w:t>
            </w:r>
            <w:r w:rsidRPr="0011334B">
              <w:rPr>
                <w:rStyle w:val="a"/>
                <w:rFonts w:ascii="GHEA Grapalat" w:hAnsi="GHEA Grapalat"/>
                <w:color w:val="000000"/>
                <w:sz w:val="24"/>
                <w:szCs w:val="24"/>
                <w:lang w:val="hy-AM" w:eastAsia="hy-AM"/>
              </w:rPr>
              <w:t xml:space="preserve"> «Տեղական ինքնակառավարման մասին»  Հայաստանի Հանրապետության օրենքում լրացումներ </w:t>
            </w:r>
            <w:r w:rsidR="003A5565" w:rsidRPr="0011334B">
              <w:rPr>
                <w:rStyle w:val="a"/>
                <w:rFonts w:ascii="GHEA Grapalat" w:hAnsi="GHEA Grapalat"/>
                <w:color w:val="000000"/>
                <w:sz w:val="24"/>
                <w:szCs w:val="24"/>
                <w:lang w:val="hy-AM" w:eastAsia="hy-AM"/>
              </w:rPr>
              <w:t>կատարել</w:t>
            </w:r>
            <w:r w:rsidRPr="0011334B">
              <w:rPr>
                <w:rStyle w:val="a"/>
                <w:rFonts w:ascii="GHEA Grapalat" w:hAnsi="GHEA Grapalat"/>
                <w:color w:val="000000"/>
                <w:sz w:val="24"/>
                <w:szCs w:val="24"/>
                <w:lang w:val="hy-AM" w:eastAsia="hy-AM"/>
              </w:rPr>
              <w:t>ու մասին» Հայաստանի Հանրապետության օրենքների նախագծերով կատարված լրացումներով օրենքների համապատասխան մասերը լրացվում են երկու առանձին կետերով, որոնք ըստ էության նույն լիազորությունն է, այն է</w:t>
            </w:r>
            <w:r w:rsidR="00576CFF" w:rsidRPr="0011334B">
              <w:rPr>
                <w:rStyle w:val="a"/>
                <w:rFonts w:ascii="GHEA Grapalat" w:hAnsi="GHEA Grapalat"/>
                <w:color w:val="000000"/>
                <w:sz w:val="24"/>
                <w:szCs w:val="24"/>
                <w:lang w:val="hy-AM" w:eastAsia="hy-AM"/>
              </w:rPr>
              <w:t>՝</w:t>
            </w:r>
            <w:r w:rsidRPr="0011334B">
              <w:rPr>
                <w:rStyle w:val="a"/>
                <w:rFonts w:ascii="GHEA Grapalat" w:hAnsi="GHEA Grapalat"/>
                <w:color w:val="000000"/>
                <w:sz w:val="24"/>
                <w:szCs w:val="24"/>
                <w:lang w:val="hy-AM" w:eastAsia="hy-AM"/>
              </w:rPr>
              <w:t xml:space="preserve"> համայնքի ղեկավարին վերապահվում է համայնքային սեփականություն հանդիսացող հողամասերում ինքնակամ շինության քանդման լիազորություն, ուստի առաջարկում եմ համապատասխան կետերը միացնել </w:t>
            </w:r>
            <w:r w:rsidR="00D7178B" w:rsidRPr="0011334B">
              <w:rPr>
                <w:rStyle w:val="a"/>
                <w:rFonts w:ascii="GHEA Grapalat" w:hAnsi="GHEA Grapalat"/>
                <w:color w:val="000000"/>
                <w:sz w:val="24"/>
                <w:szCs w:val="24"/>
                <w:lang w:val="hy-AM" w:eastAsia="hy-AM"/>
              </w:rPr>
              <w:t>և</w:t>
            </w:r>
            <w:r w:rsidRPr="0011334B">
              <w:rPr>
                <w:rStyle w:val="a"/>
                <w:rFonts w:ascii="GHEA Grapalat" w:hAnsi="GHEA Grapalat"/>
                <w:color w:val="000000"/>
                <w:sz w:val="24"/>
                <w:szCs w:val="24"/>
                <w:lang w:val="hy-AM" w:eastAsia="hy-AM"/>
              </w:rPr>
              <w:t xml:space="preserve"> շարադրել մեկ </w:t>
            </w:r>
            <w:r w:rsidRPr="0011334B">
              <w:rPr>
                <w:rStyle w:val="a"/>
                <w:rFonts w:ascii="GHEA Grapalat" w:hAnsi="GHEA Grapalat"/>
                <w:color w:val="000000"/>
                <w:sz w:val="24"/>
                <w:szCs w:val="24"/>
                <w:lang w:val="hy-AM" w:eastAsia="hy-AM"/>
              </w:rPr>
              <w:lastRenderedPageBreak/>
              <w:t>կետում:</w:t>
            </w:r>
          </w:p>
          <w:p w:rsidR="00FD0CB2" w:rsidRPr="0011334B" w:rsidRDefault="00FD0CB2" w:rsidP="00884A39">
            <w:pPr>
              <w:spacing w:line="360" w:lineRule="auto"/>
              <w:rPr>
                <w:rFonts w:ascii="GHEA Grapalat" w:hAnsi="GHEA Grapalat" w:cs="Arial"/>
                <w:color w:val="000000"/>
                <w:sz w:val="24"/>
                <w:szCs w:val="24"/>
                <w:shd w:val="clear" w:color="auto" w:fill="FFFFFF"/>
                <w:lang w:val="hy-AM"/>
              </w:rPr>
            </w:pPr>
          </w:p>
        </w:tc>
        <w:tc>
          <w:tcPr>
            <w:tcW w:w="6593" w:type="dxa"/>
          </w:tcPr>
          <w:p w:rsidR="00FD0CB2" w:rsidRPr="0011334B" w:rsidRDefault="00085805" w:rsidP="00F539D0">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2. </w:t>
            </w:r>
            <w:r w:rsidR="005E04FE" w:rsidRPr="0011334B">
              <w:rPr>
                <w:rFonts w:ascii="GHEA Grapalat" w:hAnsi="GHEA Grapalat"/>
                <w:b/>
                <w:noProof/>
                <w:sz w:val="24"/>
                <w:szCs w:val="24"/>
                <w:lang w:val="hy-AM"/>
              </w:rPr>
              <w:t>Ընդունվել է</w:t>
            </w:r>
          </w:p>
          <w:p w:rsidR="00085805" w:rsidRPr="0011334B" w:rsidRDefault="00CF4AF8" w:rsidP="00666FF9">
            <w:pPr>
              <w:spacing w:line="360" w:lineRule="auto"/>
              <w:jc w:val="both"/>
              <w:rPr>
                <w:rFonts w:ascii="GHEA Grapalat" w:hAnsi="GHEA Grapalat"/>
                <w:noProof/>
                <w:sz w:val="24"/>
                <w:szCs w:val="24"/>
                <w:lang w:val="hy-AM"/>
              </w:rPr>
            </w:pPr>
            <w:r w:rsidRPr="0011334B">
              <w:rPr>
                <w:rStyle w:val="a"/>
                <w:rFonts w:ascii="GHEA Grapalat" w:hAnsi="GHEA Grapalat"/>
                <w:color w:val="000000"/>
                <w:sz w:val="24"/>
                <w:szCs w:val="24"/>
                <w:lang w:val="hy-AM" w:eastAsia="hy-AM"/>
              </w:rPr>
              <w:t xml:space="preserve">«Երևան քաղաքում տեղական ինքնակառավարման մասին» Հայաստանի Հանրապետության օրենքում լրացումներ կատարելու մասին» և «Տեղական ինքնակառավարման մասին»  Հայաստանի Հանրապետության օրենքում լրացումներ </w:t>
            </w:r>
            <w:r w:rsidR="003A5565" w:rsidRPr="0011334B">
              <w:rPr>
                <w:rStyle w:val="a"/>
                <w:rFonts w:ascii="GHEA Grapalat" w:hAnsi="GHEA Grapalat"/>
                <w:color w:val="000000"/>
                <w:sz w:val="24"/>
                <w:szCs w:val="24"/>
                <w:lang w:val="hy-AM" w:eastAsia="hy-AM"/>
              </w:rPr>
              <w:t>կատարե</w:t>
            </w:r>
            <w:r w:rsidR="00C33A7D" w:rsidRPr="0011334B">
              <w:rPr>
                <w:rStyle w:val="a"/>
                <w:rFonts w:ascii="GHEA Grapalat" w:hAnsi="GHEA Grapalat"/>
                <w:color w:val="000000"/>
                <w:sz w:val="24"/>
                <w:szCs w:val="24"/>
                <w:lang w:val="hy-AM" w:eastAsia="hy-AM"/>
              </w:rPr>
              <w:t>լ</w:t>
            </w:r>
            <w:r w:rsidRPr="0011334B">
              <w:rPr>
                <w:rStyle w:val="a"/>
                <w:rFonts w:ascii="GHEA Grapalat" w:hAnsi="GHEA Grapalat"/>
                <w:color w:val="000000"/>
                <w:sz w:val="24"/>
                <w:szCs w:val="24"/>
                <w:lang w:val="hy-AM" w:eastAsia="hy-AM"/>
              </w:rPr>
              <w:t xml:space="preserve">ու մասին» օրենքների նախագծերում </w:t>
            </w:r>
            <w:r w:rsidR="005E04FE" w:rsidRPr="0011334B">
              <w:rPr>
                <w:rStyle w:val="a"/>
                <w:rFonts w:ascii="GHEA Grapalat" w:hAnsi="GHEA Grapalat"/>
                <w:color w:val="000000"/>
                <w:sz w:val="24"/>
                <w:szCs w:val="24"/>
                <w:lang w:val="hy-AM" w:eastAsia="hy-AM"/>
              </w:rPr>
              <w:t>կատարվել են համապատասխան փոփոխություններ:</w:t>
            </w:r>
          </w:p>
        </w:tc>
      </w:tr>
      <w:tr w:rsidR="001A2462" w:rsidRPr="0011334B" w:rsidTr="00E76988">
        <w:trPr>
          <w:trHeight w:val="147"/>
        </w:trPr>
        <w:tc>
          <w:tcPr>
            <w:tcW w:w="4590" w:type="dxa"/>
          </w:tcPr>
          <w:p w:rsidR="0022324F" w:rsidRPr="0011334B" w:rsidRDefault="00137A1F" w:rsidP="00884A39">
            <w:pPr>
              <w:pStyle w:val="1"/>
              <w:shd w:val="clear" w:color="auto" w:fill="auto"/>
              <w:spacing w:before="0" w:after="0" w:line="360" w:lineRule="auto"/>
              <w:ind w:right="60"/>
              <w:jc w:val="both"/>
              <w:rPr>
                <w:rFonts w:ascii="GHEA Grapalat" w:hAnsi="GHEA Grapalat"/>
                <w:sz w:val="24"/>
                <w:szCs w:val="24"/>
                <w:lang w:val="hy-AM"/>
              </w:rPr>
            </w:pPr>
            <w:r w:rsidRPr="0011334B">
              <w:rPr>
                <w:rFonts w:ascii="GHEA Grapalat" w:hAnsi="GHEA Grapalat" w:cs="Arial"/>
                <w:color w:val="000000"/>
                <w:sz w:val="24"/>
                <w:szCs w:val="24"/>
                <w:shd w:val="clear" w:color="auto" w:fill="FFFFFF"/>
                <w:lang w:val="hy-AM"/>
              </w:rPr>
              <w:lastRenderedPageBreak/>
              <w:t xml:space="preserve">3. </w:t>
            </w:r>
            <w:r w:rsidR="0022324F" w:rsidRPr="0011334B">
              <w:rPr>
                <w:rStyle w:val="a"/>
                <w:rFonts w:ascii="GHEA Grapalat" w:hAnsi="GHEA Grapalat"/>
                <w:color w:val="000000"/>
                <w:sz w:val="24"/>
                <w:szCs w:val="24"/>
                <w:lang w:val="hy-AM" w:eastAsia="hy-AM"/>
              </w:rPr>
              <w:t>«Քաղաքաշինության մասին» Հայաստանի Հանրապետության օրենքում լրացում կատարելու մասին» Հայաստանի Հանրապետության օրենքի նախագծով նախատեսվում է մեկից ավելի լրացում, հետևաբար անհրաժեշտ է նախագծի վերնագրում «լրացում» բառը փոխարինել «լրացումներ» բառով:</w:t>
            </w:r>
          </w:p>
          <w:p w:rsidR="001A2462" w:rsidRPr="0011334B" w:rsidRDefault="001A2462" w:rsidP="00884A39">
            <w:pPr>
              <w:pStyle w:val="1"/>
              <w:shd w:val="clear" w:color="auto" w:fill="auto"/>
              <w:spacing w:before="0" w:after="0" w:line="360" w:lineRule="auto"/>
              <w:ind w:right="60"/>
              <w:jc w:val="both"/>
              <w:rPr>
                <w:rFonts w:ascii="GHEA Grapalat" w:hAnsi="GHEA Grapalat" w:cs="Arial"/>
                <w:color w:val="000000"/>
                <w:sz w:val="24"/>
                <w:szCs w:val="24"/>
                <w:shd w:val="clear" w:color="auto" w:fill="FFFFFF"/>
                <w:lang w:val="hy-AM"/>
              </w:rPr>
            </w:pPr>
          </w:p>
        </w:tc>
        <w:tc>
          <w:tcPr>
            <w:tcW w:w="6593" w:type="dxa"/>
          </w:tcPr>
          <w:p w:rsidR="001A2462" w:rsidRPr="0011334B" w:rsidRDefault="002669F6" w:rsidP="00F539D0">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3. Ընդունվել է</w:t>
            </w:r>
          </w:p>
          <w:p w:rsidR="002669F6" w:rsidRPr="0011334B" w:rsidRDefault="002669F6" w:rsidP="00884A39">
            <w:pPr>
              <w:spacing w:line="360" w:lineRule="auto"/>
              <w:rPr>
                <w:rFonts w:ascii="GHEA Grapalat" w:hAnsi="GHEA Grapalat"/>
                <w:noProof/>
                <w:sz w:val="24"/>
                <w:szCs w:val="24"/>
                <w:lang w:val="hy-AM"/>
              </w:rPr>
            </w:pPr>
            <w:r w:rsidRPr="0011334B">
              <w:rPr>
                <w:rFonts w:ascii="GHEA Grapalat" w:hAnsi="GHEA Grapalat"/>
                <w:noProof/>
                <w:sz w:val="24"/>
                <w:szCs w:val="24"/>
                <w:lang w:val="hy-AM"/>
              </w:rPr>
              <w:t>Նախագծում կատարվել են համապատասխան փոփոխություններ:</w:t>
            </w:r>
          </w:p>
        </w:tc>
      </w:tr>
      <w:tr w:rsidR="002669F6" w:rsidRPr="0011334B" w:rsidTr="00E76988">
        <w:trPr>
          <w:trHeight w:val="147"/>
        </w:trPr>
        <w:tc>
          <w:tcPr>
            <w:tcW w:w="4590" w:type="dxa"/>
          </w:tcPr>
          <w:p w:rsidR="00F645F5" w:rsidRPr="0011334B" w:rsidRDefault="002669F6" w:rsidP="00884A39">
            <w:pPr>
              <w:pStyle w:val="1"/>
              <w:shd w:val="clear" w:color="auto" w:fill="auto"/>
              <w:spacing w:before="0" w:after="0" w:line="360" w:lineRule="auto"/>
              <w:ind w:right="60"/>
              <w:jc w:val="both"/>
              <w:rPr>
                <w:rFonts w:ascii="GHEA Grapalat" w:hAnsi="GHEA Grapalat"/>
                <w:sz w:val="24"/>
                <w:szCs w:val="24"/>
                <w:lang w:val="hy-AM"/>
              </w:rPr>
            </w:pPr>
            <w:r w:rsidRPr="0011334B">
              <w:rPr>
                <w:rFonts w:ascii="GHEA Grapalat" w:hAnsi="GHEA Grapalat" w:cs="Arial"/>
                <w:color w:val="000000"/>
                <w:sz w:val="24"/>
                <w:szCs w:val="24"/>
                <w:shd w:val="clear" w:color="auto" w:fill="FFFFFF"/>
                <w:lang w:val="hy-AM"/>
              </w:rPr>
              <w:t>4.</w:t>
            </w:r>
            <w:r w:rsidR="00F645F5" w:rsidRPr="0011334B">
              <w:rPr>
                <w:rStyle w:val="a"/>
                <w:rFonts w:ascii="GHEA Grapalat" w:hAnsi="GHEA Grapalat"/>
                <w:color w:val="000000"/>
                <w:sz w:val="24"/>
                <w:szCs w:val="24"/>
                <w:lang w:val="hy-AM" w:eastAsia="hy-AM"/>
              </w:rPr>
              <w:t>«</w:t>
            </w:r>
            <w:r w:rsidR="00486A94" w:rsidRPr="0011334B">
              <w:rPr>
                <w:rStyle w:val="a"/>
                <w:rFonts w:ascii="GHEA Grapalat" w:hAnsi="GHEA Grapalat"/>
                <w:color w:val="000000"/>
                <w:sz w:val="24"/>
                <w:szCs w:val="24"/>
                <w:lang w:val="hy-AM" w:eastAsia="hy-AM"/>
              </w:rPr>
              <w:t>Վ</w:t>
            </w:r>
            <w:r w:rsidR="00F645F5" w:rsidRPr="0011334B">
              <w:rPr>
                <w:rStyle w:val="a"/>
                <w:rFonts w:ascii="GHEA Grapalat" w:hAnsi="GHEA Grapalat"/>
                <w:color w:val="000000"/>
                <w:sz w:val="24"/>
                <w:szCs w:val="24"/>
                <w:lang w:val="hy-AM" w:eastAsia="hy-AM"/>
              </w:rPr>
              <w:t>արչական իրավախախտումների վերաբերյալ Հայաստանի Հանրապետության օրենսգրքում փոփոխություններ և լրացումներ կատարելու մասին» Հայաստանի Հանրապետության օրենքի նախագծ</w:t>
            </w:r>
            <w:r w:rsidR="00486A94" w:rsidRPr="0011334B">
              <w:rPr>
                <w:rStyle w:val="a"/>
                <w:rFonts w:ascii="GHEA Grapalat" w:hAnsi="GHEA Grapalat"/>
                <w:color w:val="000000"/>
                <w:sz w:val="24"/>
                <w:szCs w:val="24"/>
                <w:lang w:val="hy-AM" w:eastAsia="hy-AM"/>
              </w:rPr>
              <w:t>ի</w:t>
            </w:r>
            <w:r w:rsidR="00F645F5" w:rsidRPr="0011334B">
              <w:rPr>
                <w:rStyle w:val="a"/>
                <w:rFonts w:ascii="GHEA Grapalat" w:hAnsi="GHEA Grapalat"/>
                <w:color w:val="000000"/>
                <w:sz w:val="24"/>
                <w:szCs w:val="24"/>
                <w:lang w:val="hy-AM" w:eastAsia="hy-AM"/>
              </w:rPr>
              <w:t xml:space="preserve"> 1-ին հոդվածով նոր խմբագրությամբ շարադր</w:t>
            </w:r>
            <w:r w:rsidR="00486A94" w:rsidRPr="0011334B">
              <w:rPr>
                <w:rStyle w:val="a"/>
                <w:rFonts w:ascii="GHEA Grapalat" w:hAnsi="GHEA Grapalat"/>
                <w:color w:val="000000"/>
                <w:sz w:val="24"/>
                <w:szCs w:val="24"/>
                <w:lang w:val="hy-AM" w:eastAsia="hy-AM"/>
              </w:rPr>
              <w:t>վ</w:t>
            </w:r>
            <w:r w:rsidR="00F645F5" w:rsidRPr="0011334B">
              <w:rPr>
                <w:rStyle w:val="a"/>
                <w:rFonts w:ascii="GHEA Grapalat" w:hAnsi="GHEA Grapalat"/>
                <w:color w:val="000000"/>
                <w:sz w:val="24"/>
                <w:szCs w:val="24"/>
                <w:lang w:val="hy-AM" w:eastAsia="hy-AM"/>
              </w:rPr>
              <w:t>ող Վարչական իրավախախտումների վերաբերյալ օրենսգրքի 154-րդ հոդվածի վերանագիրն առաջարկում ենք շարադրել հետևյալ խմբագրությամբ.</w:t>
            </w:r>
            <w:r w:rsidR="00F645F5" w:rsidRPr="0011334B">
              <w:rPr>
                <w:rFonts w:ascii="GHEA Grapalat" w:hAnsi="GHEA Grapalat"/>
                <w:sz w:val="24"/>
                <w:szCs w:val="24"/>
                <w:lang w:val="hy-AM"/>
              </w:rPr>
              <w:br w:type="page"/>
            </w:r>
          </w:p>
          <w:p w:rsidR="00F645F5" w:rsidRPr="0011334B" w:rsidRDefault="00F645F5" w:rsidP="00884A39">
            <w:pPr>
              <w:pStyle w:val="1"/>
              <w:shd w:val="clear" w:color="auto" w:fill="auto"/>
              <w:spacing w:before="0" w:after="0" w:line="360" w:lineRule="auto"/>
              <w:ind w:right="20" w:firstLine="720"/>
              <w:jc w:val="both"/>
              <w:rPr>
                <w:rFonts w:ascii="GHEA Grapalat" w:hAnsi="GHEA Grapalat"/>
                <w:sz w:val="24"/>
                <w:szCs w:val="24"/>
                <w:lang w:val="hy-AM"/>
              </w:rPr>
            </w:pPr>
            <w:r w:rsidRPr="0011334B">
              <w:rPr>
                <w:rStyle w:val="a"/>
                <w:rFonts w:ascii="GHEA Grapalat" w:hAnsi="GHEA Grapalat"/>
                <w:color w:val="000000"/>
                <w:sz w:val="24"/>
                <w:szCs w:val="24"/>
                <w:lang w:val="hy-AM" w:eastAsia="hy-AM"/>
              </w:rPr>
              <w:t xml:space="preserve">«հոդված 154. Շենքեր և շինություններ ինքնակամ կառուցելը </w:t>
            </w:r>
            <w:r w:rsidRPr="0011334B">
              <w:rPr>
                <w:rStyle w:val="a"/>
                <w:rFonts w:ascii="GHEA Grapalat" w:hAnsi="GHEA Grapalat"/>
                <w:color w:val="000000"/>
                <w:sz w:val="24"/>
                <w:szCs w:val="24"/>
                <w:lang w:val="hy-AM" w:eastAsia="hy-AM"/>
              </w:rPr>
              <w:lastRenderedPageBreak/>
              <w:t>կամ վերակառուցելը կամ տեղադրելը, ինքնակամ շինարարության կասեցման դեպքում շենքեր և շինություններ ինքնակամ կառուցելը կամ վերակառուցելը կամ տեղադրելը շարունակելը»:</w:t>
            </w:r>
          </w:p>
          <w:p w:rsidR="002669F6" w:rsidRPr="0011334B" w:rsidRDefault="002669F6" w:rsidP="00884A39">
            <w:pPr>
              <w:pStyle w:val="1"/>
              <w:shd w:val="clear" w:color="auto" w:fill="auto"/>
              <w:spacing w:before="0" w:after="358" w:line="360" w:lineRule="auto"/>
              <w:ind w:right="20" w:firstLine="720"/>
              <w:jc w:val="both"/>
              <w:rPr>
                <w:rFonts w:ascii="GHEA Grapalat" w:hAnsi="GHEA Grapalat" w:cs="Arial"/>
                <w:color w:val="000000"/>
                <w:sz w:val="24"/>
                <w:szCs w:val="24"/>
                <w:shd w:val="clear" w:color="auto" w:fill="FFFFFF"/>
                <w:lang w:val="hy-AM"/>
              </w:rPr>
            </w:pPr>
          </w:p>
        </w:tc>
        <w:tc>
          <w:tcPr>
            <w:tcW w:w="6593" w:type="dxa"/>
          </w:tcPr>
          <w:p w:rsidR="002669F6" w:rsidRPr="0011334B" w:rsidRDefault="00362D43" w:rsidP="00666FF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4.</w:t>
            </w:r>
            <w:r w:rsidR="001B5204" w:rsidRPr="0011334B">
              <w:rPr>
                <w:rFonts w:ascii="GHEA Grapalat" w:hAnsi="GHEA Grapalat"/>
                <w:b/>
                <w:noProof/>
                <w:sz w:val="24"/>
                <w:szCs w:val="24"/>
                <w:lang w:val="hy-AM"/>
              </w:rPr>
              <w:t>Ընդունվել է</w:t>
            </w:r>
          </w:p>
          <w:p w:rsidR="001B5204" w:rsidRPr="0011334B" w:rsidRDefault="001B5204" w:rsidP="00884A39">
            <w:pPr>
              <w:spacing w:line="360" w:lineRule="auto"/>
              <w:rPr>
                <w:rFonts w:ascii="GHEA Grapalat" w:hAnsi="GHEA Grapalat"/>
                <w:noProof/>
                <w:sz w:val="24"/>
                <w:szCs w:val="24"/>
                <w:lang w:val="hy-AM"/>
              </w:rPr>
            </w:pPr>
            <w:r w:rsidRPr="0011334B">
              <w:rPr>
                <w:rFonts w:ascii="GHEA Grapalat" w:hAnsi="GHEA Grapalat"/>
                <w:noProof/>
                <w:sz w:val="24"/>
                <w:szCs w:val="24"/>
                <w:lang w:val="hy-AM"/>
              </w:rPr>
              <w:t>Նախագծում կատարվել է փոփոխություն:</w:t>
            </w:r>
            <w:r w:rsidR="003A57A0" w:rsidRPr="0011334B">
              <w:rPr>
                <w:rFonts w:ascii="GHEA Grapalat" w:hAnsi="GHEA Grapalat"/>
                <w:noProof/>
                <w:sz w:val="24"/>
                <w:szCs w:val="24"/>
                <w:lang w:val="hy-AM"/>
              </w:rPr>
              <w:t xml:space="preserve"> </w:t>
            </w:r>
            <w:r w:rsidR="006B1C9B" w:rsidRPr="0011334B">
              <w:rPr>
                <w:rFonts w:ascii="GHEA Grapalat" w:hAnsi="GHEA Grapalat"/>
                <w:noProof/>
                <w:sz w:val="24"/>
                <w:szCs w:val="24"/>
                <w:lang w:val="hy-AM"/>
              </w:rPr>
              <w:t xml:space="preserve"> </w:t>
            </w:r>
            <w:r w:rsidRPr="0011334B">
              <w:rPr>
                <w:rFonts w:ascii="GHEA Grapalat" w:hAnsi="GHEA Grapalat"/>
                <w:noProof/>
                <w:sz w:val="24"/>
                <w:szCs w:val="24"/>
                <w:lang w:val="hy-AM"/>
              </w:rPr>
              <w:t xml:space="preserve">  </w:t>
            </w:r>
          </w:p>
          <w:p w:rsidR="00B303F6" w:rsidRPr="0011334B" w:rsidRDefault="00B303F6" w:rsidP="00884A39">
            <w:pPr>
              <w:spacing w:line="360" w:lineRule="auto"/>
              <w:rPr>
                <w:rFonts w:ascii="GHEA Grapalat" w:hAnsi="GHEA Grapalat"/>
                <w:noProof/>
                <w:sz w:val="24"/>
                <w:szCs w:val="24"/>
                <w:lang w:val="hy-AM"/>
              </w:rPr>
            </w:pPr>
          </w:p>
        </w:tc>
      </w:tr>
      <w:tr w:rsidR="00E73EC1" w:rsidRPr="0011334B" w:rsidTr="00E76988">
        <w:trPr>
          <w:trHeight w:val="147"/>
        </w:trPr>
        <w:tc>
          <w:tcPr>
            <w:tcW w:w="4590" w:type="dxa"/>
          </w:tcPr>
          <w:p w:rsidR="00E73EC1" w:rsidRPr="0011334B" w:rsidRDefault="00E73EC1" w:rsidP="00884A39">
            <w:pPr>
              <w:pStyle w:val="1"/>
              <w:shd w:val="clear" w:color="auto" w:fill="auto"/>
              <w:spacing w:before="0" w:after="358" w:line="360" w:lineRule="auto"/>
              <w:ind w:right="20"/>
              <w:jc w:val="both"/>
              <w:rPr>
                <w:rFonts w:ascii="GHEA Grapalat" w:hAnsi="GHEA Grapalat"/>
                <w:sz w:val="24"/>
                <w:szCs w:val="24"/>
                <w:lang w:val="hy-AM"/>
              </w:rPr>
            </w:pPr>
            <w:r w:rsidRPr="0011334B">
              <w:rPr>
                <w:rFonts w:ascii="GHEA Grapalat" w:hAnsi="GHEA Grapalat" w:cs="Arial"/>
                <w:color w:val="000000"/>
                <w:sz w:val="24"/>
                <w:szCs w:val="24"/>
                <w:shd w:val="clear" w:color="auto" w:fill="FFFFFF"/>
                <w:lang w:val="hy-AM"/>
              </w:rPr>
              <w:lastRenderedPageBreak/>
              <w:t xml:space="preserve">5. </w:t>
            </w:r>
            <w:r w:rsidRPr="0011334B">
              <w:rPr>
                <w:rStyle w:val="a"/>
                <w:rFonts w:ascii="GHEA Grapalat" w:hAnsi="GHEA Grapalat"/>
                <w:color w:val="000000"/>
                <w:sz w:val="24"/>
                <w:szCs w:val="24"/>
                <w:lang w:val="hy-AM" w:eastAsia="hy-AM"/>
              </w:rPr>
              <w:t>Նոր խմբագրությանբ շարադրվող Վարչական իրավախախտումների վերաբերյալ օրենսգրքի 154-րդ հոդվածի 1-ին մասից հանել «, ինչպես նաև անհատական բնակելի տներում կամ ստորաբաժանված կամ բազմաբնակարան շենքերում կամ շենքերին կից» բառերը, նույն մասում «օրենքով» բառից առաջ լրացնել «կամ» բառը:</w:t>
            </w:r>
          </w:p>
          <w:p w:rsidR="00E73EC1" w:rsidRPr="0011334B" w:rsidRDefault="00E73EC1" w:rsidP="00884A39">
            <w:pPr>
              <w:pStyle w:val="1"/>
              <w:shd w:val="clear" w:color="auto" w:fill="auto"/>
              <w:spacing w:before="0" w:after="0" w:line="360" w:lineRule="auto"/>
              <w:ind w:right="60"/>
              <w:jc w:val="both"/>
              <w:rPr>
                <w:rFonts w:ascii="GHEA Grapalat" w:hAnsi="GHEA Grapalat" w:cs="Arial"/>
                <w:color w:val="000000"/>
                <w:sz w:val="24"/>
                <w:szCs w:val="24"/>
                <w:shd w:val="clear" w:color="auto" w:fill="FFFFFF"/>
                <w:lang w:val="hy-AM"/>
              </w:rPr>
            </w:pPr>
          </w:p>
        </w:tc>
        <w:tc>
          <w:tcPr>
            <w:tcW w:w="6593" w:type="dxa"/>
          </w:tcPr>
          <w:p w:rsidR="00E73EC1" w:rsidRPr="0011334B" w:rsidRDefault="00E533F2" w:rsidP="00666FF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5. Չի ընդունվել</w:t>
            </w:r>
          </w:p>
          <w:p w:rsidR="00E533F2" w:rsidRPr="0011334B" w:rsidRDefault="00EB71B4" w:rsidP="00666FF9">
            <w:pPr>
              <w:spacing w:line="360" w:lineRule="auto"/>
              <w:jc w:val="both"/>
              <w:rPr>
                <w:rFonts w:ascii="GHEA Grapalat" w:hAnsi="GHEA Grapalat"/>
                <w:noProof/>
                <w:sz w:val="24"/>
                <w:szCs w:val="24"/>
                <w:lang w:val="hy-AM"/>
              </w:rPr>
            </w:pPr>
            <w:r w:rsidRPr="0011334B">
              <w:rPr>
                <w:rStyle w:val="a"/>
                <w:rFonts w:ascii="GHEA Grapalat" w:hAnsi="GHEA Grapalat"/>
                <w:color w:val="000000"/>
                <w:sz w:val="24"/>
                <w:szCs w:val="24"/>
                <w:lang w:val="hy-AM" w:eastAsia="hy-AM"/>
              </w:rPr>
              <w:t xml:space="preserve">Հարկ է նշել, որ առաջարկվող իրավակարգավորումը </w:t>
            </w:r>
            <w:r w:rsidR="00FC1173" w:rsidRPr="0011334B">
              <w:rPr>
                <w:rStyle w:val="a"/>
                <w:rFonts w:ascii="GHEA Grapalat" w:hAnsi="GHEA Grapalat"/>
                <w:color w:val="000000"/>
                <w:sz w:val="24"/>
                <w:szCs w:val="24"/>
                <w:lang w:val="hy-AM" w:eastAsia="hy-AM"/>
              </w:rPr>
              <w:t>նախատեսվել է</w:t>
            </w:r>
            <w:r w:rsidR="00666FF9" w:rsidRPr="0011334B">
              <w:rPr>
                <w:rStyle w:val="a"/>
                <w:rFonts w:ascii="GHEA Grapalat" w:hAnsi="GHEA Grapalat"/>
                <w:color w:val="000000"/>
                <w:sz w:val="24"/>
                <w:szCs w:val="24"/>
                <w:lang w:val="hy-AM" w:eastAsia="hy-AM"/>
              </w:rPr>
              <w:t>՝</w:t>
            </w:r>
            <w:r w:rsidR="00FC1173" w:rsidRPr="0011334B">
              <w:rPr>
                <w:rStyle w:val="a"/>
                <w:rFonts w:ascii="GHEA Grapalat" w:hAnsi="GHEA Grapalat"/>
                <w:color w:val="000000"/>
                <w:sz w:val="24"/>
                <w:szCs w:val="24"/>
                <w:lang w:val="hy-AM" w:eastAsia="hy-AM"/>
              </w:rPr>
              <w:t xml:space="preserve"> </w:t>
            </w:r>
            <w:r w:rsidRPr="0011334B">
              <w:rPr>
                <w:rStyle w:val="a"/>
                <w:rFonts w:ascii="GHEA Grapalat" w:hAnsi="GHEA Grapalat"/>
                <w:color w:val="000000"/>
                <w:sz w:val="24"/>
                <w:szCs w:val="24"/>
                <w:lang w:val="hy-AM" w:eastAsia="hy-AM"/>
              </w:rPr>
              <w:t xml:space="preserve"> Քաղաքացիական օրենսգրքի</w:t>
            </w:r>
            <w:r w:rsidR="00FC1173" w:rsidRPr="0011334B">
              <w:rPr>
                <w:rStyle w:val="a"/>
                <w:rFonts w:ascii="GHEA Grapalat" w:hAnsi="GHEA Grapalat"/>
                <w:color w:val="000000"/>
                <w:sz w:val="24"/>
                <w:szCs w:val="24"/>
                <w:lang w:val="hy-AM" w:eastAsia="hy-AM"/>
              </w:rPr>
              <w:t xml:space="preserve"> 188-րդ հոդվածով սահմանված ինքնակամ կառույցի հասկացության բովանդակությունը հաշվի առնելով: </w:t>
            </w:r>
            <w:r w:rsidRPr="0011334B">
              <w:rPr>
                <w:rFonts w:ascii="GHEA Grapalat" w:hAnsi="GHEA Grapalat"/>
                <w:noProof/>
                <w:sz w:val="24"/>
                <w:szCs w:val="24"/>
                <w:lang w:val="hy-AM"/>
              </w:rPr>
              <w:t xml:space="preserve">Միևնույն ժամանակ </w:t>
            </w:r>
            <w:r w:rsidR="00270C30" w:rsidRPr="0011334B">
              <w:rPr>
                <w:rFonts w:ascii="GHEA Grapalat" w:hAnsi="GHEA Grapalat"/>
                <w:noProof/>
                <w:sz w:val="24"/>
                <w:szCs w:val="24"/>
                <w:lang w:val="hy-AM"/>
              </w:rPr>
              <w:t xml:space="preserve">Նախագծով նոր խմբագրությամբ շարադրվող </w:t>
            </w:r>
            <w:r w:rsidR="0075387A" w:rsidRPr="0011334B">
              <w:rPr>
                <w:rFonts w:ascii="GHEA Grapalat" w:hAnsi="GHEA Grapalat"/>
                <w:noProof/>
                <w:sz w:val="24"/>
                <w:szCs w:val="24"/>
                <w:lang w:val="hy-AM"/>
              </w:rPr>
              <w:t xml:space="preserve">հոդվածում </w:t>
            </w:r>
            <w:r w:rsidR="00270C30" w:rsidRPr="0011334B">
              <w:rPr>
                <w:rStyle w:val="a"/>
                <w:rFonts w:ascii="GHEA Grapalat" w:hAnsi="GHEA Grapalat"/>
                <w:color w:val="000000"/>
                <w:sz w:val="24"/>
                <w:szCs w:val="24"/>
                <w:lang w:val="hy-AM" w:eastAsia="hy-AM"/>
              </w:rPr>
              <w:t>«, ինչպես նաև անհատական բնակելի տներում կամ ստորաբաժանված կամ բազմաբնակարան շենքերում կամ շենքերին կից» բառեր</w:t>
            </w:r>
            <w:r w:rsidR="0075387A" w:rsidRPr="0011334B">
              <w:rPr>
                <w:rStyle w:val="a"/>
                <w:rFonts w:ascii="GHEA Grapalat" w:hAnsi="GHEA Grapalat"/>
                <w:color w:val="000000"/>
                <w:sz w:val="24"/>
                <w:szCs w:val="24"/>
                <w:lang w:val="hy-AM" w:eastAsia="hy-AM"/>
              </w:rPr>
              <w:t xml:space="preserve">ի նախատեսումը անհրաժեշտ է </w:t>
            </w:r>
            <w:r w:rsidR="001E1A35" w:rsidRPr="0011334B">
              <w:rPr>
                <w:rStyle w:val="a"/>
                <w:rFonts w:ascii="GHEA Grapalat" w:hAnsi="GHEA Grapalat"/>
                <w:color w:val="000000"/>
                <w:sz w:val="24"/>
                <w:szCs w:val="24"/>
                <w:lang w:val="hy-AM" w:eastAsia="hy-AM"/>
              </w:rPr>
              <w:t>նշված վայրերում ինքնակամ կառույցների</w:t>
            </w:r>
            <w:r w:rsidR="00FE154C" w:rsidRPr="0011334B">
              <w:rPr>
                <w:rStyle w:val="a"/>
                <w:rFonts w:ascii="GHEA Grapalat" w:hAnsi="GHEA Grapalat"/>
                <w:color w:val="000000"/>
                <w:sz w:val="24"/>
                <w:szCs w:val="24"/>
                <w:lang w:val="hy-AM" w:eastAsia="hy-AM"/>
              </w:rPr>
              <w:t xml:space="preserve"> </w:t>
            </w:r>
            <w:r w:rsidR="001E1A35" w:rsidRPr="0011334B">
              <w:rPr>
                <w:rStyle w:val="a"/>
                <w:rFonts w:ascii="GHEA Grapalat" w:hAnsi="GHEA Grapalat"/>
                <w:color w:val="000000"/>
                <w:sz w:val="24"/>
                <w:szCs w:val="24"/>
                <w:lang w:val="hy-AM" w:eastAsia="hy-AM"/>
              </w:rPr>
              <w:t>բացառումն ապահովելու նպատակով:</w:t>
            </w:r>
            <w:r w:rsidR="002B17AF" w:rsidRPr="0011334B">
              <w:rPr>
                <w:rStyle w:val="a"/>
                <w:rFonts w:ascii="GHEA Grapalat" w:hAnsi="GHEA Grapalat"/>
                <w:color w:val="000000"/>
                <w:sz w:val="24"/>
                <w:szCs w:val="24"/>
                <w:lang w:val="hy-AM" w:eastAsia="hy-AM"/>
              </w:rPr>
              <w:t xml:space="preserve"> </w:t>
            </w:r>
          </w:p>
        </w:tc>
      </w:tr>
      <w:tr w:rsidR="00B62491" w:rsidRPr="0011334B" w:rsidTr="00E76988">
        <w:trPr>
          <w:trHeight w:val="147"/>
        </w:trPr>
        <w:tc>
          <w:tcPr>
            <w:tcW w:w="4590" w:type="dxa"/>
            <w:vMerge w:val="restart"/>
            <w:shd w:val="clear" w:color="auto" w:fill="BFBFBF" w:themeFill="background1" w:themeFillShade="BF"/>
          </w:tcPr>
          <w:p w:rsidR="00B62491" w:rsidRPr="0011334B" w:rsidRDefault="00CE52DF" w:rsidP="00706C24">
            <w:pPr>
              <w:jc w:val="center"/>
              <w:rPr>
                <w:rFonts w:ascii="GHEA Grapalat" w:hAnsi="GHEA Grapalat"/>
                <w:b/>
                <w:lang w:val="hy-AM"/>
              </w:rPr>
            </w:pPr>
            <w:r w:rsidRPr="0011334B">
              <w:rPr>
                <w:rFonts w:ascii="GHEA Grapalat" w:hAnsi="GHEA Grapalat"/>
                <w:b/>
                <w:lang w:val="hy-AM"/>
              </w:rPr>
              <w:t>4</w:t>
            </w:r>
            <w:r w:rsidR="00B62491" w:rsidRPr="0011334B">
              <w:rPr>
                <w:rFonts w:ascii="GHEA Grapalat" w:hAnsi="GHEA Grapalat"/>
                <w:b/>
                <w:lang w:val="hy-AM"/>
              </w:rPr>
              <w:t>.</w:t>
            </w:r>
            <w:r w:rsidR="00486A94" w:rsidRPr="0011334B">
              <w:rPr>
                <w:rFonts w:ascii="GHEA Grapalat" w:hAnsi="GHEA Grapalat"/>
                <w:b/>
                <w:lang w:val="hy-AM"/>
              </w:rPr>
              <w:t xml:space="preserve"> </w:t>
            </w:r>
            <w:r w:rsidR="00B62491" w:rsidRPr="0011334B">
              <w:rPr>
                <w:rFonts w:ascii="GHEA Grapalat" w:hAnsi="GHEA Grapalat" w:cs="Sylfaen"/>
                <w:b/>
                <w:lang w:val="hy-AM"/>
              </w:rPr>
              <w:t>ՀՀ</w:t>
            </w:r>
            <w:r w:rsidR="00B62491" w:rsidRPr="0011334B">
              <w:rPr>
                <w:rFonts w:ascii="GHEA Grapalat" w:hAnsi="GHEA Grapalat"/>
                <w:b/>
                <w:lang w:val="hy-AM"/>
              </w:rPr>
              <w:t xml:space="preserve"> </w:t>
            </w:r>
            <w:r w:rsidR="00C70795" w:rsidRPr="0011334B">
              <w:rPr>
                <w:rFonts w:ascii="GHEA Grapalat" w:hAnsi="GHEA Grapalat" w:cs="Sylfaen"/>
                <w:b/>
                <w:lang w:val="hy-AM"/>
              </w:rPr>
              <w:t>Ք</w:t>
            </w:r>
            <w:r w:rsidR="00B62491" w:rsidRPr="0011334B">
              <w:rPr>
                <w:rFonts w:ascii="GHEA Grapalat" w:hAnsi="GHEA Grapalat" w:cs="Sylfaen"/>
                <w:b/>
                <w:lang w:val="hy-AM"/>
              </w:rPr>
              <w:t>աղաքաշինության</w:t>
            </w:r>
            <w:r w:rsidR="00B62491" w:rsidRPr="0011334B">
              <w:rPr>
                <w:rFonts w:ascii="GHEA Grapalat" w:hAnsi="GHEA Grapalat"/>
                <w:b/>
                <w:lang w:val="hy-AM"/>
              </w:rPr>
              <w:t xml:space="preserve"> </w:t>
            </w:r>
            <w:r w:rsidR="00B62491" w:rsidRPr="0011334B">
              <w:rPr>
                <w:rFonts w:ascii="GHEA Grapalat" w:hAnsi="GHEA Grapalat" w:cs="Sylfaen"/>
                <w:b/>
                <w:lang w:val="hy-AM"/>
              </w:rPr>
              <w:t>կոմիտե</w:t>
            </w:r>
          </w:p>
        </w:tc>
        <w:tc>
          <w:tcPr>
            <w:tcW w:w="6593" w:type="dxa"/>
            <w:shd w:val="clear" w:color="auto" w:fill="BFBFBF" w:themeFill="background1" w:themeFillShade="BF"/>
          </w:tcPr>
          <w:p w:rsidR="00B62491" w:rsidRPr="0011334B" w:rsidRDefault="00B96FC0"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04.10</w:t>
            </w:r>
            <w:r w:rsidR="00B62491" w:rsidRPr="0011334B">
              <w:rPr>
                <w:rFonts w:ascii="GHEA Grapalat" w:hAnsi="GHEA Grapalat"/>
                <w:b/>
                <w:noProof/>
                <w:sz w:val="24"/>
                <w:szCs w:val="24"/>
                <w:lang w:val="hy-AM"/>
              </w:rPr>
              <w:t>.2021</w:t>
            </w:r>
          </w:p>
        </w:tc>
      </w:tr>
      <w:tr w:rsidR="00B62491" w:rsidRPr="0011334B" w:rsidTr="00E76988">
        <w:trPr>
          <w:trHeight w:val="147"/>
        </w:trPr>
        <w:tc>
          <w:tcPr>
            <w:tcW w:w="4590" w:type="dxa"/>
            <w:vMerge/>
            <w:shd w:val="clear" w:color="auto" w:fill="BFBFBF" w:themeFill="background1" w:themeFillShade="BF"/>
          </w:tcPr>
          <w:p w:rsidR="00B62491" w:rsidRPr="0011334B" w:rsidRDefault="00B62491" w:rsidP="00884A39">
            <w:pPr>
              <w:spacing w:line="360" w:lineRule="auto"/>
              <w:jc w:val="center"/>
              <w:rPr>
                <w:rFonts w:ascii="GHEA Grapalat" w:hAnsi="GHEA Grapalat"/>
                <w:b/>
                <w:color w:val="000000"/>
                <w:sz w:val="24"/>
                <w:szCs w:val="24"/>
                <w:shd w:val="clear" w:color="auto" w:fill="FFFFFF"/>
                <w:lang w:val="hy-AM"/>
              </w:rPr>
            </w:pPr>
          </w:p>
        </w:tc>
        <w:tc>
          <w:tcPr>
            <w:tcW w:w="6593" w:type="dxa"/>
            <w:shd w:val="clear" w:color="auto" w:fill="BFBFBF" w:themeFill="background1" w:themeFillShade="BF"/>
          </w:tcPr>
          <w:p w:rsidR="00B62491" w:rsidRPr="0011334B" w:rsidRDefault="00B62491"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N </w:t>
            </w:r>
            <w:r w:rsidR="00614E71" w:rsidRPr="0011334B">
              <w:rPr>
                <w:rFonts w:ascii="GHEA Grapalat" w:hAnsi="GHEA Grapalat"/>
                <w:b/>
                <w:noProof/>
                <w:sz w:val="24"/>
                <w:szCs w:val="24"/>
                <w:lang w:val="hy-AM"/>
              </w:rPr>
              <w:t>01/18/8986-2021</w:t>
            </w:r>
          </w:p>
        </w:tc>
      </w:tr>
      <w:tr w:rsidR="00B62491" w:rsidRPr="0011334B" w:rsidTr="00E76988">
        <w:trPr>
          <w:trHeight w:val="2456"/>
        </w:trPr>
        <w:tc>
          <w:tcPr>
            <w:tcW w:w="4590" w:type="dxa"/>
          </w:tcPr>
          <w:p w:rsidR="00B62491" w:rsidRPr="0011334B" w:rsidRDefault="00696FA7" w:rsidP="00884A39">
            <w:pPr>
              <w:spacing w:line="360" w:lineRule="auto"/>
              <w:jc w:val="both"/>
              <w:rPr>
                <w:rFonts w:ascii="GHEA Grapalat" w:hAnsi="GHEA Grapalat"/>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lastRenderedPageBreak/>
              <w:t>Դիտողություններ</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և</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առաջարկներ</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չկան</w:t>
            </w:r>
            <w:r w:rsidRPr="0011334B">
              <w:rPr>
                <w:rFonts w:ascii="GHEA Grapalat" w:hAnsi="GHEA Grapalat"/>
                <w:color w:val="000000"/>
                <w:sz w:val="24"/>
                <w:szCs w:val="24"/>
                <w:shd w:val="clear" w:color="auto" w:fill="FFFFFF"/>
                <w:lang w:val="hy-AM"/>
              </w:rPr>
              <w:t>:</w:t>
            </w:r>
          </w:p>
          <w:p w:rsidR="007F2C5E" w:rsidRPr="0011334B" w:rsidRDefault="007F2C5E" w:rsidP="00884A39">
            <w:pPr>
              <w:spacing w:line="360" w:lineRule="auto"/>
              <w:jc w:val="both"/>
              <w:rPr>
                <w:rFonts w:ascii="GHEA Grapalat" w:hAnsi="GHEA Grapalat"/>
                <w:color w:val="000000"/>
                <w:sz w:val="24"/>
                <w:szCs w:val="24"/>
                <w:shd w:val="clear" w:color="auto" w:fill="FFFFFF"/>
                <w:lang w:val="hy-AM"/>
              </w:rPr>
            </w:pPr>
          </w:p>
        </w:tc>
        <w:tc>
          <w:tcPr>
            <w:tcW w:w="6593" w:type="dxa"/>
          </w:tcPr>
          <w:p w:rsidR="00B62491" w:rsidRPr="0011334B" w:rsidRDefault="00B62491" w:rsidP="00884A39">
            <w:pPr>
              <w:spacing w:line="360" w:lineRule="auto"/>
              <w:rPr>
                <w:rFonts w:ascii="GHEA Grapalat" w:hAnsi="GHEA Grapalat"/>
                <w:noProof/>
                <w:sz w:val="24"/>
                <w:szCs w:val="24"/>
                <w:lang w:val="hy-AM"/>
              </w:rPr>
            </w:pPr>
          </w:p>
        </w:tc>
      </w:tr>
      <w:tr w:rsidR="00B62491" w:rsidRPr="0011334B" w:rsidTr="00E76988">
        <w:trPr>
          <w:trHeight w:val="147"/>
        </w:trPr>
        <w:tc>
          <w:tcPr>
            <w:tcW w:w="4590" w:type="dxa"/>
            <w:vMerge w:val="restart"/>
            <w:shd w:val="clear" w:color="auto" w:fill="BFBFBF" w:themeFill="background1" w:themeFillShade="BF"/>
          </w:tcPr>
          <w:p w:rsidR="00B62491" w:rsidRPr="0011334B" w:rsidRDefault="000D3A01" w:rsidP="00884A39">
            <w:pPr>
              <w:spacing w:line="360" w:lineRule="auto"/>
              <w:jc w:val="center"/>
              <w:rPr>
                <w:rFonts w:ascii="GHEA Grapalat" w:eastAsia="Calibri" w:hAnsi="GHEA Grapalat"/>
                <w:b/>
                <w:sz w:val="24"/>
                <w:szCs w:val="24"/>
                <w:lang w:val="hy-AM"/>
              </w:rPr>
            </w:pPr>
            <w:r w:rsidRPr="0011334B">
              <w:rPr>
                <w:rFonts w:ascii="GHEA Grapalat" w:eastAsia="Calibri" w:hAnsi="GHEA Grapalat"/>
                <w:b/>
                <w:sz w:val="24"/>
                <w:szCs w:val="24"/>
                <w:lang w:val="hy-AM"/>
              </w:rPr>
              <w:t>5</w:t>
            </w:r>
            <w:r w:rsidR="00B62491" w:rsidRPr="0011334B">
              <w:rPr>
                <w:rFonts w:ascii="GHEA Grapalat" w:eastAsia="Calibri" w:hAnsi="GHEA Grapalat"/>
                <w:b/>
                <w:sz w:val="24"/>
                <w:szCs w:val="24"/>
                <w:lang w:val="hy-AM"/>
              </w:rPr>
              <w:t xml:space="preserve">. </w:t>
            </w:r>
            <w:r w:rsidR="001700FC" w:rsidRPr="0011334B">
              <w:rPr>
                <w:rFonts w:ascii="GHEA Grapalat" w:eastAsia="Calibri" w:hAnsi="GHEA Grapalat" w:cs="Arial"/>
                <w:b/>
                <w:sz w:val="24"/>
                <w:szCs w:val="24"/>
                <w:lang w:val="hy-AM"/>
              </w:rPr>
              <w:t>Վ</w:t>
            </w:r>
            <w:r w:rsidR="00B62491" w:rsidRPr="0011334B">
              <w:rPr>
                <w:rFonts w:ascii="GHEA Grapalat" w:eastAsia="Calibri" w:hAnsi="GHEA Grapalat" w:cs="Arial"/>
                <w:b/>
                <w:sz w:val="24"/>
                <w:szCs w:val="24"/>
                <w:lang w:val="hy-AM"/>
              </w:rPr>
              <w:t>արչապետի</w:t>
            </w:r>
            <w:r w:rsidR="00B62491" w:rsidRPr="0011334B">
              <w:rPr>
                <w:rFonts w:ascii="GHEA Grapalat" w:eastAsia="Calibri" w:hAnsi="GHEA Grapalat"/>
                <w:b/>
                <w:sz w:val="24"/>
                <w:szCs w:val="24"/>
                <w:lang w:val="hy-AM"/>
              </w:rPr>
              <w:t xml:space="preserve"> </w:t>
            </w:r>
            <w:r w:rsidR="00B62491" w:rsidRPr="0011334B">
              <w:rPr>
                <w:rFonts w:ascii="GHEA Grapalat" w:eastAsia="Calibri" w:hAnsi="GHEA Grapalat" w:cs="Arial"/>
                <w:b/>
                <w:sz w:val="24"/>
                <w:szCs w:val="24"/>
                <w:lang w:val="hy-AM"/>
              </w:rPr>
              <w:t>աշխատակազմ</w:t>
            </w:r>
            <w:r w:rsidR="001700FC" w:rsidRPr="0011334B">
              <w:rPr>
                <w:rFonts w:ascii="GHEA Grapalat" w:eastAsia="Calibri" w:hAnsi="GHEA Grapalat" w:cs="Arial"/>
                <w:b/>
                <w:sz w:val="24"/>
                <w:szCs w:val="24"/>
                <w:lang w:val="hy-AM"/>
              </w:rPr>
              <w:t xml:space="preserve">ի տեսչական մարմինների աշխատանքների համակարգման գրասենյակ </w:t>
            </w:r>
          </w:p>
        </w:tc>
        <w:tc>
          <w:tcPr>
            <w:tcW w:w="6593" w:type="dxa"/>
            <w:shd w:val="clear" w:color="auto" w:fill="BFBFBF" w:themeFill="background1" w:themeFillShade="BF"/>
          </w:tcPr>
          <w:p w:rsidR="00B62491" w:rsidRPr="0011334B" w:rsidRDefault="001E75D3"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25.09</w:t>
            </w:r>
            <w:r w:rsidR="00B62491" w:rsidRPr="0011334B">
              <w:rPr>
                <w:rFonts w:ascii="GHEA Grapalat" w:hAnsi="GHEA Grapalat"/>
                <w:b/>
                <w:noProof/>
                <w:sz w:val="24"/>
                <w:szCs w:val="24"/>
                <w:lang w:val="hy-AM"/>
              </w:rPr>
              <w:t>.2021</w:t>
            </w:r>
          </w:p>
        </w:tc>
      </w:tr>
      <w:tr w:rsidR="00B62491" w:rsidRPr="0011334B" w:rsidTr="00E76988">
        <w:trPr>
          <w:trHeight w:val="147"/>
        </w:trPr>
        <w:tc>
          <w:tcPr>
            <w:tcW w:w="4590" w:type="dxa"/>
            <w:vMerge/>
            <w:shd w:val="clear" w:color="auto" w:fill="BFBFBF" w:themeFill="background1" w:themeFillShade="BF"/>
          </w:tcPr>
          <w:p w:rsidR="00B62491" w:rsidRPr="0011334B" w:rsidRDefault="00B62491" w:rsidP="00884A39">
            <w:pPr>
              <w:spacing w:line="360" w:lineRule="auto"/>
              <w:jc w:val="center"/>
              <w:rPr>
                <w:rFonts w:ascii="GHEA Grapalat" w:eastAsia="Calibri" w:hAnsi="GHEA Grapalat"/>
                <w:b/>
                <w:sz w:val="24"/>
                <w:szCs w:val="24"/>
                <w:lang w:val="hy-AM"/>
              </w:rPr>
            </w:pPr>
          </w:p>
        </w:tc>
        <w:tc>
          <w:tcPr>
            <w:tcW w:w="6593" w:type="dxa"/>
            <w:shd w:val="clear" w:color="auto" w:fill="BFBFBF" w:themeFill="background1" w:themeFillShade="BF"/>
          </w:tcPr>
          <w:p w:rsidR="00B62491" w:rsidRPr="0011334B" w:rsidRDefault="00B62491"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N</w:t>
            </w:r>
            <w:r w:rsidR="00A87B64" w:rsidRPr="0011334B">
              <w:rPr>
                <w:rFonts w:ascii="GHEA Grapalat" w:hAnsi="GHEA Grapalat"/>
                <w:b/>
                <w:noProof/>
                <w:sz w:val="24"/>
                <w:szCs w:val="24"/>
                <w:lang w:val="hy-AM"/>
              </w:rPr>
              <w:t xml:space="preserve"> /51.2/33054-2021</w:t>
            </w:r>
          </w:p>
        </w:tc>
      </w:tr>
      <w:tr w:rsidR="00B62491" w:rsidRPr="0011334B" w:rsidTr="00E76988">
        <w:trPr>
          <w:trHeight w:val="147"/>
        </w:trPr>
        <w:tc>
          <w:tcPr>
            <w:tcW w:w="4590" w:type="dxa"/>
          </w:tcPr>
          <w:p w:rsidR="004F4E67" w:rsidRPr="0011334B" w:rsidRDefault="004F4E67" w:rsidP="00884A39">
            <w:pPr>
              <w:spacing w:after="0" w:line="360" w:lineRule="auto"/>
              <w:jc w:val="both"/>
              <w:rPr>
                <w:rFonts w:ascii="GHEA Grapalat" w:hAnsi="GHEA Grapalat"/>
                <w:bCs/>
                <w:sz w:val="24"/>
                <w:szCs w:val="24"/>
                <w:lang w:val="hy-AM"/>
              </w:rPr>
            </w:pPr>
            <w:r w:rsidRPr="0011334B">
              <w:rPr>
                <w:rFonts w:ascii="GHEA Grapalat" w:hAnsi="GHEA Grapalat" w:cs="Sylfaen"/>
                <w:bCs/>
                <w:sz w:val="24"/>
                <w:szCs w:val="24"/>
                <w:lang w:val="hy-AM"/>
              </w:rPr>
              <w:t>1. Հիմք</w:t>
            </w:r>
            <w:r w:rsidRPr="0011334B">
              <w:rPr>
                <w:rFonts w:ascii="GHEA Grapalat" w:hAnsi="GHEA Grapalat"/>
                <w:bCs/>
                <w:sz w:val="24"/>
                <w:szCs w:val="24"/>
                <w:lang w:val="hy-AM"/>
              </w:rPr>
              <w:t xml:space="preserve"> ընդունելով «Նորմատիվ իրավական ակտերի մասին» օրենքի 18-րդ հոդվածի 3-րդ մասը և 21-րդ հոդվածի 7-րդ մասը՝ առաջարկում եմ բոլոր նախագծերի առաջին էջի վերևի աջ անկյունում</w:t>
            </w:r>
            <w:r w:rsidRPr="0011334B">
              <w:rPr>
                <w:rFonts w:ascii="GHEA Grapalat" w:hAnsi="GHEA Grapalat"/>
                <w:color w:val="000000"/>
                <w:sz w:val="24"/>
                <w:szCs w:val="24"/>
                <w:shd w:val="clear" w:color="auto" w:fill="FFFFFF"/>
                <w:lang w:val="hy-AM"/>
              </w:rPr>
              <w:t xml:space="preserve"> նշել «ՆԱԽԱԳԻԾ» բառը, նախագծերում օրենքների կրճատ անվանումները հիշատակելիս հանել «Հայաստանի Հանրապետություն» բառերը, իսկ  </w:t>
            </w:r>
            <w:r w:rsidRPr="0011334B">
              <w:rPr>
                <w:rFonts w:ascii="GHEA Grapalat" w:hAnsi="GHEA Grapalat"/>
                <w:bCs/>
                <w:sz w:val="24"/>
                <w:szCs w:val="24"/>
                <w:lang w:val="hy-AM"/>
              </w:rPr>
              <w:t>Քաղաքացիական օրենսգրքում փոփոխություններ և լրացումներ կատարելու մասին» օրենքի նախագծի 1-ին հոդվածում օրենսգրքի լրիվ անվանումը հիշատակելիս նշել նաև դրա հերթական համարը:</w:t>
            </w:r>
          </w:p>
          <w:p w:rsidR="00B62491" w:rsidRPr="0011334B" w:rsidRDefault="00B62491" w:rsidP="00884A39">
            <w:pPr>
              <w:spacing w:line="360" w:lineRule="auto"/>
              <w:jc w:val="both"/>
              <w:rPr>
                <w:rFonts w:ascii="GHEA Grapalat" w:eastAsia="Calibri" w:hAnsi="GHEA Grapalat"/>
                <w:sz w:val="24"/>
                <w:szCs w:val="24"/>
                <w:lang w:val="hy-AM"/>
              </w:rPr>
            </w:pPr>
          </w:p>
        </w:tc>
        <w:tc>
          <w:tcPr>
            <w:tcW w:w="6593" w:type="dxa"/>
          </w:tcPr>
          <w:p w:rsidR="00B62491" w:rsidRPr="0011334B" w:rsidRDefault="00E106D0" w:rsidP="001C61A4">
            <w:pPr>
              <w:spacing w:line="360" w:lineRule="auto"/>
              <w:jc w:val="center"/>
              <w:rPr>
                <w:rFonts w:ascii="GHEA Grapalat" w:hAnsi="GHEA Grapalat"/>
                <w:b/>
                <w:noProof/>
                <w:sz w:val="24"/>
                <w:szCs w:val="24"/>
                <w:lang w:val="hy-AM"/>
              </w:rPr>
            </w:pPr>
            <w:r w:rsidRPr="0011334B">
              <w:rPr>
                <w:rFonts w:ascii="GHEA Grapalat" w:hAnsi="GHEA Grapalat" w:cs="Arial"/>
                <w:b/>
                <w:noProof/>
                <w:sz w:val="24"/>
                <w:szCs w:val="24"/>
                <w:lang w:val="hy-AM"/>
              </w:rPr>
              <w:t xml:space="preserve">1. </w:t>
            </w:r>
            <w:r w:rsidR="00394D97" w:rsidRPr="0011334B">
              <w:rPr>
                <w:rFonts w:ascii="GHEA Grapalat" w:hAnsi="GHEA Grapalat" w:cs="Arial"/>
                <w:b/>
                <w:noProof/>
                <w:sz w:val="24"/>
                <w:szCs w:val="24"/>
                <w:lang w:val="hy-AM"/>
              </w:rPr>
              <w:t>Մասամբ է ընդունվել</w:t>
            </w:r>
          </w:p>
          <w:p w:rsidR="00B62491" w:rsidRPr="0011334B" w:rsidRDefault="00181A11" w:rsidP="00884A39">
            <w:pPr>
              <w:spacing w:line="360" w:lineRule="auto"/>
              <w:jc w:val="both"/>
              <w:rPr>
                <w:rFonts w:ascii="GHEA Grapalat" w:hAnsi="GHEA Grapalat"/>
                <w:noProof/>
                <w:sz w:val="24"/>
                <w:szCs w:val="24"/>
                <w:lang w:val="hy-AM"/>
              </w:rPr>
            </w:pPr>
            <w:r w:rsidRPr="0011334B">
              <w:rPr>
                <w:rFonts w:ascii="Arial" w:hAnsi="Arial" w:cs="Arial"/>
                <w:color w:val="000000"/>
                <w:sz w:val="24"/>
                <w:szCs w:val="24"/>
                <w:shd w:val="clear" w:color="auto" w:fill="FFFFFF"/>
                <w:lang w:val="hy-AM"/>
              </w:rPr>
              <w:t> </w:t>
            </w:r>
            <w:r w:rsidRPr="0011334B">
              <w:rPr>
                <w:rFonts w:ascii="GHEA Grapalat" w:hAnsi="GHEA Grapalat"/>
                <w:bCs/>
                <w:sz w:val="24"/>
                <w:szCs w:val="24"/>
                <w:lang w:val="hy-AM"/>
              </w:rPr>
              <w:t>Քաղաքացիական օրենսգրքում փոփոխություններ և լրացումներ կատարելու մասին» օրենքի նախագծի 1-ին հոդվածում օրենսգրքի լրիվ անվանումը հիշատակելիս</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Sylfaen"/>
                <w:sz w:val="24"/>
                <w:szCs w:val="24"/>
                <w:lang w:val="hy-AM"/>
              </w:rPr>
              <w:t>հիմք</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է</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ընդունվել</w:t>
            </w:r>
            <w:r w:rsidRPr="0011334B">
              <w:rPr>
                <w:rFonts w:ascii="GHEA Grapalat" w:hAnsi="GHEA Grapalat"/>
                <w:color w:val="000000"/>
                <w:sz w:val="24"/>
                <w:szCs w:val="24"/>
                <w:shd w:val="clear" w:color="auto" w:fill="FFFFFF"/>
                <w:lang w:val="hy-AM"/>
              </w:rPr>
              <w:t xml:space="preserve"> </w:t>
            </w:r>
            <w:r w:rsidRPr="0011334B">
              <w:rPr>
                <w:rFonts w:ascii="GHEA Grapalat" w:hAnsi="GHEA Grapalat"/>
                <w:bCs/>
                <w:sz w:val="24"/>
                <w:szCs w:val="24"/>
                <w:lang w:val="hy-AM"/>
              </w:rPr>
              <w:t>«Նորմատիվ իրավական ակտերի մասին» օրենքի 18-րդ հոդվածի 5-րդ մասը:</w:t>
            </w:r>
          </w:p>
        </w:tc>
      </w:tr>
      <w:tr w:rsidR="00B62491" w:rsidRPr="0011334B" w:rsidTr="00E76988">
        <w:trPr>
          <w:trHeight w:val="147"/>
        </w:trPr>
        <w:tc>
          <w:tcPr>
            <w:tcW w:w="4590" w:type="dxa"/>
          </w:tcPr>
          <w:p w:rsidR="00DB4340" w:rsidRPr="0011334B" w:rsidRDefault="00B62491" w:rsidP="00884A39">
            <w:pPr>
              <w:spacing w:after="0" w:line="360" w:lineRule="auto"/>
              <w:jc w:val="both"/>
              <w:rPr>
                <w:rFonts w:ascii="GHEA Grapalat" w:hAnsi="GHEA Grapalat"/>
                <w:bCs/>
                <w:sz w:val="24"/>
                <w:szCs w:val="24"/>
                <w:lang w:val="hy-AM"/>
              </w:rPr>
            </w:pPr>
            <w:r w:rsidRPr="0011334B">
              <w:rPr>
                <w:rFonts w:ascii="GHEA Grapalat" w:hAnsi="GHEA Grapalat"/>
                <w:sz w:val="24"/>
                <w:szCs w:val="24"/>
                <w:lang w:val="hy-AM"/>
              </w:rPr>
              <w:lastRenderedPageBreak/>
              <w:t>2</w:t>
            </w:r>
            <w:r w:rsidR="00DB4340" w:rsidRPr="0011334B">
              <w:rPr>
                <w:rFonts w:ascii="GHEA Grapalat" w:hAnsi="GHEA Grapalat"/>
                <w:sz w:val="24"/>
                <w:szCs w:val="24"/>
                <w:lang w:val="hy-AM"/>
              </w:rPr>
              <w:t>.</w:t>
            </w:r>
            <w:r w:rsidR="00DB4340" w:rsidRPr="0011334B">
              <w:rPr>
                <w:rFonts w:ascii="GHEA Grapalat" w:hAnsi="GHEA Grapalat"/>
                <w:bCs/>
                <w:sz w:val="24"/>
                <w:szCs w:val="24"/>
                <w:lang w:val="hy-AM"/>
              </w:rPr>
              <w:t xml:space="preserve">«Տեղական ինքնակառավարման մասին» օրենքում լրացումներ կատարելու մասին» օրենքի նախագծի 1-ին հոդվածի 2-րդ կետի համաձայն՝ </w:t>
            </w:r>
            <w:r w:rsidR="00DB4340" w:rsidRPr="0011334B">
              <w:rPr>
                <w:rFonts w:ascii="GHEA Grapalat" w:eastAsia="Tahoma" w:hAnsi="GHEA Grapalat" w:cs="Tahoma"/>
                <w:sz w:val="24"/>
                <w:szCs w:val="24"/>
                <w:lang w:val="hy-AM"/>
              </w:rPr>
              <w:t>8-րդ կետով նախատեսված համայնքային սեփականություն հանդիսացող հողամասում ինքնակամ կառույցի քանդման (ապամոնտաժման) մասին որոշում չկայացնելու հիմքով համայնքի ղեկավարին վարչական պատասխանատվության ենթարկելու վերաբերյալ ուժի մեջ մտած վարչական ակտում նշված ժամկետում</w:t>
            </w:r>
            <w:r w:rsidR="00DB4340" w:rsidRPr="0011334B">
              <w:rPr>
                <w:rFonts w:ascii="GHEA Grapalat" w:eastAsia="Tahoma" w:hAnsi="GHEA Grapalat" w:cs="Tahoma"/>
                <w:b/>
                <w:i/>
                <w:sz w:val="24"/>
                <w:szCs w:val="24"/>
                <w:lang w:val="hy-AM"/>
              </w:rPr>
              <w:t xml:space="preserve"> </w:t>
            </w:r>
            <w:r w:rsidR="00DB4340" w:rsidRPr="0011334B">
              <w:rPr>
                <w:rFonts w:ascii="GHEA Grapalat" w:eastAsia="Tahoma" w:hAnsi="GHEA Grapalat" w:cs="Tahoma"/>
                <w:sz w:val="24"/>
                <w:szCs w:val="24"/>
                <w:lang w:val="hy-AM"/>
              </w:rPr>
              <w:t>համայնքի ղեկավարը</w:t>
            </w:r>
            <w:r w:rsidR="00DB4340" w:rsidRPr="0011334B">
              <w:rPr>
                <w:rFonts w:ascii="GHEA Grapalat" w:eastAsia="Tahoma" w:hAnsi="GHEA Grapalat" w:cs="Tahoma"/>
                <w:b/>
                <w:i/>
                <w:sz w:val="24"/>
                <w:szCs w:val="24"/>
                <w:lang w:val="hy-AM"/>
              </w:rPr>
              <w:t xml:space="preserve"> </w:t>
            </w:r>
            <w:r w:rsidR="00DB4340" w:rsidRPr="0011334B">
              <w:rPr>
                <w:rFonts w:ascii="GHEA Grapalat" w:eastAsia="Tahoma" w:hAnsi="GHEA Grapalat" w:cs="Tahoma"/>
                <w:sz w:val="24"/>
                <w:szCs w:val="24"/>
                <w:lang w:val="hy-AM"/>
              </w:rPr>
              <w:t xml:space="preserve">կայացնում է համայնքային սեփականություն հանդիսացող հողամասում ինքնակամ կառույցի քանդման (ապամոնտաժման) մասին որոշում։ «Վարչական իրավախախտումների վերաբերյալ օրենսգրքում փոփոխություններ և լրացումներ կատարելու մասին» օրենքի նախագծի 2-րդ և 3-րդ հոդվածների համաձայն՝ համայնքի ղեկավարի կողմից քանդման մասին որոշում չկայացնելու դեպքում համայնքի ղեկավարին վարչական </w:t>
            </w:r>
            <w:r w:rsidR="00DB4340" w:rsidRPr="0011334B">
              <w:rPr>
                <w:rFonts w:ascii="GHEA Grapalat" w:eastAsia="Tahoma" w:hAnsi="GHEA Grapalat" w:cs="Tahoma"/>
                <w:sz w:val="24"/>
                <w:szCs w:val="24"/>
                <w:lang w:val="hy-AM"/>
              </w:rPr>
              <w:lastRenderedPageBreak/>
              <w:t>պատասխանատվության ենթարկելու մասին որոշումը կայացնելու է Քաղաքաշինության, տեխնիկական և հրդեհային անվտանգության տեսչական մարմինը (այսուհետ՝ Տեսչական մարմին):</w:t>
            </w:r>
          </w:p>
          <w:p w:rsidR="00DB4340" w:rsidRPr="0011334B" w:rsidRDefault="00DB4340" w:rsidP="00884A39">
            <w:pPr>
              <w:tabs>
                <w:tab w:val="left" w:pos="0"/>
              </w:tabs>
              <w:spacing w:after="0" w:line="360" w:lineRule="auto"/>
              <w:jc w:val="both"/>
              <w:rPr>
                <w:rFonts w:ascii="GHEA Grapalat" w:hAnsi="GHEA Grapalat"/>
                <w:sz w:val="24"/>
                <w:szCs w:val="24"/>
                <w:lang w:val="hy-AM"/>
              </w:rPr>
            </w:pPr>
            <w:r w:rsidRPr="0011334B">
              <w:rPr>
                <w:rFonts w:ascii="GHEA Grapalat" w:hAnsi="GHEA Grapalat"/>
                <w:b/>
                <w:sz w:val="24"/>
                <w:szCs w:val="24"/>
                <w:lang w:val="hy-AM"/>
              </w:rPr>
              <w:tab/>
            </w:r>
            <w:r w:rsidRPr="0011334B">
              <w:rPr>
                <w:rFonts w:ascii="GHEA Grapalat" w:hAnsi="GHEA Grapalat"/>
                <w:sz w:val="24"/>
                <w:szCs w:val="24"/>
                <w:lang w:val="hy-AM"/>
              </w:rPr>
              <w:t xml:space="preserve">Քննարկվող կարգավորման հետ կապված անհրաժեշտ եմ համարում անդրադառնալ գործող օրենսդրությամբ Տեսչական մարմնի համար նախատեսված վերահսկողական գործիքակազմին և վերահսկողության արդյունքում կայացվող որոշումների բովանդակությանը: Այսպես, Տեսչական մարմնի կողմից քննարկվող վարչական իրավախախտումը բացահայտելու միակ վարչական գործիքը տեղական ինքնակառավարման մարմիններում ստուգումների իրականացումն է: Ստուգումների իրականացման գործընթացը կարգավորվում է «ՀՀ-ում ստուգումների կազմակերպման և անցկացման մասին» օրենքով, որի 6-րդ հոդվածի 1-ին մասի 7-րդ </w:t>
            </w:r>
            <w:r w:rsidRPr="0011334B">
              <w:rPr>
                <w:rFonts w:ascii="GHEA Grapalat" w:hAnsi="GHEA Grapalat"/>
                <w:sz w:val="24"/>
                <w:szCs w:val="24"/>
                <w:lang w:val="hy-AM"/>
              </w:rPr>
              <w:lastRenderedPageBreak/>
              <w:t xml:space="preserve">պարբերության համաձայն՝ ստուգող մարմնի պաշտոնատար անձը ստուգման ակտի հիման վրա, օրենքով սահմանված իր իրավասությունների շրջանակներում, տնտեսավարող սուբյեկտին տալիս է հանձնարարականներ (կարգադրագրեր) բացահայտված խախտումների և թերությունների վերացման ուղղությամբ` սահմանելով ժամկետներ դրանց վերացման համար: Միևնույն ժամանակ, Տեսչական մարմնի կողմից բացահայտված վարչական իրավախախտումների վերաբերյալ գործերի վարչական վարույթի հետ կապված հարցերը կարգավորվում են վարչական իրավախախտումների վերաբերյալ օրենսգրքով (այսուհետ՝ ՎԻՎՕ), որի 281-րդ հոդվածի 2-րդ պարբերությունը, կարգավորելով վարչական իրավախախտման գործի վերաբերյալ որոշման բովանդակությունը, չի նախատեսում այդ որոշմամբ խախտումները վերացնելու հանձնարարական տալու և դրա </w:t>
            </w:r>
            <w:r w:rsidRPr="0011334B">
              <w:rPr>
                <w:rFonts w:ascii="GHEA Grapalat" w:hAnsi="GHEA Grapalat"/>
                <w:sz w:val="24"/>
                <w:szCs w:val="24"/>
                <w:lang w:val="hy-AM"/>
              </w:rPr>
              <w:lastRenderedPageBreak/>
              <w:t>կատարման ժամկետ սահմանելու իրավական հնարավորություն:  Ավելին ՎԻՎՕ 40-րդ հոդվածի համաձայն՝ վարչական տույժ նշանակելը վարչական իրավախախտում կատարած անձին չի ազատում այն պարտականության կատարումից, որը չկատարելու համար նշանակվել էր վարչական տույժ:</w:t>
            </w:r>
          </w:p>
          <w:p w:rsidR="00DB4340" w:rsidRPr="0011334B" w:rsidRDefault="00DB4340" w:rsidP="00884A39">
            <w:pPr>
              <w:tabs>
                <w:tab w:val="left" w:pos="0"/>
              </w:tabs>
              <w:spacing w:after="0" w:line="360" w:lineRule="auto"/>
              <w:jc w:val="both"/>
              <w:rPr>
                <w:rFonts w:ascii="GHEA Grapalat" w:eastAsia="Times New Roman" w:hAnsi="GHEA Grapalat"/>
                <w:sz w:val="24"/>
                <w:szCs w:val="24"/>
                <w:lang w:val="hy-AM"/>
              </w:rPr>
            </w:pPr>
            <w:r w:rsidRPr="0011334B">
              <w:rPr>
                <w:rFonts w:ascii="GHEA Grapalat" w:hAnsi="GHEA Grapalat"/>
                <w:sz w:val="24"/>
                <w:szCs w:val="24"/>
                <w:lang w:val="hy-AM"/>
              </w:rPr>
              <w:tab/>
              <w:t xml:space="preserve">Նշված դրույթներից հետևում է, որ Տեսչական մարմնի վերահսկողության արդյունքում կայացվող վարչական ակտը, որում սահմանվում է բացահայտված խախտումները վերացնելու պահանջը, ինչպես նաև այն կատարելու ժամկետը ստուգման վարույթի արդյունքում տրվող հանձնարարականը կամ կարգադրագիրն է: Ըստ այդմ, առաջարկում եմ քննարկվող դրույթը շարադրել հետևյալ խմբագրությամբ. «քաղաքաշինության բնագավառում վերահսկողություն իրականացնող տեսչական մարմնի՝ խախտումները վերացնելու վերաբերյալ </w:t>
            </w:r>
            <w:r w:rsidRPr="0011334B">
              <w:rPr>
                <w:rFonts w:ascii="GHEA Grapalat" w:eastAsia="Tahoma" w:hAnsi="GHEA Grapalat" w:cs="Tahoma"/>
                <w:sz w:val="24"/>
                <w:szCs w:val="24"/>
                <w:lang w:val="hy-AM"/>
              </w:rPr>
              <w:t xml:space="preserve">ուժի մեջ մտած վարչական ակտում նշված </w:t>
            </w:r>
            <w:r w:rsidRPr="0011334B">
              <w:rPr>
                <w:rFonts w:ascii="GHEA Grapalat" w:eastAsia="Tahoma" w:hAnsi="GHEA Grapalat" w:cs="Tahoma"/>
                <w:sz w:val="24"/>
                <w:szCs w:val="24"/>
                <w:lang w:val="hy-AM"/>
              </w:rPr>
              <w:lastRenderedPageBreak/>
              <w:t>ժամկետում կայացնում է համայնքային սեփականություն հանդիսացող հողամասում ինքնակամ կառույցի քանդման (ապամոնտաժման) մասին որոշում։»</w:t>
            </w:r>
            <w:r w:rsidRPr="0011334B">
              <w:rPr>
                <w:rFonts w:ascii="GHEA Grapalat" w:eastAsia="Times New Roman" w:hAnsi="GHEA Grapalat"/>
                <w:sz w:val="24"/>
                <w:szCs w:val="24"/>
                <w:lang w:val="hy-AM"/>
              </w:rPr>
              <w:t>:</w:t>
            </w:r>
          </w:p>
          <w:p w:rsidR="00DB4340" w:rsidRPr="0011334B" w:rsidRDefault="00DB4340" w:rsidP="00884A39">
            <w:pPr>
              <w:tabs>
                <w:tab w:val="left" w:pos="0"/>
              </w:tabs>
              <w:spacing w:after="0" w:line="360" w:lineRule="auto"/>
              <w:jc w:val="both"/>
              <w:rPr>
                <w:rFonts w:ascii="GHEA Grapalat" w:eastAsia="Times New Roman" w:hAnsi="GHEA Grapalat"/>
                <w:sz w:val="24"/>
                <w:szCs w:val="24"/>
                <w:lang w:val="hy-AM"/>
              </w:rPr>
            </w:pPr>
            <w:r w:rsidRPr="0011334B">
              <w:rPr>
                <w:rFonts w:ascii="GHEA Grapalat" w:eastAsia="Times New Roman" w:hAnsi="GHEA Grapalat"/>
                <w:sz w:val="24"/>
                <w:szCs w:val="24"/>
                <w:lang w:val="hy-AM"/>
              </w:rPr>
              <w:t xml:space="preserve">Առաջարկությունը վերաբերում է նաև քննարկվող նախագծի 1-ին հոդվածի 3-րդ կետով կատարված լրացմանը, ինչպես նաև «Երևան քաղաքում տեղական ինքնակառավարման մասին» օրենքում լրացումներ կատարելու մասին օրենքի նախագծի 1-ին հոդվածով կատարվող լրացումներին: </w:t>
            </w:r>
          </w:p>
          <w:p w:rsidR="00DB4340" w:rsidRPr="0011334B" w:rsidRDefault="00DB4340" w:rsidP="00884A39">
            <w:pPr>
              <w:tabs>
                <w:tab w:val="left" w:pos="0"/>
              </w:tabs>
              <w:spacing w:after="0" w:line="360" w:lineRule="auto"/>
              <w:jc w:val="both"/>
              <w:rPr>
                <w:rFonts w:ascii="GHEA Grapalat" w:eastAsia="Times New Roman" w:hAnsi="GHEA Grapalat"/>
                <w:sz w:val="24"/>
                <w:szCs w:val="24"/>
                <w:lang w:val="hy-AM"/>
              </w:rPr>
            </w:pPr>
            <w:r w:rsidRPr="0011334B">
              <w:rPr>
                <w:rFonts w:ascii="GHEA Grapalat" w:eastAsia="Times New Roman" w:hAnsi="GHEA Grapalat"/>
                <w:sz w:val="24"/>
                <w:szCs w:val="24"/>
                <w:lang w:val="hy-AM"/>
              </w:rPr>
              <w:t>Քննարկվող կարգավորումների համատեքստում հարկ է նկատի ունենալ նաև այն հանգամանքը, որ գործող վարչական դատավարության օրենսգիրքը չի նախատեսում պետական կամ տեղական ինքնակառավարման մարմնի կողմից այլ պետական մարմնի կայացրած միջամտող վարչական ակտի վիճարկման ընթացակարգ:</w:t>
            </w:r>
          </w:p>
          <w:p w:rsidR="00F5174A" w:rsidRPr="0011334B" w:rsidRDefault="00F5174A" w:rsidP="00884A39">
            <w:pPr>
              <w:spacing w:line="360" w:lineRule="auto"/>
              <w:jc w:val="both"/>
              <w:rPr>
                <w:rFonts w:ascii="GHEA Grapalat" w:hAnsi="GHEA Grapalat"/>
                <w:sz w:val="24"/>
                <w:szCs w:val="24"/>
                <w:lang w:val="hy-AM"/>
              </w:rPr>
            </w:pPr>
          </w:p>
          <w:p w:rsidR="00F5174A" w:rsidRPr="0011334B" w:rsidRDefault="00B62491" w:rsidP="00884A39">
            <w:pPr>
              <w:spacing w:line="360" w:lineRule="auto"/>
              <w:jc w:val="both"/>
              <w:rPr>
                <w:rFonts w:ascii="GHEA Grapalat" w:hAnsi="GHEA Grapalat"/>
                <w:sz w:val="24"/>
                <w:szCs w:val="24"/>
                <w:lang w:val="hy-AM"/>
              </w:rPr>
            </w:pPr>
            <w:r w:rsidRPr="0011334B">
              <w:rPr>
                <w:rFonts w:ascii="GHEA Grapalat" w:hAnsi="GHEA Grapalat"/>
                <w:sz w:val="24"/>
                <w:szCs w:val="24"/>
                <w:lang w:val="hy-AM"/>
              </w:rPr>
              <w:t xml:space="preserve"> </w:t>
            </w:r>
          </w:p>
          <w:p w:rsidR="00B62491" w:rsidRPr="0011334B" w:rsidRDefault="00B62491" w:rsidP="00884A39">
            <w:pPr>
              <w:spacing w:line="360" w:lineRule="auto"/>
              <w:jc w:val="both"/>
              <w:rPr>
                <w:rFonts w:ascii="GHEA Grapalat" w:hAnsi="GHEA Grapalat"/>
                <w:sz w:val="24"/>
                <w:szCs w:val="24"/>
                <w:lang w:val="hy-AM"/>
              </w:rPr>
            </w:pPr>
          </w:p>
        </w:tc>
        <w:tc>
          <w:tcPr>
            <w:tcW w:w="6593" w:type="dxa"/>
          </w:tcPr>
          <w:p w:rsidR="00F55F54" w:rsidRPr="0011334B" w:rsidRDefault="00E106D0" w:rsidP="00C1535D">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w:t>
            </w:r>
            <w:r w:rsidR="002D571F" w:rsidRPr="0011334B">
              <w:rPr>
                <w:rFonts w:ascii="GHEA Grapalat" w:hAnsi="GHEA Grapalat"/>
                <w:b/>
                <w:noProof/>
                <w:sz w:val="24"/>
                <w:szCs w:val="24"/>
                <w:lang w:val="hy-AM"/>
              </w:rPr>
              <w:t xml:space="preserve">. </w:t>
            </w:r>
            <w:r w:rsidR="00F55F54" w:rsidRPr="0011334B">
              <w:rPr>
                <w:rFonts w:ascii="GHEA Grapalat" w:hAnsi="GHEA Grapalat"/>
                <w:b/>
                <w:noProof/>
                <w:sz w:val="24"/>
                <w:szCs w:val="24"/>
                <w:lang w:val="hy-AM"/>
              </w:rPr>
              <w:t>Ընդունվել է</w:t>
            </w:r>
          </w:p>
          <w:p w:rsidR="00EC13BD" w:rsidRPr="0011334B" w:rsidRDefault="00F55F54" w:rsidP="00884A39">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Օրենքի նախագծում կատարվել են փոփոխություններ:</w:t>
            </w:r>
          </w:p>
          <w:p w:rsidR="0053180A" w:rsidRPr="0011334B" w:rsidRDefault="0053180A" w:rsidP="00884A39">
            <w:pPr>
              <w:tabs>
                <w:tab w:val="left" w:pos="0"/>
              </w:tabs>
              <w:spacing w:after="0" w:line="360" w:lineRule="auto"/>
              <w:jc w:val="both"/>
              <w:rPr>
                <w:rFonts w:ascii="GHEA Grapalat" w:hAnsi="GHEA Grapalat"/>
                <w:noProof/>
                <w:sz w:val="24"/>
                <w:szCs w:val="24"/>
                <w:lang w:val="hy-AM"/>
              </w:rPr>
            </w:pPr>
            <w:r w:rsidRPr="0011334B">
              <w:rPr>
                <w:rFonts w:ascii="GHEA Grapalat" w:eastAsia="Times New Roman" w:hAnsi="GHEA Grapalat"/>
                <w:sz w:val="24"/>
                <w:szCs w:val="24"/>
                <w:lang w:val="hy-AM"/>
              </w:rPr>
              <w:t>Միևնույն ժամանակ, անդրադառնալով ներկայացված կարծիքում արտահայտված</w:t>
            </w:r>
            <w:r w:rsidR="00AA3573" w:rsidRPr="0011334B">
              <w:rPr>
                <w:rFonts w:ascii="GHEA Grapalat" w:eastAsia="Times New Roman" w:hAnsi="GHEA Grapalat"/>
                <w:sz w:val="24"/>
                <w:szCs w:val="24"/>
                <w:lang w:val="hy-AM"/>
              </w:rPr>
              <w:t>՝</w:t>
            </w:r>
            <w:r w:rsidRPr="0011334B">
              <w:rPr>
                <w:rFonts w:ascii="GHEA Grapalat" w:eastAsia="Times New Roman" w:hAnsi="GHEA Grapalat"/>
                <w:sz w:val="24"/>
                <w:szCs w:val="24"/>
                <w:lang w:val="hy-AM"/>
              </w:rPr>
              <w:t xml:space="preserve"> գործող վարչական դատավարության օրենսգրքում պետական կամ տեղական ինքնակառավարման մարմնի կողմից այլ պետական մարմնի կայացրած միջամտող վարչական ակտի վիճարկման ընթացակարգ նախատեսված չլինելու վերաբերյալ տեսակետին</w:t>
            </w:r>
            <w:r w:rsidR="00AA3573" w:rsidRPr="0011334B">
              <w:rPr>
                <w:rFonts w:ascii="GHEA Grapalat" w:eastAsia="Times New Roman" w:hAnsi="GHEA Grapalat"/>
                <w:sz w:val="24"/>
                <w:szCs w:val="24"/>
                <w:lang w:val="hy-AM"/>
              </w:rPr>
              <w:t>, հարկ ենք համարում նշել, որ</w:t>
            </w:r>
            <w:r w:rsidR="00336D99" w:rsidRPr="0011334B">
              <w:rPr>
                <w:rFonts w:ascii="GHEA Grapalat" w:eastAsia="Times New Roman" w:hAnsi="GHEA Grapalat"/>
                <w:sz w:val="24"/>
                <w:szCs w:val="24"/>
                <w:lang w:val="hy-AM"/>
              </w:rPr>
              <w:t xml:space="preserve"> համայնքի ղեկավարին իր լիազորությունների չիրականացման հիմքով</w:t>
            </w:r>
            <w:r w:rsidR="00AA3573" w:rsidRPr="0011334B">
              <w:rPr>
                <w:rFonts w:ascii="GHEA Grapalat" w:eastAsia="Times New Roman" w:hAnsi="GHEA Grapalat"/>
                <w:sz w:val="24"/>
                <w:szCs w:val="24"/>
                <w:lang w:val="hy-AM"/>
              </w:rPr>
              <w:t xml:space="preserve"> վարչական պատասխանատվության </w:t>
            </w:r>
            <w:r w:rsidR="00336D99" w:rsidRPr="0011334B">
              <w:rPr>
                <w:rFonts w:ascii="GHEA Grapalat" w:eastAsia="Times New Roman" w:hAnsi="GHEA Grapalat"/>
                <w:sz w:val="24"/>
                <w:szCs w:val="24"/>
                <w:lang w:val="hy-AM"/>
              </w:rPr>
              <w:t>ենթարկ</w:t>
            </w:r>
            <w:r w:rsidR="00C00573" w:rsidRPr="0011334B">
              <w:rPr>
                <w:rFonts w:ascii="GHEA Grapalat" w:eastAsia="Times New Roman" w:hAnsi="GHEA Grapalat"/>
                <w:sz w:val="24"/>
                <w:szCs w:val="24"/>
                <w:lang w:val="hy-AM"/>
              </w:rPr>
              <w:t>ելու</w:t>
            </w:r>
            <w:r w:rsidR="00336D99" w:rsidRPr="0011334B">
              <w:rPr>
                <w:rFonts w:ascii="GHEA Grapalat" w:eastAsia="Times New Roman" w:hAnsi="GHEA Grapalat"/>
                <w:sz w:val="24"/>
                <w:szCs w:val="24"/>
                <w:lang w:val="hy-AM"/>
              </w:rPr>
              <w:t xml:space="preserve"> վերաբերյալ վարչական ակտը </w:t>
            </w:r>
            <w:r w:rsidR="00794721" w:rsidRPr="0011334B">
              <w:rPr>
                <w:rFonts w:ascii="GHEA Grapalat" w:eastAsia="Times New Roman" w:hAnsi="GHEA Grapalat"/>
                <w:sz w:val="24"/>
                <w:szCs w:val="24"/>
                <w:lang w:val="hy-AM"/>
              </w:rPr>
              <w:t xml:space="preserve">վերջինիս կողմից ենթակա է բողոքարկման </w:t>
            </w:r>
            <w:r w:rsidR="00C00573" w:rsidRPr="0011334B">
              <w:rPr>
                <w:rFonts w:ascii="GHEA Grapalat" w:eastAsia="Times New Roman" w:hAnsi="GHEA Grapalat"/>
                <w:sz w:val="24"/>
                <w:szCs w:val="24"/>
                <w:lang w:val="hy-AM"/>
              </w:rPr>
              <w:t xml:space="preserve">վարչական դատարանում՝ վիճարկման հայց ներկայացնելու միջոցով: </w:t>
            </w:r>
          </w:p>
        </w:tc>
      </w:tr>
      <w:tr w:rsidR="009F12E3" w:rsidRPr="0011334B" w:rsidTr="00E76988">
        <w:trPr>
          <w:trHeight w:val="147"/>
        </w:trPr>
        <w:tc>
          <w:tcPr>
            <w:tcW w:w="4590" w:type="dxa"/>
          </w:tcPr>
          <w:p w:rsidR="00E60DBB" w:rsidRPr="0011334B" w:rsidRDefault="006E053A" w:rsidP="00884A39">
            <w:pPr>
              <w:tabs>
                <w:tab w:val="left" w:pos="0"/>
              </w:tabs>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 xml:space="preserve"> </w:t>
            </w:r>
            <w:r w:rsidR="00E60DBB" w:rsidRPr="0011334B">
              <w:rPr>
                <w:rFonts w:ascii="GHEA Grapalat" w:hAnsi="GHEA Grapalat"/>
                <w:sz w:val="24"/>
                <w:szCs w:val="24"/>
                <w:lang w:val="hy-AM"/>
              </w:rPr>
              <w:t xml:space="preserve">3. «Քաղաքաշինության մասին» օրենքում լրացում կատարելու մասին» օրենքի նախագծի 1-ին հոդվածի 1-ին կետով «Քաղաքաշինության մասին» օրենքի 26-րդ հոդվածում լրացվող 3-րդ պարբերության համաձայն՝ Տեսչական մարմինը կայացնում է համայնքի վարչական սահմաններում գտնվող պետության սեփականություն հանդիսացող հողամասում ինքնակամ կառույցի քանդման </w:t>
            </w:r>
            <w:r w:rsidR="00E60DBB" w:rsidRPr="0011334B">
              <w:rPr>
                <w:rFonts w:ascii="GHEA Grapalat" w:eastAsia="GHEA Grapalat" w:hAnsi="GHEA Grapalat" w:cs="GHEA Grapalat"/>
                <w:sz w:val="24"/>
                <w:szCs w:val="24"/>
                <w:lang w:val="hy-AM"/>
              </w:rPr>
              <w:t xml:space="preserve">(ապամոնտաժման) </w:t>
            </w:r>
            <w:r w:rsidR="00E60DBB" w:rsidRPr="0011334B">
              <w:rPr>
                <w:rFonts w:ascii="GHEA Grapalat" w:hAnsi="GHEA Grapalat"/>
                <w:sz w:val="24"/>
                <w:szCs w:val="24"/>
                <w:lang w:val="hy-AM"/>
              </w:rPr>
              <w:t xml:space="preserve">որոշում, </w:t>
            </w:r>
            <w:r w:rsidR="00E60DBB" w:rsidRPr="0011334B">
              <w:rPr>
                <w:rFonts w:ascii="GHEA Grapalat" w:eastAsia="Tahoma" w:hAnsi="GHEA Grapalat" w:cs="Tahoma"/>
                <w:sz w:val="24"/>
                <w:szCs w:val="24"/>
                <w:lang w:val="hy-AM"/>
              </w:rPr>
              <w:t>եթե համայնքի ղեկավարը օրենքով սահմանված կարգով վարչական պատասխանատվության է ենթարկվել պետության</w:t>
            </w:r>
            <w:r w:rsidR="00E60DBB" w:rsidRPr="0011334B">
              <w:rPr>
                <w:rFonts w:ascii="GHEA Grapalat" w:eastAsia="Times New Roman" w:hAnsi="GHEA Grapalat"/>
                <w:sz w:val="24"/>
                <w:szCs w:val="24"/>
                <w:lang w:val="hy-AM"/>
              </w:rPr>
              <w:t xml:space="preserve"> </w:t>
            </w:r>
            <w:r w:rsidR="00E60DBB" w:rsidRPr="0011334B">
              <w:rPr>
                <w:rFonts w:ascii="GHEA Grapalat" w:eastAsia="Tahoma" w:hAnsi="GHEA Grapalat" w:cs="Tahoma"/>
                <w:sz w:val="24"/>
                <w:szCs w:val="24"/>
                <w:lang w:val="hy-AM"/>
              </w:rPr>
              <w:t xml:space="preserve">սեփականություն հանդիսացող հողամասում ինքնակամ կառույցի քանդման </w:t>
            </w:r>
            <w:r w:rsidR="00E60DBB" w:rsidRPr="0011334B">
              <w:rPr>
                <w:rFonts w:ascii="GHEA Grapalat" w:eastAsia="GHEA Grapalat" w:hAnsi="GHEA Grapalat" w:cs="GHEA Grapalat"/>
                <w:sz w:val="24"/>
                <w:szCs w:val="24"/>
                <w:lang w:val="hy-AM"/>
              </w:rPr>
              <w:t xml:space="preserve">(ապամոնտաժման) մասին </w:t>
            </w:r>
            <w:r w:rsidR="00E60DBB" w:rsidRPr="0011334B">
              <w:rPr>
                <w:rFonts w:ascii="GHEA Grapalat" w:eastAsia="Tahoma" w:hAnsi="GHEA Grapalat" w:cs="Tahoma"/>
                <w:sz w:val="24"/>
                <w:szCs w:val="24"/>
                <w:lang w:val="hy-AM"/>
              </w:rPr>
              <w:t>որոշում չկայացնելու համար և ուժի մեջ մտած վարչական ակտով սահմանված ժամկետում համայնքի ղեկավարի կողմից ինքնակամ կառույցի քանդման (ապամոնտաժման) մասին որոշում չի կայացվել</w:t>
            </w:r>
            <w:r w:rsidR="00E60DBB" w:rsidRPr="0011334B">
              <w:rPr>
                <w:rFonts w:ascii="GHEA Grapalat" w:eastAsia="Times New Roman" w:hAnsi="GHEA Grapalat"/>
                <w:sz w:val="24"/>
                <w:szCs w:val="24"/>
                <w:lang w:val="hy-AM"/>
              </w:rPr>
              <w:t>:</w:t>
            </w:r>
          </w:p>
          <w:p w:rsidR="00E60DBB" w:rsidRPr="0011334B" w:rsidRDefault="00E60DBB" w:rsidP="00884A39">
            <w:pPr>
              <w:tabs>
                <w:tab w:val="left" w:pos="0"/>
              </w:tabs>
              <w:spacing w:after="0" w:line="360" w:lineRule="auto"/>
              <w:jc w:val="both"/>
              <w:rPr>
                <w:rFonts w:ascii="GHEA Grapalat" w:eastAsia="Tahoma" w:hAnsi="GHEA Grapalat" w:cs="Tahoma"/>
                <w:sz w:val="24"/>
                <w:szCs w:val="24"/>
                <w:lang w:val="hy-AM"/>
              </w:rPr>
            </w:pPr>
            <w:r w:rsidRPr="0011334B">
              <w:rPr>
                <w:rFonts w:ascii="GHEA Grapalat" w:hAnsi="GHEA Grapalat"/>
                <w:sz w:val="24"/>
                <w:szCs w:val="24"/>
                <w:lang w:val="hy-AM"/>
              </w:rPr>
              <w:tab/>
              <w:t xml:space="preserve">Գտնում եմ, որ Տեսչական </w:t>
            </w:r>
            <w:r w:rsidRPr="0011334B">
              <w:rPr>
                <w:rFonts w:ascii="GHEA Grapalat" w:hAnsi="GHEA Grapalat"/>
                <w:sz w:val="24"/>
                <w:szCs w:val="24"/>
                <w:lang w:val="hy-AM"/>
              </w:rPr>
              <w:lastRenderedPageBreak/>
              <w:t xml:space="preserve">մարմնի կողմից քննարկվող դրույթով նախատեսվող դեպքերում ինքնակամ կառույցի քանդման </w:t>
            </w:r>
            <w:r w:rsidRPr="0011334B">
              <w:rPr>
                <w:rFonts w:ascii="GHEA Grapalat" w:eastAsia="GHEA Grapalat" w:hAnsi="GHEA Grapalat" w:cs="GHEA Grapalat"/>
                <w:sz w:val="24"/>
                <w:szCs w:val="24"/>
                <w:lang w:val="hy-AM"/>
              </w:rPr>
              <w:t xml:space="preserve">(ապամոնտաժման) մասին </w:t>
            </w:r>
            <w:r w:rsidRPr="0011334B">
              <w:rPr>
                <w:rFonts w:ascii="GHEA Grapalat" w:eastAsia="Tahoma" w:hAnsi="GHEA Grapalat" w:cs="Tahoma"/>
                <w:sz w:val="24"/>
                <w:szCs w:val="24"/>
                <w:lang w:val="hy-AM"/>
              </w:rPr>
              <w:t xml:space="preserve">որոշում չի կարող կայացվել, քանի որ նման որոշման կայացումը չի բխում քաղաքաշինության բնագավառում տեսչական մարմնի՝ որպես պետական մարմնի կարգավիճակի (հատկապես նրա կարգավիճակի տարրեր հանդիսացող նպատակների և խնդիրների) առանձնահատկություններից, առավել ևս վերահսկողության գործառույթի էությունից: Խնդիրը կայանում է նրանում, որ քաղաքաշինության բնագավառում ինքնակամ շինարարության կանխարգելումը, կասեցումը և դրա հետևանքների վերացումը տեղական ինքնակառավարման մարմինների նպատակների և իրավասությունների շրջանակների տիրույթում է, իսկ տեսչական մարմինի նպատակն այս բնագավառում զուտ օրենսդրությամբ սահմանված պահանջների պահպանման ապահովման </w:t>
            </w:r>
            <w:r w:rsidRPr="0011334B">
              <w:rPr>
                <w:rFonts w:ascii="GHEA Grapalat" w:eastAsia="Tahoma" w:hAnsi="GHEA Grapalat" w:cs="Tahoma"/>
                <w:sz w:val="24"/>
                <w:szCs w:val="24"/>
                <w:lang w:val="hy-AM"/>
              </w:rPr>
              <w:lastRenderedPageBreak/>
              <w:t xml:space="preserve">նպատակով վերահսկողություն իրականցումն է: Վերահսկողության գործառույթի իրականացման շրջանակներում Տեսչական մարմինը, սակայն, չի կարող և չպետք է փոխարինի տեղական ինքնակառավարման մարմնին կամ իրացնի վերջինիս լիազորությունները: Տեսչական մարմնի վերահսկողության բովանդակությունը, ելնելով նաև «Տեսչական մարմինների մասին» օրենքի 6-րդ հոդվածի կարգավորումներից, սպառվում է խախտումները վերացնելու մասին վարչական ակտերի (հանձնարարական, կարգադրագիր, հրահանգներ և ցուցումներ) ընդունմամբ, պատասխանատվության միջոցների կիրառմամբ, վնասի կանխմանն ուղղված գործողությունների իրականացմամբ, սակայն չի կարող վերածվել իրավասու մարմնի լիազորության փաստացի իրականացման: Բացի այդ, Տեսչական մարմինը չունի անհրաժեշտ նյութական միջոցներ քանդումն իրականացնելու </w:t>
            </w:r>
            <w:r w:rsidRPr="0011334B">
              <w:rPr>
                <w:rFonts w:ascii="GHEA Grapalat" w:eastAsia="Tahoma" w:hAnsi="GHEA Grapalat" w:cs="Tahoma"/>
                <w:sz w:val="24"/>
                <w:szCs w:val="24"/>
                <w:lang w:val="hy-AM"/>
              </w:rPr>
              <w:lastRenderedPageBreak/>
              <w:t>համար:</w:t>
            </w:r>
          </w:p>
          <w:p w:rsidR="009F12E3" w:rsidRPr="0011334B" w:rsidRDefault="009F12E3" w:rsidP="00884A39">
            <w:pPr>
              <w:spacing w:after="0" w:line="360" w:lineRule="auto"/>
              <w:jc w:val="both"/>
              <w:rPr>
                <w:rFonts w:ascii="GHEA Grapalat" w:hAnsi="GHEA Grapalat"/>
                <w:sz w:val="24"/>
                <w:szCs w:val="24"/>
                <w:lang w:val="hy-AM"/>
              </w:rPr>
            </w:pPr>
          </w:p>
        </w:tc>
        <w:tc>
          <w:tcPr>
            <w:tcW w:w="6593" w:type="dxa"/>
          </w:tcPr>
          <w:p w:rsidR="009F12E3" w:rsidRPr="0011334B" w:rsidRDefault="000D0B4C" w:rsidP="006B6C08">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3. Չի </w:t>
            </w:r>
            <w:r w:rsidR="00154B61" w:rsidRPr="0011334B">
              <w:rPr>
                <w:rFonts w:ascii="GHEA Grapalat" w:hAnsi="GHEA Grapalat"/>
                <w:b/>
                <w:noProof/>
                <w:sz w:val="24"/>
                <w:szCs w:val="24"/>
                <w:lang w:val="hy-AM"/>
              </w:rPr>
              <w:t>ընդունվել</w:t>
            </w:r>
          </w:p>
          <w:p w:rsidR="00E106D0" w:rsidRPr="0011334B" w:rsidRDefault="00105882" w:rsidP="00884A39">
            <w:pPr>
              <w:spacing w:line="360" w:lineRule="auto"/>
              <w:jc w:val="both"/>
              <w:rPr>
                <w:rFonts w:ascii="GHEA Grapalat" w:eastAsia="Tahoma" w:hAnsi="GHEA Grapalat" w:cs="Tahoma"/>
                <w:sz w:val="24"/>
                <w:szCs w:val="24"/>
                <w:lang w:val="hy-AM"/>
              </w:rPr>
            </w:pPr>
            <w:r w:rsidRPr="0011334B">
              <w:rPr>
                <w:rFonts w:ascii="GHEA Grapalat" w:hAnsi="GHEA Grapalat"/>
                <w:sz w:val="24"/>
                <w:szCs w:val="24"/>
                <w:lang w:val="hy-AM"/>
              </w:rPr>
              <w:t>Քննարկվող դրույթով նախատեսվ</w:t>
            </w:r>
            <w:r w:rsidR="00172942" w:rsidRPr="0011334B">
              <w:rPr>
                <w:rFonts w:ascii="GHEA Grapalat" w:hAnsi="GHEA Grapalat"/>
                <w:sz w:val="24"/>
                <w:szCs w:val="24"/>
                <w:lang w:val="hy-AM"/>
              </w:rPr>
              <w:t>ած</w:t>
            </w:r>
            <w:r w:rsidRPr="0011334B">
              <w:rPr>
                <w:rFonts w:ascii="GHEA Grapalat" w:hAnsi="GHEA Grapalat"/>
                <w:sz w:val="24"/>
                <w:szCs w:val="24"/>
                <w:lang w:val="hy-AM"/>
              </w:rPr>
              <w:t xml:space="preserve"> դեպքերում </w:t>
            </w:r>
            <w:r w:rsidR="006E053A" w:rsidRPr="0011334B">
              <w:rPr>
                <w:rFonts w:ascii="GHEA Grapalat" w:hAnsi="GHEA Grapalat"/>
                <w:sz w:val="24"/>
                <w:szCs w:val="24"/>
                <w:lang w:val="hy-AM"/>
              </w:rPr>
              <w:t xml:space="preserve">քաղաքաշինության բնագավառում վերահսկողություն իրականացնող տեսչական մարմնի (այսուհետ՝ Տեսչական մարմին) </w:t>
            </w:r>
            <w:r w:rsidRPr="0011334B">
              <w:rPr>
                <w:rFonts w:ascii="GHEA Grapalat" w:hAnsi="GHEA Grapalat"/>
                <w:sz w:val="24"/>
                <w:szCs w:val="24"/>
                <w:lang w:val="hy-AM"/>
              </w:rPr>
              <w:t xml:space="preserve">կողմից ինքնակամ կառույցի քանդման </w:t>
            </w:r>
            <w:r w:rsidRPr="0011334B">
              <w:rPr>
                <w:rFonts w:ascii="GHEA Grapalat" w:eastAsia="GHEA Grapalat" w:hAnsi="GHEA Grapalat" w:cs="GHEA Grapalat"/>
                <w:sz w:val="24"/>
                <w:szCs w:val="24"/>
                <w:lang w:val="hy-AM"/>
              </w:rPr>
              <w:t xml:space="preserve">(ապամոնտաժման) մասին </w:t>
            </w:r>
            <w:r w:rsidRPr="0011334B">
              <w:rPr>
                <w:rFonts w:ascii="GHEA Grapalat" w:eastAsia="Tahoma" w:hAnsi="GHEA Grapalat" w:cs="Tahoma"/>
                <w:sz w:val="24"/>
                <w:szCs w:val="24"/>
                <w:lang w:val="hy-AM"/>
              </w:rPr>
              <w:t>որոշում ընդունելը</w:t>
            </w:r>
            <w:r w:rsidR="00172942" w:rsidRPr="0011334B">
              <w:rPr>
                <w:rFonts w:ascii="GHEA Grapalat" w:eastAsia="Tahoma" w:hAnsi="GHEA Grapalat" w:cs="Tahoma"/>
                <w:sz w:val="24"/>
                <w:szCs w:val="24"/>
                <w:lang w:val="hy-AM"/>
              </w:rPr>
              <w:t xml:space="preserve"> բխում է </w:t>
            </w:r>
            <w:r w:rsidR="00A93AE4" w:rsidRPr="0011334B">
              <w:rPr>
                <w:rFonts w:ascii="GHEA Grapalat" w:eastAsia="Tahoma" w:hAnsi="GHEA Grapalat" w:cs="Tahoma"/>
                <w:sz w:val="24"/>
                <w:szCs w:val="24"/>
                <w:lang w:val="hy-AM"/>
              </w:rPr>
              <w:t>Տեսչական մարմինների</w:t>
            </w:r>
            <w:r w:rsidR="00172942" w:rsidRPr="0011334B">
              <w:rPr>
                <w:rFonts w:ascii="GHEA Grapalat" w:eastAsia="Tahoma" w:hAnsi="GHEA Grapalat" w:cs="Tahoma"/>
                <w:sz w:val="24"/>
                <w:szCs w:val="24"/>
                <w:lang w:val="hy-AM"/>
              </w:rPr>
              <w:t></w:t>
            </w:r>
            <w:r w:rsidR="00A93AE4" w:rsidRPr="0011334B">
              <w:rPr>
                <w:rFonts w:ascii="GHEA Grapalat" w:eastAsia="Tahoma" w:hAnsi="GHEA Grapalat" w:cs="Tahoma"/>
                <w:sz w:val="24"/>
                <w:szCs w:val="24"/>
                <w:lang w:val="hy-AM"/>
              </w:rPr>
              <w:t xml:space="preserve"> մասին </w:t>
            </w:r>
            <w:r w:rsidR="006E053A" w:rsidRPr="0011334B">
              <w:rPr>
                <w:rFonts w:ascii="GHEA Grapalat" w:eastAsia="Tahoma" w:hAnsi="GHEA Grapalat" w:cs="Tahoma"/>
                <w:sz w:val="24"/>
                <w:szCs w:val="24"/>
                <w:lang w:val="hy-AM"/>
              </w:rPr>
              <w:t xml:space="preserve">օրենքի 6-րդ հոդվածով նախատեսված </w:t>
            </w:r>
            <w:r w:rsidRPr="0011334B">
              <w:rPr>
                <w:rFonts w:ascii="GHEA Grapalat" w:eastAsia="Tahoma" w:hAnsi="GHEA Grapalat" w:cs="Tahoma"/>
                <w:sz w:val="24"/>
                <w:szCs w:val="24"/>
                <w:lang w:val="hy-AM"/>
              </w:rPr>
              <w:t xml:space="preserve"> </w:t>
            </w:r>
            <w:r w:rsidR="008772F4" w:rsidRPr="0011334B">
              <w:rPr>
                <w:rFonts w:ascii="GHEA Grapalat" w:eastAsia="Tahoma" w:hAnsi="GHEA Grapalat" w:cs="Tahoma"/>
                <w:sz w:val="24"/>
                <w:szCs w:val="24"/>
                <w:lang w:val="hy-AM"/>
              </w:rPr>
              <w:t>տ</w:t>
            </w:r>
            <w:r w:rsidR="006E053A" w:rsidRPr="0011334B">
              <w:rPr>
                <w:rFonts w:ascii="GHEA Grapalat" w:eastAsia="Tahoma" w:hAnsi="GHEA Grapalat" w:cs="Tahoma"/>
                <w:sz w:val="24"/>
                <w:szCs w:val="24"/>
                <w:lang w:val="hy-AM"/>
              </w:rPr>
              <w:t>եսչական մարմինների</w:t>
            </w:r>
            <w:r w:rsidR="008772F4" w:rsidRPr="0011334B">
              <w:rPr>
                <w:rFonts w:ascii="GHEA Grapalat" w:eastAsia="Tahoma" w:hAnsi="GHEA Grapalat" w:cs="Tahoma"/>
                <w:sz w:val="24"/>
                <w:szCs w:val="24"/>
                <w:lang w:val="hy-AM"/>
              </w:rPr>
              <w:t>ն վերապահված</w:t>
            </w:r>
            <w:r w:rsidR="006E053A" w:rsidRPr="0011334B">
              <w:rPr>
                <w:rFonts w:ascii="GHEA Grapalat" w:eastAsia="Tahoma" w:hAnsi="GHEA Grapalat" w:cs="Tahoma"/>
                <w:sz w:val="24"/>
                <w:szCs w:val="24"/>
                <w:lang w:val="hy-AM"/>
              </w:rPr>
              <w:t xml:space="preserve"> լիազորությունների շրջանակից</w:t>
            </w:r>
            <w:r w:rsidR="008772F4" w:rsidRPr="0011334B">
              <w:rPr>
                <w:rFonts w:ascii="GHEA Grapalat" w:eastAsia="Tahoma" w:hAnsi="GHEA Grapalat" w:cs="Tahoma"/>
                <w:sz w:val="24"/>
                <w:szCs w:val="24"/>
                <w:lang w:val="hy-AM"/>
              </w:rPr>
              <w:t xml:space="preserve">: </w:t>
            </w:r>
            <w:r w:rsidR="00A944BE" w:rsidRPr="0011334B">
              <w:rPr>
                <w:rFonts w:ascii="GHEA Grapalat" w:eastAsia="Tahoma" w:hAnsi="GHEA Grapalat" w:cs="Tahoma"/>
                <w:sz w:val="24"/>
                <w:szCs w:val="24"/>
                <w:lang w:val="hy-AM"/>
              </w:rPr>
              <w:t xml:space="preserve">Մասնավորապես, ըստ նշված հոդվածի 1-ին մասի 1-ին կետի՝ տեսչական մարմնի կողմից իրականացվող լիազորությունների թվում է </w:t>
            </w:r>
            <w:r w:rsidR="00A944BE" w:rsidRPr="0011334B">
              <w:rPr>
                <w:rFonts w:ascii="GHEA Grapalat" w:hAnsi="GHEA Grapalat"/>
                <w:color w:val="000000"/>
                <w:sz w:val="24"/>
                <w:szCs w:val="24"/>
                <w:shd w:val="clear" w:color="auto" w:fill="FFFFFF"/>
                <w:lang w:val="hy-AM"/>
              </w:rPr>
              <w:t>տնտեսավարող սուբյեկտների կողմից (հասկացությունը օրենսդրության տեսանկյունից ներառում է նաև տեղական ինքնակառավարման մարմինները) Հայաստանի Հանրապետության օրենքների և</w:t>
            </w:r>
            <w:r w:rsidR="00A944BE" w:rsidRPr="0011334B">
              <w:rPr>
                <w:rFonts w:ascii="Arial" w:hAnsi="Arial" w:cs="Arial"/>
                <w:color w:val="000000"/>
                <w:sz w:val="24"/>
                <w:szCs w:val="24"/>
                <w:shd w:val="clear" w:color="auto" w:fill="FFFFFF"/>
                <w:lang w:val="hy-AM"/>
              </w:rPr>
              <w:t> </w:t>
            </w:r>
            <w:r w:rsidR="00A944BE" w:rsidRPr="0011334B">
              <w:rPr>
                <w:rFonts w:ascii="GHEA Grapalat" w:hAnsi="GHEA Grapalat"/>
                <w:color w:val="000000"/>
                <w:sz w:val="24"/>
                <w:szCs w:val="24"/>
                <w:shd w:val="clear" w:color="auto" w:fill="FFFFFF"/>
                <w:lang w:val="hy-AM"/>
              </w:rPr>
              <w:t>դրանց համապատասխան ընդունված նորմատիվ իրավական ակտերի պահանջների</w:t>
            </w:r>
            <w:r w:rsidR="00A944BE" w:rsidRPr="0011334B">
              <w:rPr>
                <w:rFonts w:ascii="Arial" w:hAnsi="Arial" w:cs="Arial"/>
                <w:color w:val="000000"/>
                <w:sz w:val="24"/>
                <w:szCs w:val="24"/>
                <w:shd w:val="clear" w:color="auto" w:fill="FFFFFF"/>
                <w:lang w:val="hy-AM"/>
              </w:rPr>
              <w:t> </w:t>
            </w:r>
            <w:r w:rsidR="00A944BE" w:rsidRPr="0011334B">
              <w:rPr>
                <w:rFonts w:ascii="GHEA Grapalat" w:hAnsi="GHEA Grapalat"/>
                <w:color w:val="000000"/>
                <w:sz w:val="24"/>
                <w:szCs w:val="24"/>
                <w:shd w:val="clear" w:color="auto" w:fill="FFFFFF"/>
                <w:lang w:val="hy-AM"/>
              </w:rPr>
              <w:t>պահպանման նկատմամբ օրենքով սահմանված կարգով վերահսկողության իրականացումը, ներառյալ՝ օրենքով սահմանված դեպքերում և կարգով ստուգումների իրականացումը</w:t>
            </w:r>
            <w:r w:rsidR="0076565F" w:rsidRPr="0011334B">
              <w:rPr>
                <w:rFonts w:ascii="GHEA Grapalat" w:hAnsi="GHEA Grapalat"/>
                <w:color w:val="000000"/>
                <w:sz w:val="24"/>
                <w:szCs w:val="24"/>
                <w:shd w:val="clear" w:color="auto" w:fill="FFFFFF"/>
                <w:lang w:val="hy-AM"/>
              </w:rPr>
              <w:t xml:space="preserve">: </w:t>
            </w:r>
            <w:r w:rsidR="00A944BE" w:rsidRPr="0011334B">
              <w:rPr>
                <w:rFonts w:ascii="GHEA Grapalat" w:eastAsia="Tahoma" w:hAnsi="GHEA Grapalat" w:cs="Tahoma"/>
                <w:sz w:val="24"/>
                <w:szCs w:val="24"/>
                <w:lang w:val="hy-AM"/>
              </w:rPr>
              <w:t xml:space="preserve"> </w:t>
            </w:r>
            <w:r w:rsidR="0076565F" w:rsidRPr="0011334B">
              <w:rPr>
                <w:rFonts w:ascii="GHEA Grapalat" w:eastAsia="Tahoma" w:hAnsi="GHEA Grapalat" w:cs="Tahoma"/>
                <w:sz w:val="24"/>
                <w:szCs w:val="24"/>
                <w:lang w:val="hy-AM"/>
              </w:rPr>
              <w:t xml:space="preserve">Հարկ է նաև նշել, որ նշված օրենքի 6-րդ հոդվածի 1-ին մասի 8-րդ կետի համաձայն՝ տեսչական մարմինը իրականացնում է նաև այլ լիազորություններ` Հայաստանի Հանրապետության օրենքներով </w:t>
            </w:r>
            <w:r w:rsidR="0076565F" w:rsidRPr="0011334B">
              <w:rPr>
                <w:rFonts w:ascii="GHEA Grapalat" w:eastAsia="Tahoma" w:hAnsi="GHEA Grapalat" w:cs="Tahoma"/>
                <w:sz w:val="24"/>
                <w:szCs w:val="24"/>
                <w:lang w:val="hy-AM"/>
              </w:rPr>
              <w:lastRenderedPageBreak/>
              <w:t>սահմանված դեպքերում:</w:t>
            </w:r>
          </w:p>
          <w:p w:rsidR="000D0B4C" w:rsidRPr="0011334B" w:rsidRDefault="00090934" w:rsidP="00884A39">
            <w:pPr>
              <w:spacing w:line="360" w:lineRule="auto"/>
              <w:jc w:val="both"/>
              <w:rPr>
                <w:rFonts w:ascii="GHEA Grapalat" w:hAnsi="GHEA Grapalat"/>
                <w:sz w:val="24"/>
                <w:szCs w:val="24"/>
                <w:lang w:val="hy-AM"/>
              </w:rPr>
            </w:pPr>
            <w:r w:rsidRPr="0011334B">
              <w:rPr>
                <w:rFonts w:ascii="GHEA Grapalat" w:eastAsia="Tahoma" w:hAnsi="GHEA Grapalat" w:cs="Tahoma"/>
                <w:sz w:val="24"/>
                <w:szCs w:val="24"/>
                <w:lang w:val="hy-AM"/>
              </w:rPr>
              <w:t>Վերոնշյալ իրավական նորմերի վերլուծության հիման վրա կար</w:t>
            </w:r>
            <w:r w:rsidR="006E6A11" w:rsidRPr="0011334B">
              <w:rPr>
                <w:rFonts w:ascii="GHEA Grapalat" w:eastAsia="Tahoma" w:hAnsi="GHEA Grapalat" w:cs="Tahoma"/>
                <w:sz w:val="24"/>
                <w:szCs w:val="24"/>
                <w:lang w:val="hy-AM"/>
              </w:rPr>
              <w:t>ող ենք եզրակացնել</w:t>
            </w:r>
            <w:r w:rsidRPr="0011334B">
              <w:rPr>
                <w:rFonts w:ascii="GHEA Grapalat" w:eastAsia="Tahoma" w:hAnsi="GHEA Grapalat" w:cs="Tahoma"/>
                <w:sz w:val="24"/>
                <w:szCs w:val="24"/>
                <w:lang w:val="hy-AM"/>
              </w:rPr>
              <w:t xml:space="preserve">, որ օրենքով նախատեսված հստակ դեպքերում Տեսչական մարմնի կողմից </w:t>
            </w:r>
            <w:r w:rsidRPr="0011334B">
              <w:rPr>
                <w:rFonts w:ascii="GHEA Grapalat" w:hAnsi="GHEA Grapalat"/>
                <w:sz w:val="24"/>
                <w:szCs w:val="24"/>
                <w:lang w:val="hy-AM"/>
              </w:rPr>
              <w:t xml:space="preserve">ինքնակամ կառույցի քանդման </w:t>
            </w:r>
            <w:r w:rsidRPr="0011334B">
              <w:rPr>
                <w:rFonts w:ascii="GHEA Grapalat" w:eastAsia="GHEA Grapalat" w:hAnsi="GHEA Grapalat" w:cs="GHEA Grapalat"/>
                <w:sz w:val="24"/>
                <w:szCs w:val="24"/>
                <w:lang w:val="hy-AM"/>
              </w:rPr>
              <w:t xml:space="preserve">(ապամոնտաժման) </w:t>
            </w:r>
            <w:r w:rsidRPr="0011334B">
              <w:rPr>
                <w:rFonts w:ascii="GHEA Grapalat" w:hAnsi="GHEA Grapalat"/>
                <w:sz w:val="24"/>
                <w:szCs w:val="24"/>
                <w:lang w:val="hy-AM"/>
              </w:rPr>
              <w:t>որոշման ընդունումը և</w:t>
            </w:r>
            <w:r w:rsidR="006E6A11" w:rsidRPr="0011334B">
              <w:rPr>
                <w:rFonts w:ascii="GHEA Grapalat" w:hAnsi="GHEA Grapalat"/>
                <w:sz w:val="24"/>
                <w:szCs w:val="24"/>
                <w:lang w:val="hy-AM"/>
              </w:rPr>
              <w:t xml:space="preserve"> իր լիազորությունների շրջանակներում</w:t>
            </w:r>
            <w:r w:rsidRPr="0011334B">
              <w:rPr>
                <w:rFonts w:ascii="GHEA Grapalat" w:hAnsi="GHEA Grapalat"/>
                <w:sz w:val="24"/>
                <w:szCs w:val="24"/>
                <w:lang w:val="hy-AM"/>
              </w:rPr>
              <w:t xml:space="preserve"> նշված որոշման </w:t>
            </w:r>
            <w:r w:rsidR="006E6A11" w:rsidRPr="0011334B">
              <w:rPr>
                <w:rFonts w:ascii="GHEA Grapalat" w:hAnsi="GHEA Grapalat"/>
                <w:sz w:val="24"/>
                <w:szCs w:val="24"/>
                <w:lang w:val="hy-AM"/>
              </w:rPr>
              <w:t>կատարման ապահովումը բխում է Տեսչական մարմնի</w:t>
            </w:r>
            <w:r w:rsidR="00C03B69" w:rsidRPr="0011334B">
              <w:rPr>
                <w:rFonts w:ascii="GHEA Grapalat" w:hAnsi="GHEA Grapalat"/>
                <w:sz w:val="24"/>
                <w:szCs w:val="24"/>
                <w:lang w:val="hy-AM"/>
              </w:rPr>
              <w:t xml:space="preserve"> իրավական</w:t>
            </w:r>
            <w:r w:rsidR="006E6A11" w:rsidRPr="0011334B">
              <w:rPr>
                <w:rFonts w:ascii="GHEA Grapalat" w:hAnsi="GHEA Grapalat"/>
                <w:sz w:val="24"/>
                <w:szCs w:val="24"/>
                <w:lang w:val="hy-AM"/>
              </w:rPr>
              <w:t xml:space="preserve"> կարգավիճակից </w:t>
            </w:r>
            <w:r w:rsidR="00C03B69" w:rsidRPr="0011334B">
              <w:rPr>
                <w:rFonts w:ascii="GHEA Grapalat" w:hAnsi="GHEA Grapalat"/>
                <w:sz w:val="24"/>
                <w:szCs w:val="24"/>
                <w:lang w:val="hy-AM"/>
              </w:rPr>
              <w:t xml:space="preserve">և գործունեության խնդիրներից և նպատակներից: </w:t>
            </w:r>
          </w:p>
          <w:p w:rsidR="005E0876" w:rsidRPr="0011334B" w:rsidRDefault="00710654" w:rsidP="00884A39">
            <w:pPr>
              <w:spacing w:line="360" w:lineRule="auto"/>
              <w:jc w:val="both"/>
              <w:rPr>
                <w:rFonts w:ascii="GHEA Grapalat" w:hAnsi="GHEA Grapalat"/>
                <w:noProof/>
                <w:sz w:val="24"/>
                <w:szCs w:val="24"/>
                <w:lang w:val="hy-AM"/>
              </w:rPr>
            </w:pPr>
            <w:r w:rsidRPr="0011334B">
              <w:rPr>
                <w:rFonts w:ascii="GHEA Grapalat" w:eastAsia="Tahoma" w:hAnsi="GHEA Grapalat" w:cs="Tahoma"/>
                <w:sz w:val="24"/>
                <w:szCs w:val="24"/>
                <w:lang w:val="hy-AM"/>
              </w:rPr>
              <w:t xml:space="preserve">Անդրադառնալով Տեսչական մարմնի կողմից քանդումն իրականացնելու համար անհրաժեշտ նյութական միջոցներ չունենալուն՝  հարկ է նշել, որ քանդումը (ապամոնտաժումը) իրականացնելու վերաբերյալ ընթացակարգը  կնախատեսվի Կառավարության որոշմամաբ՝ հաշվի առնելով </w:t>
            </w:r>
            <w:r w:rsidR="00560E91" w:rsidRPr="0011334B">
              <w:rPr>
                <w:rFonts w:ascii="GHEA Grapalat" w:eastAsia="Tahoma" w:hAnsi="GHEA Grapalat" w:cs="Tahoma"/>
                <w:sz w:val="24"/>
                <w:szCs w:val="24"/>
                <w:lang w:val="hy-AM"/>
              </w:rPr>
              <w:t>նաև</w:t>
            </w:r>
            <w:r w:rsidRPr="0011334B">
              <w:rPr>
                <w:rFonts w:ascii="GHEA Grapalat" w:eastAsia="Tahoma" w:hAnsi="GHEA Grapalat" w:cs="Tahoma"/>
                <w:sz w:val="24"/>
                <w:szCs w:val="24"/>
                <w:lang w:val="hy-AM"/>
              </w:rPr>
              <w:t xml:space="preserve"> կարծիքում ներակայացված դիտարկումը:</w:t>
            </w:r>
          </w:p>
        </w:tc>
      </w:tr>
      <w:tr w:rsidR="0017255E" w:rsidRPr="0011334B" w:rsidTr="00E76988">
        <w:trPr>
          <w:trHeight w:val="147"/>
        </w:trPr>
        <w:tc>
          <w:tcPr>
            <w:tcW w:w="4590" w:type="dxa"/>
          </w:tcPr>
          <w:p w:rsidR="00FE64AA" w:rsidRPr="0011334B" w:rsidRDefault="0017255E" w:rsidP="00884A39">
            <w:pPr>
              <w:tabs>
                <w:tab w:val="left" w:pos="0"/>
              </w:tabs>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 xml:space="preserve">4. </w:t>
            </w:r>
            <w:r w:rsidR="00FE64AA" w:rsidRPr="0011334B">
              <w:rPr>
                <w:rFonts w:ascii="GHEA Grapalat" w:hAnsi="GHEA Grapalat"/>
                <w:sz w:val="24"/>
                <w:szCs w:val="24"/>
                <w:lang w:val="hy-AM"/>
              </w:rPr>
              <w:t>«Քաղաքաշինության մասին» օրենքում լրացում կատարելու մասին» օրենքի նախագծի 1-ին հոդվածի 3-րդ կետով օրենքի 26-րդ հոդվածում լրացվող 6-րդ պարբերության համաձայն՝ համայնքի վարչական սահմաններում գտնվող պետության կամ համայնքային սեփականություն հանդիացող հողամասում ինքնակամ կառույց հայտնաբերելու դեպքում</w:t>
            </w:r>
            <w:r w:rsidR="00FE64AA" w:rsidRPr="0011334B">
              <w:rPr>
                <w:rFonts w:ascii="GHEA Grapalat" w:eastAsia="Times New Roman" w:hAnsi="GHEA Grapalat"/>
                <w:sz w:val="24"/>
                <w:szCs w:val="24"/>
                <w:lang w:val="hy-AM"/>
              </w:rPr>
              <w:t xml:space="preserve"> հողային պաշարների պետական կառավարման լիազոր մարմինները պարտավոր են այդ մասին Կառավարության սահմանած կարգով և ժամկետներում տեղեկացնել տեսչական մարմնին:</w:t>
            </w:r>
          </w:p>
          <w:p w:rsidR="00FE64AA" w:rsidRPr="0011334B" w:rsidRDefault="00FE64AA" w:rsidP="00884A39">
            <w:pPr>
              <w:tabs>
                <w:tab w:val="left" w:pos="0"/>
              </w:tabs>
              <w:spacing w:after="0" w:line="360" w:lineRule="auto"/>
              <w:jc w:val="both"/>
              <w:rPr>
                <w:rFonts w:ascii="GHEA Grapalat" w:hAnsi="GHEA Grapalat"/>
                <w:sz w:val="24"/>
                <w:szCs w:val="24"/>
                <w:lang w:val="hy-AM"/>
              </w:rPr>
            </w:pPr>
            <w:r w:rsidRPr="0011334B">
              <w:rPr>
                <w:rFonts w:ascii="GHEA Grapalat" w:hAnsi="GHEA Grapalat"/>
                <w:sz w:val="24"/>
                <w:szCs w:val="24"/>
                <w:lang w:val="hy-AM"/>
              </w:rPr>
              <w:tab/>
              <w:t xml:space="preserve">Գործող օրենսդրությունից, ինչպես նաև </w:t>
            </w:r>
            <w:r w:rsidRPr="0011334B">
              <w:rPr>
                <w:rFonts w:ascii="GHEA Grapalat" w:hAnsi="GHEA Grapalat"/>
                <w:bCs/>
                <w:sz w:val="24"/>
                <w:szCs w:val="24"/>
                <w:lang w:val="hy-AM"/>
              </w:rPr>
              <w:t xml:space="preserve">«Տեղական ինքնակառավարման մասին» օրենքում լրացումներ կատարելու մասին» և </w:t>
            </w:r>
            <w:r w:rsidRPr="0011334B">
              <w:rPr>
                <w:rFonts w:ascii="GHEA Grapalat" w:eastAsia="Times New Roman" w:hAnsi="GHEA Grapalat"/>
                <w:sz w:val="24"/>
                <w:szCs w:val="24"/>
                <w:lang w:val="hy-AM"/>
              </w:rPr>
              <w:t xml:space="preserve">«Երևան քաղաքում տեղական ինքնակառավարման մասին» օրենքների նախագծերի կարգավորումներից հետևում է, որ </w:t>
            </w:r>
            <w:r w:rsidRPr="0011334B">
              <w:rPr>
                <w:rFonts w:ascii="GHEA Grapalat" w:eastAsia="Times New Roman" w:hAnsi="GHEA Grapalat"/>
                <w:sz w:val="24"/>
                <w:szCs w:val="24"/>
                <w:lang w:val="hy-AM"/>
              </w:rPr>
              <w:lastRenderedPageBreak/>
              <w:t xml:space="preserve">ինքնակամ շինարարության </w:t>
            </w:r>
            <w:r w:rsidRPr="0011334B">
              <w:rPr>
                <w:rFonts w:ascii="GHEA Grapalat" w:eastAsia="Tahoma" w:hAnsi="GHEA Grapalat" w:cs="Tahoma"/>
                <w:sz w:val="24"/>
                <w:szCs w:val="24"/>
                <w:lang w:val="hy-AM"/>
              </w:rPr>
              <w:t xml:space="preserve">կանխարգելումը, կասեցումը և դրա հետևանքների վերացումը, ինքնակամ կառույցները քանդելու մասին որոշման կայացումը համայնքի ղեկավարի լիազորությունների շրջանակում է: Այս համատեքստում, անհասկանալի է </w:t>
            </w:r>
            <w:r w:rsidRPr="0011334B">
              <w:rPr>
                <w:rFonts w:ascii="GHEA Grapalat" w:eastAsia="Times New Roman" w:hAnsi="GHEA Grapalat"/>
                <w:sz w:val="24"/>
                <w:szCs w:val="24"/>
                <w:lang w:val="hy-AM"/>
              </w:rPr>
              <w:t xml:space="preserve">հողային պաշարների պետական կառավարման լիազոր մարմինների կողմից </w:t>
            </w:r>
            <w:r w:rsidRPr="0011334B">
              <w:rPr>
                <w:rFonts w:ascii="GHEA Grapalat" w:hAnsi="GHEA Grapalat"/>
                <w:sz w:val="24"/>
                <w:szCs w:val="24"/>
                <w:lang w:val="hy-AM"/>
              </w:rPr>
              <w:t>պետության կամ համայնքային սեփականություն հանդիացող հողամասում ինքնակամ կառույց հայտնաբերելու դեպքում միայն Տեսչական մարմնին տեղեկացնելու պարտականության նախատեսումը: Ուստի, առաջարկում եմ նախագիծը խմբագրել՝ նախատեսելով նաև համայնքի ղեկավարներին տեղեկացնելու պարտականություն:</w:t>
            </w:r>
          </w:p>
          <w:p w:rsidR="0017255E" w:rsidRPr="0011334B" w:rsidRDefault="0017255E" w:rsidP="00884A39">
            <w:pPr>
              <w:tabs>
                <w:tab w:val="left" w:pos="0"/>
              </w:tabs>
              <w:spacing w:after="0" w:line="360" w:lineRule="auto"/>
              <w:jc w:val="both"/>
              <w:rPr>
                <w:rFonts w:ascii="GHEA Grapalat" w:hAnsi="GHEA Grapalat"/>
                <w:sz w:val="24"/>
                <w:szCs w:val="24"/>
                <w:lang w:val="hy-AM"/>
              </w:rPr>
            </w:pPr>
          </w:p>
        </w:tc>
        <w:tc>
          <w:tcPr>
            <w:tcW w:w="6593" w:type="dxa"/>
          </w:tcPr>
          <w:p w:rsidR="00354CB8" w:rsidRPr="0011334B" w:rsidRDefault="00FE64AA" w:rsidP="00354CB8">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4. Ընդունվել է</w:t>
            </w:r>
          </w:p>
          <w:p w:rsidR="0017255E" w:rsidRPr="0011334B" w:rsidRDefault="00FE64AA" w:rsidP="00884A39">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Նախագծում կատարվել է լրացում:</w:t>
            </w:r>
          </w:p>
        </w:tc>
      </w:tr>
      <w:tr w:rsidR="007A3928" w:rsidRPr="0011334B" w:rsidTr="00E76988">
        <w:trPr>
          <w:trHeight w:val="147"/>
        </w:trPr>
        <w:tc>
          <w:tcPr>
            <w:tcW w:w="4590" w:type="dxa"/>
          </w:tcPr>
          <w:p w:rsidR="003020FC" w:rsidRPr="0011334B" w:rsidRDefault="003020FC" w:rsidP="00884A39">
            <w:pPr>
              <w:tabs>
                <w:tab w:val="left" w:pos="0"/>
              </w:tabs>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 xml:space="preserve">5.«Վարչական իրավախախտումների վերաբերյալ օրենսգրքում փոփոխություններ և լրացումներ կատարելու մասին» օերնքի նախագծի 2-րդ հոդվածով ՎԻՎՕ լրացվող 157.17-րդ հոդվածը վարչական </w:t>
            </w:r>
            <w:r w:rsidRPr="0011334B">
              <w:rPr>
                <w:rFonts w:ascii="GHEA Grapalat" w:hAnsi="GHEA Grapalat"/>
                <w:sz w:val="24"/>
                <w:szCs w:val="24"/>
                <w:lang w:val="hy-AM"/>
              </w:rPr>
              <w:lastRenderedPageBreak/>
              <w:t xml:space="preserve">պատասխանատվություն է նախատեսում </w:t>
            </w:r>
            <w:r w:rsidRPr="0011334B">
              <w:rPr>
                <w:rFonts w:ascii="GHEA Grapalat" w:eastAsia="Tahoma" w:hAnsi="GHEA Grapalat" w:cs="Tahoma"/>
                <w:sz w:val="24"/>
                <w:szCs w:val="24"/>
                <w:lang w:val="hy-AM"/>
              </w:rPr>
              <w:t xml:space="preserve">համայնքի ղեկավարի կողմից պետության կամ համայնքային սեփականություն հանդիսացող հողամասում ինքնակամ կառույցի քանդման (ապամոնտաժման) մասին որոշում չկայացնելու համար: Նշված դրույթի հետ կապված առաջարկում եմ քննարկել նախատեսվող վարչական պատասխանատվության հետապնդած նպատակը և այդ նպատակին հասնելու համատեքստում ընտրված միջոցի պիտանիությունը: Այսպես, ենթադրվում է, որ համայնքի ղեկավարի համար վարչական պատասխանատվություն նախատեսելու նպատակը ինքնակամ կառույցի քանդումն (ապամոնտաժումն) է: Նախկինում նախագծերի փաթեթի համաձայնեցման փուլում Գրասենյակի կողմից բազմիցս բարձրացվել է այն հարցը, թե ով է փաստացի իրականացնելու պետության կամ համայնքային սեփականություն հանդիսացող հողամասում ինքնակամ </w:t>
            </w:r>
            <w:r w:rsidRPr="0011334B">
              <w:rPr>
                <w:rFonts w:ascii="GHEA Grapalat" w:eastAsia="Tahoma" w:hAnsi="GHEA Grapalat" w:cs="Tahoma"/>
                <w:sz w:val="24"/>
                <w:szCs w:val="24"/>
                <w:lang w:val="hy-AM"/>
              </w:rPr>
              <w:lastRenderedPageBreak/>
              <w:t xml:space="preserve">կառույցի քանդումը (ապամոնտաժումը): «Տեղական ինքնակառավարման մասին» օրենքի 42-րդ հոդվածի 1-ին մասի 8-րդ կետով նախատեսված կարգավորումը, որի համաձայն՝ համայնքի ղեկավարն ապահովում է ինքնակամ շինարարության հետևանքների վերացումը, ենթադրում է, որ ինքնակամ կառույցի քանդման իրականացումն ապահովելու է համայնքի ղեկավարը: Այս առումով, նախագծի քննակվող դրույթի հետապնդած նպատակի համատեքստում կարծում եմ ավելի պիտանի միջոց կլիներ ոչ միայն ինքնակամ կառույցի քանդման (ապամոնտաժման) մասին որոշում չկայացնելու, այլ  նաև հենց ինքնակամ կառույցը չքանդելու համար վարչական պատասխանատվության նախատեսումը: Այսպես, չի բացառվում, որ համայնքի ղեկավարը կայանցի ինքնակամ շինությունը քանդելու մասին միջամտող վարչական ակտ, սակայն, լինելով այդ վարչական </w:t>
            </w:r>
            <w:r w:rsidRPr="0011334B">
              <w:rPr>
                <w:rFonts w:ascii="GHEA Grapalat" w:eastAsia="Tahoma" w:hAnsi="GHEA Grapalat" w:cs="Tahoma"/>
                <w:sz w:val="24"/>
                <w:szCs w:val="24"/>
                <w:lang w:val="hy-AM"/>
              </w:rPr>
              <w:lastRenderedPageBreak/>
              <w:t>ակտն ընդունած վարչական մարմին (կատարողական մարմին) չհասնի դրա կատարմանը:</w:t>
            </w:r>
          </w:p>
          <w:p w:rsidR="003020FC" w:rsidRPr="0011334B" w:rsidRDefault="003020FC" w:rsidP="00884A39">
            <w:pPr>
              <w:tabs>
                <w:tab w:val="left" w:pos="0"/>
              </w:tabs>
              <w:spacing w:after="0" w:line="360" w:lineRule="auto"/>
              <w:jc w:val="both"/>
              <w:rPr>
                <w:rFonts w:ascii="GHEA Grapalat" w:hAnsi="GHEA Grapalat"/>
                <w:sz w:val="24"/>
                <w:szCs w:val="24"/>
                <w:lang w:val="hy-AM"/>
              </w:rPr>
            </w:pPr>
            <w:r w:rsidRPr="0011334B">
              <w:rPr>
                <w:rFonts w:ascii="GHEA Grapalat" w:eastAsia="Tahoma" w:hAnsi="GHEA Grapalat" w:cs="Tahoma"/>
                <w:sz w:val="24"/>
                <w:szCs w:val="24"/>
                <w:lang w:val="hy-AM"/>
              </w:rPr>
              <w:tab/>
              <w:t>Այս նույն տրամաբանության համատեքստում, եթե պետական և համայնքային սեփականություն հանդիսացող հողամասերում կառուցված ինքնակամ կառույցների քանդման իրականացման ապահովումը համայնքի ղեկավարի պարտականությունն է, առաջարկում եմ Տեսչական մարմնի կողմից վերահսկողության առարկա նախատեսել ոչ միայն համայնքի ղեկավարի կողմից քանդման մասին որոշման կայացումը, այլ նաև հենց ինքնակամ շինարարության հետևանքների վերացումը (որը և կլինի այն խախտումը, որը Տեսչական մարմնի կարգադրագրով կնախատեսվի վերացման ենթակա): Կարծում եմ, որ այս մոտեցումն ավելի համահունչ է նախագծերի փաթեթով հետապնդվող նպատակներին:</w:t>
            </w:r>
          </w:p>
          <w:p w:rsidR="007A3928" w:rsidRPr="0011334B" w:rsidRDefault="007A3928" w:rsidP="00884A39">
            <w:pPr>
              <w:tabs>
                <w:tab w:val="left" w:pos="0"/>
              </w:tabs>
              <w:spacing w:after="0" w:line="360" w:lineRule="auto"/>
              <w:jc w:val="both"/>
              <w:rPr>
                <w:rFonts w:ascii="GHEA Grapalat" w:hAnsi="GHEA Grapalat"/>
                <w:sz w:val="24"/>
                <w:szCs w:val="24"/>
                <w:lang w:val="hy-AM"/>
              </w:rPr>
            </w:pPr>
          </w:p>
        </w:tc>
        <w:tc>
          <w:tcPr>
            <w:tcW w:w="6593" w:type="dxa"/>
          </w:tcPr>
          <w:p w:rsidR="007A3928" w:rsidRPr="0011334B" w:rsidRDefault="001C6DE7" w:rsidP="00374F9C">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5. </w:t>
            </w:r>
            <w:r w:rsidR="00394D97" w:rsidRPr="0011334B">
              <w:rPr>
                <w:rFonts w:ascii="GHEA Grapalat" w:hAnsi="GHEA Grapalat"/>
                <w:b/>
                <w:noProof/>
                <w:sz w:val="24"/>
                <w:szCs w:val="24"/>
                <w:lang w:val="hy-AM"/>
              </w:rPr>
              <w:t>Մասամբ է ընդունվել</w:t>
            </w:r>
          </w:p>
          <w:p w:rsidR="001C6DE7" w:rsidRPr="0011334B" w:rsidRDefault="001C6DE7" w:rsidP="00884A39">
            <w:pPr>
              <w:spacing w:line="360" w:lineRule="auto"/>
              <w:jc w:val="both"/>
              <w:rPr>
                <w:rFonts w:ascii="GHEA Grapalat" w:eastAsia="Tahoma" w:hAnsi="GHEA Grapalat" w:cs="Tahoma"/>
                <w:sz w:val="24"/>
                <w:szCs w:val="24"/>
                <w:lang w:val="hy-AM"/>
              </w:rPr>
            </w:pPr>
            <w:r w:rsidRPr="0011334B">
              <w:rPr>
                <w:rFonts w:ascii="GHEA Grapalat" w:hAnsi="GHEA Grapalat"/>
                <w:sz w:val="24"/>
                <w:szCs w:val="24"/>
                <w:lang w:val="hy-AM"/>
              </w:rPr>
              <w:t>«Վարչական իրավախախտումների վերաբերյալ օրենսգրքում փոփոխություններ և լրացումներ կատարելու մասին» և «Քրեական օրենսգրքում փոփոխություններ և լրացումներ կատարելու մասին» օրե</w:t>
            </w:r>
            <w:r w:rsidR="00950F10" w:rsidRPr="0011334B">
              <w:rPr>
                <w:rFonts w:ascii="GHEA Grapalat" w:hAnsi="GHEA Grapalat"/>
                <w:sz w:val="24"/>
                <w:szCs w:val="24"/>
                <w:lang w:val="hy-AM"/>
              </w:rPr>
              <w:t>նքների</w:t>
            </w:r>
            <w:r w:rsidRPr="0011334B">
              <w:rPr>
                <w:rFonts w:ascii="GHEA Grapalat" w:hAnsi="GHEA Grapalat"/>
                <w:sz w:val="24"/>
                <w:szCs w:val="24"/>
                <w:lang w:val="hy-AM"/>
              </w:rPr>
              <w:t xml:space="preserve"> նախագծում</w:t>
            </w:r>
            <w:r w:rsidR="00950F10" w:rsidRPr="0011334B">
              <w:rPr>
                <w:rFonts w:ascii="GHEA Grapalat" w:hAnsi="GHEA Grapalat"/>
                <w:sz w:val="24"/>
                <w:szCs w:val="24"/>
                <w:lang w:val="hy-AM"/>
              </w:rPr>
              <w:t xml:space="preserve"> համապատասխանաբար </w:t>
            </w:r>
            <w:r w:rsidR="00950F10" w:rsidRPr="0011334B">
              <w:rPr>
                <w:rFonts w:ascii="GHEA Grapalat" w:hAnsi="GHEA Grapalat"/>
                <w:sz w:val="24"/>
                <w:szCs w:val="24"/>
                <w:lang w:val="hy-AM"/>
              </w:rPr>
              <w:lastRenderedPageBreak/>
              <w:t xml:space="preserve">վարչական և քրեական պատասխանատվություն է նախատեսվել նաև </w:t>
            </w:r>
            <w:r w:rsidR="00857D1A" w:rsidRPr="0011334B">
              <w:rPr>
                <w:rFonts w:ascii="GHEA Grapalat" w:hAnsi="GHEA Grapalat"/>
                <w:sz w:val="24"/>
                <w:szCs w:val="24"/>
                <w:lang w:val="hy-AM"/>
              </w:rPr>
              <w:t xml:space="preserve">համայնքի ղեկավարի կողմից </w:t>
            </w:r>
            <w:r w:rsidR="00E47915" w:rsidRPr="0011334B">
              <w:rPr>
                <w:rFonts w:ascii="GHEA Grapalat" w:eastAsia="Tahoma" w:hAnsi="GHEA Grapalat" w:cs="Tahoma"/>
                <w:sz w:val="24"/>
                <w:szCs w:val="24"/>
                <w:lang w:val="hy-AM"/>
              </w:rPr>
              <w:t>իր լիազորությունների շրջանակներում օրենքով և Կառավարության որոշմամբ սահմանված կարգով ինքնակամ կառույցի քանդման (ապամոնտաժման) մասին որոշման կատարումը չապահովելու համար:</w:t>
            </w:r>
          </w:p>
          <w:p w:rsidR="002F7FF4" w:rsidRPr="0011334B" w:rsidRDefault="002F7FF4" w:rsidP="00884A39">
            <w:pPr>
              <w:spacing w:line="360" w:lineRule="auto"/>
              <w:jc w:val="both"/>
              <w:rPr>
                <w:rFonts w:ascii="GHEA Grapalat" w:hAnsi="GHEA Grapalat"/>
                <w:noProof/>
                <w:sz w:val="24"/>
                <w:szCs w:val="24"/>
                <w:lang w:val="hy-AM"/>
              </w:rPr>
            </w:pPr>
            <w:r w:rsidRPr="0011334B">
              <w:rPr>
                <w:rFonts w:ascii="GHEA Grapalat" w:eastAsia="Tahoma" w:hAnsi="GHEA Grapalat" w:cs="Tahoma"/>
                <w:sz w:val="24"/>
                <w:szCs w:val="24"/>
                <w:lang w:val="hy-AM"/>
              </w:rPr>
              <w:t xml:space="preserve">Միաժամանակ, Քաղաքաշինության մասին օրենքում լրացումներ կատարելու մասին օրենքի նախագծում նախատեսվել է, որ Տեսչական մարմնի կողմից </w:t>
            </w:r>
            <w:r w:rsidR="00250C1A" w:rsidRPr="0011334B">
              <w:rPr>
                <w:rFonts w:ascii="GHEA Grapalat" w:eastAsia="Tahoma" w:hAnsi="GHEA Grapalat" w:cs="Tahoma"/>
                <w:sz w:val="24"/>
                <w:szCs w:val="24"/>
                <w:lang w:val="hy-AM"/>
              </w:rPr>
              <w:t>վերահսկողություն է իրականացվում նաև</w:t>
            </w:r>
            <w:r w:rsidRPr="0011334B">
              <w:rPr>
                <w:rFonts w:ascii="GHEA Grapalat" w:eastAsia="Tahoma" w:hAnsi="GHEA Grapalat" w:cs="Tahoma"/>
                <w:sz w:val="24"/>
                <w:szCs w:val="24"/>
                <w:lang w:val="hy-AM"/>
              </w:rPr>
              <w:t xml:space="preserve"> </w:t>
            </w:r>
            <w:r w:rsidRPr="0011334B">
              <w:rPr>
                <w:rFonts w:ascii="GHEA Grapalat" w:eastAsia="GHEA Grapalat" w:hAnsi="GHEA Grapalat" w:cs="GHEA Grapalat"/>
                <w:sz w:val="24"/>
                <w:szCs w:val="24"/>
                <w:lang w:val="hy-AM"/>
              </w:rPr>
              <w:t>համայնքի ղեկավարի կողմից իր լիազորությունների շրջանակներում օրենքով և Կառավարության որոշմամբ սահմանված կարգով որոշման կատարման ապահովման նկատմամբ</w:t>
            </w:r>
            <w:r w:rsidR="00250C1A" w:rsidRPr="0011334B">
              <w:rPr>
                <w:rFonts w:ascii="GHEA Grapalat" w:eastAsia="GHEA Grapalat" w:hAnsi="GHEA Grapalat" w:cs="GHEA Grapalat"/>
                <w:sz w:val="24"/>
                <w:szCs w:val="24"/>
                <w:lang w:val="hy-AM"/>
              </w:rPr>
              <w:t>:</w:t>
            </w:r>
          </w:p>
        </w:tc>
      </w:tr>
      <w:tr w:rsidR="000C59F6" w:rsidRPr="0011334B" w:rsidTr="00E76988">
        <w:trPr>
          <w:trHeight w:val="255"/>
        </w:trPr>
        <w:tc>
          <w:tcPr>
            <w:tcW w:w="4590" w:type="dxa"/>
            <w:vMerge w:val="restart"/>
            <w:shd w:val="clear" w:color="auto" w:fill="BFBFBF" w:themeFill="background1" w:themeFillShade="BF"/>
          </w:tcPr>
          <w:p w:rsidR="000C59F6" w:rsidRPr="0011334B" w:rsidRDefault="006D625E" w:rsidP="00884A39">
            <w:pPr>
              <w:tabs>
                <w:tab w:val="left" w:pos="0"/>
              </w:tabs>
              <w:spacing w:after="0" w:line="360" w:lineRule="auto"/>
              <w:jc w:val="both"/>
              <w:rPr>
                <w:rFonts w:ascii="GHEA Grapalat" w:hAnsi="GHEA Grapalat"/>
                <w:b/>
                <w:sz w:val="24"/>
                <w:szCs w:val="24"/>
                <w:lang w:val="hy-AM"/>
              </w:rPr>
            </w:pPr>
            <w:r w:rsidRPr="0011334B">
              <w:rPr>
                <w:rFonts w:ascii="GHEA Grapalat" w:hAnsi="GHEA Grapalat"/>
                <w:b/>
                <w:sz w:val="24"/>
                <w:szCs w:val="24"/>
                <w:lang w:val="hy-AM"/>
              </w:rPr>
              <w:lastRenderedPageBreak/>
              <w:t>6</w:t>
            </w:r>
            <w:r w:rsidR="00C842DE" w:rsidRPr="0011334B">
              <w:rPr>
                <w:rFonts w:ascii="GHEA Grapalat" w:hAnsi="GHEA Grapalat"/>
                <w:b/>
                <w:sz w:val="24"/>
                <w:szCs w:val="24"/>
                <w:lang w:val="hy-AM"/>
              </w:rPr>
              <w:t xml:space="preserve">. Անշարժ գույքի կադաստրի </w:t>
            </w:r>
            <w:r w:rsidR="00C842DE" w:rsidRPr="0011334B">
              <w:rPr>
                <w:rFonts w:ascii="GHEA Grapalat" w:hAnsi="GHEA Grapalat"/>
                <w:b/>
                <w:sz w:val="24"/>
                <w:szCs w:val="24"/>
                <w:lang w:val="hy-AM"/>
              </w:rPr>
              <w:lastRenderedPageBreak/>
              <w:t>կոմիտե</w:t>
            </w:r>
          </w:p>
        </w:tc>
        <w:tc>
          <w:tcPr>
            <w:tcW w:w="6593" w:type="dxa"/>
            <w:shd w:val="clear" w:color="auto" w:fill="BFBFBF" w:themeFill="background1" w:themeFillShade="BF"/>
          </w:tcPr>
          <w:p w:rsidR="000C59F6" w:rsidRPr="0011334B" w:rsidRDefault="000C59F6"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25.09.2021</w:t>
            </w:r>
          </w:p>
        </w:tc>
      </w:tr>
      <w:tr w:rsidR="000C59F6" w:rsidRPr="0011334B" w:rsidTr="00E76988">
        <w:trPr>
          <w:trHeight w:val="255"/>
        </w:trPr>
        <w:tc>
          <w:tcPr>
            <w:tcW w:w="4590" w:type="dxa"/>
            <w:vMerge/>
            <w:shd w:val="clear" w:color="auto" w:fill="BFBFBF" w:themeFill="background1" w:themeFillShade="BF"/>
          </w:tcPr>
          <w:p w:rsidR="000C59F6" w:rsidRPr="0011334B" w:rsidRDefault="000C59F6" w:rsidP="00884A39">
            <w:pPr>
              <w:tabs>
                <w:tab w:val="left" w:pos="0"/>
              </w:tabs>
              <w:spacing w:after="0" w:line="360" w:lineRule="auto"/>
              <w:jc w:val="both"/>
              <w:rPr>
                <w:rFonts w:ascii="GHEA Grapalat" w:hAnsi="GHEA Grapalat"/>
                <w:sz w:val="24"/>
                <w:szCs w:val="24"/>
                <w:lang w:val="hy-AM"/>
              </w:rPr>
            </w:pPr>
          </w:p>
        </w:tc>
        <w:tc>
          <w:tcPr>
            <w:tcW w:w="6593" w:type="dxa"/>
            <w:shd w:val="clear" w:color="auto" w:fill="BFBFBF" w:themeFill="background1" w:themeFillShade="BF"/>
          </w:tcPr>
          <w:p w:rsidR="000C59F6" w:rsidRPr="0011334B" w:rsidRDefault="000C59F6" w:rsidP="00884A39">
            <w:pPr>
              <w:spacing w:line="360" w:lineRule="auto"/>
              <w:jc w:val="center"/>
              <w:rPr>
                <w:rFonts w:ascii="GHEA Grapalat" w:hAnsi="GHEA Grapalat"/>
                <w:noProof/>
                <w:sz w:val="24"/>
                <w:szCs w:val="24"/>
                <w:lang w:val="hy-AM"/>
              </w:rPr>
            </w:pPr>
            <w:r w:rsidRPr="0011334B">
              <w:rPr>
                <w:rFonts w:ascii="GHEA Grapalat" w:hAnsi="GHEA Grapalat"/>
                <w:b/>
                <w:noProof/>
                <w:sz w:val="24"/>
                <w:szCs w:val="24"/>
                <w:lang w:val="hy-AM"/>
              </w:rPr>
              <w:t>N ՍԹ/8635-2021</w:t>
            </w:r>
          </w:p>
        </w:tc>
      </w:tr>
      <w:tr w:rsidR="00336365" w:rsidRPr="0011334B" w:rsidTr="00E76988">
        <w:trPr>
          <w:trHeight w:val="255"/>
        </w:trPr>
        <w:tc>
          <w:tcPr>
            <w:tcW w:w="4590" w:type="dxa"/>
          </w:tcPr>
          <w:p w:rsidR="00336365" w:rsidRPr="0011334B" w:rsidRDefault="00336365" w:rsidP="00884A39">
            <w:pPr>
              <w:spacing w:line="360" w:lineRule="auto"/>
              <w:jc w:val="both"/>
              <w:rPr>
                <w:rFonts w:ascii="GHEA Grapalat" w:hAnsi="GHEA Grapalat"/>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lastRenderedPageBreak/>
              <w:t>Դիտողություններ</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և</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առաջարկներ</w:t>
            </w:r>
            <w:r w:rsidRPr="0011334B">
              <w:rPr>
                <w:rFonts w:ascii="GHEA Grapalat" w:hAnsi="GHEA Grapalat"/>
                <w:color w:val="000000"/>
                <w:sz w:val="24"/>
                <w:szCs w:val="24"/>
                <w:shd w:val="clear" w:color="auto" w:fill="FFFFFF"/>
                <w:lang w:val="hy-AM"/>
              </w:rPr>
              <w:t xml:space="preserve"> </w:t>
            </w:r>
            <w:r w:rsidRPr="0011334B">
              <w:rPr>
                <w:rFonts w:ascii="GHEA Grapalat" w:hAnsi="GHEA Grapalat" w:cs="Arial"/>
                <w:color w:val="000000"/>
                <w:sz w:val="24"/>
                <w:szCs w:val="24"/>
                <w:shd w:val="clear" w:color="auto" w:fill="FFFFFF"/>
                <w:lang w:val="hy-AM"/>
              </w:rPr>
              <w:t>չկան</w:t>
            </w:r>
            <w:r w:rsidRPr="0011334B">
              <w:rPr>
                <w:rFonts w:ascii="GHEA Grapalat" w:hAnsi="GHEA Grapalat"/>
                <w:color w:val="000000"/>
                <w:sz w:val="24"/>
                <w:szCs w:val="24"/>
                <w:shd w:val="clear" w:color="auto" w:fill="FFFFFF"/>
                <w:lang w:val="hy-AM"/>
              </w:rPr>
              <w:t>:</w:t>
            </w:r>
          </w:p>
          <w:p w:rsidR="00336365" w:rsidRPr="0011334B" w:rsidRDefault="00336365" w:rsidP="00884A39">
            <w:pPr>
              <w:tabs>
                <w:tab w:val="left" w:pos="0"/>
              </w:tabs>
              <w:spacing w:after="0" w:line="360" w:lineRule="auto"/>
              <w:jc w:val="both"/>
              <w:rPr>
                <w:rFonts w:ascii="GHEA Grapalat" w:hAnsi="GHEA Grapalat"/>
                <w:sz w:val="24"/>
                <w:szCs w:val="24"/>
                <w:lang w:val="hy-AM"/>
              </w:rPr>
            </w:pPr>
          </w:p>
        </w:tc>
        <w:tc>
          <w:tcPr>
            <w:tcW w:w="6593" w:type="dxa"/>
          </w:tcPr>
          <w:p w:rsidR="00336365" w:rsidRPr="0011334B" w:rsidRDefault="00336365" w:rsidP="00884A39">
            <w:pPr>
              <w:spacing w:line="360" w:lineRule="auto"/>
              <w:jc w:val="center"/>
              <w:rPr>
                <w:rFonts w:ascii="GHEA Grapalat" w:hAnsi="GHEA Grapalat"/>
                <w:b/>
                <w:noProof/>
                <w:sz w:val="24"/>
                <w:szCs w:val="24"/>
                <w:lang w:val="hy-AM"/>
              </w:rPr>
            </w:pPr>
          </w:p>
        </w:tc>
      </w:tr>
      <w:tr w:rsidR="00DB640E" w:rsidRPr="0011334B" w:rsidTr="00E76988">
        <w:trPr>
          <w:trHeight w:val="323"/>
        </w:trPr>
        <w:tc>
          <w:tcPr>
            <w:tcW w:w="4590" w:type="dxa"/>
            <w:vMerge w:val="restart"/>
            <w:shd w:val="clear" w:color="auto" w:fill="BFBFBF" w:themeFill="background1" w:themeFillShade="BF"/>
          </w:tcPr>
          <w:p w:rsidR="00DB640E" w:rsidRPr="0011334B" w:rsidRDefault="006C5781" w:rsidP="00205204">
            <w:pPr>
              <w:rPr>
                <w:rFonts w:ascii="GHEA Grapalat" w:hAnsi="GHEA Grapalat"/>
                <w:b/>
                <w:sz w:val="24"/>
                <w:szCs w:val="24"/>
                <w:lang w:val="hy-AM"/>
              </w:rPr>
            </w:pPr>
            <w:r w:rsidRPr="0011334B">
              <w:rPr>
                <w:rFonts w:ascii="GHEA Grapalat" w:hAnsi="GHEA Grapalat"/>
                <w:b/>
                <w:sz w:val="24"/>
                <w:szCs w:val="24"/>
                <w:lang w:val="hy-AM"/>
              </w:rPr>
              <w:t xml:space="preserve">7. </w:t>
            </w:r>
            <w:r w:rsidR="00205204" w:rsidRPr="0011334B">
              <w:rPr>
                <w:rFonts w:ascii="GHEA Grapalat" w:hAnsi="GHEA Grapalat" w:cs="Sylfaen"/>
                <w:b/>
                <w:sz w:val="24"/>
                <w:szCs w:val="24"/>
                <w:lang w:val="hy-AM"/>
              </w:rPr>
              <w:t>Հատուկ</w:t>
            </w:r>
            <w:r w:rsidR="00205204" w:rsidRPr="0011334B">
              <w:rPr>
                <w:rFonts w:ascii="GHEA Grapalat" w:hAnsi="GHEA Grapalat"/>
                <w:b/>
                <w:sz w:val="24"/>
                <w:szCs w:val="24"/>
                <w:lang w:val="hy-AM"/>
              </w:rPr>
              <w:t xml:space="preserve"> </w:t>
            </w:r>
            <w:r w:rsidR="00205204" w:rsidRPr="0011334B">
              <w:rPr>
                <w:rFonts w:ascii="GHEA Grapalat" w:hAnsi="GHEA Grapalat" w:cs="Sylfaen"/>
                <w:b/>
                <w:sz w:val="24"/>
                <w:szCs w:val="24"/>
                <w:lang w:val="hy-AM"/>
              </w:rPr>
              <w:t>քննչական</w:t>
            </w:r>
            <w:r w:rsidR="00205204" w:rsidRPr="0011334B">
              <w:rPr>
                <w:rFonts w:ascii="GHEA Grapalat" w:hAnsi="GHEA Grapalat"/>
                <w:b/>
                <w:sz w:val="24"/>
                <w:szCs w:val="24"/>
                <w:lang w:val="hy-AM"/>
              </w:rPr>
              <w:t xml:space="preserve"> </w:t>
            </w:r>
            <w:r w:rsidR="00205204" w:rsidRPr="0011334B">
              <w:rPr>
                <w:rFonts w:ascii="GHEA Grapalat" w:hAnsi="GHEA Grapalat" w:cs="Sylfaen"/>
                <w:b/>
                <w:sz w:val="24"/>
                <w:szCs w:val="24"/>
                <w:lang w:val="hy-AM"/>
              </w:rPr>
              <w:t>ծառայություն</w:t>
            </w:r>
          </w:p>
        </w:tc>
        <w:tc>
          <w:tcPr>
            <w:tcW w:w="6593" w:type="dxa"/>
            <w:shd w:val="clear" w:color="auto" w:fill="BFBFBF" w:themeFill="background1" w:themeFillShade="BF"/>
          </w:tcPr>
          <w:p w:rsidR="00DB640E" w:rsidRPr="0011334B" w:rsidRDefault="00DB640E"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05.10.2021</w:t>
            </w:r>
          </w:p>
        </w:tc>
      </w:tr>
      <w:tr w:rsidR="00DB640E" w:rsidRPr="0011334B" w:rsidTr="00E76988">
        <w:trPr>
          <w:trHeight w:val="322"/>
        </w:trPr>
        <w:tc>
          <w:tcPr>
            <w:tcW w:w="4590" w:type="dxa"/>
            <w:vMerge/>
            <w:shd w:val="clear" w:color="auto" w:fill="BFBFBF" w:themeFill="background1" w:themeFillShade="BF"/>
          </w:tcPr>
          <w:p w:rsidR="00DB640E" w:rsidRPr="0011334B" w:rsidRDefault="00DB640E" w:rsidP="00884A39">
            <w:pPr>
              <w:spacing w:line="360" w:lineRule="auto"/>
              <w:jc w:val="both"/>
              <w:rPr>
                <w:rFonts w:ascii="GHEA Grapalat" w:hAnsi="GHEA Grapalat" w:cs="Arial"/>
                <w:color w:val="000000"/>
                <w:sz w:val="24"/>
                <w:szCs w:val="24"/>
                <w:shd w:val="clear" w:color="auto" w:fill="FFFFFF"/>
                <w:lang w:val="hy-AM"/>
              </w:rPr>
            </w:pPr>
          </w:p>
        </w:tc>
        <w:tc>
          <w:tcPr>
            <w:tcW w:w="6593" w:type="dxa"/>
            <w:shd w:val="clear" w:color="auto" w:fill="BFBFBF" w:themeFill="background1" w:themeFillShade="BF"/>
          </w:tcPr>
          <w:p w:rsidR="00DB640E" w:rsidRPr="0011334B" w:rsidRDefault="00DB640E"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N</w:t>
            </w:r>
            <w:r w:rsidRPr="0011334B">
              <w:rPr>
                <w:rFonts w:ascii="Verdana" w:hAnsi="Verdana"/>
                <w:color w:val="000000"/>
                <w:sz w:val="18"/>
                <w:szCs w:val="18"/>
                <w:shd w:val="clear" w:color="auto" w:fill="BFBFBF" w:themeFill="background1" w:themeFillShade="BF"/>
                <w:lang w:val="hy-AM"/>
              </w:rPr>
              <w:t xml:space="preserve">  </w:t>
            </w:r>
            <w:r w:rsidRPr="0011334B">
              <w:rPr>
                <w:rFonts w:ascii="GHEA Grapalat" w:hAnsi="GHEA Grapalat"/>
                <w:b/>
                <w:noProof/>
                <w:sz w:val="24"/>
                <w:szCs w:val="24"/>
                <w:lang w:val="hy-AM"/>
              </w:rPr>
              <w:t>18-8368գ-21</w:t>
            </w:r>
          </w:p>
        </w:tc>
      </w:tr>
      <w:tr w:rsidR="00205204" w:rsidRPr="0011334B" w:rsidTr="00E76988">
        <w:trPr>
          <w:trHeight w:val="322"/>
        </w:trPr>
        <w:tc>
          <w:tcPr>
            <w:tcW w:w="4590" w:type="dxa"/>
            <w:shd w:val="clear" w:color="auto" w:fill="auto"/>
          </w:tcPr>
          <w:p w:rsidR="00205204" w:rsidRPr="0011334B" w:rsidRDefault="00205204" w:rsidP="00884A39">
            <w:pPr>
              <w:spacing w:line="360" w:lineRule="auto"/>
              <w:jc w:val="both"/>
              <w:rPr>
                <w:rFonts w:ascii="GHEA Grapalat" w:hAnsi="GHEA Grapalat" w:cs="Arial"/>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t>Քաղաքացիական օրենսգրքում փոփոխություններ և լրացումներ կատարելու մասին օրենքի և հարակից օրենսդրական նախագծերի վերաբերյալ ՀՀ հատուկ քննչական ծառայությունն առաջարկություններ ու դիտողություններ չունի:</w:t>
            </w:r>
          </w:p>
        </w:tc>
        <w:tc>
          <w:tcPr>
            <w:tcW w:w="6593" w:type="dxa"/>
            <w:shd w:val="clear" w:color="auto" w:fill="auto"/>
          </w:tcPr>
          <w:p w:rsidR="00205204" w:rsidRPr="0011334B" w:rsidRDefault="00205204" w:rsidP="00884A39">
            <w:pPr>
              <w:spacing w:line="360" w:lineRule="auto"/>
              <w:jc w:val="center"/>
              <w:rPr>
                <w:rFonts w:ascii="GHEA Grapalat" w:hAnsi="GHEA Grapalat"/>
                <w:b/>
                <w:noProof/>
                <w:sz w:val="24"/>
                <w:szCs w:val="24"/>
                <w:lang w:val="hy-AM"/>
              </w:rPr>
            </w:pPr>
          </w:p>
        </w:tc>
      </w:tr>
      <w:tr w:rsidR="00BD6760" w:rsidRPr="0011334B" w:rsidTr="00E76988">
        <w:trPr>
          <w:trHeight w:val="323"/>
        </w:trPr>
        <w:tc>
          <w:tcPr>
            <w:tcW w:w="4590" w:type="dxa"/>
            <w:vMerge w:val="restart"/>
            <w:shd w:val="clear" w:color="auto" w:fill="BFBFBF" w:themeFill="background1" w:themeFillShade="BF"/>
          </w:tcPr>
          <w:p w:rsidR="00BD6760" w:rsidRPr="0011334B" w:rsidRDefault="00BD6760" w:rsidP="00881C46">
            <w:pPr>
              <w:rPr>
                <w:rFonts w:ascii="GHEA Grapalat" w:hAnsi="GHEA Grapalat"/>
                <w:b/>
                <w:sz w:val="24"/>
                <w:szCs w:val="24"/>
                <w:lang w:val="hy-AM"/>
              </w:rPr>
            </w:pPr>
            <w:r w:rsidRPr="0011334B">
              <w:rPr>
                <w:rFonts w:ascii="GHEA Grapalat" w:hAnsi="GHEA Grapalat"/>
                <w:b/>
                <w:sz w:val="24"/>
                <w:szCs w:val="24"/>
                <w:lang w:val="hy-AM"/>
              </w:rPr>
              <w:t xml:space="preserve">8. </w:t>
            </w:r>
            <w:r w:rsidRPr="0011334B">
              <w:rPr>
                <w:rFonts w:ascii="GHEA Grapalat" w:hAnsi="GHEA Grapalat" w:cs="Sylfaen"/>
                <w:b/>
                <w:sz w:val="24"/>
                <w:szCs w:val="24"/>
                <w:lang w:val="hy-AM"/>
              </w:rPr>
              <w:t>Քննչական</w:t>
            </w:r>
            <w:r w:rsidRPr="0011334B">
              <w:rPr>
                <w:rFonts w:ascii="GHEA Grapalat" w:hAnsi="GHEA Grapalat"/>
                <w:b/>
                <w:sz w:val="24"/>
                <w:szCs w:val="24"/>
                <w:lang w:val="hy-AM"/>
              </w:rPr>
              <w:t xml:space="preserve"> </w:t>
            </w:r>
            <w:r w:rsidRPr="0011334B">
              <w:rPr>
                <w:rFonts w:ascii="GHEA Grapalat" w:hAnsi="GHEA Grapalat" w:cs="Sylfaen"/>
                <w:b/>
                <w:sz w:val="24"/>
                <w:szCs w:val="24"/>
                <w:lang w:val="hy-AM"/>
              </w:rPr>
              <w:t>կոմիտե</w:t>
            </w:r>
          </w:p>
        </w:tc>
        <w:tc>
          <w:tcPr>
            <w:tcW w:w="6593" w:type="dxa"/>
            <w:shd w:val="clear" w:color="auto" w:fill="BFBFBF" w:themeFill="background1" w:themeFillShade="BF"/>
          </w:tcPr>
          <w:p w:rsidR="00BD6760" w:rsidRPr="0011334B" w:rsidRDefault="00BD6760"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06.10.2021</w:t>
            </w:r>
          </w:p>
        </w:tc>
      </w:tr>
      <w:tr w:rsidR="00BD6760" w:rsidRPr="0011334B" w:rsidTr="00E76988">
        <w:trPr>
          <w:trHeight w:val="322"/>
        </w:trPr>
        <w:tc>
          <w:tcPr>
            <w:tcW w:w="4590" w:type="dxa"/>
            <w:vMerge/>
            <w:shd w:val="clear" w:color="auto" w:fill="BFBFBF" w:themeFill="background1" w:themeFillShade="BF"/>
          </w:tcPr>
          <w:p w:rsidR="00BD6760" w:rsidRPr="0011334B" w:rsidRDefault="00BD6760" w:rsidP="00884A39">
            <w:pPr>
              <w:spacing w:line="360" w:lineRule="auto"/>
              <w:jc w:val="both"/>
              <w:rPr>
                <w:rFonts w:ascii="GHEA Grapalat" w:hAnsi="GHEA Grapalat" w:cs="Arial"/>
                <w:color w:val="000000"/>
                <w:sz w:val="24"/>
                <w:szCs w:val="24"/>
                <w:shd w:val="clear" w:color="auto" w:fill="FFFFFF"/>
                <w:lang w:val="hy-AM"/>
              </w:rPr>
            </w:pPr>
          </w:p>
        </w:tc>
        <w:tc>
          <w:tcPr>
            <w:tcW w:w="6593" w:type="dxa"/>
            <w:shd w:val="clear" w:color="auto" w:fill="BFBFBF" w:themeFill="background1" w:themeFillShade="BF"/>
          </w:tcPr>
          <w:p w:rsidR="00BD6760" w:rsidRPr="0011334B" w:rsidRDefault="00BD6760"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N 01/22/65815-2021</w:t>
            </w:r>
          </w:p>
        </w:tc>
      </w:tr>
      <w:tr w:rsidR="00BD6760" w:rsidRPr="0011334B" w:rsidTr="00E76988">
        <w:trPr>
          <w:trHeight w:val="322"/>
        </w:trPr>
        <w:tc>
          <w:tcPr>
            <w:tcW w:w="4590" w:type="dxa"/>
            <w:shd w:val="clear" w:color="auto" w:fill="auto"/>
          </w:tcPr>
          <w:p w:rsidR="00BD6760" w:rsidRPr="0011334B" w:rsidRDefault="00BD6760" w:rsidP="00884A39">
            <w:pPr>
              <w:spacing w:line="360" w:lineRule="auto"/>
              <w:jc w:val="both"/>
              <w:rPr>
                <w:rFonts w:ascii="GHEA Grapalat" w:hAnsi="GHEA Grapalat" w:cs="Arial"/>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t xml:space="preserve">Քաղաքացիական օրենսգրքում փոփոխություններ և լրացումներ կատարելու մասին </w:t>
            </w:r>
            <w:r w:rsidR="001E1383" w:rsidRPr="0011334B">
              <w:rPr>
                <w:rFonts w:ascii="GHEA Grapalat" w:hAnsi="GHEA Grapalat" w:cs="Arial"/>
                <w:color w:val="000000"/>
                <w:sz w:val="24"/>
                <w:szCs w:val="24"/>
                <w:shd w:val="clear" w:color="auto" w:fill="FFFFFF"/>
                <w:lang w:val="hy-AM"/>
              </w:rPr>
              <w:t xml:space="preserve">ՀՀ </w:t>
            </w:r>
            <w:r w:rsidRPr="0011334B">
              <w:rPr>
                <w:rFonts w:ascii="GHEA Grapalat" w:hAnsi="GHEA Grapalat" w:cs="Arial"/>
                <w:color w:val="000000"/>
                <w:sz w:val="24"/>
                <w:szCs w:val="24"/>
                <w:shd w:val="clear" w:color="auto" w:fill="FFFFFF"/>
                <w:lang w:val="hy-AM"/>
              </w:rPr>
              <w:t>օրենքի և հարակից օրենսդրական նախագծերի</w:t>
            </w:r>
            <w:r w:rsidR="001E1383" w:rsidRPr="0011334B">
              <w:rPr>
                <w:rFonts w:ascii="GHEA Grapalat" w:hAnsi="GHEA Grapalat" w:cs="Arial"/>
                <w:color w:val="000000"/>
                <w:sz w:val="24"/>
                <w:szCs w:val="24"/>
                <w:shd w:val="clear" w:color="auto" w:fill="FFFFFF"/>
                <w:lang w:val="hy-AM"/>
              </w:rPr>
              <w:t xml:space="preserve"> փաթեթի</w:t>
            </w:r>
            <w:r w:rsidRPr="0011334B">
              <w:rPr>
                <w:rFonts w:ascii="GHEA Grapalat" w:hAnsi="GHEA Grapalat" w:cs="Arial"/>
                <w:color w:val="000000"/>
                <w:sz w:val="24"/>
                <w:szCs w:val="24"/>
                <w:shd w:val="clear" w:color="auto" w:fill="FFFFFF"/>
                <w:lang w:val="hy-AM"/>
              </w:rPr>
              <w:t xml:space="preserve"> վերաբերյալ դիտողություններ և առաջարկություններ չկան:</w:t>
            </w:r>
          </w:p>
        </w:tc>
        <w:tc>
          <w:tcPr>
            <w:tcW w:w="6593" w:type="dxa"/>
            <w:shd w:val="clear" w:color="auto" w:fill="auto"/>
          </w:tcPr>
          <w:p w:rsidR="00BD6760" w:rsidRPr="0011334B" w:rsidRDefault="00BD6760" w:rsidP="00884A39">
            <w:pPr>
              <w:spacing w:line="360" w:lineRule="auto"/>
              <w:jc w:val="center"/>
              <w:rPr>
                <w:rFonts w:ascii="GHEA Grapalat" w:hAnsi="GHEA Grapalat"/>
                <w:b/>
                <w:noProof/>
                <w:sz w:val="24"/>
                <w:szCs w:val="24"/>
                <w:lang w:val="hy-AM"/>
              </w:rPr>
            </w:pPr>
          </w:p>
        </w:tc>
      </w:tr>
      <w:tr w:rsidR="008D0631" w:rsidRPr="0011334B" w:rsidTr="00E76988">
        <w:trPr>
          <w:trHeight w:val="274"/>
        </w:trPr>
        <w:tc>
          <w:tcPr>
            <w:tcW w:w="4590" w:type="dxa"/>
            <w:vMerge w:val="restart"/>
            <w:shd w:val="clear" w:color="auto" w:fill="A6A6A6" w:themeFill="background1" w:themeFillShade="A6"/>
          </w:tcPr>
          <w:p w:rsidR="008D0631" w:rsidRPr="0011334B" w:rsidRDefault="008D0631" w:rsidP="008D0631">
            <w:pPr>
              <w:rPr>
                <w:rFonts w:ascii="GHEA Grapalat" w:hAnsi="GHEA Grapalat"/>
                <w:b/>
                <w:sz w:val="24"/>
                <w:szCs w:val="24"/>
                <w:lang w:val="hy-AM"/>
              </w:rPr>
            </w:pPr>
            <w:r w:rsidRPr="0011334B">
              <w:rPr>
                <w:rFonts w:ascii="GHEA Grapalat" w:hAnsi="GHEA Grapalat"/>
                <w:b/>
                <w:sz w:val="24"/>
                <w:szCs w:val="24"/>
                <w:lang w:val="hy-AM"/>
              </w:rPr>
              <w:t xml:space="preserve">9. </w:t>
            </w:r>
            <w:r w:rsidRPr="0011334B">
              <w:rPr>
                <w:rFonts w:ascii="GHEA Grapalat" w:hAnsi="GHEA Grapalat" w:cs="Sylfaen"/>
                <w:b/>
                <w:sz w:val="24"/>
                <w:szCs w:val="24"/>
                <w:lang w:val="hy-AM"/>
              </w:rPr>
              <w:t>Գլխավոր</w:t>
            </w:r>
            <w:r w:rsidRPr="0011334B">
              <w:rPr>
                <w:rFonts w:ascii="GHEA Grapalat" w:hAnsi="GHEA Grapalat"/>
                <w:b/>
                <w:sz w:val="24"/>
                <w:szCs w:val="24"/>
                <w:lang w:val="hy-AM"/>
              </w:rPr>
              <w:t xml:space="preserve"> </w:t>
            </w:r>
            <w:r w:rsidRPr="0011334B">
              <w:rPr>
                <w:rFonts w:ascii="GHEA Grapalat" w:hAnsi="GHEA Grapalat" w:cs="Sylfaen"/>
                <w:b/>
                <w:sz w:val="24"/>
                <w:szCs w:val="24"/>
                <w:lang w:val="hy-AM"/>
              </w:rPr>
              <w:t>դատախազություն</w:t>
            </w:r>
          </w:p>
        </w:tc>
        <w:tc>
          <w:tcPr>
            <w:tcW w:w="6593" w:type="dxa"/>
            <w:shd w:val="clear" w:color="auto" w:fill="A6A6A6" w:themeFill="background1" w:themeFillShade="A6"/>
          </w:tcPr>
          <w:p w:rsidR="008D0631" w:rsidRPr="0011334B" w:rsidRDefault="008D0631"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11.10.2021</w:t>
            </w:r>
          </w:p>
        </w:tc>
      </w:tr>
      <w:tr w:rsidR="008D0631" w:rsidRPr="0011334B" w:rsidTr="00E76988">
        <w:trPr>
          <w:trHeight w:val="274"/>
        </w:trPr>
        <w:tc>
          <w:tcPr>
            <w:tcW w:w="4590" w:type="dxa"/>
            <w:vMerge/>
            <w:shd w:val="clear" w:color="auto" w:fill="A6A6A6" w:themeFill="background1" w:themeFillShade="A6"/>
          </w:tcPr>
          <w:p w:rsidR="008D0631" w:rsidRPr="0011334B" w:rsidRDefault="008D0631" w:rsidP="00884A39">
            <w:pPr>
              <w:spacing w:line="360" w:lineRule="auto"/>
              <w:jc w:val="both"/>
              <w:rPr>
                <w:rFonts w:ascii="GHEA Grapalat" w:hAnsi="GHEA Grapalat" w:cs="Arial"/>
                <w:color w:val="000000"/>
                <w:sz w:val="24"/>
                <w:szCs w:val="24"/>
                <w:shd w:val="clear" w:color="auto" w:fill="FFFFFF"/>
                <w:lang w:val="hy-AM"/>
              </w:rPr>
            </w:pPr>
          </w:p>
        </w:tc>
        <w:tc>
          <w:tcPr>
            <w:tcW w:w="6593" w:type="dxa"/>
            <w:shd w:val="clear" w:color="auto" w:fill="A6A6A6" w:themeFill="background1" w:themeFillShade="A6"/>
          </w:tcPr>
          <w:p w:rsidR="008D0631" w:rsidRPr="0011334B" w:rsidRDefault="008D0631" w:rsidP="00884A3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N  /20.3/14483-2021</w:t>
            </w:r>
          </w:p>
        </w:tc>
      </w:tr>
      <w:tr w:rsidR="008D0631" w:rsidRPr="0011334B" w:rsidTr="00E76988">
        <w:trPr>
          <w:trHeight w:val="274"/>
        </w:trPr>
        <w:tc>
          <w:tcPr>
            <w:tcW w:w="4590" w:type="dxa"/>
            <w:shd w:val="clear" w:color="auto" w:fill="auto"/>
          </w:tcPr>
          <w:p w:rsidR="008D0631" w:rsidRPr="0011334B" w:rsidRDefault="008D0631" w:rsidP="008D0631">
            <w:pPr>
              <w:spacing w:line="276" w:lineRule="auto"/>
              <w:jc w:val="both"/>
              <w:rPr>
                <w:rFonts w:ascii="GHEA Grapalat" w:hAnsi="GHEA Grapalat" w:cs="Arian AMU"/>
                <w:bCs/>
                <w:sz w:val="24"/>
                <w:szCs w:val="24"/>
                <w:bdr w:val="none" w:sz="0" w:space="0" w:color="auto" w:frame="1"/>
                <w:lang w:val="hy-AM" w:eastAsia="hy-AM"/>
              </w:rPr>
            </w:pPr>
            <w:r w:rsidRPr="0011334B">
              <w:rPr>
                <w:rFonts w:ascii="GHEA Grapalat" w:hAnsi="GHEA Grapalat" w:cs="Arian AMU"/>
                <w:bCs/>
                <w:sz w:val="24"/>
                <w:szCs w:val="24"/>
                <w:bdr w:val="none" w:sz="0" w:space="0" w:color="auto" w:frame="1"/>
                <w:lang w:val="hy-AM" w:eastAsia="hy-AM"/>
              </w:rPr>
              <w:lastRenderedPageBreak/>
              <w:t>«Քաղաքացիական օրենսգրքում փոփոխություններ և լրացումներ կատարելու մասին» օրենքի և հարակից օրենսդրական նախագծերի վերաբերյալ առաջարկություններ չկան:</w:t>
            </w:r>
          </w:p>
          <w:p w:rsidR="008D0631" w:rsidRPr="0011334B" w:rsidRDefault="008D0631" w:rsidP="00884A39">
            <w:pPr>
              <w:spacing w:line="360" w:lineRule="auto"/>
              <w:jc w:val="both"/>
              <w:rPr>
                <w:rFonts w:ascii="GHEA Grapalat" w:hAnsi="GHEA Grapalat" w:cs="Arial"/>
                <w:color w:val="000000"/>
                <w:sz w:val="24"/>
                <w:szCs w:val="24"/>
                <w:shd w:val="clear" w:color="auto" w:fill="FFFFFF"/>
                <w:lang w:val="hy-AM"/>
              </w:rPr>
            </w:pPr>
          </w:p>
        </w:tc>
        <w:tc>
          <w:tcPr>
            <w:tcW w:w="6593" w:type="dxa"/>
            <w:shd w:val="clear" w:color="auto" w:fill="auto"/>
          </w:tcPr>
          <w:p w:rsidR="008D0631" w:rsidRPr="0011334B" w:rsidRDefault="008D0631" w:rsidP="00884A39">
            <w:pPr>
              <w:spacing w:line="360" w:lineRule="auto"/>
              <w:jc w:val="center"/>
              <w:rPr>
                <w:rFonts w:ascii="GHEA Grapalat" w:hAnsi="GHEA Grapalat"/>
                <w:b/>
                <w:noProof/>
                <w:sz w:val="24"/>
                <w:szCs w:val="24"/>
                <w:lang w:val="hy-AM"/>
              </w:rPr>
            </w:pPr>
          </w:p>
        </w:tc>
      </w:tr>
      <w:tr w:rsidR="00E76988" w:rsidRPr="0011334B" w:rsidTr="00E76988">
        <w:trPr>
          <w:trHeight w:val="147"/>
        </w:trPr>
        <w:tc>
          <w:tcPr>
            <w:tcW w:w="4590" w:type="dxa"/>
            <w:vMerge w:val="restart"/>
            <w:shd w:val="clear" w:color="auto" w:fill="BFBFBF" w:themeFill="background1" w:themeFillShade="BF"/>
          </w:tcPr>
          <w:p w:rsidR="00E76988" w:rsidRPr="0011334B" w:rsidRDefault="00E76988" w:rsidP="00BF5885">
            <w:pPr>
              <w:pStyle w:val="Normal1"/>
              <w:tabs>
                <w:tab w:val="left" w:pos="0"/>
                <w:tab w:val="left" w:pos="90"/>
              </w:tabs>
              <w:ind w:right="-450"/>
              <w:jc w:val="left"/>
              <w:rPr>
                <w:rFonts w:ascii="GHEA Grapalat" w:eastAsia="Tahoma" w:hAnsi="GHEA Grapalat"/>
                <w:b/>
                <w:sz w:val="24"/>
                <w:szCs w:val="24"/>
              </w:rPr>
            </w:pPr>
            <w:r w:rsidRPr="0011334B">
              <w:rPr>
                <w:rFonts w:ascii="GHEA Grapalat" w:hAnsi="GHEA Grapalat"/>
                <w:b/>
                <w:noProof/>
                <w:sz w:val="24"/>
                <w:szCs w:val="24"/>
              </w:rPr>
              <w:t xml:space="preserve">10. </w:t>
            </w:r>
            <w:r w:rsidRPr="0011334B">
              <w:rPr>
                <w:rFonts w:ascii="GHEA Grapalat" w:eastAsia="Tahoma" w:hAnsi="GHEA Grapalat"/>
                <w:b/>
                <w:sz w:val="24"/>
                <w:szCs w:val="24"/>
              </w:rPr>
              <w:t xml:space="preserve">Վարչապետի աշխատակազմի </w:t>
            </w:r>
          </w:p>
          <w:p w:rsidR="00E76988" w:rsidRPr="0011334B" w:rsidRDefault="00E76988" w:rsidP="00BF5885">
            <w:pPr>
              <w:pStyle w:val="Normal1"/>
              <w:tabs>
                <w:tab w:val="left" w:pos="0"/>
                <w:tab w:val="left" w:pos="90"/>
              </w:tabs>
              <w:ind w:right="-450"/>
              <w:jc w:val="left"/>
              <w:rPr>
                <w:rFonts w:ascii="GHEA Grapalat" w:eastAsia="Tahoma" w:hAnsi="GHEA Grapalat"/>
                <w:b/>
                <w:sz w:val="24"/>
                <w:szCs w:val="24"/>
              </w:rPr>
            </w:pPr>
            <w:r w:rsidRPr="0011334B">
              <w:rPr>
                <w:rFonts w:ascii="GHEA Grapalat" w:eastAsia="Tahoma" w:hAnsi="GHEA Grapalat"/>
                <w:b/>
                <w:sz w:val="24"/>
                <w:szCs w:val="24"/>
              </w:rPr>
              <w:t>իրավաբանական վարչություն</w:t>
            </w:r>
          </w:p>
          <w:p w:rsidR="00E76988" w:rsidRPr="0011334B" w:rsidRDefault="00E76988" w:rsidP="00BF5885">
            <w:pPr>
              <w:spacing w:line="360" w:lineRule="auto"/>
              <w:jc w:val="center"/>
              <w:rPr>
                <w:rFonts w:ascii="GHEA Grapalat" w:hAnsi="GHEA Grapalat"/>
                <w:b/>
                <w:noProof/>
                <w:sz w:val="24"/>
                <w:szCs w:val="24"/>
                <w:lang w:val="hy-AM"/>
              </w:rPr>
            </w:pP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29.10.2021</w:t>
            </w:r>
          </w:p>
        </w:tc>
      </w:tr>
      <w:tr w:rsidR="00E76988" w:rsidRPr="0011334B" w:rsidTr="00E76988">
        <w:trPr>
          <w:trHeight w:val="522"/>
        </w:trPr>
        <w:tc>
          <w:tcPr>
            <w:tcW w:w="4590" w:type="dxa"/>
            <w:vMerge/>
            <w:shd w:val="clear" w:color="auto" w:fill="BFBFBF" w:themeFill="background1" w:themeFillShade="BF"/>
          </w:tcPr>
          <w:p w:rsidR="00E76988" w:rsidRPr="0011334B" w:rsidRDefault="00E76988" w:rsidP="00BF5885">
            <w:pPr>
              <w:spacing w:line="360" w:lineRule="auto"/>
              <w:jc w:val="center"/>
              <w:rPr>
                <w:rFonts w:ascii="GHEA Grapalat" w:hAnsi="GHEA Grapalat"/>
                <w:b/>
                <w:noProof/>
                <w:sz w:val="24"/>
                <w:szCs w:val="24"/>
                <w:lang w:val="hy-AM"/>
              </w:rPr>
            </w:pP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N </w:t>
            </w:r>
            <w:r w:rsidRPr="0011334B">
              <w:rPr>
                <w:rFonts w:ascii="GHEA Grapalat" w:hAnsi="GHEA Grapalat"/>
                <w:b/>
                <w:sz w:val="24"/>
                <w:szCs w:val="24"/>
                <w:lang w:val="hy-AM"/>
              </w:rPr>
              <w:t>02/12.10/37555-2021</w:t>
            </w:r>
          </w:p>
        </w:tc>
      </w:tr>
      <w:tr w:rsidR="00E76988" w:rsidRPr="0011334B" w:rsidTr="00E76988">
        <w:trPr>
          <w:trHeight w:val="147"/>
        </w:trPr>
        <w:tc>
          <w:tcPr>
            <w:tcW w:w="4590" w:type="dxa"/>
          </w:tcPr>
          <w:p w:rsidR="00E76988" w:rsidRPr="0011334B" w:rsidRDefault="00E76988" w:rsidP="00BF5885">
            <w:pPr>
              <w:spacing w:line="360" w:lineRule="auto"/>
              <w:jc w:val="both"/>
              <w:rPr>
                <w:rFonts w:ascii="GHEA Grapalat" w:hAnsi="GHEA Grapalat"/>
                <w:sz w:val="24"/>
                <w:szCs w:val="24"/>
                <w:lang w:val="hy-AM"/>
              </w:rPr>
            </w:pPr>
            <w:r w:rsidRPr="0011334B">
              <w:rPr>
                <w:rFonts w:ascii="GHEA Grapalat" w:hAnsi="GHEA Grapalat"/>
                <w:noProof/>
                <w:sz w:val="24"/>
                <w:szCs w:val="24"/>
                <w:lang w:val="hy-AM"/>
              </w:rPr>
              <w:t xml:space="preserve">1. </w:t>
            </w:r>
            <w:r w:rsidRPr="0011334B">
              <w:rPr>
                <w:rFonts w:ascii="GHEA Grapalat" w:hAnsi="GHEA Grapalat"/>
                <w:sz w:val="24"/>
                <w:szCs w:val="24"/>
                <w:lang w:val="hy-AM"/>
              </w:rPr>
              <w:t>Նախագծի 1-ին հոդվածի 2-րդ մասի համաձայն՝ ինքնակամ կառույցի քանդման (ապամոնտաժման) կարգը և ժամկետները սահմանվում են Կառավարության որոշմամբ, մինչդեռ սույն նախագծի անցումային դրույթներում կառավարության կողմից վերոնշյալ ենթաօրենսդրական ակտի ընդունման ժամկետը սահմանված չէ, ինչը չի բխում «Նորմատիվ իրավական ակտերի մասին» ՀՀ օրենքի 13-րդ հոդվածի 5-րդ մասի պահանջներից:</w:t>
            </w:r>
          </w:p>
          <w:p w:rsidR="00E76988" w:rsidRPr="0011334B" w:rsidRDefault="00E76988" w:rsidP="00BF5885">
            <w:pPr>
              <w:spacing w:line="360" w:lineRule="auto"/>
              <w:jc w:val="both"/>
              <w:rPr>
                <w:rFonts w:ascii="GHEA Grapalat" w:hAnsi="GHEA Grapalat"/>
                <w:noProof/>
                <w:sz w:val="24"/>
                <w:szCs w:val="24"/>
                <w:highlight w:val="yellow"/>
                <w:lang w:val="hy-AM"/>
              </w:rPr>
            </w:pP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1. Ընդուվել է</w:t>
            </w:r>
          </w:p>
          <w:p w:rsidR="00E76988" w:rsidRPr="0011334B" w:rsidRDefault="00E76988" w:rsidP="00BF5885">
            <w:pPr>
              <w:spacing w:line="360" w:lineRule="auto"/>
              <w:jc w:val="both"/>
              <w:rPr>
                <w:rFonts w:ascii="GHEA Grapalat" w:hAnsi="GHEA Grapalat"/>
                <w:noProof/>
                <w:sz w:val="24"/>
                <w:szCs w:val="24"/>
                <w:highlight w:val="yellow"/>
                <w:lang w:val="hy-AM"/>
              </w:rPr>
            </w:pPr>
            <w:r w:rsidRPr="0011334B">
              <w:rPr>
                <w:rFonts w:ascii="GHEA Grapalat" w:hAnsi="GHEA Grapalat" w:cs="Arian AMU"/>
                <w:bCs/>
                <w:sz w:val="24"/>
                <w:szCs w:val="24"/>
                <w:bdr w:val="none" w:sz="0" w:space="0" w:color="auto" w:frame="1"/>
                <w:lang w:val="hy-AM" w:eastAsia="hy-AM"/>
              </w:rPr>
              <w:t>Նախագծում կատարվել է լրացում:</w:t>
            </w:r>
          </w:p>
        </w:tc>
      </w:tr>
      <w:tr w:rsidR="00E76988" w:rsidRPr="0011334B" w:rsidTr="00E76988">
        <w:trPr>
          <w:trHeight w:val="147"/>
        </w:trPr>
        <w:tc>
          <w:tcPr>
            <w:tcW w:w="4590" w:type="dxa"/>
            <w:vMerge w:val="restart"/>
            <w:shd w:val="clear" w:color="auto" w:fill="BFBFBF" w:themeFill="background1" w:themeFillShade="BF"/>
          </w:tcPr>
          <w:p w:rsidR="00E76988" w:rsidRPr="0011334B" w:rsidRDefault="00E76988" w:rsidP="00BF5885">
            <w:pPr>
              <w:spacing w:line="360" w:lineRule="auto"/>
              <w:jc w:val="center"/>
              <w:rPr>
                <w:rFonts w:ascii="GHEA Grapalat" w:hAnsi="GHEA Grapalat" w:cs="Arial"/>
                <w:b/>
                <w:noProof/>
                <w:sz w:val="24"/>
                <w:szCs w:val="24"/>
                <w:lang w:val="hy-AM"/>
              </w:rPr>
            </w:pPr>
            <w:r w:rsidRPr="0011334B">
              <w:rPr>
                <w:rFonts w:ascii="GHEA Grapalat" w:hAnsi="GHEA Grapalat" w:cs="Arial"/>
                <w:b/>
                <w:noProof/>
                <w:sz w:val="24"/>
                <w:szCs w:val="24"/>
                <w:lang w:val="hy-AM"/>
              </w:rPr>
              <w:t xml:space="preserve">11. Վարչապետի աշխատակազմի </w:t>
            </w:r>
            <w:r w:rsidRPr="0011334B">
              <w:rPr>
                <w:rFonts w:ascii="GHEA Grapalat" w:eastAsia="Tahoma" w:hAnsi="GHEA Grapalat" w:cs="Tahoma"/>
                <w:b/>
                <w:sz w:val="24"/>
                <w:szCs w:val="24"/>
                <w:lang w:val="hy-AM"/>
              </w:rPr>
              <w:t>պետաիրավական վարչություն</w:t>
            </w: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cs="Arial"/>
                <w:b/>
                <w:noProof/>
                <w:sz w:val="24"/>
                <w:szCs w:val="24"/>
                <w:lang w:val="hy-AM"/>
              </w:rPr>
            </w:pPr>
            <w:r w:rsidRPr="0011334B">
              <w:rPr>
                <w:rFonts w:ascii="GHEA Grapalat" w:hAnsi="GHEA Grapalat"/>
                <w:b/>
                <w:noProof/>
                <w:sz w:val="24"/>
                <w:szCs w:val="24"/>
                <w:lang w:val="hy-AM"/>
              </w:rPr>
              <w:t>29.10.2021</w:t>
            </w:r>
          </w:p>
        </w:tc>
      </w:tr>
      <w:tr w:rsidR="00E76988" w:rsidRPr="0011334B" w:rsidTr="00E76988">
        <w:trPr>
          <w:trHeight w:val="147"/>
        </w:trPr>
        <w:tc>
          <w:tcPr>
            <w:tcW w:w="4590" w:type="dxa"/>
            <w:vMerge/>
            <w:shd w:val="clear" w:color="auto" w:fill="BFBFBF" w:themeFill="background1" w:themeFillShade="BF"/>
          </w:tcPr>
          <w:p w:rsidR="00E76988" w:rsidRPr="0011334B" w:rsidRDefault="00E76988" w:rsidP="00BF5885">
            <w:pPr>
              <w:spacing w:line="360" w:lineRule="auto"/>
              <w:jc w:val="center"/>
              <w:rPr>
                <w:rFonts w:ascii="GHEA Grapalat" w:hAnsi="GHEA Grapalat" w:cs="Arial"/>
                <w:b/>
                <w:noProof/>
                <w:sz w:val="24"/>
                <w:szCs w:val="24"/>
                <w:lang w:val="hy-AM"/>
              </w:rPr>
            </w:pP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cs="Arial"/>
                <w:b/>
                <w:noProof/>
                <w:sz w:val="24"/>
                <w:szCs w:val="24"/>
                <w:lang w:val="hy-AM"/>
              </w:rPr>
            </w:pPr>
            <w:r w:rsidRPr="0011334B">
              <w:rPr>
                <w:rFonts w:ascii="GHEA Grapalat" w:hAnsi="GHEA Grapalat"/>
                <w:b/>
                <w:noProof/>
                <w:sz w:val="24"/>
                <w:szCs w:val="24"/>
                <w:lang w:val="hy-AM"/>
              </w:rPr>
              <w:t xml:space="preserve">N </w:t>
            </w:r>
            <w:r w:rsidRPr="0011334B">
              <w:rPr>
                <w:rFonts w:ascii="GHEA Grapalat" w:hAnsi="GHEA Grapalat"/>
                <w:b/>
                <w:sz w:val="24"/>
                <w:szCs w:val="24"/>
                <w:lang w:val="hy-AM"/>
              </w:rPr>
              <w:t>02/12.10/37555-2021</w:t>
            </w:r>
          </w:p>
        </w:tc>
      </w:tr>
      <w:tr w:rsidR="00E76988" w:rsidRPr="0011334B" w:rsidTr="00E76988">
        <w:trPr>
          <w:trHeight w:val="147"/>
        </w:trPr>
        <w:tc>
          <w:tcPr>
            <w:tcW w:w="4590" w:type="dxa"/>
          </w:tcPr>
          <w:p w:rsidR="00E76988" w:rsidRPr="0011334B" w:rsidRDefault="00E76988" w:rsidP="00BF5885">
            <w:pPr>
              <w:tabs>
                <w:tab w:val="left" w:pos="1062"/>
                <w:tab w:val="left" w:pos="1422"/>
                <w:tab w:val="left" w:pos="2142"/>
                <w:tab w:val="left" w:pos="2232"/>
              </w:tabs>
              <w:spacing w:line="360" w:lineRule="auto"/>
              <w:jc w:val="both"/>
              <w:rPr>
                <w:rFonts w:ascii="GHEA Grapalat" w:hAnsi="GHEA Grapalat"/>
                <w:i/>
                <w:lang w:val="hy-AM"/>
              </w:rPr>
            </w:pPr>
            <w:r w:rsidRPr="0011334B">
              <w:rPr>
                <w:rFonts w:ascii="GHEA Grapalat" w:eastAsia="GHEA Grapalat" w:hAnsi="GHEA Grapalat" w:cs="GHEA Grapalat"/>
                <w:bCs/>
                <w:sz w:val="24"/>
                <w:szCs w:val="24"/>
                <w:lang w:val="hy-AM"/>
              </w:rPr>
              <w:t xml:space="preserve">1. </w:t>
            </w:r>
            <w:r w:rsidRPr="0011334B">
              <w:rPr>
                <w:rFonts w:ascii="GHEA Grapalat" w:hAnsi="GHEA Grapalat"/>
                <w:sz w:val="24"/>
                <w:szCs w:val="24"/>
                <w:lang w:val="hy-AM"/>
              </w:rPr>
              <w:t xml:space="preserve">Հայաստանի Հանրապետության քաղաքացիական օրենսգրքում </w:t>
            </w:r>
            <w:r w:rsidRPr="0011334B">
              <w:rPr>
                <w:rFonts w:ascii="GHEA Grapalat" w:hAnsi="GHEA Grapalat"/>
                <w:sz w:val="24"/>
                <w:szCs w:val="24"/>
                <w:lang w:val="hy-AM"/>
              </w:rPr>
              <w:lastRenderedPageBreak/>
              <w:t>փոփոխություններ և լրացումներ կատարելու մասին նախագծի վերաբերյալ (այսուհետ՝ նախագիծ)</w:t>
            </w:r>
            <w:r w:rsidRPr="0011334B">
              <w:rPr>
                <w:rFonts w:ascii="GHEA Grapalat" w:hAnsi="GHEA Grapalat"/>
                <w:lang w:val="hy-AM"/>
              </w:rPr>
              <w:t xml:space="preserve"> </w:t>
            </w:r>
          </w:p>
          <w:p w:rsidR="00E76988" w:rsidRPr="0011334B" w:rsidRDefault="00E76988" w:rsidP="00BF5885">
            <w:pPr>
              <w:spacing w:before="100" w:beforeAutospacing="1" w:afterAutospacing="1" w:line="360" w:lineRule="auto"/>
              <w:jc w:val="both"/>
              <w:rPr>
                <w:rFonts w:ascii="GHEA Grapalat" w:hAnsi="GHEA Grapalat"/>
                <w:b/>
                <w:sz w:val="24"/>
                <w:szCs w:val="24"/>
                <w:lang w:val="hy-AM"/>
              </w:rPr>
            </w:pPr>
            <w:r w:rsidRPr="0011334B">
              <w:rPr>
                <w:rFonts w:ascii="GHEA Grapalat" w:hAnsi="GHEA Grapalat"/>
                <w:lang w:val="hy-AM"/>
              </w:rPr>
              <w:tab/>
              <w:t xml:space="preserve"> </w:t>
            </w:r>
            <w:r w:rsidRPr="0011334B">
              <w:rPr>
                <w:rFonts w:ascii="GHEA Grapalat" w:hAnsi="GHEA Grapalat"/>
                <w:sz w:val="24"/>
                <w:szCs w:val="24"/>
                <w:lang w:val="hy-AM"/>
              </w:rPr>
              <w:t>Նախագծի 1-ին հոդվածի 5-րդ մասով առաջարկվում է սահմանել, որ հողամասի սեփականատերն իրավունք ունի քանդելու իր հողամասում գտնվող ինքնակամ կառույցը</w:t>
            </w:r>
            <w:r w:rsidRPr="0011334B">
              <w:rPr>
                <w:rFonts w:ascii="GHEA Grapalat" w:hAnsi="GHEA Grapalat"/>
                <w:b/>
                <w:sz w:val="24"/>
                <w:szCs w:val="24"/>
                <w:lang w:val="hy-AM"/>
              </w:rPr>
              <w:t xml:space="preserve">՝ </w:t>
            </w:r>
            <w:r w:rsidRPr="0011334B">
              <w:rPr>
                <w:rFonts w:ascii="GHEA Grapalat" w:hAnsi="GHEA Grapalat"/>
                <w:sz w:val="24"/>
                <w:szCs w:val="24"/>
                <w:lang w:val="hy-AM"/>
              </w:rPr>
              <w:t>առանց դատարան դիմելու:</w:t>
            </w:r>
            <w:r w:rsidRPr="0011334B">
              <w:rPr>
                <w:rFonts w:ascii="GHEA Grapalat" w:hAnsi="GHEA Grapalat"/>
                <w:b/>
                <w:sz w:val="24"/>
                <w:szCs w:val="24"/>
                <w:lang w:val="hy-AM"/>
              </w:rPr>
              <w:t xml:space="preserve"> </w:t>
            </w:r>
            <w:r w:rsidRPr="0011334B">
              <w:rPr>
                <w:rFonts w:ascii="GHEA Grapalat" w:hAnsi="GHEA Grapalat"/>
                <w:sz w:val="24"/>
                <w:szCs w:val="24"/>
                <w:lang w:val="hy-AM"/>
              </w:rPr>
              <w:t xml:space="preserve">Գտնում ենք, որ նման դրույթի ամրագրումը իմաստալից չէ, քանի որ միևնույնն է գործող կարգավորմամբ հողամասի սեփականատիրոջ կողմից իր հողամասում գտնվող ինքնակամ կառույցը քանդելու դատական կարգ նախատեսված չէ: </w:t>
            </w: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1. Չի ընդունվել</w:t>
            </w:r>
          </w:p>
          <w:p w:rsidR="00E76988" w:rsidRPr="0011334B" w:rsidRDefault="00E76988" w:rsidP="00BF5885">
            <w:pPr>
              <w:spacing w:after="0" w:line="360" w:lineRule="auto"/>
              <w:ind w:right="126"/>
              <w:jc w:val="both"/>
              <w:rPr>
                <w:rFonts w:ascii="GHEA Grapalat" w:hAnsi="GHEA Grapalat"/>
                <w:noProof/>
                <w:sz w:val="24"/>
                <w:szCs w:val="24"/>
                <w:lang w:val="hy-AM"/>
              </w:rPr>
            </w:pPr>
            <w:r w:rsidRPr="0011334B">
              <w:rPr>
                <w:rFonts w:ascii="GHEA Grapalat" w:hAnsi="GHEA Grapalat"/>
                <w:noProof/>
                <w:sz w:val="24"/>
                <w:szCs w:val="24"/>
                <w:lang w:val="hy-AM"/>
              </w:rPr>
              <w:lastRenderedPageBreak/>
              <w:t>Նշված իրավակարգավորումը նախատեսվել է՝ ելնելով իրավական որոշակիության ապահովման, ինչպես նաև գործնականում հնարավոր տարընկալումներից խուսափելու  անհրաժեշտությունից:</w:t>
            </w:r>
          </w:p>
        </w:tc>
      </w:tr>
      <w:tr w:rsidR="00E76988" w:rsidRPr="0011334B" w:rsidTr="00E76988">
        <w:trPr>
          <w:trHeight w:val="147"/>
        </w:trPr>
        <w:tc>
          <w:tcPr>
            <w:tcW w:w="4590" w:type="dxa"/>
          </w:tcPr>
          <w:p w:rsidR="00E76988" w:rsidRPr="0011334B" w:rsidRDefault="00E76988" w:rsidP="00BF5885">
            <w:pPr>
              <w:pStyle w:val="Normal1"/>
              <w:spacing w:before="240" w:beforeAutospacing="1" w:after="240" w:afterAutospacing="1" w:line="360" w:lineRule="auto"/>
              <w:contextualSpacing/>
              <w:rPr>
                <w:rFonts w:ascii="GHEA Grapalat" w:eastAsia="Tahoma" w:hAnsi="GHEA Grapalat" w:cs="Tahoma"/>
                <w:i/>
                <w:sz w:val="24"/>
                <w:szCs w:val="24"/>
              </w:rPr>
            </w:pPr>
            <w:r w:rsidRPr="0011334B">
              <w:rPr>
                <w:rFonts w:ascii="GHEA Grapalat" w:eastAsia="GHEA Grapalat" w:hAnsi="GHEA Grapalat" w:cs="GHEA Grapalat"/>
                <w:bCs/>
                <w:sz w:val="24"/>
                <w:szCs w:val="24"/>
              </w:rPr>
              <w:lastRenderedPageBreak/>
              <w:t xml:space="preserve">2. </w:t>
            </w:r>
            <w:r w:rsidRPr="0011334B">
              <w:rPr>
                <w:rFonts w:ascii="GHEA Grapalat" w:eastAsia="Tahoma" w:hAnsi="GHEA Grapalat" w:cs="Tahoma"/>
                <w:sz w:val="24"/>
                <w:szCs w:val="24"/>
              </w:rPr>
              <w:t>«Հայաստանի Հանրապետության քրեական օրենսգրքում» փոփոխություններ և լրացում կատարելու մասին օրենքի նախագծի վերաբերյալ (այսուհետ՝ նախագիծ)</w:t>
            </w:r>
          </w:p>
          <w:p w:rsidR="00E76988" w:rsidRPr="0011334B" w:rsidRDefault="00E76988" w:rsidP="00BF5885">
            <w:pPr>
              <w:pStyle w:val="Normal1"/>
              <w:spacing w:before="240" w:after="240" w:line="360" w:lineRule="auto"/>
              <w:ind w:firstLine="709"/>
              <w:contextualSpacing/>
              <w:rPr>
                <w:rFonts w:ascii="GHEA Grapalat" w:eastAsia="Tahoma" w:hAnsi="GHEA Grapalat" w:cs="Tahoma"/>
                <w:sz w:val="24"/>
                <w:szCs w:val="24"/>
              </w:rPr>
            </w:pPr>
            <w:r w:rsidRPr="0011334B">
              <w:rPr>
                <w:rFonts w:ascii="GHEA Grapalat" w:eastAsia="Tahoma" w:hAnsi="GHEA Grapalat" w:cs="Tahoma"/>
                <w:sz w:val="24"/>
                <w:szCs w:val="24"/>
              </w:rPr>
              <w:t xml:space="preserve">Նախագծով առաջարկվում է քրեական պատասխանատվություն նախատեսել համայնքի ղեկավարի կողմից պետական կամ համայնքային սեփականություն հանդիսացող </w:t>
            </w:r>
            <w:r w:rsidRPr="0011334B">
              <w:rPr>
                <w:rFonts w:ascii="GHEA Grapalat" w:eastAsia="Tahoma" w:hAnsi="GHEA Grapalat" w:cs="Tahoma"/>
                <w:sz w:val="24"/>
                <w:szCs w:val="24"/>
              </w:rPr>
              <w:lastRenderedPageBreak/>
              <w:t xml:space="preserve">հողամասում ինքնակամ կառույցի քանդման (ապամոնտաժման) մասին որոշում չկայացնելու կամ իր լիազորությունների շրջանակներում օրենսդրությամբ սահմանված կարգով ինքնակամ կառույցի քանդման (ապամոնտաժման) մասին որոշման կատարումը չապահովելու համար, որը կատարվել է նույն արարքի համար վարչական տույժ նշանակելուց և խախտումները վերացնելու վերաբերյալ ուժի մեջ մտած վարչական ակտը չկատարելուց հետո: Ընդ որում, նշված արարքի համար նախատեսվում է որպես պատիժ սահմանել տուգանք՝ նվազագույն աշխատավարձի երկուհազարհինգահարյուրապատիկից երեքհազարապատիկի չափով, կամ ազատազրկմամբ՝ մինչև մեկ տարի ժամկետով: </w:t>
            </w:r>
            <w:r w:rsidRPr="0011334B">
              <w:rPr>
                <w:rFonts w:ascii="GHEA Grapalat" w:eastAsia="Tahoma" w:hAnsi="GHEA Grapalat" w:cs="Tahoma"/>
                <w:b/>
                <w:sz w:val="24"/>
                <w:szCs w:val="24"/>
              </w:rPr>
              <w:t xml:space="preserve"> </w:t>
            </w:r>
            <w:bookmarkStart w:id="0" w:name="_GoBack"/>
            <w:bookmarkEnd w:id="0"/>
            <w:r w:rsidRPr="0011334B">
              <w:rPr>
                <w:rFonts w:ascii="GHEA Grapalat" w:eastAsia="Tahoma" w:hAnsi="GHEA Grapalat" w:cs="Tahoma"/>
                <w:sz w:val="24"/>
                <w:szCs w:val="24"/>
              </w:rPr>
              <w:t>Սահմանադրությամբ ուղղակիորեն ամրագրված է,</w:t>
            </w:r>
            <w:r w:rsidRPr="0011334B">
              <w:rPr>
                <w:rFonts w:ascii="GHEA Grapalat" w:eastAsia="Tahoma" w:hAnsi="GHEA Grapalat" w:cs="Tahoma"/>
                <w:b/>
                <w:sz w:val="24"/>
                <w:szCs w:val="24"/>
              </w:rPr>
              <w:t xml:space="preserve"> </w:t>
            </w:r>
            <w:r w:rsidRPr="0011334B">
              <w:rPr>
                <w:rFonts w:ascii="GHEA Grapalat" w:eastAsia="Tahoma" w:hAnsi="GHEA Grapalat" w:cs="Tahoma"/>
                <w:sz w:val="24"/>
                <w:szCs w:val="24"/>
              </w:rPr>
              <w:t>որ օրենքով սահմանված պատիժը, ինչպես նաև նշանակված պատժատեսակը և պատժաչափը պետք է համաչափ լինեն կատարված արարքին</w:t>
            </w:r>
            <w:r w:rsidRPr="0011334B">
              <w:rPr>
                <w:rFonts w:ascii="Arial Unicode" w:hAnsi="Arial Unicode"/>
                <w:color w:val="000000"/>
                <w:sz w:val="21"/>
                <w:szCs w:val="21"/>
                <w:shd w:val="clear" w:color="auto" w:fill="FFFFFF"/>
              </w:rPr>
              <w:t>,</w:t>
            </w:r>
            <w:r w:rsidRPr="0011334B">
              <w:rPr>
                <w:rFonts w:ascii="Arial Unicode" w:hAnsi="Arial Unicode"/>
                <w:b/>
                <w:color w:val="000000"/>
                <w:sz w:val="21"/>
                <w:szCs w:val="21"/>
                <w:shd w:val="clear" w:color="auto" w:fill="FFFFFF"/>
              </w:rPr>
              <w:t xml:space="preserve"> </w:t>
            </w:r>
            <w:r w:rsidRPr="0011334B">
              <w:rPr>
                <w:rFonts w:ascii="GHEA Grapalat" w:eastAsia="Tahoma" w:hAnsi="GHEA Grapalat" w:cs="Tahoma"/>
                <w:sz w:val="24"/>
                <w:szCs w:val="24"/>
              </w:rPr>
              <w:t xml:space="preserve">որի պայմաններում </w:t>
            </w:r>
            <w:r w:rsidRPr="0011334B">
              <w:rPr>
                <w:rFonts w:ascii="GHEA Grapalat" w:eastAsia="Tahoma" w:hAnsi="GHEA Grapalat" w:cs="Tahoma"/>
                <w:sz w:val="24"/>
                <w:szCs w:val="24"/>
              </w:rPr>
              <w:lastRenderedPageBreak/>
              <w:t>խնդրահարույց է դառնում վերոնշյալ արարքի համար որպես այլընտրանքային պատժատեսակ ազատազրկման նախատեսումը՝  հաշվի առնելով, ինչպես արարքի առերևույթ ոչ շատ մեծ հանրային վտանգավորությունը, այնպես էլ համանման այլ արարքների համար գործող քրեական օրենսգրքում, որպես կանոն, ազատազրկում նախատեսված չլինելու հանգամանքը</w:t>
            </w:r>
            <w:r w:rsidRPr="0011334B">
              <w:rPr>
                <w:rFonts w:ascii="GHEA Grapalat" w:eastAsia="Tahoma" w:hAnsi="GHEA Grapalat" w:cs="Tahoma"/>
                <w:b/>
                <w:sz w:val="24"/>
                <w:szCs w:val="24"/>
              </w:rPr>
              <w:t xml:space="preserve">: </w:t>
            </w:r>
            <w:r w:rsidRPr="0011334B">
              <w:rPr>
                <w:rFonts w:ascii="GHEA Grapalat" w:hAnsi="GHEA Grapalat"/>
                <w:color w:val="000000"/>
                <w:sz w:val="24"/>
                <w:szCs w:val="24"/>
                <w:shd w:val="clear" w:color="auto" w:fill="FFFFFF"/>
              </w:rPr>
              <w:t>Վերոգրյալով պայմանվորված, գտնում ենք, որ անհրաժեշտ է ծանրակշիռ հիմնավորել քննարկվող արարքի համար ազատազրկման ձևով պատժի սահմանման նպատակահարմարությունը:</w:t>
            </w:r>
          </w:p>
          <w:p w:rsidR="00E76988" w:rsidRPr="0011334B" w:rsidRDefault="00E76988" w:rsidP="00BF5885">
            <w:pPr>
              <w:tabs>
                <w:tab w:val="left" w:pos="1062"/>
                <w:tab w:val="left" w:pos="1422"/>
                <w:tab w:val="left" w:pos="2142"/>
                <w:tab w:val="left" w:pos="2232"/>
              </w:tabs>
              <w:spacing w:line="360" w:lineRule="auto"/>
              <w:jc w:val="both"/>
              <w:rPr>
                <w:rFonts w:ascii="GHEA Grapalat" w:eastAsia="GHEA Grapalat" w:hAnsi="GHEA Grapalat" w:cs="GHEA Grapalat"/>
                <w:bCs/>
                <w:sz w:val="24"/>
                <w:szCs w:val="24"/>
                <w:lang w:val="hy-AM"/>
              </w:rPr>
            </w:pP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 Չի ընդունվել</w:t>
            </w:r>
          </w:p>
          <w:p w:rsidR="00E76988" w:rsidRPr="0011334B" w:rsidRDefault="00E76988" w:rsidP="00BF5885">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Հարկ է նշել, որ ներկայումս Քրեական օրենսգրքի </w:t>
            </w:r>
            <w:r w:rsidRPr="0011334B">
              <w:rPr>
                <w:rFonts w:ascii="GHEA Grapalat" w:hAnsi="GHEA Grapalat"/>
                <w:bCs/>
                <w:noProof/>
                <w:sz w:val="24"/>
                <w:szCs w:val="24"/>
                <w:lang w:val="hy-AM"/>
              </w:rPr>
              <w:t>315.2-րդ հոդվածով քրեական պատասխանատվություն է նախատեսված</w:t>
            </w:r>
            <w:r w:rsidRPr="0011334B">
              <w:rPr>
                <w:rFonts w:ascii="GHEA Grapalat" w:hAnsi="GHEA Grapalat"/>
                <w:noProof/>
                <w:sz w:val="24"/>
                <w:szCs w:val="24"/>
                <w:lang w:val="hy-AM"/>
              </w:rPr>
              <w:t xml:space="preserve"> պաշտոնատար անձանց կողմից  </w:t>
            </w:r>
            <w:r w:rsidRPr="0011334B">
              <w:rPr>
                <w:rFonts w:ascii="GHEA Grapalat" w:hAnsi="GHEA Grapalat"/>
                <w:bCs/>
                <w:noProof/>
                <w:sz w:val="24"/>
                <w:szCs w:val="24"/>
                <w:lang w:val="hy-AM"/>
              </w:rPr>
              <w:t xml:space="preserve">պետական կամ համայնքային սեփականություն հանդիսացող հողամասերի ինքնակամ զավթումը, ինչպես նաև շենքերի և շինությունների ինքնակամ կառուցումը կասեցնելու, կանխարգելելու ուղղությամբ օրենքով սահմանված կարգով միջոցներ չձեռնարկելու </w:t>
            </w:r>
            <w:r w:rsidRPr="0011334B">
              <w:rPr>
                <w:rFonts w:ascii="GHEA Grapalat" w:hAnsi="GHEA Grapalat"/>
                <w:bCs/>
                <w:noProof/>
                <w:sz w:val="24"/>
                <w:szCs w:val="24"/>
                <w:lang w:val="hy-AM"/>
              </w:rPr>
              <w:lastRenderedPageBreak/>
              <w:t xml:space="preserve">համար: Ընդ որում, նշված արարքի կատարման համար որպես </w:t>
            </w:r>
            <w:r w:rsidRPr="0011334B">
              <w:rPr>
                <w:rFonts w:ascii="GHEA Grapalat" w:eastAsia="Tahoma" w:hAnsi="GHEA Grapalat" w:cs="Tahoma"/>
                <w:sz w:val="24"/>
                <w:szCs w:val="24"/>
                <w:lang w:val="hy-AM"/>
              </w:rPr>
              <w:t xml:space="preserve">այլընտրանքային պատժատեսակ </w:t>
            </w:r>
            <w:r w:rsidRPr="0011334B">
              <w:rPr>
                <w:rFonts w:ascii="GHEA Grapalat" w:hAnsi="GHEA Grapalat"/>
                <w:bCs/>
                <w:noProof/>
                <w:sz w:val="24"/>
                <w:szCs w:val="24"/>
                <w:lang w:val="hy-AM"/>
              </w:rPr>
              <w:t xml:space="preserve">նախատեսված է </w:t>
            </w:r>
            <w:r w:rsidRPr="0011334B">
              <w:rPr>
                <w:rFonts w:ascii="GHEA Grapalat" w:hAnsi="GHEA Grapalat" w:cs="Sylfaen"/>
                <w:sz w:val="24"/>
                <w:szCs w:val="24"/>
                <w:lang w:val="hy-AM"/>
              </w:rPr>
              <w:t>ազատազրկում</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մեկից</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երկու</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տարի</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ժամկետով</w:t>
            </w:r>
            <w:r w:rsidRPr="0011334B">
              <w:rPr>
                <w:rFonts w:ascii="GHEA Grapalat" w:hAnsi="GHEA Grapalat"/>
                <w:sz w:val="24"/>
                <w:szCs w:val="24"/>
                <w:lang w:val="hy-AM"/>
              </w:rPr>
              <w:t xml:space="preserve"> </w:t>
            </w:r>
            <w:r w:rsidRPr="0011334B">
              <w:rPr>
                <w:rFonts w:ascii="GHEA Grapalat" w:hAnsi="GHEA Grapalat" w:cs="Sylfaen"/>
                <w:sz w:val="24"/>
                <w:szCs w:val="24"/>
                <w:lang w:val="hy-AM"/>
              </w:rPr>
              <w:t>և</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որոշակի</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պաշտոններ</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զբաղեցնելու</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կամ</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որոշակի</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գործունեությամբ</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զբաղվելու</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իրավունքից</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զրկում</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առավելագույնը</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երեք</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տարի</w:t>
            </w:r>
            <w:r w:rsidRPr="0011334B">
              <w:rPr>
                <w:rFonts w:ascii="GHEA Grapalat" w:hAnsi="GHEA Grapalat"/>
                <w:sz w:val="24"/>
                <w:szCs w:val="24"/>
                <w:lang w:val="hy-AM"/>
              </w:rPr>
              <w:t xml:space="preserve"> </w:t>
            </w:r>
            <w:r w:rsidRPr="0011334B">
              <w:rPr>
                <w:rFonts w:ascii="GHEA Grapalat" w:hAnsi="GHEA Grapalat" w:cs="Sylfaen"/>
                <w:sz w:val="24"/>
                <w:szCs w:val="24"/>
                <w:lang w:val="hy-AM"/>
              </w:rPr>
              <w:t>ժամկետով</w:t>
            </w:r>
            <w:r w:rsidRPr="0011334B">
              <w:rPr>
                <w:rFonts w:ascii="GHEA Grapalat" w:hAnsi="GHEA Grapalat"/>
                <w:sz w:val="24"/>
                <w:szCs w:val="24"/>
                <w:lang w:val="hy-AM"/>
              </w:rPr>
              <w:t xml:space="preserve">: Փաստորեն, ազատազրկումը որպես </w:t>
            </w:r>
            <w:r w:rsidRPr="0011334B">
              <w:rPr>
                <w:rFonts w:ascii="GHEA Grapalat" w:eastAsia="Tahoma" w:hAnsi="GHEA Grapalat" w:cs="Tahoma"/>
                <w:sz w:val="24"/>
                <w:szCs w:val="24"/>
                <w:lang w:val="hy-AM"/>
              </w:rPr>
              <w:t>այլընտրանքային պատժատեսակ նախատեսելը օրենսդրի կողմից որդեգրվել է ավելի վաղ՝ նշված հանցակազմը նախատեսելիս: Հարկ է նշել, որ նախագծով առաջարկվում է  համայնքի ղեկավարի կողմից  նկարագրվող արարքի համար քրեական պատասխանատվություն նախատեսել առանձին հոդվածով՝ որպես այլընտրանքային պատժատեսակ նախատեսելով մինչև մեկ տարի ժամկետով ազատազրկումը, ինչը ավելի մեղմ սանկցիա է Քրեական օրենսգրքի 315.2-րդ հոդվածով նախատեսված սանկցիայի համեմատությամբ:</w:t>
            </w:r>
          </w:p>
        </w:tc>
      </w:tr>
      <w:tr w:rsidR="00E76988" w:rsidRPr="0011334B" w:rsidTr="00E76988">
        <w:trPr>
          <w:trHeight w:val="147"/>
        </w:trPr>
        <w:tc>
          <w:tcPr>
            <w:tcW w:w="4590" w:type="dxa"/>
          </w:tcPr>
          <w:p w:rsidR="00E76988" w:rsidRPr="0011334B" w:rsidRDefault="00E76988" w:rsidP="00BF5885">
            <w:pPr>
              <w:pStyle w:val="Normal1"/>
              <w:spacing w:before="240" w:after="240" w:line="360" w:lineRule="auto"/>
              <w:contextualSpacing/>
              <w:rPr>
                <w:rFonts w:ascii="GHEA Grapalat" w:eastAsia="Tahoma" w:hAnsi="GHEA Grapalat" w:cs="Tahoma"/>
                <w:i/>
                <w:sz w:val="24"/>
                <w:szCs w:val="24"/>
              </w:rPr>
            </w:pPr>
            <w:r w:rsidRPr="0011334B">
              <w:rPr>
                <w:rFonts w:ascii="GHEA Grapalat" w:eastAsia="GHEA Grapalat" w:hAnsi="GHEA Grapalat" w:cs="GHEA Grapalat"/>
                <w:bCs/>
                <w:sz w:val="24"/>
                <w:szCs w:val="24"/>
              </w:rPr>
              <w:lastRenderedPageBreak/>
              <w:t xml:space="preserve">3. </w:t>
            </w:r>
            <w:r w:rsidRPr="0011334B">
              <w:rPr>
                <w:rFonts w:ascii="GHEA Grapalat" w:eastAsia="Tahoma" w:hAnsi="GHEA Grapalat" w:cs="Tahoma"/>
                <w:sz w:val="24"/>
                <w:szCs w:val="24"/>
              </w:rPr>
              <w:t>«Հայաստանի Հանրապետության հողային օրենսգրքում փոփոխություններ և լրացում կատարելու մասին» օրենքի նախագծի վերաբերյալ (այսուհետ՝ նախագիծ)</w:t>
            </w:r>
          </w:p>
          <w:p w:rsidR="00E76988" w:rsidRPr="0011334B" w:rsidRDefault="00E76988" w:rsidP="00BF5885">
            <w:pPr>
              <w:pStyle w:val="Normal1"/>
              <w:spacing w:before="240" w:after="240" w:line="360" w:lineRule="auto"/>
              <w:ind w:firstLine="709"/>
              <w:contextualSpacing/>
              <w:rPr>
                <w:rFonts w:ascii="GHEA Grapalat" w:eastAsia="Tahoma" w:hAnsi="GHEA Grapalat" w:cs="Tahoma"/>
                <w:sz w:val="24"/>
                <w:szCs w:val="24"/>
              </w:rPr>
            </w:pPr>
            <w:r w:rsidRPr="0011334B">
              <w:rPr>
                <w:rFonts w:ascii="GHEA Grapalat" w:eastAsia="Tahoma" w:hAnsi="GHEA Grapalat" w:cs="Tahoma"/>
                <w:sz w:val="24"/>
                <w:szCs w:val="24"/>
              </w:rPr>
              <w:t xml:space="preserve">Նախագծի ընդունման պարագայում անհրաժեշտություն է </w:t>
            </w:r>
            <w:r w:rsidRPr="0011334B">
              <w:rPr>
                <w:rFonts w:ascii="GHEA Grapalat" w:eastAsia="Tahoma" w:hAnsi="GHEA Grapalat" w:cs="Tahoma"/>
                <w:sz w:val="24"/>
                <w:szCs w:val="24"/>
              </w:rPr>
              <w:lastRenderedPageBreak/>
              <w:t xml:space="preserve">առաջանալու համապատասխան փոփոխություններ կատարել օրենսգրքի 7-րդ հոդվածի 14-րդ մասում՝ նախատեսված փոփոխությունների տրամաբանությանը համապատասխան: </w:t>
            </w:r>
          </w:p>
          <w:p w:rsidR="00E76988" w:rsidRPr="0011334B" w:rsidRDefault="00E76988" w:rsidP="00BF5885">
            <w:pPr>
              <w:pStyle w:val="Normal1"/>
              <w:spacing w:before="240" w:after="240" w:line="360" w:lineRule="auto"/>
              <w:contextualSpacing/>
              <w:rPr>
                <w:rFonts w:ascii="GHEA Grapalat" w:eastAsia="GHEA Grapalat" w:hAnsi="GHEA Grapalat" w:cs="GHEA Grapalat"/>
                <w:bCs/>
                <w:sz w:val="24"/>
                <w:szCs w:val="24"/>
              </w:rPr>
            </w:pP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3. Չի ընդունվել</w:t>
            </w:r>
          </w:p>
          <w:p w:rsidR="00E76988" w:rsidRPr="0011334B" w:rsidRDefault="00E76988" w:rsidP="002452D9">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Հողային օրենսգրքի 7-րդ հոդվածի կարգավորման առարկան վերաբերում է հողերի </w:t>
            </w:r>
            <w:r w:rsidRPr="0011334B">
              <w:rPr>
                <w:rFonts w:ascii="GHEA Grapalat" w:hAnsi="GHEA Grapalat"/>
                <w:bCs/>
                <w:noProof/>
                <w:sz w:val="24"/>
                <w:szCs w:val="24"/>
                <w:lang w:val="hy-AM"/>
              </w:rPr>
              <w:t xml:space="preserve">նպատակային նշանակությանը, հողատեսքերին և գործառնական նշանակությանը, հետևաբար, </w:t>
            </w:r>
            <w:r w:rsidRPr="0011334B">
              <w:rPr>
                <w:rFonts w:ascii="GHEA Grapalat" w:hAnsi="GHEA Grapalat"/>
                <w:noProof/>
                <w:sz w:val="24"/>
                <w:szCs w:val="24"/>
                <w:lang w:val="hy-AM"/>
              </w:rPr>
              <w:t xml:space="preserve">հաշվի առնելով, որ նշված դրույթով նախատեսված չէ ինքնակամ կառույցների օրինականացման հնարավորություն, ինչպես նաև այն </w:t>
            </w:r>
            <w:r w:rsidRPr="0011334B">
              <w:rPr>
                <w:rFonts w:ascii="GHEA Grapalat" w:hAnsi="GHEA Grapalat"/>
                <w:noProof/>
                <w:sz w:val="24"/>
                <w:szCs w:val="24"/>
                <w:lang w:val="hy-AM"/>
              </w:rPr>
              <w:lastRenderedPageBreak/>
              <w:t>հանգամանքը, որ </w:t>
            </w:r>
            <w:r w:rsidRPr="0011334B">
              <w:rPr>
                <w:rFonts w:ascii="GHEA Grapalat" w:hAnsi="GHEA Grapalat"/>
                <w:sz w:val="24"/>
                <w:szCs w:val="24"/>
                <w:lang w:val="hy-AM"/>
              </w:rPr>
              <w:t>Հայաստանի Հանրապետության քաղաքացիական օրենսգրքում փոփոխություններ և լրացումներ կատարելու մասին</w:t>
            </w:r>
            <w:r w:rsidRPr="0011334B">
              <w:rPr>
                <w:rFonts w:ascii="GHEA Grapalat" w:hAnsi="GHEA Grapalat"/>
                <w:noProof/>
                <w:sz w:val="24"/>
                <w:szCs w:val="24"/>
                <w:lang w:val="hy-AM"/>
              </w:rPr>
              <w:t> նախագծի անցումային դրույթներով նախատեսվել է մինչև օրենքն ուժի մեջ մտնելը կառուցված ինքնակամ կառույցները կարող են օրինականացվել գործող կարգավորումներին համապատասխան, կարծում ենք, որ նշված նորմում փոփոխություններ կատարելու անհրաժեշտությունը բացակայում է:</w:t>
            </w:r>
          </w:p>
        </w:tc>
      </w:tr>
      <w:tr w:rsidR="00E76988" w:rsidRPr="0011334B" w:rsidTr="00E76988">
        <w:trPr>
          <w:trHeight w:val="147"/>
        </w:trPr>
        <w:tc>
          <w:tcPr>
            <w:tcW w:w="4590" w:type="dxa"/>
            <w:vMerge w:val="restart"/>
            <w:shd w:val="clear" w:color="auto" w:fill="BFBFBF" w:themeFill="background1" w:themeFillShade="BF"/>
          </w:tcPr>
          <w:p w:rsidR="00E76988" w:rsidRPr="0011334B" w:rsidRDefault="00E76988" w:rsidP="00BF5885">
            <w:pPr>
              <w:spacing w:line="360" w:lineRule="auto"/>
              <w:jc w:val="center"/>
              <w:rPr>
                <w:rFonts w:ascii="GHEA Grapalat" w:hAnsi="GHEA Grapalat"/>
                <w:b/>
                <w:color w:val="000000"/>
                <w:sz w:val="24"/>
                <w:szCs w:val="24"/>
                <w:highlight w:val="yellow"/>
                <w:shd w:val="clear" w:color="auto" w:fill="FFFFFF"/>
                <w:lang w:val="hy-AM"/>
              </w:rPr>
            </w:pPr>
            <w:r w:rsidRPr="0011334B">
              <w:rPr>
                <w:rFonts w:ascii="GHEA Grapalat" w:hAnsi="GHEA Grapalat"/>
                <w:b/>
                <w:noProof/>
                <w:sz w:val="24"/>
                <w:szCs w:val="24"/>
                <w:lang w:val="hy-AM"/>
              </w:rPr>
              <w:lastRenderedPageBreak/>
              <w:t xml:space="preserve">12. </w:t>
            </w:r>
            <w:r w:rsidRPr="0011334B">
              <w:rPr>
                <w:rFonts w:ascii="GHEA Grapalat" w:eastAsia="Calibri" w:hAnsi="GHEA Grapalat" w:cs="Arial"/>
                <w:b/>
                <w:sz w:val="24"/>
                <w:szCs w:val="24"/>
                <w:lang w:val="hy-AM"/>
              </w:rPr>
              <w:t>Վարչապետի</w:t>
            </w:r>
            <w:r w:rsidRPr="0011334B">
              <w:rPr>
                <w:rFonts w:ascii="GHEA Grapalat" w:eastAsia="Calibri" w:hAnsi="GHEA Grapalat"/>
                <w:b/>
                <w:sz w:val="24"/>
                <w:szCs w:val="24"/>
                <w:lang w:val="hy-AM"/>
              </w:rPr>
              <w:t xml:space="preserve"> </w:t>
            </w:r>
            <w:r w:rsidRPr="0011334B">
              <w:rPr>
                <w:rFonts w:ascii="GHEA Grapalat" w:eastAsia="Calibri" w:hAnsi="GHEA Grapalat" w:cs="Arial"/>
                <w:b/>
                <w:sz w:val="24"/>
                <w:szCs w:val="24"/>
                <w:lang w:val="hy-AM"/>
              </w:rPr>
              <w:t>աշխատակազմի տեսչական մարմինների աշխատանքների համակարգման գրասենյակ</w:t>
            </w: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b/>
                <w:noProof/>
                <w:sz w:val="24"/>
                <w:szCs w:val="24"/>
                <w:highlight w:val="yellow"/>
                <w:lang w:val="hy-AM"/>
              </w:rPr>
            </w:pPr>
            <w:r w:rsidRPr="0011334B">
              <w:rPr>
                <w:rFonts w:ascii="GHEA Grapalat" w:hAnsi="GHEA Grapalat"/>
                <w:b/>
                <w:noProof/>
                <w:sz w:val="24"/>
                <w:szCs w:val="24"/>
                <w:lang w:val="hy-AM"/>
              </w:rPr>
              <w:t>29.10.2021</w:t>
            </w:r>
          </w:p>
        </w:tc>
      </w:tr>
      <w:tr w:rsidR="00E76988" w:rsidRPr="0011334B" w:rsidTr="00E76988">
        <w:trPr>
          <w:trHeight w:val="147"/>
        </w:trPr>
        <w:tc>
          <w:tcPr>
            <w:tcW w:w="4590" w:type="dxa"/>
            <w:vMerge/>
            <w:shd w:val="clear" w:color="auto" w:fill="BFBFBF" w:themeFill="background1" w:themeFillShade="BF"/>
          </w:tcPr>
          <w:p w:rsidR="00E76988" w:rsidRPr="0011334B" w:rsidRDefault="00E76988" w:rsidP="00BF5885">
            <w:pPr>
              <w:spacing w:line="360" w:lineRule="auto"/>
              <w:jc w:val="center"/>
              <w:rPr>
                <w:rFonts w:ascii="GHEA Grapalat" w:hAnsi="GHEA Grapalat"/>
                <w:b/>
                <w:color w:val="000000"/>
                <w:sz w:val="24"/>
                <w:szCs w:val="24"/>
                <w:highlight w:val="yellow"/>
                <w:shd w:val="clear" w:color="auto" w:fill="FFFFFF"/>
                <w:lang w:val="hy-AM"/>
              </w:rPr>
            </w:pPr>
          </w:p>
        </w:tc>
        <w:tc>
          <w:tcPr>
            <w:tcW w:w="6593" w:type="dxa"/>
            <w:shd w:val="clear" w:color="auto" w:fill="BFBFBF" w:themeFill="background1" w:themeFillShade="BF"/>
          </w:tcPr>
          <w:p w:rsidR="00E76988" w:rsidRPr="0011334B" w:rsidRDefault="00E76988" w:rsidP="00BF5885">
            <w:pPr>
              <w:spacing w:line="360" w:lineRule="auto"/>
              <w:jc w:val="center"/>
              <w:rPr>
                <w:rFonts w:ascii="GHEA Grapalat" w:hAnsi="GHEA Grapalat"/>
                <w:b/>
                <w:noProof/>
                <w:sz w:val="24"/>
                <w:szCs w:val="24"/>
                <w:highlight w:val="yellow"/>
                <w:lang w:val="hy-AM"/>
              </w:rPr>
            </w:pPr>
            <w:r w:rsidRPr="0011334B">
              <w:rPr>
                <w:rFonts w:ascii="GHEA Grapalat" w:hAnsi="GHEA Grapalat"/>
                <w:b/>
                <w:noProof/>
                <w:sz w:val="24"/>
                <w:szCs w:val="24"/>
                <w:lang w:val="hy-AM"/>
              </w:rPr>
              <w:t xml:space="preserve">N </w:t>
            </w:r>
            <w:r w:rsidRPr="0011334B">
              <w:rPr>
                <w:rFonts w:ascii="GHEA Grapalat" w:hAnsi="GHEA Grapalat"/>
                <w:b/>
                <w:sz w:val="24"/>
                <w:szCs w:val="24"/>
                <w:lang w:val="hy-AM"/>
              </w:rPr>
              <w:t>02/12.10/37555-2021</w:t>
            </w:r>
          </w:p>
        </w:tc>
      </w:tr>
      <w:tr w:rsidR="00E76988" w:rsidRPr="0011334B" w:rsidTr="00E76988">
        <w:trPr>
          <w:trHeight w:val="147"/>
        </w:trPr>
        <w:tc>
          <w:tcPr>
            <w:tcW w:w="4590" w:type="dxa"/>
          </w:tcPr>
          <w:p w:rsidR="00E76988" w:rsidRPr="0011334B" w:rsidRDefault="00E76988" w:rsidP="00BF5885">
            <w:pPr>
              <w:tabs>
                <w:tab w:val="left" w:pos="0"/>
              </w:tabs>
              <w:spacing w:after="0" w:line="360" w:lineRule="auto"/>
              <w:jc w:val="both"/>
              <w:rPr>
                <w:rFonts w:ascii="GHEA Grapalat" w:hAnsi="GHEA Grapalat"/>
                <w:sz w:val="24"/>
                <w:szCs w:val="24"/>
                <w:lang w:val="hy-AM"/>
              </w:rPr>
            </w:pPr>
            <w:r w:rsidRPr="0011334B">
              <w:rPr>
                <w:rFonts w:ascii="GHEA Grapalat" w:hAnsi="GHEA Grapalat" w:cs="Arial"/>
                <w:color w:val="000000"/>
                <w:sz w:val="24"/>
                <w:szCs w:val="24"/>
                <w:shd w:val="clear" w:color="auto" w:fill="FFFFFF"/>
                <w:lang w:val="hy-AM"/>
              </w:rPr>
              <w:t xml:space="preserve">1. </w:t>
            </w:r>
            <w:r w:rsidRPr="0011334B">
              <w:rPr>
                <w:rFonts w:ascii="GHEA Grapalat" w:hAnsi="GHEA Grapalat"/>
                <w:sz w:val="24"/>
                <w:szCs w:val="24"/>
                <w:lang w:val="hy-AM"/>
              </w:rPr>
              <w:t xml:space="preserve">«Քաղաքաշինության մասին» օրենքում լրացում կատարելու մասին» օրենքի նախագծի 1-ին հոդվածի 1-ին կետով «Քաղաքաշինության մասին» օրենքի 26-րդ հոդվածում լրացվում են համապատասխան դրույթներ առ այն, որ Տեսչական մարմինը </w:t>
            </w:r>
            <w:r w:rsidRPr="0011334B">
              <w:rPr>
                <w:rFonts w:ascii="GHEA Grapalat" w:eastAsia="Times New Roman" w:hAnsi="GHEA Grapalat"/>
                <w:sz w:val="24"/>
                <w:szCs w:val="24"/>
                <w:lang w:val="hy-AM"/>
              </w:rPr>
              <w:t xml:space="preserve">կայացնում է համայնքի վարչական սահմաններում գտնվող պետական սեփականություն հանդիացող հողամասում ինքնակամ կառույցի քանդման </w:t>
            </w:r>
            <w:r w:rsidRPr="0011334B">
              <w:rPr>
                <w:rFonts w:ascii="GHEA Grapalat" w:eastAsia="GHEA Grapalat" w:hAnsi="GHEA Grapalat" w:cs="GHEA Grapalat"/>
                <w:sz w:val="24"/>
                <w:szCs w:val="24"/>
                <w:lang w:val="hy-AM"/>
              </w:rPr>
              <w:t xml:space="preserve">(ապամոնտաժման) մասին </w:t>
            </w:r>
            <w:r w:rsidRPr="0011334B">
              <w:rPr>
                <w:rFonts w:ascii="GHEA Grapalat" w:eastAsia="Times New Roman" w:hAnsi="GHEA Grapalat"/>
                <w:sz w:val="24"/>
                <w:szCs w:val="24"/>
                <w:lang w:val="hy-AM"/>
              </w:rPr>
              <w:t xml:space="preserve">որոշում </w:t>
            </w:r>
            <w:r w:rsidRPr="0011334B">
              <w:rPr>
                <w:rFonts w:ascii="GHEA Grapalat" w:eastAsia="Tahoma" w:hAnsi="GHEA Grapalat" w:cs="Tahoma"/>
                <w:sz w:val="24"/>
                <w:szCs w:val="24"/>
                <w:lang w:val="hy-AM"/>
              </w:rPr>
              <w:t xml:space="preserve">կամ իր լիազորությունների շրջանակներում </w:t>
            </w:r>
            <w:r w:rsidRPr="0011334B">
              <w:rPr>
                <w:rFonts w:ascii="GHEA Grapalat" w:eastAsia="Tahoma" w:hAnsi="GHEA Grapalat" w:cs="Tahoma"/>
                <w:sz w:val="24"/>
                <w:szCs w:val="24"/>
                <w:lang w:val="hy-AM"/>
              </w:rPr>
              <w:lastRenderedPageBreak/>
              <w:t>օրենսդրությամբ սահմանված կարգով ապահովում է ինքնակամ կառույցի քանդման (ապամոնտաժման) մասին որոշման կատարումը</w:t>
            </w:r>
            <w:r w:rsidRPr="0011334B">
              <w:rPr>
                <w:rFonts w:ascii="GHEA Grapalat" w:eastAsia="Times New Roman" w:hAnsi="GHEA Grapalat"/>
                <w:sz w:val="24"/>
                <w:szCs w:val="24"/>
                <w:lang w:val="hy-AM"/>
              </w:rPr>
              <w:t xml:space="preserve">, </w:t>
            </w:r>
            <w:r w:rsidRPr="0011334B">
              <w:rPr>
                <w:rFonts w:ascii="GHEA Grapalat" w:eastAsia="Tahoma" w:hAnsi="GHEA Grapalat" w:cs="Tahoma"/>
                <w:sz w:val="24"/>
                <w:szCs w:val="24"/>
                <w:lang w:val="hy-AM"/>
              </w:rPr>
              <w:t xml:space="preserve">եթե համայնքի ղեկավարը </w:t>
            </w:r>
            <w:r w:rsidRPr="0011334B">
              <w:rPr>
                <w:rFonts w:ascii="GHEA Grapalat" w:eastAsia="Times New Roman" w:hAnsi="GHEA Grapalat"/>
                <w:sz w:val="24"/>
                <w:szCs w:val="24"/>
                <w:lang w:val="hy-AM"/>
              </w:rPr>
              <w:t xml:space="preserve">տեսչական մարմնի կողմից </w:t>
            </w:r>
            <w:r w:rsidRPr="0011334B">
              <w:rPr>
                <w:rFonts w:ascii="GHEA Grapalat" w:eastAsia="Tahoma" w:hAnsi="GHEA Grapalat" w:cs="Tahoma"/>
                <w:sz w:val="24"/>
                <w:szCs w:val="24"/>
                <w:lang w:val="hy-AM"/>
              </w:rPr>
              <w:t xml:space="preserve">կայացված՝ </w:t>
            </w:r>
            <w:r w:rsidRPr="0011334B">
              <w:rPr>
                <w:rFonts w:ascii="GHEA Grapalat" w:eastAsia="Times New Roman" w:hAnsi="GHEA Grapalat"/>
                <w:sz w:val="24"/>
                <w:szCs w:val="24"/>
                <w:lang w:val="hy-AM"/>
              </w:rPr>
              <w:t xml:space="preserve">խախտումները վերացնելու վերաբերյալ </w:t>
            </w:r>
            <w:r w:rsidRPr="0011334B">
              <w:rPr>
                <w:rFonts w:ascii="GHEA Grapalat" w:eastAsia="Tahoma" w:hAnsi="GHEA Grapalat" w:cs="Tahoma"/>
                <w:sz w:val="24"/>
                <w:szCs w:val="24"/>
                <w:lang w:val="hy-AM"/>
              </w:rPr>
              <w:t xml:space="preserve">ուժի մեջ մտած վարչական ակտում նշված ժամկետում համապատասխանաբար չի կայացրել </w:t>
            </w:r>
            <w:r w:rsidRPr="0011334B">
              <w:rPr>
                <w:rFonts w:ascii="GHEA Grapalat" w:eastAsia="Times New Roman" w:hAnsi="GHEA Grapalat"/>
                <w:sz w:val="24"/>
                <w:szCs w:val="24"/>
                <w:lang w:val="hy-AM"/>
              </w:rPr>
              <w:t xml:space="preserve">համայնքի վարչական սահմաններում գտնվող </w:t>
            </w:r>
            <w:r w:rsidRPr="0011334B">
              <w:rPr>
                <w:rFonts w:ascii="GHEA Grapalat" w:eastAsia="Tahoma" w:hAnsi="GHEA Grapalat" w:cs="Tahoma"/>
                <w:sz w:val="24"/>
                <w:szCs w:val="24"/>
                <w:lang w:val="hy-AM"/>
              </w:rPr>
              <w:t>պետական սեփականություն հանդիսացող հողամասում ինքնակամ կառույցի քանդման (ապամոնտաժման) մասին որոշում կամ իր լիազորությունների շրջանակներում չի ապահովել ինքնակամ կառույցի քանդման (ապամոնտաժման) մասին որոշման կատարումը</w:t>
            </w:r>
            <w:r w:rsidRPr="0011334B">
              <w:rPr>
                <w:rFonts w:ascii="GHEA Grapalat" w:eastAsia="Times New Roman" w:hAnsi="GHEA Grapalat"/>
                <w:color w:val="000000"/>
                <w:sz w:val="24"/>
                <w:szCs w:val="24"/>
                <w:lang w:val="hy-AM"/>
              </w:rPr>
              <w:t>:</w:t>
            </w:r>
          </w:p>
          <w:p w:rsidR="00E76988" w:rsidRPr="0011334B" w:rsidRDefault="00E76988" w:rsidP="00BF5885">
            <w:pPr>
              <w:tabs>
                <w:tab w:val="left" w:pos="0"/>
              </w:tabs>
              <w:spacing w:after="0" w:line="360" w:lineRule="auto"/>
              <w:jc w:val="both"/>
              <w:rPr>
                <w:rFonts w:ascii="GHEA Grapalat" w:eastAsia="Tahoma" w:hAnsi="GHEA Grapalat" w:cs="Tahoma"/>
                <w:sz w:val="24"/>
                <w:szCs w:val="24"/>
                <w:lang w:val="hy-AM"/>
              </w:rPr>
            </w:pPr>
            <w:r w:rsidRPr="0011334B">
              <w:rPr>
                <w:rFonts w:ascii="GHEA Grapalat" w:hAnsi="GHEA Grapalat"/>
                <w:sz w:val="24"/>
                <w:szCs w:val="24"/>
                <w:lang w:val="hy-AM"/>
              </w:rPr>
              <w:tab/>
              <w:t xml:space="preserve">Գտնում եմ, որ Տեսչական մարմնի կողմից քննարկվող դրույթով նախատեսվող դեպքերում ինքնակամ կառույցի քանդման </w:t>
            </w:r>
            <w:r w:rsidRPr="0011334B">
              <w:rPr>
                <w:rFonts w:ascii="GHEA Grapalat" w:eastAsia="GHEA Grapalat" w:hAnsi="GHEA Grapalat" w:cs="GHEA Grapalat"/>
                <w:sz w:val="24"/>
                <w:szCs w:val="24"/>
                <w:lang w:val="hy-AM"/>
              </w:rPr>
              <w:t xml:space="preserve">(ապամոնտաժման) մասին </w:t>
            </w:r>
            <w:r w:rsidRPr="0011334B">
              <w:rPr>
                <w:rFonts w:ascii="GHEA Grapalat" w:eastAsia="Tahoma" w:hAnsi="GHEA Grapalat" w:cs="Tahoma"/>
                <w:sz w:val="24"/>
                <w:szCs w:val="24"/>
                <w:lang w:val="hy-AM"/>
              </w:rPr>
              <w:t xml:space="preserve">որոշում կայացնելը խնդրահարույց է, քանի որ քաղաքաշինության բնագավառում ինքնակամ շինարարության </w:t>
            </w:r>
            <w:r w:rsidRPr="0011334B">
              <w:rPr>
                <w:rFonts w:ascii="GHEA Grapalat" w:eastAsia="Tahoma" w:hAnsi="GHEA Grapalat" w:cs="Tahoma"/>
                <w:sz w:val="24"/>
                <w:szCs w:val="24"/>
                <w:lang w:val="hy-AM"/>
              </w:rPr>
              <w:lastRenderedPageBreak/>
              <w:t xml:space="preserve">կանխարգելումը, կասեցումը և դրա հետևանքների վերացումը տեղական ինքնակառավարման մարմինների նպատակների և իրավասությունների շրջանակների տիրույթում է, իսկ տեսչական մարմինի նպատակն այս բնագավառում օրենսդրությամբ սահմանված պահանջների պահպանման ապահովման նպատակով վերահսկողության իրականցումն է: Վերահսկողության գործառույթի իրականացման շրջանակներում Տեսչական մարմինը չի կարող փոխարինել տեղական ինքնակառավարման մարմնին կամ իրացնել վերջինիս լիազորությունները: Տեսչական մարմնի վերահսկողության բովանդակությունը, ելնելով նաև «Տեսչական մարմինների մասին» օրենքի 6-րդ հոդվածի կարգավորումներից՝ խախտումները վերացնելու մասին վարչական ակտերի (հանձնարարական, կարգադրագիր, հրահանգներ և ցուցումներ) ընդունումը, պատասխանատվության միջոցների կիրառումը, վնասի </w:t>
            </w:r>
            <w:r w:rsidRPr="0011334B">
              <w:rPr>
                <w:rFonts w:ascii="GHEA Grapalat" w:eastAsia="Tahoma" w:hAnsi="GHEA Grapalat" w:cs="Tahoma"/>
                <w:sz w:val="24"/>
                <w:szCs w:val="24"/>
                <w:lang w:val="hy-AM"/>
              </w:rPr>
              <w:lastRenderedPageBreak/>
              <w:t xml:space="preserve">կանխմանն ուղղված գործողությունների իրականացումն է, որը չի կարող վերածվել իրավասու մարմնի լիազորության փաստացի իրականացման: </w:t>
            </w:r>
          </w:p>
          <w:p w:rsidR="00E76988" w:rsidRPr="0011334B" w:rsidRDefault="00E76988" w:rsidP="00BF5885">
            <w:pPr>
              <w:spacing w:line="360" w:lineRule="auto"/>
              <w:rPr>
                <w:rFonts w:ascii="GHEA Grapalat" w:hAnsi="GHEA Grapalat" w:cs="Arial"/>
                <w:color w:val="000000"/>
                <w:sz w:val="24"/>
                <w:szCs w:val="24"/>
                <w:shd w:val="clear" w:color="auto" w:fill="FFFFFF"/>
                <w:lang w:val="hy-AM"/>
              </w:rPr>
            </w:pP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1. Չի ընդունվել </w:t>
            </w:r>
          </w:p>
          <w:p w:rsidR="00E76988" w:rsidRPr="0011334B" w:rsidRDefault="00E76988" w:rsidP="00BF5885">
            <w:pPr>
              <w:spacing w:line="360" w:lineRule="auto"/>
              <w:jc w:val="both"/>
              <w:rPr>
                <w:rFonts w:ascii="GHEA Grapalat" w:eastAsia="Tahoma" w:hAnsi="GHEA Grapalat" w:cs="Tahoma"/>
                <w:sz w:val="24"/>
                <w:szCs w:val="24"/>
                <w:lang w:val="hy-AM"/>
              </w:rPr>
            </w:pPr>
            <w:r w:rsidRPr="0011334B">
              <w:rPr>
                <w:rFonts w:ascii="GHEA Grapalat" w:hAnsi="GHEA Grapalat"/>
                <w:sz w:val="24"/>
                <w:szCs w:val="24"/>
                <w:lang w:val="hy-AM"/>
              </w:rPr>
              <w:t xml:space="preserve">Քննարկվող դրույթով նախատեսված դեպքերում քաղաքաշինության բնագավառում վերահսկողություն իրականացնող տեսչական մարմնի (այսուհետ՝ Տեսչական մարմին) կողմից ինքնակամ կառույցի քանդման </w:t>
            </w:r>
            <w:r w:rsidRPr="0011334B">
              <w:rPr>
                <w:rFonts w:ascii="GHEA Grapalat" w:eastAsia="GHEA Grapalat" w:hAnsi="GHEA Grapalat" w:cs="GHEA Grapalat"/>
                <w:sz w:val="24"/>
                <w:szCs w:val="24"/>
                <w:lang w:val="hy-AM"/>
              </w:rPr>
              <w:t xml:space="preserve">(ապամոնտաժման) մասին </w:t>
            </w:r>
            <w:r w:rsidRPr="0011334B">
              <w:rPr>
                <w:rFonts w:ascii="GHEA Grapalat" w:eastAsia="Tahoma" w:hAnsi="GHEA Grapalat" w:cs="Tahoma"/>
                <w:sz w:val="24"/>
                <w:szCs w:val="24"/>
                <w:lang w:val="hy-AM"/>
              </w:rPr>
              <w:t xml:space="preserve">որոշում ընդունելը բխում է Տեսչական մարմինների մասին օրենքի 6-րդ հոդվածով նախատեսված  տեսչական մարմիններին վերապահված լիազորությունների շրջանակից: Մասնավորապես, ըստ նշված հոդվածի 1-ին մասի 1-ին կետի՝ տեսչական մարմնի կողմից իրականացվող լիազորությունների թվում է </w:t>
            </w:r>
            <w:r w:rsidRPr="0011334B">
              <w:rPr>
                <w:rFonts w:ascii="GHEA Grapalat" w:hAnsi="GHEA Grapalat"/>
                <w:color w:val="000000"/>
                <w:sz w:val="24"/>
                <w:szCs w:val="24"/>
                <w:shd w:val="clear" w:color="auto" w:fill="FFFFFF"/>
                <w:lang w:val="hy-AM"/>
              </w:rPr>
              <w:t xml:space="preserve">տնտեսավարող </w:t>
            </w:r>
            <w:r w:rsidRPr="0011334B">
              <w:rPr>
                <w:rFonts w:ascii="GHEA Grapalat" w:hAnsi="GHEA Grapalat"/>
                <w:color w:val="000000"/>
                <w:sz w:val="24"/>
                <w:szCs w:val="24"/>
                <w:shd w:val="clear" w:color="auto" w:fill="FFFFFF"/>
                <w:lang w:val="hy-AM"/>
              </w:rPr>
              <w:lastRenderedPageBreak/>
              <w:t>սուբյեկտների կողմից (հասկացությունը օրենսդրության տեսանկյունից ներառում է նաև տեղական ինքնակառավարման մարմինները) Հայաստանի Հանրապետության օրենքների և</w:t>
            </w:r>
            <w:r w:rsidRPr="0011334B">
              <w:rPr>
                <w:rFonts w:ascii="Arial" w:hAnsi="Arial" w:cs="Arial"/>
                <w:color w:val="000000"/>
                <w:sz w:val="24"/>
                <w:szCs w:val="24"/>
                <w:shd w:val="clear" w:color="auto" w:fill="FFFFFF"/>
                <w:lang w:val="hy-AM"/>
              </w:rPr>
              <w:t> </w:t>
            </w:r>
            <w:r w:rsidRPr="0011334B">
              <w:rPr>
                <w:rFonts w:ascii="GHEA Grapalat" w:hAnsi="GHEA Grapalat"/>
                <w:color w:val="000000"/>
                <w:sz w:val="24"/>
                <w:szCs w:val="24"/>
                <w:shd w:val="clear" w:color="auto" w:fill="FFFFFF"/>
                <w:lang w:val="hy-AM"/>
              </w:rPr>
              <w:t>դրանց համապատասխան ընդունված նորմատիվ իրավական ակտերի պահանջների</w:t>
            </w:r>
            <w:r w:rsidRPr="0011334B">
              <w:rPr>
                <w:rFonts w:ascii="Arial" w:hAnsi="Arial" w:cs="Arial"/>
                <w:color w:val="000000"/>
                <w:sz w:val="24"/>
                <w:szCs w:val="24"/>
                <w:shd w:val="clear" w:color="auto" w:fill="FFFFFF"/>
                <w:lang w:val="hy-AM"/>
              </w:rPr>
              <w:t> </w:t>
            </w:r>
            <w:r w:rsidRPr="0011334B">
              <w:rPr>
                <w:rFonts w:ascii="GHEA Grapalat" w:hAnsi="GHEA Grapalat"/>
                <w:color w:val="000000"/>
                <w:sz w:val="24"/>
                <w:szCs w:val="24"/>
                <w:shd w:val="clear" w:color="auto" w:fill="FFFFFF"/>
                <w:lang w:val="hy-AM"/>
              </w:rPr>
              <w:t xml:space="preserve">պահպանման նկատմամբ օրենքով սահմանված կարգով վերահսկողության իրականացումը, ներառյալ՝ օրենքով սահմանված դեպքերում և կարգով ստուգումների իրականացումը: </w:t>
            </w:r>
            <w:r w:rsidRPr="0011334B">
              <w:rPr>
                <w:rFonts w:ascii="GHEA Grapalat" w:eastAsia="Tahoma" w:hAnsi="GHEA Grapalat" w:cs="Tahoma"/>
                <w:sz w:val="24"/>
                <w:szCs w:val="24"/>
                <w:lang w:val="hy-AM"/>
              </w:rPr>
              <w:t xml:space="preserve"> Հարկ է նաև նշել, որ նշված օրենքի 6-րդ հոդվածի 1-ին մասի 8-րդ կետի համաձայն՝ տեսչական մարմինը իրականացնում է նաև այլ լիազորություններ` Հայաստանի Հանրապետության օրենքներով սահմանված դեպքերում:</w:t>
            </w:r>
          </w:p>
          <w:p w:rsidR="00E76988" w:rsidRPr="0011334B" w:rsidRDefault="00E76988" w:rsidP="00BF5885">
            <w:pPr>
              <w:spacing w:line="360" w:lineRule="auto"/>
              <w:jc w:val="both"/>
              <w:rPr>
                <w:rFonts w:ascii="GHEA Grapalat" w:hAnsi="GHEA Grapalat"/>
                <w:sz w:val="24"/>
                <w:szCs w:val="24"/>
                <w:lang w:val="hy-AM"/>
              </w:rPr>
            </w:pPr>
            <w:r w:rsidRPr="0011334B">
              <w:rPr>
                <w:rFonts w:ascii="GHEA Grapalat" w:eastAsia="Tahoma" w:hAnsi="GHEA Grapalat" w:cs="Tahoma"/>
                <w:sz w:val="24"/>
                <w:szCs w:val="24"/>
                <w:lang w:val="hy-AM"/>
              </w:rPr>
              <w:t xml:space="preserve">Վերոնշյալ իրավական նորմերի վերլուծության հիման վրա կարող ենք եզրակացնել, որ օրենքով նախատեսված հստակ դեպքերում Տեսչական մարմնի կողմից </w:t>
            </w:r>
            <w:r w:rsidRPr="0011334B">
              <w:rPr>
                <w:rFonts w:ascii="GHEA Grapalat" w:hAnsi="GHEA Grapalat"/>
                <w:sz w:val="24"/>
                <w:szCs w:val="24"/>
                <w:lang w:val="hy-AM"/>
              </w:rPr>
              <w:t xml:space="preserve">ինքնակամ կառույցի քանդման </w:t>
            </w:r>
            <w:r w:rsidRPr="0011334B">
              <w:rPr>
                <w:rFonts w:ascii="GHEA Grapalat" w:eastAsia="GHEA Grapalat" w:hAnsi="GHEA Grapalat" w:cs="GHEA Grapalat"/>
                <w:sz w:val="24"/>
                <w:szCs w:val="24"/>
                <w:lang w:val="hy-AM"/>
              </w:rPr>
              <w:t xml:space="preserve">(ապամոնտաժման) </w:t>
            </w:r>
            <w:r w:rsidRPr="0011334B">
              <w:rPr>
                <w:rFonts w:ascii="GHEA Grapalat" w:hAnsi="GHEA Grapalat"/>
                <w:sz w:val="24"/>
                <w:szCs w:val="24"/>
                <w:lang w:val="hy-AM"/>
              </w:rPr>
              <w:t xml:space="preserve">որոշման ընդունումը և իր լիազորությունների շրջանակներում նշված որոշման կատարման ապահովումը բխում է Տեսչական մարմնի իրավական կարգավիճակից և գործունեության խնդիրներից և նպատակներից: </w:t>
            </w:r>
          </w:p>
          <w:p w:rsidR="00E76988" w:rsidRPr="0011334B" w:rsidRDefault="00E76988" w:rsidP="00BF5885">
            <w:pPr>
              <w:spacing w:line="360" w:lineRule="auto"/>
              <w:jc w:val="both"/>
              <w:rPr>
                <w:rFonts w:ascii="GHEA Grapalat" w:hAnsi="GHEA Grapalat"/>
                <w:sz w:val="24"/>
                <w:szCs w:val="24"/>
                <w:lang w:val="hy-AM"/>
              </w:rPr>
            </w:pPr>
            <w:r w:rsidRPr="0011334B">
              <w:rPr>
                <w:rFonts w:ascii="GHEA Grapalat" w:hAnsi="GHEA Grapalat"/>
                <w:sz w:val="24"/>
                <w:szCs w:val="24"/>
                <w:lang w:val="hy-AM"/>
              </w:rPr>
              <w:t xml:space="preserve">Միաժամանակ, հաշվի առնելով նշված հարցի հայեցակարգային բնույթը, </w:t>
            </w:r>
            <w:r w:rsidR="002452D9" w:rsidRPr="0011334B">
              <w:rPr>
                <w:rFonts w:ascii="GHEA Grapalat" w:hAnsi="GHEA Grapalat"/>
                <w:sz w:val="24"/>
                <w:szCs w:val="24"/>
                <w:lang w:val="hy-AM"/>
              </w:rPr>
              <w:t>գտնում</w:t>
            </w:r>
            <w:r w:rsidRPr="0011334B">
              <w:rPr>
                <w:rFonts w:ascii="GHEA Grapalat" w:hAnsi="GHEA Grapalat"/>
                <w:sz w:val="24"/>
                <w:szCs w:val="24"/>
                <w:lang w:val="hy-AM"/>
              </w:rPr>
              <w:t xml:space="preserve"> ենք</w:t>
            </w:r>
            <w:r w:rsidR="002452D9" w:rsidRPr="0011334B">
              <w:rPr>
                <w:rFonts w:ascii="GHEA Grapalat" w:hAnsi="GHEA Grapalat"/>
                <w:sz w:val="24"/>
                <w:szCs w:val="24"/>
                <w:lang w:val="hy-AM"/>
              </w:rPr>
              <w:t>, որ նպատակահարմար է այն</w:t>
            </w:r>
            <w:r w:rsidRPr="0011334B">
              <w:rPr>
                <w:rFonts w:ascii="GHEA Grapalat" w:hAnsi="GHEA Grapalat"/>
                <w:sz w:val="24"/>
                <w:szCs w:val="24"/>
                <w:lang w:val="hy-AM"/>
              </w:rPr>
              <w:t xml:space="preserve"> քննարկ</w:t>
            </w:r>
            <w:r w:rsidR="002452D9" w:rsidRPr="0011334B">
              <w:rPr>
                <w:rFonts w:ascii="GHEA Grapalat" w:hAnsi="GHEA Grapalat"/>
                <w:sz w:val="24"/>
                <w:szCs w:val="24"/>
                <w:lang w:val="hy-AM"/>
              </w:rPr>
              <w:t>ման</w:t>
            </w:r>
            <w:r w:rsidRPr="0011334B">
              <w:rPr>
                <w:rFonts w:ascii="GHEA Grapalat" w:hAnsi="GHEA Grapalat"/>
                <w:sz w:val="24"/>
                <w:szCs w:val="24"/>
                <w:lang w:val="hy-AM"/>
              </w:rPr>
              <w:t xml:space="preserve"> </w:t>
            </w:r>
            <w:r w:rsidR="002452D9" w:rsidRPr="0011334B">
              <w:rPr>
                <w:rFonts w:ascii="GHEA Grapalat" w:hAnsi="GHEA Grapalat"/>
                <w:sz w:val="24"/>
                <w:szCs w:val="24"/>
                <w:lang w:val="hy-AM"/>
              </w:rPr>
              <w:t>առարկա դարձնել</w:t>
            </w:r>
            <w:r w:rsidRPr="0011334B">
              <w:rPr>
                <w:rFonts w:ascii="GHEA Grapalat" w:hAnsi="GHEA Grapalat"/>
                <w:sz w:val="24"/>
                <w:szCs w:val="24"/>
                <w:lang w:val="hy-AM"/>
              </w:rPr>
              <w:t xml:space="preserve"> </w:t>
            </w:r>
            <w:r w:rsidR="002452D9" w:rsidRPr="0011334B">
              <w:rPr>
                <w:rFonts w:ascii="GHEA Grapalat" w:hAnsi="GHEA Grapalat"/>
                <w:sz w:val="24"/>
                <w:szCs w:val="24"/>
                <w:lang w:val="hy-AM"/>
              </w:rPr>
              <w:lastRenderedPageBreak/>
              <w:t>համապատասխան ն</w:t>
            </w:r>
            <w:r w:rsidRPr="0011334B">
              <w:rPr>
                <w:rFonts w:ascii="GHEA Grapalat" w:hAnsi="GHEA Grapalat"/>
                <w:sz w:val="24"/>
                <w:szCs w:val="24"/>
                <w:lang w:val="hy-AM"/>
              </w:rPr>
              <w:t>ախարարական կոմիտեի նիստում:</w:t>
            </w:r>
          </w:p>
          <w:p w:rsidR="00E76988" w:rsidRPr="0011334B" w:rsidRDefault="00E76988" w:rsidP="00BF5885">
            <w:pPr>
              <w:spacing w:line="360" w:lineRule="auto"/>
              <w:jc w:val="both"/>
              <w:rPr>
                <w:rFonts w:ascii="GHEA Grapalat" w:hAnsi="GHEA Grapalat"/>
                <w:noProof/>
                <w:sz w:val="24"/>
                <w:szCs w:val="24"/>
                <w:lang w:val="hy-AM"/>
              </w:rPr>
            </w:pPr>
          </w:p>
        </w:tc>
      </w:tr>
      <w:tr w:rsidR="00E76988" w:rsidRPr="0011334B" w:rsidTr="00E76988">
        <w:trPr>
          <w:trHeight w:val="147"/>
        </w:trPr>
        <w:tc>
          <w:tcPr>
            <w:tcW w:w="4590" w:type="dxa"/>
          </w:tcPr>
          <w:p w:rsidR="00E76988" w:rsidRPr="0011334B" w:rsidRDefault="00E76988" w:rsidP="00BF5885">
            <w:pPr>
              <w:pStyle w:val="1"/>
              <w:shd w:val="clear" w:color="auto" w:fill="auto"/>
              <w:spacing w:before="0" w:after="0" w:line="360" w:lineRule="auto"/>
              <w:ind w:right="60"/>
              <w:jc w:val="both"/>
              <w:rPr>
                <w:rFonts w:ascii="GHEA Grapalat" w:hAnsi="GHEA Grapalat" w:cs="Arial"/>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lastRenderedPageBreak/>
              <w:t xml:space="preserve">2. </w:t>
            </w:r>
            <w:r w:rsidRPr="0011334B">
              <w:rPr>
                <w:rFonts w:ascii="GHEA Grapalat" w:eastAsia="Tahoma" w:hAnsi="GHEA Grapalat" w:cs="Tahoma"/>
                <w:sz w:val="24"/>
                <w:szCs w:val="24"/>
                <w:lang w:val="hy-AM"/>
              </w:rPr>
              <w:t xml:space="preserve">Միաժամանակ, հարկ է նշել, որ ինքնակամ շինության հետ կապված խախտումները Տեսչական մարմինը բացահայտում է Տեղական ինքնակառավարման մարմիններում ստուգումներ իրականացնելու արդյունքում, ուստի Նախագծով սահմանվող կարգավորումներից բխում է, որ Տեսչական մարմինը իրականացնելու է իր վերահսկողական գործառույթները /ստուգումները/ Տեղական ինքնակառավարման մարմիններում, սակայն խախտումներ հայտնաբերելու պարագայում պատասխանատվության միջոց է կիրառելու նաև համայնքի </w:t>
            </w:r>
            <w:r w:rsidRPr="0011334B">
              <w:rPr>
                <w:rFonts w:ascii="GHEA Grapalat" w:hAnsi="GHEA Grapalat"/>
                <w:sz w:val="24"/>
                <w:szCs w:val="24"/>
                <w:lang w:val="hy-AM"/>
              </w:rPr>
              <w:t xml:space="preserve">վարչական սահմաններում գտնվող պետական սեփականություն հանդիացող հողամասում ինքնակամ շինություն կառուցած երրորդ անձի </w:t>
            </w:r>
            <w:r w:rsidRPr="0011334B">
              <w:rPr>
                <w:rFonts w:ascii="GHEA Grapalat" w:hAnsi="GHEA Grapalat"/>
                <w:sz w:val="24"/>
                <w:szCs w:val="24"/>
                <w:lang w:val="hy-AM"/>
              </w:rPr>
              <w:lastRenderedPageBreak/>
              <w:t>նկատմամբ</w:t>
            </w:r>
            <w:r w:rsidRPr="0011334B">
              <w:rPr>
                <w:rFonts w:ascii="GHEA Grapalat" w:eastAsia="Tahoma" w:hAnsi="GHEA Grapalat" w:cs="Tahoma"/>
                <w:sz w:val="24"/>
                <w:szCs w:val="24"/>
                <w:lang w:val="hy-AM"/>
              </w:rPr>
              <w:t>, ինչը համարում եմ խնդրահարույց:</w:t>
            </w: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 Չի ընդունվել</w:t>
            </w:r>
          </w:p>
          <w:p w:rsidR="00E76988" w:rsidRPr="0011334B" w:rsidRDefault="00E76988" w:rsidP="002452D9">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Նախագծում Տեսչական մարմնի կողմից </w:t>
            </w:r>
            <w:r w:rsidRPr="0011334B">
              <w:rPr>
                <w:rFonts w:ascii="GHEA Grapalat" w:eastAsia="Tahoma" w:hAnsi="GHEA Grapalat" w:cs="Tahoma"/>
                <w:sz w:val="24"/>
                <w:szCs w:val="24"/>
                <w:lang w:val="hy-AM"/>
              </w:rPr>
              <w:t xml:space="preserve">համայնքի </w:t>
            </w:r>
            <w:r w:rsidRPr="0011334B">
              <w:rPr>
                <w:rFonts w:ascii="GHEA Grapalat" w:hAnsi="GHEA Grapalat"/>
                <w:sz w:val="24"/>
                <w:szCs w:val="24"/>
                <w:lang w:val="hy-AM"/>
              </w:rPr>
              <w:t>վարչական սահմաններում գտնվող պետական սեփականություն հանդիացող հողամասում ինքնակամ շինություն կառուցած երրորդ անձի նկատմամբ պատասխանատվության միջոց կիրառելու վերաբերյալ</w:t>
            </w:r>
            <w:r w:rsidRPr="0011334B">
              <w:rPr>
                <w:rFonts w:ascii="GHEA Grapalat" w:hAnsi="GHEA Grapalat"/>
                <w:noProof/>
                <w:sz w:val="24"/>
                <w:szCs w:val="24"/>
                <w:lang w:val="hy-AM"/>
              </w:rPr>
              <w:t xml:space="preserve"> իրավակարգավորում նախատեսված չէ:</w:t>
            </w:r>
          </w:p>
        </w:tc>
      </w:tr>
      <w:tr w:rsidR="00E76988" w:rsidRPr="0011334B" w:rsidTr="00E76988">
        <w:trPr>
          <w:trHeight w:val="147"/>
        </w:trPr>
        <w:tc>
          <w:tcPr>
            <w:tcW w:w="4590" w:type="dxa"/>
          </w:tcPr>
          <w:p w:rsidR="00E76988" w:rsidRPr="0011334B" w:rsidRDefault="00E76988" w:rsidP="00BF5885">
            <w:pPr>
              <w:pStyle w:val="1"/>
              <w:shd w:val="clear" w:color="auto" w:fill="auto"/>
              <w:spacing w:before="0" w:after="0" w:line="360" w:lineRule="auto"/>
              <w:ind w:right="60"/>
              <w:jc w:val="both"/>
              <w:rPr>
                <w:rFonts w:ascii="GHEA Grapalat" w:hAnsi="GHEA Grapalat" w:cs="Arial"/>
                <w:color w:val="000000"/>
                <w:sz w:val="24"/>
                <w:szCs w:val="24"/>
                <w:shd w:val="clear" w:color="auto" w:fill="FFFFFF"/>
                <w:lang w:val="hy-AM"/>
              </w:rPr>
            </w:pPr>
            <w:r w:rsidRPr="0011334B">
              <w:rPr>
                <w:rFonts w:ascii="GHEA Grapalat" w:hAnsi="GHEA Grapalat" w:cs="Arial"/>
                <w:color w:val="000000"/>
                <w:sz w:val="24"/>
                <w:szCs w:val="24"/>
                <w:shd w:val="clear" w:color="auto" w:fill="FFFFFF"/>
                <w:lang w:val="hy-AM"/>
              </w:rPr>
              <w:lastRenderedPageBreak/>
              <w:t xml:space="preserve">3. </w:t>
            </w:r>
            <w:r w:rsidRPr="0011334B">
              <w:rPr>
                <w:rFonts w:ascii="GHEA Grapalat" w:eastAsia="Tahoma" w:hAnsi="GHEA Grapalat" w:cs="Tahoma"/>
                <w:sz w:val="24"/>
                <w:szCs w:val="24"/>
                <w:lang w:val="hy-AM"/>
              </w:rPr>
              <w:t>Վերոգրյալից զատ, հարկ է նշել, որ խնդիրը հատկապես արդիական է գյուղական համայնքներում, որտեղ ինքնակամ շինությունները կարող են մեծ թիվ կազմել, իսկ Տեսչական մարմինը, ի տարբերություն համայնքների, չունի անհրաժեշտ մարդկային ռեսուրսներ, ինչպես նաև նյութական միջոցներ՝ գործնականում քանդման գործընթացն իրականացնելու համար:</w:t>
            </w: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3. Չի ընդունվել </w:t>
            </w:r>
          </w:p>
          <w:p w:rsidR="00E76988" w:rsidRPr="0011334B" w:rsidRDefault="00E76988" w:rsidP="002452D9">
            <w:pPr>
              <w:spacing w:line="360" w:lineRule="auto"/>
              <w:jc w:val="both"/>
              <w:rPr>
                <w:rFonts w:ascii="GHEA Grapalat" w:hAnsi="GHEA Grapalat"/>
                <w:noProof/>
                <w:sz w:val="24"/>
                <w:szCs w:val="24"/>
                <w:lang w:val="hy-AM"/>
              </w:rPr>
            </w:pPr>
            <w:r w:rsidRPr="0011334B">
              <w:rPr>
                <w:rFonts w:ascii="GHEA Grapalat" w:eastAsia="Tahoma" w:hAnsi="GHEA Grapalat" w:cs="Tahoma"/>
                <w:sz w:val="24"/>
                <w:szCs w:val="24"/>
                <w:lang w:val="hy-AM"/>
              </w:rPr>
              <w:t>Անդրադառնալով Տեսչական մարմնի կողմից քանդումն իրականացնելու համար անհրաժեշտ նյութական միջոցներ չունենալուն՝  հարկ է նշել, որ քանդումը (ապամոնտաժումը) իրականացնելու վերաբերյալ ընթացակարգը  կնախատեսվի Կառավարության որոշմամբ՝ հաշվի առնելով նաև կարծիքում ներկայացված դիտարկումը:</w:t>
            </w:r>
          </w:p>
        </w:tc>
      </w:tr>
      <w:tr w:rsidR="00E76988" w:rsidRPr="0011334B" w:rsidTr="00E76988">
        <w:trPr>
          <w:trHeight w:val="147"/>
        </w:trPr>
        <w:tc>
          <w:tcPr>
            <w:tcW w:w="4590" w:type="dxa"/>
          </w:tcPr>
          <w:p w:rsidR="00E76988" w:rsidRPr="0011334B" w:rsidRDefault="00E76988" w:rsidP="00BF5885">
            <w:pPr>
              <w:pStyle w:val="Normal1"/>
              <w:spacing w:line="360" w:lineRule="auto"/>
              <w:ind w:firstLine="709"/>
              <w:rPr>
                <w:rFonts w:ascii="GHEA Grapalat" w:eastAsia="Tahoma" w:hAnsi="GHEA Grapalat" w:cs="Tahoma"/>
                <w:sz w:val="24"/>
                <w:szCs w:val="24"/>
              </w:rPr>
            </w:pPr>
            <w:r w:rsidRPr="0011334B">
              <w:rPr>
                <w:rFonts w:ascii="GHEA Grapalat" w:hAnsi="GHEA Grapalat"/>
                <w:color w:val="000000"/>
                <w:sz w:val="24"/>
                <w:szCs w:val="24"/>
                <w:shd w:val="clear" w:color="auto" w:fill="FFFFFF"/>
              </w:rPr>
              <w:t xml:space="preserve">4. </w:t>
            </w:r>
            <w:r w:rsidRPr="0011334B">
              <w:rPr>
                <w:rFonts w:ascii="GHEA Grapalat" w:eastAsia="Tahoma" w:hAnsi="GHEA Grapalat" w:cs="Tahoma"/>
                <w:sz w:val="24"/>
                <w:szCs w:val="24"/>
              </w:rPr>
              <w:t xml:space="preserve">Միաժամանակ, Նախագծով սահմանվող կարգավորումների համատեքստում որպես միջանկյալ լուծում առաջարկում եմ՝  </w:t>
            </w:r>
          </w:p>
          <w:p w:rsidR="00E76988" w:rsidRPr="0011334B" w:rsidRDefault="00E76988" w:rsidP="00BF5885">
            <w:pPr>
              <w:pStyle w:val="Normal1"/>
              <w:numPr>
                <w:ilvl w:val="0"/>
                <w:numId w:val="10"/>
              </w:numPr>
              <w:spacing w:line="360" w:lineRule="auto"/>
              <w:ind w:left="0" w:firstLine="72"/>
              <w:rPr>
                <w:rFonts w:ascii="GHEA Grapalat" w:eastAsia="GHEA Grapalat" w:hAnsi="GHEA Grapalat" w:cs="GHEA Grapalat"/>
                <w:sz w:val="24"/>
                <w:szCs w:val="24"/>
              </w:rPr>
            </w:pPr>
            <w:r w:rsidRPr="0011334B">
              <w:rPr>
                <w:rFonts w:ascii="GHEA Grapalat" w:eastAsia="Tahoma" w:hAnsi="GHEA Grapalat" w:cs="Tahoma"/>
                <w:sz w:val="24"/>
                <w:szCs w:val="24"/>
              </w:rPr>
              <w:t>Տեղական ինքնակառավարման մարմնում համապատասխան խախտումներ հայտնաբերելու պարագայում (</w:t>
            </w:r>
            <w:r w:rsidRPr="0011334B">
              <w:rPr>
                <w:rFonts w:ascii="GHEA Grapalat" w:hAnsi="GHEA Grapalat"/>
                <w:sz w:val="24"/>
                <w:szCs w:val="24"/>
              </w:rPr>
              <w:t xml:space="preserve">Համայնքի ղեկավարը չի կայացրել ինքնակամ կառույցի քանդման </w:t>
            </w:r>
            <w:r w:rsidRPr="0011334B">
              <w:rPr>
                <w:rFonts w:ascii="GHEA Grapalat" w:eastAsia="GHEA Grapalat" w:hAnsi="GHEA Grapalat" w:cs="GHEA Grapalat"/>
                <w:sz w:val="24"/>
                <w:szCs w:val="24"/>
              </w:rPr>
              <w:t>(ապամոնտաժման) մասին որոշում կամ չի ապահովել որոշման կատարումը)</w:t>
            </w:r>
            <w:r w:rsidRPr="0011334B">
              <w:rPr>
                <w:rFonts w:ascii="GHEA Grapalat" w:eastAsia="GHEA Grapalat" w:hAnsi="GHEA Grapalat" w:cs="GHEA Grapalat"/>
                <w:i/>
                <w:sz w:val="24"/>
                <w:szCs w:val="24"/>
              </w:rPr>
              <w:t xml:space="preserve"> </w:t>
            </w:r>
            <w:r w:rsidRPr="0011334B">
              <w:rPr>
                <w:rFonts w:ascii="GHEA Grapalat" w:eastAsia="GHEA Grapalat" w:hAnsi="GHEA Grapalat" w:cs="GHEA Grapalat"/>
                <w:sz w:val="24"/>
                <w:szCs w:val="24"/>
              </w:rPr>
              <w:t xml:space="preserve">դրանք դիտարկել որպես հիմք՝ Տեսչական մարմնի կողմից </w:t>
            </w:r>
            <w:r w:rsidRPr="0011334B">
              <w:rPr>
                <w:rFonts w:ascii="GHEA Grapalat" w:eastAsia="GHEA Grapalat" w:hAnsi="GHEA Grapalat" w:cs="GHEA Grapalat"/>
                <w:sz w:val="24"/>
                <w:szCs w:val="24"/>
              </w:rPr>
              <w:lastRenderedPageBreak/>
              <w:t>ինքնակամ շինություն կառուցած երրորդ անձի նկատմամբ համապատասխան վերահսկողություն, օրինակ՝ դիտարկում իրականացնելու համար,</w:t>
            </w:r>
          </w:p>
          <w:p w:rsidR="00E76988" w:rsidRPr="0011334B" w:rsidRDefault="00E76988" w:rsidP="00BF5885">
            <w:pPr>
              <w:pStyle w:val="Normal1"/>
              <w:numPr>
                <w:ilvl w:val="0"/>
                <w:numId w:val="10"/>
              </w:numPr>
              <w:tabs>
                <w:tab w:val="left" w:pos="432"/>
              </w:tabs>
              <w:spacing w:line="360" w:lineRule="auto"/>
              <w:ind w:left="0" w:firstLine="0"/>
              <w:rPr>
                <w:rFonts w:ascii="GHEA Grapalat" w:eastAsia="GHEA Grapalat" w:hAnsi="GHEA Grapalat" w:cs="GHEA Grapalat"/>
                <w:sz w:val="24"/>
                <w:szCs w:val="24"/>
              </w:rPr>
            </w:pPr>
            <w:r w:rsidRPr="0011334B">
              <w:rPr>
                <w:rFonts w:ascii="GHEA Grapalat" w:eastAsia="GHEA Grapalat" w:hAnsi="GHEA Grapalat" w:cs="GHEA Grapalat"/>
                <w:sz w:val="24"/>
                <w:szCs w:val="24"/>
              </w:rPr>
              <w:t>քաղաքացիներից, իրավաբանական անձանցից, անհատ ձեռնարկատերերից դիմում, իսկ պետական մարմիններից՝ գրավոր տեղեկատվություն ստանալու պարագայում օրենքով Տեսչական մարմնին հնարավորություն ընձեռել իրականցնել վերահսկողություն (դիտարկում) համապատասխան անձի մոտ, որի արդյունքում ինքնակամ կառույցի հայտնաբերման դեպքում վերջինս տվյալ տեղեկատվությունը կներկայացնի Տեղական ինքնակառավարման մարմնին՝ միաժամանակ ինքնակամ շինություն կառուցած երրորդ անձին ներկայացնելով խախտումները վերացնելու վերաբերյալ վարչական ակտ, և միայն</w:t>
            </w:r>
          </w:p>
          <w:p w:rsidR="00E76988" w:rsidRPr="0011334B" w:rsidRDefault="00E76988" w:rsidP="00BF5885">
            <w:pPr>
              <w:pStyle w:val="Normal1"/>
              <w:spacing w:line="360" w:lineRule="auto"/>
              <w:rPr>
                <w:rFonts w:ascii="GHEA Grapalat" w:eastAsia="GHEA Grapalat" w:hAnsi="GHEA Grapalat" w:cs="GHEA Grapalat"/>
                <w:sz w:val="24"/>
                <w:szCs w:val="24"/>
              </w:rPr>
            </w:pPr>
            <w:r w:rsidRPr="0011334B">
              <w:rPr>
                <w:rFonts w:ascii="GHEA Grapalat" w:eastAsia="GHEA Grapalat" w:hAnsi="GHEA Grapalat" w:cs="GHEA Grapalat"/>
                <w:sz w:val="24"/>
                <w:szCs w:val="24"/>
              </w:rPr>
              <w:t xml:space="preserve">խախտումները վերացնելու վերաբերյալ ուժի մեջ մտած վարչական </w:t>
            </w:r>
            <w:r w:rsidRPr="0011334B">
              <w:rPr>
                <w:rFonts w:ascii="GHEA Grapalat" w:eastAsia="GHEA Grapalat" w:hAnsi="GHEA Grapalat" w:cs="GHEA Grapalat"/>
                <w:sz w:val="24"/>
                <w:szCs w:val="24"/>
              </w:rPr>
              <w:lastRenderedPageBreak/>
              <w:t>ակտում նշված ժամկետում Տեղական ինքնակառավարման մարմնի կողմից ինքնակամ կառույցի քանդման (ապամոնտաժման) մասին որոշում չկայացնելու կամ իր լիազորությունների շրջանակներում ինքնակամ կառույցի քանդման (ապամոնտաժման) մասին որոշման կատարումը չապահովելու պարագայում Տեսչական մարմնին վերապահել իրավունք համապատասխանաբար կայացնել որոշում ինքնակամ կառույցի քանդման (ապամոնտաժման) մասին և ապահովել ինքնակամ կառույցի քանդման (ապամոնտաժման) մասին որոշման կատարումը:</w:t>
            </w:r>
          </w:p>
          <w:p w:rsidR="00E76988" w:rsidRPr="0011334B" w:rsidRDefault="00E76988" w:rsidP="00BF5885">
            <w:pPr>
              <w:tabs>
                <w:tab w:val="left" w:pos="0"/>
              </w:tabs>
              <w:spacing w:after="0" w:line="360" w:lineRule="auto"/>
              <w:jc w:val="both"/>
              <w:rPr>
                <w:rFonts w:ascii="GHEA Grapalat" w:eastAsia="Tahoma" w:hAnsi="GHEA Grapalat" w:cs="Tahoma"/>
                <w:sz w:val="24"/>
                <w:szCs w:val="24"/>
                <w:lang w:val="hy-AM"/>
              </w:rPr>
            </w:pPr>
            <w:r w:rsidRPr="0011334B">
              <w:rPr>
                <w:rFonts w:ascii="GHEA Grapalat" w:eastAsia="Tahoma" w:hAnsi="GHEA Grapalat" w:cs="Tahoma"/>
                <w:sz w:val="24"/>
                <w:szCs w:val="24"/>
                <w:lang w:val="hy-AM"/>
              </w:rPr>
              <w:tab/>
              <w:t>Կարծում եմ, որ այս մոտեցումն ավելի համահունչ է նախագծերի փաթեթով հետապնդվող նպատակներին:</w:t>
            </w:r>
          </w:p>
          <w:p w:rsidR="00E76988" w:rsidRPr="0011334B" w:rsidRDefault="00E76988" w:rsidP="00BF5885">
            <w:pPr>
              <w:pStyle w:val="Normal1"/>
              <w:spacing w:line="360" w:lineRule="auto"/>
              <w:ind w:left="72"/>
              <w:rPr>
                <w:rFonts w:ascii="GHEA Grapalat" w:eastAsia="GHEA Grapalat" w:hAnsi="GHEA Grapalat" w:cs="GHEA Grapalat"/>
                <w:sz w:val="24"/>
                <w:szCs w:val="24"/>
              </w:rPr>
            </w:pPr>
          </w:p>
          <w:p w:rsidR="00E76988" w:rsidRPr="0011334B" w:rsidRDefault="00E76988" w:rsidP="00BF5885">
            <w:pPr>
              <w:pStyle w:val="Normal1"/>
              <w:spacing w:line="360" w:lineRule="auto"/>
              <w:ind w:left="72"/>
              <w:rPr>
                <w:rFonts w:ascii="GHEA Grapalat" w:eastAsia="GHEA Grapalat" w:hAnsi="GHEA Grapalat" w:cs="GHEA Grapalat"/>
                <w:sz w:val="24"/>
                <w:szCs w:val="24"/>
              </w:rPr>
            </w:pPr>
          </w:p>
          <w:p w:rsidR="00E76988" w:rsidRPr="0011334B" w:rsidRDefault="00E76988" w:rsidP="00BF5885">
            <w:pPr>
              <w:pStyle w:val="1"/>
              <w:shd w:val="clear" w:color="auto" w:fill="auto"/>
              <w:spacing w:before="0" w:after="358" w:line="360" w:lineRule="auto"/>
              <w:ind w:right="20"/>
              <w:jc w:val="both"/>
              <w:rPr>
                <w:rFonts w:ascii="GHEA Grapalat" w:hAnsi="GHEA Grapalat" w:cs="Arial"/>
                <w:color w:val="000000"/>
                <w:sz w:val="24"/>
                <w:szCs w:val="24"/>
                <w:shd w:val="clear" w:color="auto" w:fill="FFFFFF"/>
                <w:lang w:val="hy-AM"/>
              </w:rPr>
            </w:pPr>
          </w:p>
        </w:tc>
        <w:tc>
          <w:tcPr>
            <w:tcW w:w="6593" w:type="dxa"/>
          </w:tcPr>
          <w:p w:rsidR="00E76988" w:rsidRPr="0011334B" w:rsidRDefault="00E76988" w:rsidP="00BF5885">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4. Չի ընդունվել</w:t>
            </w:r>
          </w:p>
          <w:p w:rsidR="00E76988" w:rsidRPr="0011334B" w:rsidRDefault="00E76988" w:rsidP="00BF5885">
            <w:pPr>
              <w:pStyle w:val="Normal1"/>
              <w:spacing w:line="360" w:lineRule="auto"/>
              <w:ind w:firstLine="709"/>
              <w:contextualSpacing/>
              <w:rPr>
                <w:rFonts w:ascii="GHEA Grapalat" w:eastAsia="Times New Roman" w:hAnsi="GHEA Grapalat" w:cs="Times New Roman"/>
                <w:sz w:val="24"/>
                <w:szCs w:val="24"/>
              </w:rPr>
            </w:pPr>
            <w:r w:rsidRPr="0011334B">
              <w:rPr>
                <w:rFonts w:ascii="GHEA Grapalat" w:eastAsia="GHEA Grapalat" w:hAnsi="GHEA Grapalat" w:cs="GHEA Grapalat"/>
                <w:sz w:val="24"/>
                <w:szCs w:val="24"/>
              </w:rPr>
              <w:t>Տեսչական մարմնի կողմից ինքնակամ շինություն կառուցած երրորդ անձի նկատմամբ վերահսկողություն իրականացնելու վերաբերյալ հարկ ենք համարում նշել, որ, չնայած ներկայացված առաջարկով ևս փաստվում է Տեսչական մարմնին ինքնակամ կառույցների վերացմանն ուղղված</w:t>
            </w:r>
            <w:r w:rsidR="002452D9" w:rsidRPr="0011334B">
              <w:rPr>
                <w:rFonts w:ascii="GHEA Grapalat" w:eastAsia="GHEA Grapalat" w:hAnsi="GHEA Grapalat" w:cs="GHEA Grapalat"/>
                <w:sz w:val="24"/>
                <w:szCs w:val="24"/>
              </w:rPr>
              <w:t>՝</w:t>
            </w:r>
            <w:r w:rsidRPr="0011334B">
              <w:rPr>
                <w:rFonts w:ascii="GHEA Grapalat" w:eastAsia="GHEA Grapalat" w:hAnsi="GHEA Grapalat" w:cs="GHEA Grapalat"/>
                <w:sz w:val="24"/>
                <w:szCs w:val="24"/>
              </w:rPr>
              <w:t xml:space="preserve"> Նախագծով նախատեսված իրավակարգավորումների սահմանման հնարավորությունը, այնուամենայնիվ, անմիջապես ինքնակամ շինություն կառուցած անձանց նկատմամբ վերահսկողություն իրականացնելու և ինքնակամ շինարարության կասեցման գործառույթը, ըստ Տեղական ինքնակառավարման մասին օրենքի 42-րդ </w:t>
            </w:r>
            <w:r w:rsidRPr="0011334B">
              <w:rPr>
                <w:rFonts w:ascii="GHEA Grapalat" w:eastAsia="GHEA Grapalat" w:hAnsi="GHEA Grapalat" w:cs="GHEA Grapalat"/>
                <w:sz w:val="24"/>
                <w:szCs w:val="24"/>
              </w:rPr>
              <w:lastRenderedPageBreak/>
              <w:t>հոդվածի 1-ին մասի 8-րդ կետի, ինչպես նաև Քաղաքաշինության մասին օրենքի 26-րդ հոդվածի, վերապահված է տեղական ինքնակառավարման մարմիններին:  Այս համատեքստում կարծում ենք, որ լիազորությունների կրկնությունից խուսափելու տեսանկյունից ընդունելի չէ նույն սուբյե</w:t>
            </w:r>
            <w:r w:rsidR="002452D9" w:rsidRPr="0011334B">
              <w:rPr>
                <w:rFonts w:ascii="GHEA Grapalat" w:eastAsia="GHEA Grapalat" w:hAnsi="GHEA Grapalat" w:cs="GHEA Grapalat"/>
                <w:sz w:val="24"/>
                <w:szCs w:val="24"/>
              </w:rPr>
              <w:t>կ</w:t>
            </w:r>
            <w:r w:rsidRPr="0011334B">
              <w:rPr>
                <w:rFonts w:ascii="GHEA Grapalat" w:eastAsia="GHEA Grapalat" w:hAnsi="GHEA Grapalat" w:cs="GHEA Grapalat"/>
                <w:sz w:val="24"/>
                <w:szCs w:val="24"/>
              </w:rPr>
              <w:t xml:space="preserve">տի նկատմամբ վերահսկողություն իրականցնելու լիազորությունը ինչպես տեղական ինքնակառավարման մարմիններին, այնպես էլ Տեսչական մարմնին շնորհելը: Հարկ է նաև նշել, որ, </w:t>
            </w:r>
            <w:r w:rsidRPr="0011334B">
              <w:rPr>
                <w:rFonts w:ascii="GHEA Grapalat" w:eastAsia="Tahoma" w:hAnsi="GHEA Grapalat" w:cs="Tahoma"/>
                <w:sz w:val="24"/>
                <w:szCs w:val="24"/>
              </w:rPr>
              <w:t>««Քաղաքաշինության մասին» օրենքում</w:t>
            </w:r>
            <w:r w:rsidRPr="0011334B">
              <w:rPr>
                <w:rFonts w:ascii="GHEA Grapalat" w:eastAsia="Times New Roman" w:hAnsi="GHEA Grapalat" w:cs="Times New Roman"/>
                <w:sz w:val="24"/>
                <w:szCs w:val="24"/>
              </w:rPr>
              <w:t xml:space="preserve"> </w:t>
            </w:r>
            <w:r w:rsidRPr="0011334B">
              <w:rPr>
                <w:rFonts w:ascii="GHEA Grapalat" w:eastAsia="Tahoma" w:hAnsi="GHEA Grapalat" w:cs="Tahoma"/>
                <w:sz w:val="24"/>
                <w:szCs w:val="24"/>
              </w:rPr>
              <w:t xml:space="preserve">լրացումներ կատարելու մասին» օրենքի նախագծով առաջարկվում է կարգավորում, ըստ որի՝ </w:t>
            </w:r>
            <w:r w:rsidRPr="0011334B">
              <w:rPr>
                <w:rFonts w:ascii="GHEA Grapalat" w:hAnsi="GHEA Grapalat"/>
                <w:sz w:val="24"/>
                <w:szCs w:val="24"/>
              </w:rPr>
              <w:t>համայնքի վարչական սահմաններում գտնվող պետական կամ համայնքային սեփականություն հանդիացող հողամասում ինքնակամ կառույց հայտնաբերելու դեպքում</w:t>
            </w:r>
            <w:r w:rsidRPr="0011334B">
              <w:rPr>
                <w:rFonts w:ascii="GHEA Grapalat" w:eastAsia="Times New Roman" w:hAnsi="GHEA Grapalat" w:cs="Times New Roman"/>
                <w:sz w:val="24"/>
                <w:szCs w:val="24"/>
              </w:rPr>
              <w:t xml:space="preserve"> հողային պաշարների պետական կառավարման լիազոր մարմինները պարտավոր են այդ մասին Կառավարության սահմանած կարգով և ժամկետներում տեղեկացնել համապատասխան համայնքի ղեկավարին և տեսչական մարմնին: Փաստորեն, այս փուլում ինքնակամ կառույցի քանդման (ապամոնտաժման) որոշման կայացման և նշված որոշման կատարման ապահովման լիազորությունը վերապահված է համայնքի ղեկավարին, ինչը բխում է նաև տեղական ինքնակառավարման սկզբունքներից: Միևնույն ժամանակ, համայնքի ղեկավարի կողմից սեփական լիազորությունների </w:t>
            </w:r>
            <w:r w:rsidRPr="0011334B">
              <w:rPr>
                <w:rFonts w:ascii="GHEA Grapalat" w:eastAsia="Times New Roman" w:hAnsi="GHEA Grapalat" w:cs="Times New Roman"/>
                <w:sz w:val="24"/>
                <w:szCs w:val="24"/>
              </w:rPr>
              <w:lastRenderedPageBreak/>
              <w:t xml:space="preserve">չկատարման կամ ոչ պատշաճ կատարման  պարագայում </w:t>
            </w:r>
            <w:r w:rsidRPr="0011334B">
              <w:rPr>
                <w:rFonts w:ascii="GHEA Grapalat" w:hAnsi="GHEA Grapalat"/>
                <w:sz w:val="24"/>
                <w:szCs w:val="24"/>
              </w:rPr>
              <w:t xml:space="preserve">համայնքի վարչական սահմաններում գտնվող պետական սեփականություն հանդիացող հողամասում ինքնակամ կառույցի քանդման </w:t>
            </w:r>
            <w:r w:rsidRPr="0011334B">
              <w:rPr>
                <w:rFonts w:ascii="GHEA Grapalat" w:eastAsia="GHEA Grapalat" w:hAnsi="GHEA Grapalat" w:cs="GHEA Grapalat"/>
                <w:sz w:val="24"/>
                <w:szCs w:val="24"/>
              </w:rPr>
              <w:t xml:space="preserve">(ապամոնտաժման) մասին </w:t>
            </w:r>
            <w:r w:rsidRPr="0011334B">
              <w:rPr>
                <w:rFonts w:ascii="GHEA Grapalat" w:hAnsi="GHEA Grapalat"/>
                <w:sz w:val="24"/>
                <w:szCs w:val="24"/>
              </w:rPr>
              <w:t xml:space="preserve">որոշում կայացնելու </w:t>
            </w:r>
            <w:r w:rsidRPr="0011334B">
              <w:rPr>
                <w:rFonts w:ascii="GHEA Grapalat" w:eastAsia="Tahoma" w:hAnsi="GHEA Grapalat" w:cs="Tahoma"/>
                <w:sz w:val="24"/>
                <w:szCs w:val="24"/>
              </w:rPr>
              <w:t>կամ իր լիազորությունների շրջանակներում օրենսդրությամբ սահմանված կարգով ինքնակամ կառույցի քանդման (ապամոնտաժման) մասին որոշման կատարումը ապահովելու</w:t>
            </w:r>
            <w:r w:rsidRPr="0011334B">
              <w:rPr>
                <w:rFonts w:ascii="GHEA Grapalat" w:eastAsia="Times New Roman" w:hAnsi="GHEA Grapalat" w:cs="Times New Roman"/>
                <w:sz w:val="24"/>
                <w:szCs w:val="24"/>
              </w:rPr>
              <w:t xml:space="preserve"> լիազորությունները  Տեսչական մարմնի կողմից իրականացվելու են տեղական ինքնակառավարման մարմինների նկատմամբ վերահսկողության շրջանակներում: Հետևաբար, ներկայացված առաջարկները չեն բխում գործող օրենսդրությամբ որդեգրված տրամաբանությունից: </w:t>
            </w:r>
          </w:p>
          <w:p w:rsidR="00E76988" w:rsidRPr="0011334B" w:rsidRDefault="00E76988" w:rsidP="00BF5885">
            <w:pPr>
              <w:spacing w:line="360" w:lineRule="auto"/>
              <w:jc w:val="both"/>
              <w:rPr>
                <w:rFonts w:ascii="GHEA Grapalat" w:eastAsia="GHEA Grapalat" w:hAnsi="GHEA Grapalat" w:cs="GHEA Grapalat"/>
                <w:sz w:val="24"/>
                <w:szCs w:val="24"/>
                <w:lang w:val="hy-AM"/>
              </w:rPr>
            </w:pPr>
          </w:p>
          <w:p w:rsidR="00E76988" w:rsidRPr="0011334B" w:rsidRDefault="00E76988" w:rsidP="00BF5885">
            <w:pPr>
              <w:spacing w:line="360" w:lineRule="auto"/>
              <w:jc w:val="both"/>
              <w:rPr>
                <w:rFonts w:ascii="GHEA Grapalat" w:hAnsi="GHEA Grapalat"/>
                <w:noProof/>
                <w:sz w:val="24"/>
                <w:szCs w:val="24"/>
                <w:lang w:val="hy-AM"/>
              </w:rPr>
            </w:pPr>
          </w:p>
        </w:tc>
      </w:tr>
    </w:tbl>
    <w:p w:rsidR="00B62491" w:rsidRPr="0011334B" w:rsidRDefault="00B62491" w:rsidP="00884A39">
      <w:pPr>
        <w:spacing w:line="360" w:lineRule="auto"/>
        <w:rPr>
          <w:rFonts w:ascii="GHEA Grapalat" w:hAnsi="GHEA Grapalat" w:cs="Sylfaen"/>
          <w:noProof/>
          <w:sz w:val="24"/>
          <w:szCs w:val="24"/>
          <w:lang w:val="hy-AM"/>
        </w:rPr>
      </w:pPr>
    </w:p>
    <w:p w:rsidR="00B62491" w:rsidRPr="0011334B" w:rsidRDefault="00B62491" w:rsidP="00884A39">
      <w:pPr>
        <w:spacing w:line="360" w:lineRule="auto"/>
        <w:rPr>
          <w:rFonts w:ascii="GHEA Grapalat" w:eastAsia="Times New Roman" w:hAnsi="GHEA Grapalat" w:cs="Times New Roman"/>
          <w:color w:val="000000"/>
          <w:sz w:val="24"/>
          <w:szCs w:val="24"/>
          <w:lang w:val="hy-AM"/>
        </w:rPr>
      </w:pPr>
    </w:p>
    <w:p w:rsidR="00B62491" w:rsidRPr="0011334B" w:rsidRDefault="00B62491" w:rsidP="00884A39">
      <w:pPr>
        <w:spacing w:line="360" w:lineRule="auto"/>
        <w:rPr>
          <w:rFonts w:ascii="GHEA Grapalat" w:hAnsi="GHEA Grapalat"/>
          <w:sz w:val="24"/>
          <w:szCs w:val="24"/>
          <w:lang w:val="hy-AM"/>
        </w:rPr>
      </w:pPr>
    </w:p>
    <w:p w:rsidR="003A6B11" w:rsidRPr="0011334B" w:rsidRDefault="003A6B11" w:rsidP="00884A39">
      <w:pPr>
        <w:spacing w:line="360" w:lineRule="auto"/>
        <w:rPr>
          <w:rFonts w:ascii="GHEA Grapalat" w:hAnsi="GHEA Grapalat"/>
          <w:sz w:val="24"/>
          <w:szCs w:val="24"/>
          <w:lang w:val="hy-AM"/>
        </w:rPr>
      </w:pPr>
    </w:p>
    <w:sectPr w:rsidR="003A6B11" w:rsidRPr="0011334B" w:rsidSect="00F645F5">
      <w:footerReference w:type="default" r:id="rId8"/>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62C99A" w15:done="0"/>
  <w15:commentEx w15:paraId="1290F70A" w15:done="0"/>
  <w15:commentEx w15:paraId="1D50907C" w15:paraIdParent="1290F7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AFA69" w16cex:dateUtc="2021-10-08T13:12:00Z"/>
  <w16cex:commentExtensible w16cex:durableId="250AFBD6" w16cex:dateUtc="2021-10-08T13:18:00Z"/>
  <w16cex:commentExtensible w16cex:durableId="250AFBD7" w16cex:dateUtc="2021-10-08T13: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62C99A" w16cid:durableId="250AFA69"/>
  <w16cid:commentId w16cid:paraId="1290F70A" w16cid:durableId="250AFBD6"/>
  <w16cid:commentId w16cid:paraId="1D50907C" w16cid:durableId="250AFBD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2E71" w:rsidRDefault="00D02E71" w:rsidP="0053180A">
      <w:pPr>
        <w:spacing w:after="0" w:line="240" w:lineRule="auto"/>
      </w:pPr>
      <w:r>
        <w:separator/>
      </w:r>
    </w:p>
  </w:endnote>
  <w:endnote w:type="continuationSeparator" w:id="0">
    <w:p w:rsidR="00D02E71" w:rsidRDefault="00D02E71" w:rsidP="005318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notTrueType/>
    <w:pitch w:val="variable"/>
    <w:sig w:usb0="00C00283" w:usb1="00000000" w:usb2="00000000" w:usb3="00000000" w:csb0="0000000D"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1"/>
    <w:family w:val="roman"/>
    <w:notTrueType/>
    <w:pitch w:val="variable"/>
    <w:sig w:usb0="00000000" w:usb1="00000000" w:usb2="00000000" w:usb3="00000000" w:csb0="00000000" w:csb1="00000000"/>
  </w:font>
  <w:font w:name="Verdana">
    <w:panose1 w:val="020B0604030504040204"/>
    <w:charset w:val="00"/>
    <w:family w:val="swiss"/>
    <w:pitch w:val="variable"/>
    <w:sig w:usb0="20000287" w:usb1="00000000"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06359"/>
      <w:docPartObj>
        <w:docPartGallery w:val="Page Numbers (Bottom of Page)"/>
        <w:docPartUnique/>
      </w:docPartObj>
    </w:sdtPr>
    <w:sdtContent>
      <w:p w:rsidR="00F645F5" w:rsidRDefault="00E870B1">
        <w:pPr>
          <w:pStyle w:val="Footer"/>
          <w:jc w:val="right"/>
        </w:pPr>
        <w:r>
          <w:fldChar w:fldCharType="begin"/>
        </w:r>
        <w:r w:rsidR="00465CB8">
          <w:instrText xml:space="preserve"> PAGE   \* MERGEFORMAT </w:instrText>
        </w:r>
        <w:r>
          <w:fldChar w:fldCharType="separate"/>
        </w:r>
        <w:r w:rsidR="00D253B1">
          <w:rPr>
            <w:noProof/>
          </w:rPr>
          <w:t>2</w:t>
        </w:r>
        <w:r>
          <w:rPr>
            <w:noProof/>
          </w:rPr>
          <w:fldChar w:fldCharType="end"/>
        </w:r>
      </w:p>
    </w:sdtContent>
  </w:sdt>
  <w:p w:rsidR="00F645F5" w:rsidRDefault="00F645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2E71" w:rsidRDefault="00D02E71" w:rsidP="0053180A">
      <w:pPr>
        <w:spacing w:after="0" w:line="240" w:lineRule="auto"/>
      </w:pPr>
      <w:r>
        <w:separator/>
      </w:r>
    </w:p>
  </w:footnote>
  <w:footnote w:type="continuationSeparator" w:id="0">
    <w:p w:rsidR="00D02E71" w:rsidRDefault="00D02E71" w:rsidP="005318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abstractNum>
  <w:abstractNum w:abstractNumId="1">
    <w:nsid w:val="03CD0ED6"/>
    <w:multiLevelType w:val="hybridMultilevel"/>
    <w:tmpl w:val="9E465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16023C"/>
    <w:multiLevelType w:val="hybridMultilevel"/>
    <w:tmpl w:val="DED896C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10E30216"/>
    <w:multiLevelType w:val="hybridMultilevel"/>
    <w:tmpl w:val="C5FCD0DC"/>
    <w:lvl w:ilvl="0" w:tplc="0409000F">
      <w:start w:val="1"/>
      <w:numFmt w:val="decimal"/>
      <w:lvlText w:val="%1."/>
      <w:lvlJc w:val="left"/>
      <w:pPr>
        <w:ind w:left="1866" w:hanging="360"/>
      </w:pPr>
    </w:lvl>
    <w:lvl w:ilvl="1" w:tplc="04090019">
      <w:start w:val="1"/>
      <w:numFmt w:val="lowerLetter"/>
      <w:lvlText w:val="%2."/>
      <w:lvlJc w:val="left"/>
      <w:pPr>
        <w:ind w:left="2586" w:hanging="360"/>
      </w:pPr>
    </w:lvl>
    <w:lvl w:ilvl="2" w:tplc="0409001B">
      <w:start w:val="1"/>
      <w:numFmt w:val="lowerRoman"/>
      <w:lvlText w:val="%3."/>
      <w:lvlJc w:val="right"/>
      <w:pPr>
        <w:ind w:left="3306" w:hanging="180"/>
      </w:pPr>
    </w:lvl>
    <w:lvl w:ilvl="3" w:tplc="0409000F">
      <w:start w:val="1"/>
      <w:numFmt w:val="decimal"/>
      <w:lvlText w:val="%4."/>
      <w:lvlJc w:val="left"/>
      <w:pPr>
        <w:ind w:left="4026" w:hanging="360"/>
      </w:pPr>
    </w:lvl>
    <w:lvl w:ilvl="4" w:tplc="04090019">
      <w:start w:val="1"/>
      <w:numFmt w:val="lowerLetter"/>
      <w:lvlText w:val="%5."/>
      <w:lvlJc w:val="left"/>
      <w:pPr>
        <w:ind w:left="4746" w:hanging="360"/>
      </w:pPr>
    </w:lvl>
    <w:lvl w:ilvl="5" w:tplc="0409001B">
      <w:start w:val="1"/>
      <w:numFmt w:val="lowerRoman"/>
      <w:lvlText w:val="%6."/>
      <w:lvlJc w:val="right"/>
      <w:pPr>
        <w:ind w:left="5466" w:hanging="180"/>
      </w:pPr>
    </w:lvl>
    <w:lvl w:ilvl="6" w:tplc="0409000F">
      <w:start w:val="1"/>
      <w:numFmt w:val="decimal"/>
      <w:lvlText w:val="%7."/>
      <w:lvlJc w:val="left"/>
      <w:pPr>
        <w:ind w:left="6186" w:hanging="360"/>
      </w:pPr>
    </w:lvl>
    <w:lvl w:ilvl="7" w:tplc="04090019">
      <w:start w:val="1"/>
      <w:numFmt w:val="lowerLetter"/>
      <w:lvlText w:val="%8."/>
      <w:lvlJc w:val="left"/>
      <w:pPr>
        <w:ind w:left="6906" w:hanging="360"/>
      </w:pPr>
    </w:lvl>
    <w:lvl w:ilvl="8" w:tplc="0409001B">
      <w:start w:val="1"/>
      <w:numFmt w:val="lowerRoman"/>
      <w:lvlText w:val="%9."/>
      <w:lvlJc w:val="right"/>
      <w:pPr>
        <w:ind w:left="7626" w:hanging="180"/>
      </w:pPr>
    </w:lvl>
  </w:abstractNum>
  <w:abstractNum w:abstractNumId="4">
    <w:nsid w:val="1A0574EF"/>
    <w:multiLevelType w:val="hybridMultilevel"/>
    <w:tmpl w:val="3676AB3C"/>
    <w:lvl w:ilvl="0" w:tplc="110074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22927931"/>
    <w:multiLevelType w:val="hybridMultilevel"/>
    <w:tmpl w:val="077C9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A72C4C"/>
    <w:multiLevelType w:val="hybridMultilevel"/>
    <w:tmpl w:val="D4B49BEA"/>
    <w:lvl w:ilvl="0" w:tplc="650E35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E4044B"/>
    <w:multiLevelType w:val="hybridMultilevel"/>
    <w:tmpl w:val="8E8E65CC"/>
    <w:lvl w:ilvl="0" w:tplc="1150A3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717382"/>
    <w:multiLevelType w:val="hybridMultilevel"/>
    <w:tmpl w:val="47DE9270"/>
    <w:lvl w:ilvl="0" w:tplc="6394B7EC">
      <w:start w:val="1"/>
      <w:numFmt w:val="decimal"/>
      <w:lvlText w:val="%1)"/>
      <w:lvlJc w:val="left"/>
      <w:pPr>
        <w:ind w:left="1125" w:hanging="765"/>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DC6D1C"/>
    <w:multiLevelType w:val="hybridMultilevel"/>
    <w:tmpl w:val="5A061B54"/>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0"/>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rsids>
    <w:rsidRoot w:val="00B62491"/>
    <w:rsid w:val="00006AC2"/>
    <w:rsid w:val="00023BED"/>
    <w:rsid w:val="00025A49"/>
    <w:rsid w:val="000425C2"/>
    <w:rsid w:val="0005556B"/>
    <w:rsid w:val="000800DF"/>
    <w:rsid w:val="00083D9B"/>
    <w:rsid w:val="0008434A"/>
    <w:rsid w:val="00084A10"/>
    <w:rsid w:val="00085805"/>
    <w:rsid w:val="00085BD6"/>
    <w:rsid w:val="00090934"/>
    <w:rsid w:val="00093A74"/>
    <w:rsid w:val="00093B1E"/>
    <w:rsid w:val="000B33F4"/>
    <w:rsid w:val="000B738E"/>
    <w:rsid w:val="000C59F6"/>
    <w:rsid w:val="000C6419"/>
    <w:rsid w:val="000D0B4C"/>
    <w:rsid w:val="000D3A01"/>
    <w:rsid w:val="000D5C3D"/>
    <w:rsid w:val="000E0BA3"/>
    <w:rsid w:val="000E1427"/>
    <w:rsid w:val="000E3672"/>
    <w:rsid w:val="000E5438"/>
    <w:rsid w:val="00105882"/>
    <w:rsid w:val="001115E7"/>
    <w:rsid w:val="0011334B"/>
    <w:rsid w:val="00131CCA"/>
    <w:rsid w:val="00137A1F"/>
    <w:rsid w:val="00142700"/>
    <w:rsid w:val="00144EFE"/>
    <w:rsid w:val="00154B61"/>
    <w:rsid w:val="0016136C"/>
    <w:rsid w:val="001700FC"/>
    <w:rsid w:val="00170289"/>
    <w:rsid w:val="0017255E"/>
    <w:rsid w:val="00172942"/>
    <w:rsid w:val="00181A11"/>
    <w:rsid w:val="00183677"/>
    <w:rsid w:val="00196FE3"/>
    <w:rsid w:val="001A2462"/>
    <w:rsid w:val="001A3CC2"/>
    <w:rsid w:val="001B1251"/>
    <w:rsid w:val="001B30A8"/>
    <w:rsid w:val="001B5204"/>
    <w:rsid w:val="001B5C89"/>
    <w:rsid w:val="001C2E81"/>
    <w:rsid w:val="001C61A4"/>
    <w:rsid w:val="001C6DE7"/>
    <w:rsid w:val="001C6DFE"/>
    <w:rsid w:val="001D2DB4"/>
    <w:rsid w:val="001E1383"/>
    <w:rsid w:val="001E1A35"/>
    <w:rsid w:val="001E75D3"/>
    <w:rsid w:val="001F1B1F"/>
    <w:rsid w:val="00205204"/>
    <w:rsid w:val="0022324F"/>
    <w:rsid w:val="002352ED"/>
    <w:rsid w:val="002452D9"/>
    <w:rsid w:val="0025040B"/>
    <w:rsid w:val="00250C1A"/>
    <w:rsid w:val="00253F0E"/>
    <w:rsid w:val="00261617"/>
    <w:rsid w:val="002669F6"/>
    <w:rsid w:val="00266C10"/>
    <w:rsid w:val="002703F7"/>
    <w:rsid w:val="00270C30"/>
    <w:rsid w:val="00283482"/>
    <w:rsid w:val="00284C40"/>
    <w:rsid w:val="002905B4"/>
    <w:rsid w:val="00291788"/>
    <w:rsid w:val="002B17AF"/>
    <w:rsid w:val="002C2DDA"/>
    <w:rsid w:val="002C32B1"/>
    <w:rsid w:val="002D1800"/>
    <w:rsid w:val="002D571F"/>
    <w:rsid w:val="002E2906"/>
    <w:rsid w:val="002E4025"/>
    <w:rsid w:val="002F7FF4"/>
    <w:rsid w:val="003020FC"/>
    <w:rsid w:val="00311520"/>
    <w:rsid w:val="00335F58"/>
    <w:rsid w:val="00336365"/>
    <w:rsid w:val="00336D99"/>
    <w:rsid w:val="00347598"/>
    <w:rsid w:val="00347A7D"/>
    <w:rsid w:val="00351878"/>
    <w:rsid w:val="0035396A"/>
    <w:rsid w:val="00354CB8"/>
    <w:rsid w:val="00362D43"/>
    <w:rsid w:val="00374F9C"/>
    <w:rsid w:val="003757B2"/>
    <w:rsid w:val="00381AE3"/>
    <w:rsid w:val="00382547"/>
    <w:rsid w:val="00385B88"/>
    <w:rsid w:val="003861FD"/>
    <w:rsid w:val="00394D97"/>
    <w:rsid w:val="003966C1"/>
    <w:rsid w:val="003A3CB3"/>
    <w:rsid w:val="003A5565"/>
    <w:rsid w:val="003A57A0"/>
    <w:rsid w:val="003A6B11"/>
    <w:rsid w:val="003B0633"/>
    <w:rsid w:val="003B5263"/>
    <w:rsid w:val="003B6220"/>
    <w:rsid w:val="003C6C5A"/>
    <w:rsid w:val="003D3DAA"/>
    <w:rsid w:val="003E254F"/>
    <w:rsid w:val="003F72EE"/>
    <w:rsid w:val="003F7980"/>
    <w:rsid w:val="00405149"/>
    <w:rsid w:val="00405AF3"/>
    <w:rsid w:val="0041027C"/>
    <w:rsid w:val="00415BD0"/>
    <w:rsid w:val="00420175"/>
    <w:rsid w:val="004277CA"/>
    <w:rsid w:val="004403A4"/>
    <w:rsid w:val="0045100D"/>
    <w:rsid w:val="004542FF"/>
    <w:rsid w:val="004617EE"/>
    <w:rsid w:val="00465CB8"/>
    <w:rsid w:val="004737DF"/>
    <w:rsid w:val="00475D65"/>
    <w:rsid w:val="00484E09"/>
    <w:rsid w:val="00486A94"/>
    <w:rsid w:val="004A4A1E"/>
    <w:rsid w:val="004B02A5"/>
    <w:rsid w:val="004C42E0"/>
    <w:rsid w:val="004D18F4"/>
    <w:rsid w:val="004F3BA6"/>
    <w:rsid w:val="004F4E67"/>
    <w:rsid w:val="00511636"/>
    <w:rsid w:val="00521A51"/>
    <w:rsid w:val="005225CE"/>
    <w:rsid w:val="00523754"/>
    <w:rsid w:val="00526DCD"/>
    <w:rsid w:val="0053180A"/>
    <w:rsid w:val="00534596"/>
    <w:rsid w:val="0053495E"/>
    <w:rsid w:val="00551F6F"/>
    <w:rsid w:val="00555A2D"/>
    <w:rsid w:val="00560E91"/>
    <w:rsid w:val="00576CFF"/>
    <w:rsid w:val="005773E9"/>
    <w:rsid w:val="005A4A79"/>
    <w:rsid w:val="005C10B3"/>
    <w:rsid w:val="005D33D8"/>
    <w:rsid w:val="005E04FE"/>
    <w:rsid w:val="005E0876"/>
    <w:rsid w:val="005E3103"/>
    <w:rsid w:val="00614E71"/>
    <w:rsid w:val="0061560B"/>
    <w:rsid w:val="0061732B"/>
    <w:rsid w:val="006215F7"/>
    <w:rsid w:val="006233AF"/>
    <w:rsid w:val="00625A54"/>
    <w:rsid w:val="0063071B"/>
    <w:rsid w:val="00631D18"/>
    <w:rsid w:val="00644B06"/>
    <w:rsid w:val="0065737B"/>
    <w:rsid w:val="0066500F"/>
    <w:rsid w:val="00666E9A"/>
    <w:rsid w:val="00666FF9"/>
    <w:rsid w:val="00673235"/>
    <w:rsid w:val="00696FA7"/>
    <w:rsid w:val="006B1C9B"/>
    <w:rsid w:val="006B6C08"/>
    <w:rsid w:val="006C5781"/>
    <w:rsid w:val="006D625E"/>
    <w:rsid w:val="006E053A"/>
    <w:rsid w:val="006E0C86"/>
    <w:rsid w:val="006E0F28"/>
    <w:rsid w:val="006E58DE"/>
    <w:rsid w:val="006E682F"/>
    <w:rsid w:val="006E6A11"/>
    <w:rsid w:val="00706C24"/>
    <w:rsid w:val="00710654"/>
    <w:rsid w:val="00732212"/>
    <w:rsid w:val="0073322B"/>
    <w:rsid w:val="0074069F"/>
    <w:rsid w:val="00752234"/>
    <w:rsid w:val="0075387A"/>
    <w:rsid w:val="00762E64"/>
    <w:rsid w:val="0076565F"/>
    <w:rsid w:val="007666EA"/>
    <w:rsid w:val="0077401E"/>
    <w:rsid w:val="007779F5"/>
    <w:rsid w:val="00794721"/>
    <w:rsid w:val="00796CA4"/>
    <w:rsid w:val="007970C0"/>
    <w:rsid w:val="007A3928"/>
    <w:rsid w:val="007A4A99"/>
    <w:rsid w:val="007A728D"/>
    <w:rsid w:val="007C2777"/>
    <w:rsid w:val="007C5E58"/>
    <w:rsid w:val="007C7EA7"/>
    <w:rsid w:val="007E583A"/>
    <w:rsid w:val="007F2C5E"/>
    <w:rsid w:val="007F30EC"/>
    <w:rsid w:val="00811057"/>
    <w:rsid w:val="00817421"/>
    <w:rsid w:val="00831C6A"/>
    <w:rsid w:val="00835082"/>
    <w:rsid w:val="00857D1A"/>
    <w:rsid w:val="00860E19"/>
    <w:rsid w:val="00871B4B"/>
    <w:rsid w:val="008772F4"/>
    <w:rsid w:val="00881C46"/>
    <w:rsid w:val="00884A39"/>
    <w:rsid w:val="00897764"/>
    <w:rsid w:val="008A65B6"/>
    <w:rsid w:val="008B7D39"/>
    <w:rsid w:val="008D0631"/>
    <w:rsid w:val="008D1B88"/>
    <w:rsid w:val="008D1F1A"/>
    <w:rsid w:val="008D51FE"/>
    <w:rsid w:val="008E0F1C"/>
    <w:rsid w:val="008E2B4E"/>
    <w:rsid w:val="008F32B2"/>
    <w:rsid w:val="009015C1"/>
    <w:rsid w:val="00906477"/>
    <w:rsid w:val="00916AB7"/>
    <w:rsid w:val="00917C46"/>
    <w:rsid w:val="009251C1"/>
    <w:rsid w:val="009258AF"/>
    <w:rsid w:val="00950F10"/>
    <w:rsid w:val="00950F1F"/>
    <w:rsid w:val="00955ABE"/>
    <w:rsid w:val="009712F1"/>
    <w:rsid w:val="00977E73"/>
    <w:rsid w:val="009A3FBA"/>
    <w:rsid w:val="009B0BAD"/>
    <w:rsid w:val="009B197F"/>
    <w:rsid w:val="009B2393"/>
    <w:rsid w:val="009B7DF7"/>
    <w:rsid w:val="009F12E3"/>
    <w:rsid w:val="009F3905"/>
    <w:rsid w:val="009F3C59"/>
    <w:rsid w:val="00A00335"/>
    <w:rsid w:val="00A03D25"/>
    <w:rsid w:val="00A16BD2"/>
    <w:rsid w:val="00A16FCD"/>
    <w:rsid w:val="00A3637F"/>
    <w:rsid w:val="00A407E0"/>
    <w:rsid w:val="00A42ADB"/>
    <w:rsid w:val="00A45645"/>
    <w:rsid w:val="00A4776B"/>
    <w:rsid w:val="00A70131"/>
    <w:rsid w:val="00A8550A"/>
    <w:rsid w:val="00A87B64"/>
    <w:rsid w:val="00A93AE4"/>
    <w:rsid w:val="00A944BE"/>
    <w:rsid w:val="00A96493"/>
    <w:rsid w:val="00AA3573"/>
    <w:rsid w:val="00AA5194"/>
    <w:rsid w:val="00AA6B7C"/>
    <w:rsid w:val="00AA6BDF"/>
    <w:rsid w:val="00AB7FF4"/>
    <w:rsid w:val="00AC0A96"/>
    <w:rsid w:val="00AD397E"/>
    <w:rsid w:val="00AD64B0"/>
    <w:rsid w:val="00AE0E4A"/>
    <w:rsid w:val="00AF7955"/>
    <w:rsid w:val="00B11AA2"/>
    <w:rsid w:val="00B2311F"/>
    <w:rsid w:val="00B2524A"/>
    <w:rsid w:val="00B303F6"/>
    <w:rsid w:val="00B343C0"/>
    <w:rsid w:val="00B45A34"/>
    <w:rsid w:val="00B54C66"/>
    <w:rsid w:val="00B62491"/>
    <w:rsid w:val="00B72172"/>
    <w:rsid w:val="00B75224"/>
    <w:rsid w:val="00B76F53"/>
    <w:rsid w:val="00B825B4"/>
    <w:rsid w:val="00B85F84"/>
    <w:rsid w:val="00B96FC0"/>
    <w:rsid w:val="00B9752B"/>
    <w:rsid w:val="00BA404D"/>
    <w:rsid w:val="00BA6533"/>
    <w:rsid w:val="00BB0AAC"/>
    <w:rsid w:val="00BD55C6"/>
    <w:rsid w:val="00BD6760"/>
    <w:rsid w:val="00BF09A2"/>
    <w:rsid w:val="00BF4923"/>
    <w:rsid w:val="00BF52D8"/>
    <w:rsid w:val="00C00573"/>
    <w:rsid w:val="00C03B69"/>
    <w:rsid w:val="00C1535D"/>
    <w:rsid w:val="00C20B5C"/>
    <w:rsid w:val="00C25271"/>
    <w:rsid w:val="00C30C6E"/>
    <w:rsid w:val="00C33A7D"/>
    <w:rsid w:val="00C57F27"/>
    <w:rsid w:val="00C662B6"/>
    <w:rsid w:val="00C70795"/>
    <w:rsid w:val="00C842D9"/>
    <w:rsid w:val="00C842DE"/>
    <w:rsid w:val="00CA2C3D"/>
    <w:rsid w:val="00CA74F8"/>
    <w:rsid w:val="00CC62B7"/>
    <w:rsid w:val="00CE52DF"/>
    <w:rsid w:val="00CF4AF8"/>
    <w:rsid w:val="00D02E71"/>
    <w:rsid w:val="00D253B1"/>
    <w:rsid w:val="00D311C6"/>
    <w:rsid w:val="00D317B4"/>
    <w:rsid w:val="00D37775"/>
    <w:rsid w:val="00D42D90"/>
    <w:rsid w:val="00D44432"/>
    <w:rsid w:val="00D6634B"/>
    <w:rsid w:val="00D7178B"/>
    <w:rsid w:val="00D730D3"/>
    <w:rsid w:val="00D878C6"/>
    <w:rsid w:val="00DA22FE"/>
    <w:rsid w:val="00DB4340"/>
    <w:rsid w:val="00DB640E"/>
    <w:rsid w:val="00DB6F93"/>
    <w:rsid w:val="00DD383D"/>
    <w:rsid w:val="00DD6AE0"/>
    <w:rsid w:val="00E004BB"/>
    <w:rsid w:val="00E106D0"/>
    <w:rsid w:val="00E107FB"/>
    <w:rsid w:val="00E1159E"/>
    <w:rsid w:val="00E24CDA"/>
    <w:rsid w:val="00E44E69"/>
    <w:rsid w:val="00E457BA"/>
    <w:rsid w:val="00E47915"/>
    <w:rsid w:val="00E533F2"/>
    <w:rsid w:val="00E60DBB"/>
    <w:rsid w:val="00E64CC4"/>
    <w:rsid w:val="00E650FA"/>
    <w:rsid w:val="00E73EC1"/>
    <w:rsid w:val="00E76988"/>
    <w:rsid w:val="00E870B1"/>
    <w:rsid w:val="00E87C57"/>
    <w:rsid w:val="00E97660"/>
    <w:rsid w:val="00EA20F0"/>
    <w:rsid w:val="00EB71B4"/>
    <w:rsid w:val="00EC13BD"/>
    <w:rsid w:val="00EC49A4"/>
    <w:rsid w:val="00EC72D2"/>
    <w:rsid w:val="00ED3295"/>
    <w:rsid w:val="00ED7065"/>
    <w:rsid w:val="00EE7A40"/>
    <w:rsid w:val="00EF09BF"/>
    <w:rsid w:val="00F0321F"/>
    <w:rsid w:val="00F202EC"/>
    <w:rsid w:val="00F24144"/>
    <w:rsid w:val="00F25A7F"/>
    <w:rsid w:val="00F2618E"/>
    <w:rsid w:val="00F27EC6"/>
    <w:rsid w:val="00F5174A"/>
    <w:rsid w:val="00F52B3E"/>
    <w:rsid w:val="00F539D0"/>
    <w:rsid w:val="00F55F54"/>
    <w:rsid w:val="00F57B40"/>
    <w:rsid w:val="00F645F5"/>
    <w:rsid w:val="00F651B5"/>
    <w:rsid w:val="00F77A3E"/>
    <w:rsid w:val="00F81A9B"/>
    <w:rsid w:val="00F829B5"/>
    <w:rsid w:val="00F843E5"/>
    <w:rsid w:val="00F9775F"/>
    <w:rsid w:val="00FA4DC5"/>
    <w:rsid w:val="00FA5C80"/>
    <w:rsid w:val="00FA663D"/>
    <w:rsid w:val="00FA717E"/>
    <w:rsid w:val="00FA784D"/>
    <w:rsid w:val="00FB3BD7"/>
    <w:rsid w:val="00FB6428"/>
    <w:rsid w:val="00FC1173"/>
    <w:rsid w:val="00FD0CB2"/>
    <w:rsid w:val="00FE0E03"/>
    <w:rsid w:val="00FE154C"/>
    <w:rsid w:val="00FE64AA"/>
    <w:rsid w:val="00FF1E35"/>
    <w:rsid w:val="00FF6B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49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2491"/>
    <w:rPr>
      <w:b/>
      <w:bCs/>
    </w:rPr>
  </w:style>
  <w:style w:type="table" w:styleId="TableGrid">
    <w:name w:val="Table Grid"/>
    <w:basedOn w:val="TableNormal"/>
    <w:uiPriority w:val="39"/>
    <w:rsid w:val="00B62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624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normal">
    <w:name w:val="mcntmsonormal"/>
    <w:basedOn w:val="Normal"/>
    <w:rsid w:val="00B6249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B62491"/>
    <w:pPr>
      <w:ind w:left="720"/>
      <w:contextualSpacing/>
    </w:pPr>
  </w:style>
  <w:style w:type="paragraph" w:styleId="FootnoteText">
    <w:name w:val="footnote text"/>
    <w:basedOn w:val="Normal"/>
    <w:link w:val="FootnoteTextChar"/>
    <w:semiHidden/>
    <w:unhideWhenUsed/>
    <w:rsid w:val="00B62491"/>
    <w:pPr>
      <w:spacing w:after="0" w:line="240" w:lineRule="auto"/>
      <w:ind w:left="576" w:hanging="576"/>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B62491"/>
    <w:rPr>
      <w:rFonts w:ascii="Calibri" w:eastAsia="Calibri" w:hAnsi="Calibri" w:cs="Times New Roman"/>
      <w:sz w:val="20"/>
      <w:szCs w:val="20"/>
    </w:rPr>
  </w:style>
  <w:style w:type="character" w:styleId="FootnoteReference">
    <w:name w:val="footnote reference"/>
    <w:basedOn w:val="DefaultParagraphFont"/>
    <w:semiHidden/>
    <w:unhideWhenUsed/>
    <w:rsid w:val="00B62491"/>
    <w:rPr>
      <w:vertAlign w:val="superscript"/>
    </w:rPr>
  </w:style>
  <w:style w:type="character" w:styleId="CommentReference">
    <w:name w:val="annotation reference"/>
    <w:basedOn w:val="DefaultParagraphFont"/>
    <w:uiPriority w:val="99"/>
    <w:semiHidden/>
    <w:unhideWhenUsed/>
    <w:rsid w:val="00B62491"/>
    <w:rPr>
      <w:sz w:val="16"/>
      <w:szCs w:val="16"/>
    </w:rPr>
  </w:style>
  <w:style w:type="paragraph" w:styleId="CommentText">
    <w:name w:val="annotation text"/>
    <w:basedOn w:val="Normal"/>
    <w:link w:val="CommentTextChar"/>
    <w:uiPriority w:val="99"/>
    <w:semiHidden/>
    <w:unhideWhenUsed/>
    <w:rsid w:val="00B62491"/>
    <w:pPr>
      <w:spacing w:line="240" w:lineRule="auto"/>
    </w:pPr>
    <w:rPr>
      <w:sz w:val="20"/>
      <w:szCs w:val="20"/>
    </w:rPr>
  </w:style>
  <w:style w:type="character" w:customStyle="1" w:styleId="CommentTextChar">
    <w:name w:val="Comment Text Char"/>
    <w:basedOn w:val="DefaultParagraphFont"/>
    <w:link w:val="CommentText"/>
    <w:uiPriority w:val="99"/>
    <w:semiHidden/>
    <w:rsid w:val="00B62491"/>
    <w:rPr>
      <w:sz w:val="20"/>
      <w:szCs w:val="20"/>
    </w:rPr>
  </w:style>
  <w:style w:type="paragraph" w:styleId="CommentSubject">
    <w:name w:val="annotation subject"/>
    <w:basedOn w:val="CommentText"/>
    <w:next w:val="CommentText"/>
    <w:link w:val="CommentSubjectChar"/>
    <w:uiPriority w:val="99"/>
    <w:semiHidden/>
    <w:unhideWhenUsed/>
    <w:rsid w:val="00B62491"/>
    <w:rPr>
      <w:b/>
      <w:bCs/>
    </w:rPr>
  </w:style>
  <w:style w:type="character" w:customStyle="1" w:styleId="CommentSubjectChar">
    <w:name w:val="Comment Subject Char"/>
    <w:basedOn w:val="CommentTextChar"/>
    <w:link w:val="CommentSubject"/>
    <w:uiPriority w:val="99"/>
    <w:semiHidden/>
    <w:rsid w:val="00B62491"/>
    <w:rPr>
      <w:b/>
      <w:bCs/>
      <w:sz w:val="20"/>
      <w:szCs w:val="20"/>
    </w:rPr>
  </w:style>
  <w:style w:type="paragraph" w:styleId="BalloonText">
    <w:name w:val="Balloon Text"/>
    <w:basedOn w:val="Normal"/>
    <w:link w:val="BalloonTextChar"/>
    <w:uiPriority w:val="99"/>
    <w:semiHidden/>
    <w:unhideWhenUsed/>
    <w:rsid w:val="00B624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491"/>
    <w:rPr>
      <w:rFonts w:ascii="Tahoma" w:hAnsi="Tahoma" w:cs="Tahoma"/>
      <w:sz w:val="16"/>
      <w:szCs w:val="16"/>
    </w:rPr>
  </w:style>
  <w:style w:type="paragraph" w:styleId="Header">
    <w:name w:val="header"/>
    <w:basedOn w:val="Normal"/>
    <w:link w:val="HeaderChar"/>
    <w:uiPriority w:val="99"/>
    <w:unhideWhenUsed/>
    <w:rsid w:val="00B62491"/>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B62491"/>
    <w:rPr>
      <w:rFonts w:eastAsiaTheme="minorEastAsia"/>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4F4E67"/>
  </w:style>
  <w:style w:type="paragraph" w:styleId="Footer">
    <w:name w:val="footer"/>
    <w:basedOn w:val="Normal"/>
    <w:link w:val="FooterChar"/>
    <w:uiPriority w:val="99"/>
    <w:unhideWhenUsed/>
    <w:rsid w:val="00531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80A"/>
  </w:style>
  <w:style w:type="character" w:customStyle="1" w:styleId="a">
    <w:name w:val="Основной текст"/>
    <w:basedOn w:val="DefaultParagraphFont"/>
    <w:uiPriority w:val="99"/>
    <w:rsid w:val="00291788"/>
    <w:rPr>
      <w:rFonts w:ascii="Sylfaen" w:hAnsi="Sylfaen" w:cs="Sylfaen"/>
      <w:sz w:val="22"/>
      <w:szCs w:val="22"/>
      <w:u w:val="none"/>
    </w:rPr>
  </w:style>
  <w:style w:type="character" w:customStyle="1" w:styleId="a0">
    <w:name w:val="Основной текст_"/>
    <w:basedOn w:val="DefaultParagraphFont"/>
    <w:link w:val="1"/>
    <w:uiPriority w:val="99"/>
    <w:rsid w:val="00FD0CB2"/>
    <w:rPr>
      <w:rFonts w:ascii="Sylfaen" w:hAnsi="Sylfaen" w:cs="Sylfaen"/>
      <w:shd w:val="clear" w:color="auto" w:fill="FFFFFF"/>
    </w:rPr>
  </w:style>
  <w:style w:type="paragraph" w:customStyle="1" w:styleId="1">
    <w:name w:val="Основной текст1"/>
    <w:basedOn w:val="Normal"/>
    <w:link w:val="a0"/>
    <w:uiPriority w:val="99"/>
    <w:rsid w:val="00FD0CB2"/>
    <w:pPr>
      <w:widowControl w:val="0"/>
      <w:shd w:val="clear" w:color="auto" w:fill="FFFFFF"/>
      <w:spacing w:before="1380" w:after="180" w:line="317" w:lineRule="exact"/>
      <w:jc w:val="right"/>
    </w:pPr>
    <w:rPr>
      <w:rFonts w:ascii="Sylfaen" w:hAnsi="Sylfaen" w:cs="Sylfaen"/>
    </w:rPr>
  </w:style>
  <w:style w:type="character" w:customStyle="1" w:styleId="3Exact">
    <w:name w:val="Основной текст (3) Exact"/>
    <w:basedOn w:val="DefaultParagraphFont"/>
    <w:link w:val="3"/>
    <w:uiPriority w:val="99"/>
    <w:rsid w:val="00F645F5"/>
    <w:rPr>
      <w:rFonts w:ascii="Sylfaen" w:hAnsi="Sylfaen" w:cs="Sylfaen"/>
      <w:spacing w:val="6"/>
      <w:sz w:val="15"/>
      <w:szCs w:val="15"/>
      <w:shd w:val="clear" w:color="auto" w:fill="FFFFFF"/>
    </w:rPr>
  </w:style>
  <w:style w:type="character" w:customStyle="1" w:styleId="3Exact1">
    <w:name w:val="Основной текст (3) Exact1"/>
    <w:basedOn w:val="3Exact"/>
    <w:uiPriority w:val="99"/>
    <w:rsid w:val="00F645F5"/>
    <w:rPr>
      <w:rFonts w:ascii="Sylfaen" w:hAnsi="Sylfaen" w:cs="Sylfaen"/>
      <w:spacing w:val="6"/>
      <w:sz w:val="15"/>
      <w:szCs w:val="15"/>
      <w:shd w:val="clear" w:color="auto" w:fill="FFFFFF"/>
    </w:rPr>
  </w:style>
  <w:style w:type="paragraph" w:customStyle="1" w:styleId="3">
    <w:name w:val="Основной текст (3)"/>
    <w:basedOn w:val="Normal"/>
    <w:link w:val="3Exact"/>
    <w:uiPriority w:val="99"/>
    <w:rsid w:val="00F645F5"/>
    <w:pPr>
      <w:widowControl w:val="0"/>
      <w:shd w:val="clear" w:color="auto" w:fill="FFFFFF"/>
      <w:spacing w:after="0" w:line="245" w:lineRule="exact"/>
    </w:pPr>
    <w:rPr>
      <w:rFonts w:ascii="Sylfaen" w:hAnsi="Sylfaen" w:cs="Sylfaen"/>
      <w:spacing w:val="6"/>
      <w:sz w:val="15"/>
      <w:szCs w:val="15"/>
    </w:rPr>
  </w:style>
  <w:style w:type="paragraph" w:customStyle="1" w:styleId="Normal1">
    <w:name w:val="Normal1"/>
    <w:rsid w:val="00E76988"/>
    <w:pPr>
      <w:spacing w:after="0"/>
      <w:jc w:val="both"/>
    </w:pPr>
    <w:rPr>
      <w:rFonts w:ascii="Arial" w:eastAsia="Arial" w:hAnsi="Arial" w:cs="Arial"/>
      <w:lang w:val="hy-AM"/>
    </w:rPr>
  </w:style>
</w:styles>
</file>

<file path=word/webSettings.xml><?xml version="1.0" encoding="utf-8"?>
<w:webSettings xmlns:r="http://schemas.openxmlformats.org/officeDocument/2006/relationships" xmlns:w="http://schemas.openxmlformats.org/wordprocessingml/2006/main">
  <w:divs>
    <w:div w:id="19545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C57CC4-C1B0-4C4F-8CAA-E71B3040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43</Pages>
  <Words>6721</Words>
  <Characters>38316</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Ann-Harutyunyan</dc:creator>
  <cp:keywords>https://mul2-moj.gov.am/tasks/304214/oneclick/32737083d9bd94cca8fb75d4021d2f08ef616e05c546ddd7de36aac60582f713.docx?token=948184c85e46f5f48e4a7bdd55ebc45d</cp:keywords>
  <cp:lastModifiedBy>Ann-Harutyunyan</cp:lastModifiedBy>
  <cp:revision>77</cp:revision>
  <dcterms:created xsi:type="dcterms:W3CDTF">2021-10-05T08:35:00Z</dcterms:created>
  <dcterms:modified xsi:type="dcterms:W3CDTF">2021-11-03T14:46:00Z</dcterms:modified>
</cp:coreProperties>
</file>