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9C0" w:rsidRPr="00E07BFC" w:rsidRDefault="002239C0" w:rsidP="002239C0">
      <w:pPr>
        <w:spacing w:line="360" w:lineRule="auto"/>
        <w:jc w:val="center"/>
        <w:rPr>
          <w:rFonts w:ascii="GHEA Grapalat" w:hAnsi="GHEA Grapalat"/>
          <w:b/>
          <w:sz w:val="24"/>
          <w:szCs w:val="24"/>
          <w:lang w:val="hy-AM"/>
        </w:rPr>
      </w:pPr>
      <w:r w:rsidRPr="00E07BFC">
        <w:rPr>
          <w:rFonts w:ascii="GHEA Grapalat" w:hAnsi="GHEA Grapalat"/>
          <w:b/>
          <w:sz w:val="24"/>
          <w:szCs w:val="24"/>
          <w:lang w:val="hy-AM"/>
        </w:rPr>
        <w:t>ՀԻՄՆԱՎՈՐՈՒՄ</w:t>
      </w:r>
    </w:p>
    <w:p w:rsidR="002239C0" w:rsidRPr="00FE6240" w:rsidRDefault="00BA6251" w:rsidP="00FE6240">
      <w:pPr>
        <w:spacing w:line="360" w:lineRule="auto"/>
        <w:jc w:val="center"/>
        <w:rPr>
          <w:rFonts w:ascii="GHEA Grapalat" w:hAnsi="GHEA Grapalat"/>
          <w:sz w:val="24"/>
          <w:szCs w:val="24"/>
          <w:lang w:val="hy-AM"/>
        </w:rPr>
      </w:pPr>
      <w:r w:rsidRPr="00BA6251">
        <w:rPr>
          <w:rFonts w:ascii="GHEA Grapalat" w:hAnsi="GHEA Grapalat"/>
          <w:b/>
          <w:bCs/>
          <w:sz w:val="24"/>
          <w:szCs w:val="24"/>
          <w:lang w:val="hy-AM"/>
        </w:rPr>
        <w:t>«ՀԱՅԱՍՏԱՆԻ ՀԱՆՐԱՊԵՏՈՒԹՅԱՆ ԿԱՌԱՎԱՐՈՒԹՅԱՆ 2020 ԹՎԱԿԱՆԻ ԴԵԿՏԵՄԲԵՐԻ 30-Ի N 2215-Ն ՈՐՈՇՄԱՆ ՄԵՋ  ՓՈՓՈԽՈՒԹՅՈՒՆՆԵՐ ԵՎ ԼՐԱՑՈՒՄՆԵՐ ԿԱՏԱՐԵԼՈՒ ՄԱՍԻՆ</w:t>
      </w:r>
      <w:r w:rsidR="002239C0" w:rsidRPr="00E07BFC">
        <w:rPr>
          <w:rFonts w:ascii="GHEA Grapalat" w:hAnsi="GHEA Grapalat"/>
          <w:b/>
          <w:sz w:val="24"/>
          <w:szCs w:val="24"/>
          <w:lang w:val="hy-AM"/>
        </w:rPr>
        <w:t>» ՀՀ ԿԱՌԱՎԱՐՈՒԹՅԱՆ ՈՐՈՇՄԱՆ ՆԱԽԱԳԾԻ</w:t>
      </w:r>
      <w:r w:rsidR="00FE6240">
        <w:rPr>
          <w:rFonts w:ascii="GHEA Grapalat" w:hAnsi="GHEA Grapalat"/>
          <w:sz w:val="24"/>
          <w:szCs w:val="24"/>
          <w:lang w:val="hy-AM"/>
        </w:rPr>
        <w:t xml:space="preserve"> </w:t>
      </w:r>
      <w:r w:rsidR="002239C0" w:rsidRPr="00E07BFC">
        <w:rPr>
          <w:rFonts w:ascii="GHEA Grapalat" w:hAnsi="GHEA Grapalat"/>
          <w:b/>
          <w:sz w:val="24"/>
          <w:szCs w:val="24"/>
          <w:lang w:val="hy-AM"/>
        </w:rPr>
        <w:t>ՎԵՐԱԲԵՐՅԱԼ</w:t>
      </w:r>
    </w:p>
    <w:p w:rsidR="002239C0"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rsidR="002239C0" w:rsidRPr="00F0443A"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Pr>
          <w:rFonts w:ascii="GHEA Grapalat" w:hAnsi="GHEA Grapalat"/>
          <w:b/>
          <w:lang w:val="hy-AM"/>
        </w:rPr>
        <w:t>Իրավական</w:t>
      </w:r>
      <w:r>
        <w:rPr>
          <w:rFonts w:ascii="GHEA Grapalat" w:hAnsi="GHEA Grapalat"/>
          <w:b/>
          <w:lang w:val="fr-FR"/>
        </w:rPr>
        <w:t xml:space="preserve"> </w:t>
      </w:r>
      <w:r>
        <w:rPr>
          <w:rFonts w:ascii="GHEA Grapalat" w:hAnsi="GHEA Grapalat"/>
          <w:b/>
          <w:lang w:val="hy-AM"/>
        </w:rPr>
        <w:t>ակտի</w:t>
      </w:r>
      <w:r>
        <w:rPr>
          <w:rFonts w:ascii="GHEA Grapalat" w:hAnsi="GHEA Grapalat"/>
          <w:b/>
          <w:lang w:val="fr-FR"/>
        </w:rPr>
        <w:t xml:space="preserve"> </w:t>
      </w:r>
      <w:r>
        <w:rPr>
          <w:rFonts w:ascii="GHEA Grapalat" w:hAnsi="GHEA Grapalat"/>
          <w:b/>
          <w:lang w:val="hy-AM"/>
        </w:rPr>
        <w:t>ընդունման</w:t>
      </w:r>
      <w:r>
        <w:rPr>
          <w:rFonts w:ascii="GHEA Grapalat" w:hAnsi="GHEA Grapalat"/>
          <w:b/>
          <w:lang w:val="fr-FR"/>
        </w:rPr>
        <w:t xml:space="preserve"> </w:t>
      </w:r>
      <w:r>
        <w:rPr>
          <w:rFonts w:ascii="GHEA Grapalat" w:hAnsi="GHEA Grapalat"/>
          <w:b/>
          <w:lang w:val="hy-AM"/>
        </w:rPr>
        <w:t>անհրաժեշտությունը</w:t>
      </w:r>
      <w:r w:rsidR="0098235F">
        <w:rPr>
          <w:rFonts w:ascii="GHEA Grapalat" w:hAnsi="GHEA Grapalat"/>
          <w:b/>
          <w:lang w:val="hy-AM"/>
        </w:rPr>
        <w:t>.</w:t>
      </w:r>
      <w:r>
        <w:rPr>
          <w:rFonts w:ascii="GHEA Grapalat" w:hAnsi="GHEA Grapalat"/>
          <w:b/>
          <w:lang w:val="hy-AM"/>
        </w:rPr>
        <w:t xml:space="preserve"> </w:t>
      </w:r>
    </w:p>
    <w:p w:rsidR="00716759" w:rsidRDefault="002239C0" w:rsidP="00716759">
      <w:pPr>
        <w:pStyle w:val="NormalWeb"/>
        <w:spacing w:after="0" w:afterAutospacing="0" w:line="360" w:lineRule="auto"/>
        <w:ind w:firstLine="709"/>
        <w:contextualSpacing/>
        <w:jc w:val="both"/>
        <w:rPr>
          <w:rFonts w:ascii="GHEA Grapalat" w:hAnsi="GHEA Grapalat"/>
          <w:lang w:val="hy-AM"/>
        </w:rPr>
      </w:pPr>
      <w:r>
        <w:rPr>
          <w:rFonts w:ascii="GHEA Grapalat" w:hAnsi="GHEA Grapalat"/>
          <w:lang w:val="hy-AM"/>
        </w:rPr>
        <w:t>Հայաստանի Հանրապետության կառավարության որոշման նախագծ</w:t>
      </w:r>
      <w:r w:rsidR="00A0098B">
        <w:rPr>
          <w:rFonts w:ascii="GHEA Grapalat" w:hAnsi="GHEA Grapalat"/>
        </w:rPr>
        <w:t>ի ընդունումը բխում է</w:t>
      </w:r>
      <w:r>
        <w:rPr>
          <w:rFonts w:ascii="GHEA Grapalat" w:hAnsi="GHEA Grapalat"/>
          <w:lang w:val="hy-AM"/>
        </w:rPr>
        <w:t xml:space="preserve"> </w:t>
      </w:r>
      <w:r w:rsidR="003A1D2B">
        <w:rPr>
          <w:rFonts w:ascii="GHEA Grapalat" w:hAnsi="GHEA Grapalat"/>
        </w:rPr>
        <w:t>Սյունիքի մարզի 1</w:t>
      </w:r>
      <w:r w:rsidR="001F2F59">
        <w:rPr>
          <w:rFonts w:ascii="GHEA Grapalat" w:hAnsi="GHEA Grapalat"/>
        </w:rPr>
        <w:t>4</w:t>
      </w:r>
      <w:r w:rsidR="003A1D2B">
        <w:rPr>
          <w:rFonts w:ascii="GHEA Grapalat" w:hAnsi="GHEA Grapalat"/>
        </w:rPr>
        <w:t xml:space="preserve"> դպրոցներում ինժեներական լաբորատորիաների</w:t>
      </w:r>
      <w:r w:rsidR="001F2F59">
        <w:rPr>
          <w:rFonts w:ascii="GHEA Grapalat" w:hAnsi="GHEA Grapalat"/>
        </w:rPr>
        <w:t xml:space="preserve"> և  1 ԱԹՍ կրթական աշխատանոցի</w:t>
      </w:r>
      <w:r w:rsidR="003A1D2B">
        <w:rPr>
          <w:rFonts w:ascii="GHEA Grapalat" w:hAnsi="GHEA Grapalat"/>
        </w:rPr>
        <w:t xml:space="preserve"> ստեղծման</w:t>
      </w:r>
      <w:r w:rsidR="00A0098B">
        <w:rPr>
          <w:rFonts w:ascii="GHEA Grapalat" w:hAnsi="GHEA Grapalat"/>
        </w:rPr>
        <w:t xml:space="preserve"> անհրաժեշտությունից</w:t>
      </w:r>
      <w:r w:rsidR="00716759" w:rsidRPr="00185DAC">
        <w:rPr>
          <w:rFonts w:ascii="GHEA Grapalat" w:hAnsi="GHEA Grapalat"/>
          <w:lang w:val="hy-AM"/>
        </w:rPr>
        <w:t>:</w:t>
      </w:r>
    </w:p>
    <w:p w:rsidR="002239C0" w:rsidRDefault="002239C0" w:rsidP="002239C0">
      <w:pPr>
        <w:pStyle w:val="NormalWeb"/>
        <w:spacing w:line="360" w:lineRule="auto"/>
        <w:ind w:firstLine="709"/>
        <w:jc w:val="both"/>
        <w:rPr>
          <w:rFonts w:ascii="Sylfaen" w:hAnsi="Sylfaen" w:cs="Sylfaen"/>
          <w:b/>
          <w:lang w:eastAsia="ru-RU"/>
        </w:rPr>
      </w:pPr>
      <w:r w:rsidRPr="002D13FD">
        <w:rPr>
          <w:rFonts w:ascii="GHEA Grapalat" w:hAnsi="GHEA Grapalat" w:cs="Sylfaen"/>
          <w:b/>
          <w:lang w:val="hy-AM" w:eastAsia="ru-RU"/>
        </w:rPr>
        <w:t>Ընթացիկ իրավիճակը և խնդիրները</w:t>
      </w:r>
      <w:r w:rsidR="00D33734">
        <w:rPr>
          <w:rFonts w:ascii="Sylfaen" w:hAnsi="Sylfaen" w:cs="Sylfaen"/>
          <w:b/>
          <w:lang w:val="hy-AM" w:eastAsia="ru-RU"/>
        </w:rPr>
        <w:t>.</w:t>
      </w:r>
    </w:p>
    <w:p w:rsidR="004D6D03" w:rsidRDefault="00C62F8F" w:rsidP="004B630F">
      <w:pPr>
        <w:spacing w:line="360" w:lineRule="auto"/>
        <w:ind w:firstLine="708"/>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Ն</w:t>
      </w:r>
      <w:r w:rsidRPr="00803A46">
        <w:rPr>
          <w:rFonts w:ascii="GHEA Grapalat" w:hAnsi="GHEA Grapalat"/>
          <w:color w:val="000000"/>
          <w:sz w:val="24"/>
          <w:szCs w:val="24"/>
          <w:shd w:val="clear" w:color="auto" w:fill="FFFFFF"/>
          <w:lang w:val="hy-AM"/>
        </w:rPr>
        <w:t>երկայումս բարձր տեխնոլոգիական ոլորտում կադրային պահանջարկի և առաջարկի զգալի անհամաչափությունը լրջագույն խնդիր է, և Հայաստանի Հանրապետությունում հանրակրթական տարիքից տեխնոլոգիական կրթության ապահովման, ինչպես նաև մասնագիտական կողմնորոշման տեսանկյունից Արմաթ ինժիներական լաբորատորիաներն անգնահատելի դեր ունեն, ուստի դրանց թվի աճն ու առկայությունը ՀՀ բոլոր բնակավայրերում կենսական անհրաժեշտություն է</w:t>
      </w:r>
      <w:r>
        <w:rPr>
          <w:rFonts w:ascii="GHEA Grapalat" w:hAnsi="GHEA Grapalat"/>
          <w:color w:val="000000"/>
          <w:sz w:val="24"/>
          <w:szCs w:val="24"/>
          <w:shd w:val="clear" w:color="auto" w:fill="FFFFFF"/>
          <w:lang w:val="hy-AM"/>
        </w:rPr>
        <w:t>։</w:t>
      </w:r>
    </w:p>
    <w:p w:rsidR="0061663B" w:rsidRDefault="00AF5B4F" w:rsidP="00C62F8F">
      <w:pPr>
        <w:spacing w:line="360" w:lineRule="auto"/>
        <w:ind w:firstLine="708"/>
        <w:jc w:val="both"/>
        <w:rPr>
          <w:rFonts w:ascii="GHEA Grapalat" w:hAnsi="GHEA Grapalat"/>
          <w:sz w:val="24"/>
          <w:szCs w:val="24"/>
          <w:lang w:val="en-US" w:eastAsia="en-US"/>
        </w:rPr>
      </w:pPr>
      <w:r w:rsidRPr="009E6403">
        <w:rPr>
          <w:rFonts w:ascii="GHEA Grapalat" w:hAnsi="GHEA Grapalat"/>
          <w:sz w:val="24"/>
          <w:szCs w:val="24"/>
          <w:lang w:val="hy-AM" w:eastAsia="en-US"/>
        </w:rPr>
        <w:t xml:space="preserve"> «</w:t>
      </w:r>
      <w:r>
        <w:rPr>
          <w:rFonts w:ascii="GHEA Grapalat" w:hAnsi="GHEA Grapalat"/>
          <w:sz w:val="24"/>
          <w:szCs w:val="24"/>
          <w:lang w:val="en-US" w:eastAsia="en-US"/>
        </w:rPr>
        <w:t>Առաջատար տեխնոլոգիաների ձեռնարկությունների միություն</w:t>
      </w:r>
      <w:r w:rsidRPr="005A1AE9">
        <w:rPr>
          <w:rFonts w:ascii="GHEA Grapalat" w:hAnsi="GHEA Grapalat"/>
          <w:sz w:val="24"/>
          <w:szCs w:val="24"/>
          <w:lang w:val="en-US" w:eastAsia="en-US"/>
        </w:rPr>
        <w:t>»</w:t>
      </w:r>
      <w:r>
        <w:rPr>
          <w:rFonts w:ascii="GHEA Grapalat" w:hAnsi="GHEA Grapalat"/>
          <w:sz w:val="24"/>
          <w:szCs w:val="24"/>
          <w:lang w:val="en-US" w:eastAsia="en-US"/>
        </w:rPr>
        <w:t xml:space="preserve"> ՀԿ-ն</w:t>
      </w:r>
      <w:r w:rsidR="00657B4F">
        <w:rPr>
          <w:rFonts w:ascii="GHEA Grapalat" w:hAnsi="GHEA Grapalat"/>
          <w:sz w:val="24"/>
          <w:szCs w:val="24"/>
          <w:lang w:val="en-US" w:eastAsia="en-US"/>
        </w:rPr>
        <w:t xml:space="preserve"> /այսուհետ՝ ԱՏՁՄ/</w:t>
      </w:r>
      <w:r>
        <w:rPr>
          <w:rFonts w:ascii="GHEA Grapalat" w:hAnsi="GHEA Grapalat"/>
          <w:sz w:val="24"/>
          <w:szCs w:val="24"/>
          <w:lang w:val="en-US" w:eastAsia="en-US"/>
        </w:rPr>
        <w:t xml:space="preserve"> 2011 թվականից նախաձեռնել և իրականացնում է Հայաստանի կրթական համակարգում ինժեներական լաբորատորիաների (Արմաթ) հիմնման ծրագ</w:t>
      </w:r>
      <w:r w:rsidR="00FC70E0">
        <w:rPr>
          <w:rFonts w:ascii="GHEA Grapalat" w:hAnsi="GHEA Grapalat"/>
          <w:sz w:val="24"/>
          <w:szCs w:val="24"/>
          <w:lang w:val="en-US" w:eastAsia="en-US"/>
        </w:rPr>
        <w:t>իր, որի նպատակն է ուժեղացնել Հա</w:t>
      </w:r>
      <w:r>
        <w:rPr>
          <w:rFonts w:ascii="GHEA Grapalat" w:hAnsi="GHEA Grapalat"/>
          <w:sz w:val="24"/>
          <w:szCs w:val="24"/>
          <w:lang w:val="en-US" w:eastAsia="en-US"/>
        </w:rPr>
        <w:t>յաստանում տեխնիկական կրթության բազան, նպաստել դպրոցականների մասնագիտական կողմնորոշմանը, պատրաստել տեխնիկական կրթությամբ մասնագիտական աշխատուժ, որը կբավարարի աճող պահանջարկը:</w:t>
      </w:r>
      <w:r w:rsidR="0061663B">
        <w:rPr>
          <w:rFonts w:ascii="GHEA Grapalat" w:hAnsi="GHEA Grapalat"/>
          <w:sz w:val="24"/>
          <w:szCs w:val="24"/>
          <w:lang w:val="en-US" w:eastAsia="en-US"/>
        </w:rPr>
        <w:t xml:space="preserve"> Այս պահին ՀՀ-ում և Արցախում գործում է 588</w:t>
      </w:r>
      <w:r w:rsidR="007C6501">
        <w:rPr>
          <w:rFonts w:ascii="GHEA Grapalat" w:hAnsi="GHEA Grapalat"/>
          <w:sz w:val="24"/>
          <w:szCs w:val="24"/>
          <w:lang w:val="en-US" w:eastAsia="en-US"/>
        </w:rPr>
        <w:t xml:space="preserve"> ինժեներական լաբորատորի, որտեղ գործում է  </w:t>
      </w:r>
      <w:r w:rsidR="00C75D78">
        <w:rPr>
          <w:rFonts w:ascii="GHEA Grapalat" w:hAnsi="GHEA Grapalat"/>
          <w:sz w:val="24"/>
          <w:szCs w:val="24"/>
          <w:lang w:val="en-US" w:eastAsia="en-US"/>
        </w:rPr>
        <w:t>906</w:t>
      </w:r>
      <w:r w:rsidR="007C6501">
        <w:rPr>
          <w:rFonts w:ascii="GHEA Grapalat" w:hAnsi="GHEA Grapalat"/>
          <w:sz w:val="24"/>
          <w:szCs w:val="24"/>
          <w:lang w:val="en-US" w:eastAsia="en-US"/>
        </w:rPr>
        <w:t xml:space="preserve"> </w:t>
      </w:r>
      <w:r w:rsidR="0061663B">
        <w:rPr>
          <w:rFonts w:ascii="GHEA Grapalat" w:hAnsi="GHEA Grapalat"/>
          <w:sz w:val="24"/>
          <w:szCs w:val="24"/>
          <w:lang w:val="en-US" w:eastAsia="en-US"/>
        </w:rPr>
        <w:t>լաբորատորաներ:</w:t>
      </w:r>
    </w:p>
    <w:p w:rsidR="00AF5B4F" w:rsidRDefault="00AF5B4F" w:rsidP="00C62F8F">
      <w:pPr>
        <w:spacing w:line="360" w:lineRule="auto"/>
        <w:ind w:firstLine="708"/>
        <w:jc w:val="both"/>
        <w:rPr>
          <w:rFonts w:ascii="GHEA Grapalat" w:hAnsi="GHEA Grapalat"/>
          <w:sz w:val="24"/>
          <w:szCs w:val="24"/>
          <w:lang w:val="en-US" w:eastAsia="en-US"/>
        </w:rPr>
      </w:pPr>
      <w:r>
        <w:rPr>
          <w:rFonts w:ascii="GHEA Grapalat" w:hAnsi="GHEA Grapalat"/>
          <w:sz w:val="24"/>
          <w:szCs w:val="24"/>
          <w:lang w:val="en-US" w:eastAsia="en-US"/>
        </w:rPr>
        <w:t xml:space="preserve"> Նախագծով նախատեսվում է ՀՀ Սյունիքի մարզի 1</w:t>
      </w:r>
      <w:r w:rsidR="001F2F59">
        <w:rPr>
          <w:rFonts w:ascii="GHEA Grapalat" w:hAnsi="GHEA Grapalat"/>
          <w:sz w:val="24"/>
          <w:szCs w:val="24"/>
          <w:lang w:val="en-US" w:eastAsia="en-US"/>
        </w:rPr>
        <w:t>4</w:t>
      </w:r>
      <w:r>
        <w:rPr>
          <w:rFonts w:ascii="GHEA Grapalat" w:hAnsi="GHEA Grapalat"/>
          <w:sz w:val="24"/>
          <w:szCs w:val="24"/>
          <w:lang w:val="en-US" w:eastAsia="en-US"/>
        </w:rPr>
        <w:t xml:space="preserve"> դպրոցների համար ինժեներական լաբորատորիաների</w:t>
      </w:r>
      <w:r w:rsidR="00BE2487">
        <w:rPr>
          <w:rFonts w:ascii="GHEA Grapalat" w:hAnsi="GHEA Grapalat"/>
          <w:sz w:val="24"/>
          <w:szCs w:val="24"/>
          <w:lang w:val="en-US" w:eastAsia="en-US"/>
        </w:rPr>
        <w:t xml:space="preserve"> և </w:t>
      </w:r>
      <w:r w:rsidR="00BE2487" w:rsidRPr="00BE2487">
        <w:rPr>
          <w:rFonts w:ascii="GHEA Grapalat" w:hAnsi="GHEA Grapalat"/>
          <w:sz w:val="24"/>
          <w:szCs w:val="24"/>
          <w:lang w:val="en-US" w:eastAsia="en-US"/>
        </w:rPr>
        <w:t>1 ԱԹՍ կրթական աշխատանոցի</w:t>
      </w:r>
      <w:r>
        <w:rPr>
          <w:rFonts w:ascii="GHEA Grapalat" w:hAnsi="GHEA Grapalat"/>
          <w:sz w:val="24"/>
          <w:szCs w:val="24"/>
          <w:lang w:val="en-US" w:eastAsia="en-US"/>
        </w:rPr>
        <w:t xml:space="preserve"> ստեղծում</w:t>
      </w:r>
      <w:r w:rsidR="00BE2487">
        <w:rPr>
          <w:rFonts w:ascii="GHEA Grapalat" w:hAnsi="GHEA Grapalat"/>
          <w:sz w:val="24"/>
          <w:szCs w:val="24"/>
          <w:lang w:val="en-US" w:eastAsia="en-US"/>
        </w:rPr>
        <w:t xml:space="preserve"> Սյունիքի մարզի Կապան քաղաքում</w:t>
      </w:r>
      <w:r>
        <w:rPr>
          <w:rFonts w:ascii="GHEA Grapalat" w:hAnsi="GHEA Grapalat"/>
          <w:sz w:val="24"/>
          <w:szCs w:val="24"/>
          <w:lang w:val="en-US" w:eastAsia="en-US"/>
        </w:rPr>
        <w:t xml:space="preserve">: Կից ներկայացվում է </w:t>
      </w:r>
      <w:r w:rsidR="00AF7B5D">
        <w:rPr>
          <w:rFonts w:ascii="GHEA Grapalat" w:hAnsi="GHEA Grapalat"/>
          <w:sz w:val="24"/>
          <w:szCs w:val="24"/>
          <w:lang w:val="en-US" w:eastAsia="en-US"/>
        </w:rPr>
        <w:t>ինժեներական</w:t>
      </w:r>
      <w:r>
        <w:rPr>
          <w:rFonts w:ascii="GHEA Grapalat" w:hAnsi="GHEA Grapalat"/>
          <w:sz w:val="24"/>
          <w:szCs w:val="24"/>
          <w:lang w:val="en-US" w:eastAsia="en-US"/>
        </w:rPr>
        <w:t xml:space="preserve"> լաբորատորիա</w:t>
      </w:r>
      <w:r w:rsidR="00BE2487">
        <w:rPr>
          <w:rFonts w:ascii="GHEA Grapalat" w:hAnsi="GHEA Grapalat"/>
          <w:sz w:val="24"/>
          <w:szCs w:val="24"/>
          <w:lang w:val="en-US" w:eastAsia="en-US"/>
        </w:rPr>
        <w:t>ների և ԱԹՍ աշխատանոցի</w:t>
      </w:r>
      <w:r>
        <w:rPr>
          <w:rFonts w:ascii="GHEA Grapalat" w:hAnsi="GHEA Grapalat"/>
          <w:sz w:val="24"/>
          <w:szCs w:val="24"/>
          <w:lang w:val="en-US" w:eastAsia="en-US"/>
        </w:rPr>
        <w:t xml:space="preserve"> ներդրման նախահաշիվը:</w:t>
      </w:r>
    </w:p>
    <w:p w:rsidR="00AF5B4F" w:rsidRPr="00715526" w:rsidRDefault="00AF5B4F" w:rsidP="00AF5B4F">
      <w:pPr>
        <w:adjustRightInd w:val="0"/>
        <w:snapToGrid w:val="0"/>
        <w:spacing w:line="360" w:lineRule="auto"/>
        <w:ind w:firstLine="708"/>
        <w:jc w:val="both"/>
        <w:rPr>
          <w:rFonts w:ascii="GHEA Grapalat" w:hAnsi="GHEA Grapalat"/>
          <w:sz w:val="24"/>
          <w:szCs w:val="24"/>
          <w:shd w:val="clear" w:color="auto" w:fill="FFFFFF"/>
          <w:lang w:val="en-US"/>
        </w:rPr>
      </w:pPr>
      <w:r w:rsidRPr="00715526">
        <w:rPr>
          <w:rFonts w:ascii="GHEA Grapalat" w:hAnsi="GHEA Grapalat"/>
          <w:sz w:val="24"/>
          <w:szCs w:val="24"/>
          <w:shd w:val="clear" w:color="auto" w:fill="FFFFFF"/>
          <w:lang w:val="hy-AM"/>
        </w:rPr>
        <w:lastRenderedPageBreak/>
        <w:t>Հավելեմ, որ 2021 թվականի փետրվարի 4-ին ՀՀ կառավարության կողմից հաստատված հանրակրթության պետական նոր չափորոշչով «Թվային գրագիտություն և համակարգչային գիտություն» առարկան ներառված է բնագիտություն, տեղեկատվական հաղորդակցական տեխնոլոգիաներ, ճարտարագիտություն, մաթեմատիկա (ԲՏՃՄ) բնագավառում և դպրոցները, ելնելով իրենց առանձնահատկությունից, ինչպես նաև տեխնիկական հագեցվածության մակարդակից, հնարավորություն կունենան ընտրելու, թե ինչպես են դասավանդում առարկան։ «Թվային գրագիտություն և համակարգչային գիտություն» ծրագրի հիմքում դրված են չորս հիմնական գիտակարգային գաղափարներ</w:t>
      </w:r>
      <w:r w:rsidRPr="00715526">
        <w:rPr>
          <w:rFonts w:ascii="GHEA Grapalat" w:hAnsi="GHEA Grapalat"/>
          <w:sz w:val="24"/>
          <w:szCs w:val="24"/>
          <w:shd w:val="clear" w:color="auto" w:fill="FFFFFF"/>
          <w:lang w:val="en-US"/>
        </w:rPr>
        <w:t>:</w:t>
      </w:r>
      <w:r w:rsidRPr="00715526">
        <w:rPr>
          <w:rFonts w:ascii="GHEA Grapalat" w:hAnsi="GHEA Grapalat"/>
          <w:sz w:val="24"/>
          <w:szCs w:val="24"/>
          <w:shd w:val="clear" w:color="auto" w:fill="FFFFFF"/>
          <w:lang w:val="hy-AM"/>
        </w:rPr>
        <w:t xml:space="preserve"> </w:t>
      </w:r>
      <w:r w:rsidRPr="00715526">
        <w:rPr>
          <w:rFonts w:ascii="GHEA Grapalat" w:hAnsi="GHEA Grapalat"/>
          <w:sz w:val="24"/>
          <w:szCs w:val="24"/>
          <w:shd w:val="clear" w:color="auto" w:fill="FFFFFF"/>
          <w:lang w:val="en-US"/>
        </w:rPr>
        <w:t>Դ</w:t>
      </w:r>
      <w:r w:rsidRPr="00715526">
        <w:rPr>
          <w:rFonts w:ascii="GHEA Grapalat" w:hAnsi="GHEA Grapalat"/>
          <w:sz w:val="24"/>
          <w:szCs w:val="24"/>
          <w:shd w:val="clear" w:color="auto" w:fill="FFFFFF"/>
          <w:lang w:val="hy-AM"/>
        </w:rPr>
        <w:t>րանք են՝</w:t>
      </w:r>
    </w:p>
    <w:p w:rsidR="00AF5B4F" w:rsidRPr="00715526" w:rsidRDefault="00AF5B4F" w:rsidP="00AF5B4F">
      <w:pPr>
        <w:pStyle w:val="NormalWeb"/>
        <w:adjustRightInd w:val="0"/>
        <w:snapToGrid w:val="0"/>
        <w:spacing w:before="0" w:beforeAutospacing="0" w:after="0" w:afterAutospacing="0" w:line="360" w:lineRule="auto"/>
        <w:ind w:left="1440"/>
        <w:jc w:val="both"/>
        <w:textAlignment w:val="baseline"/>
        <w:rPr>
          <w:rFonts w:ascii="GHEA Grapalat" w:hAnsi="GHEA Grapalat"/>
          <w:shd w:val="clear" w:color="auto" w:fill="FFFFFF"/>
          <w:lang w:val="hy-AM" w:eastAsia="ru-RU"/>
        </w:rPr>
      </w:pPr>
      <w:r w:rsidRPr="00715526">
        <w:rPr>
          <w:rFonts w:ascii="GHEA Grapalat" w:hAnsi="GHEA Grapalat"/>
          <w:shd w:val="clear" w:color="auto" w:fill="FFFFFF"/>
          <w:lang w:val="hy-AM" w:eastAsia="ru-RU"/>
        </w:rPr>
        <w:t>1) Հաշվողականությունն (Computing) ու հասարակությունը</w:t>
      </w:r>
    </w:p>
    <w:p w:rsidR="00AF5B4F" w:rsidRPr="00715526" w:rsidRDefault="00AF5B4F" w:rsidP="00AF5B4F">
      <w:pPr>
        <w:pStyle w:val="NormalWeb"/>
        <w:adjustRightInd w:val="0"/>
        <w:snapToGrid w:val="0"/>
        <w:spacing w:before="0" w:beforeAutospacing="0" w:after="0" w:afterAutospacing="0" w:line="360" w:lineRule="auto"/>
        <w:ind w:left="1440"/>
        <w:jc w:val="both"/>
        <w:textAlignment w:val="baseline"/>
        <w:rPr>
          <w:rFonts w:ascii="GHEA Grapalat" w:hAnsi="GHEA Grapalat"/>
          <w:shd w:val="clear" w:color="auto" w:fill="FFFFFF"/>
          <w:lang w:val="hy-AM" w:eastAsia="ru-RU"/>
        </w:rPr>
      </w:pPr>
      <w:r w:rsidRPr="00715526">
        <w:rPr>
          <w:rFonts w:ascii="GHEA Grapalat" w:hAnsi="GHEA Grapalat"/>
          <w:shd w:val="clear" w:color="auto" w:fill="FFFFFF"/>
          <w:lang w:val="hy-AM" w:eastAsia="ru-RU"/>
        </w:rPr>
        <w:t>2) Թվային գործիքներն ու համագործակցությունը</w:t>
      </w:r>
    </w:p>
    <w:p w:rsidR="00AF5B4F" w:rsidRPr="00715526" w:rsidRDefault="00AF5B4F" w:rsidP="00AF5B4F">
      <w:pPr>
        <w:pStyle w:val="NormalWeb"/>
        <w:adjustRightInd w:val="0"/>
        <w:snapToGrid w:val="0"/>
        <w:spacing w:before="0" w:beforeAutospacing="0" w:after="0" w:afterAutospacing="0" w:line="360" w:lineRule="auto"/>
        <w:ind w:left="1440"/>
        <w:jc w:val="both"/>
        <w:textAlignment w:val="baseline"/>
        <w:rPr>
          <w:rFonts w:ascii="GHEA Grapalat" w:hAnsi="GHEA Grapalat"/>
          <w:shd w:val="clear" w:color="auto" w:fill="FFFFFF"/>
          <w:lang w:val="hy-AM" w:eastAsia="ru-RU"/>
        </w:rPr>
      </w:pPr>
      <w:r w:rsidRPr="00715526">
        <w:rPr>
          <w:rFonts w:ascii="GHEA Grapalat" w:hAnsi="GHEA Grapalat"/>
          <w:shd w:val="clear" w:color="auto" w:fill="FFFFFF"/>
          <w:lang w:val="hy-AM" w:eastAsia="ru-RU"/>
        </w:rPr>
        <w:t>3) Համակարգչային սարքեր և համակարգեր</w:t>
      </w:r>
    </w:p>
    <w:p w:rsidR="00AF5B4F" w:rsidRPr="00715526" w:rsidRDefault="00AF5B4F" w:rsidP="00AF5B4F">
      <w:pPr>
        <w:spacing w:line="360" w:lineRule="auto"/>
        <w:ind w:firstLine="708"/>
        <w:jc w:val="both"/>
        <w:rPr>
          <w:rFonts w:ascii="GHEA Grapalat" w:hAnsi="GHEA Grapalat"/>
          <w:sz w:val="24"/>
          <w:szCs w:val="24"/>
          <w:shd w:val="clear" w:color="auto" w:fill="FFFFFF"/>
          <w:lang w:val="en-US"/>
        </w:rPr>
      </w:pPr>
      <w:r w:rsidRPr="00715526">
        <w:rPr>
          <w:rFonts w:ascii="GHEA Grapalat" w:hAnsi="GHEA Grapalat"/>
          <w:sz w:val="24"/>
          <w:szCs w:val="24"/>
          <w:shd w:val="clear" w:color="auto" w:fill="FFFFFF"/>
          <w:lang w:val="hy-AM"/>
        </w:rPr>
        <w:t>4) Հաշվարկային (Computational) և ալգորիթմիկ մտածողություն: Դրանց ենթագաղափարները և ուսումնառության ակնկալվող վերջնարդյունքները սահմանված են ըստ կրթական աստիճանների և ըստ դասարանների։</w:t>
      </w:r>
    </w:p>
    <w:p w:rsidR="000C4B68" w:rsidRPr="002252B0" w:rsidRDefault="000C4B68" w:rsidP="000C4B68">
      <w:pPr>
        <w:tabs>
          <w:tab w:val="left" w:pos="5407"/>
        </w:tabs>
        <w:spacing w:line="360" w:lineRule="auto"/>
        <w:ind w:firstLine="709"/>
        <w:jc w:val="both"/>
        <w:rPr>
          <w:rFonts w:ascii="Cambria Math" w:hAnsi="Cambria Math"/>
          <w:sz w:val="24"/>
          <w:szCs w:val="24"/>
          <w:lang w:val="hy-AM"/>
        </w:rPr>
      </w:pPr>
      <w:r>
        <w:rPr>
          <w:rFonts w:ascii="GHEA Grapalat" w:hAnsi="GHEA Grapalat" w:cs="Sylfaen"/>
          <w:b/>
          <w:sz w:val="24"/>
          <w:szCs w:val="24"/>
          <w:lang w:val="hy-AM"/>
        </w:rPr>
        <w:t>Կարգա</w:t>
      </w:r>
      <w:r>
        <w:rPr>
          <w:rFonts w:ascii="GHEA Grapalat" w:hAnsi="GHEA Grapalat" w:cs="Sylfaen"/>
          <w:b/>
          <w:sz w:val="24"/>
          <w:szCs w:val="24"/>
          <w:lang w:val="fr-FR"/>
        </w:rPr>
        <w:t>վորման</w:t>
      </w:r>
      <w:r>
        <w:rPr>
          <w:rFonts w:ascii="GHEA Grapalat" w:hAnsi="GHEA Grapalat"/>
          <w:b/>
          <w:sz w:val="24"/>
          <w:szCs w:val="24"/>
          <w:lang w:val="fr-FR"/>
        </w:rPr>
        <w:t xml:space="preserve"> նպատակը</w:t>
      </w:r>
      <w:r>
        <w:rPr>
          <w:rFonts w:ascii="GHEA Grapalat" w:hAnsi="GHEA Grapalat"/>
          <w:b/>
          <w:sz w:val="24"/>
          <w:szCs w:val="24"/>
          <w:lang w:val="hy-AM"/>
        </w:rPr>
        <w:t xml:space="preserve"> և</w:t>
      </w:r>
      <w:r>
        <w:rPr>
          <w:rFonts w:ascii="GHEA Grapalat" w:hAnsi="GHEA Grapalat"/>
          <w:b/>
          <w:sz w:val="24"/>
          <w:szCs w:val="24"/>
          <w:lang w:val="fr-FR"/>
        </w:rPr>
        <w:t xml:space="preserve"> բնույթը</w:t>
      </w:r>
      <w:r>
        <w:rPr>
          <w:rFonts w:ascii="Sylfaen" w:hAnsi="Sylfaen"/>
          <w:b/>
          <w:sz w:val="24"/>
          <w:szCs w:val="24"/>
          <w:lang w:val="hy-AM"/>
        </w:rPr>
        <w:t>.</w:t>
      </w:r>
      <w:r>
        <w:rPr>
          <w:rFonts w:ascii="GHEA Grapalat" w:hAnsi="GHEA Grapalat" w:cs="Sylfaen"/>
          <w:b/>
          <w:sz w:val="24"/>
          <w:szCs w:val="24"/>
          <w:lang w:val="fr-FR"/>
        </w:rPr>
        <w:t xml:space="preserve"> </w:t>
      </w:r>
    </w:p>
    <w:p w:rsidR="00305AAA" w:rsidRDefault="008B0746" w:rsidP="00305AAA">
      <w:pPr>
        <w:tabs>
          <w:tab w:val="left" w:pos="5407"/>
        </w:tabs>
        <w:spacing w:line="360" w:lineRule="auto"/>
        <w:ind w:firstLine="709"/>
        <w:jc w:val="both"/>
        <w:rPr>
          <w:rFonts w:ascii="GHEA Grapalat" w:hAnsi="GHEA Grapalat"/>
          <w:sz w:val="24"/>
          <w:szCs w:val="24"/>
          <w:lang w:val="en-US" w:eastAsia="en-US"/>
        </w:rPr>
      </w:pPr>
      <w:r w:rsidRPr="009E6403">
        <w:rPr>
          <w:rFonts w:ascii="GHEA Grapalat" w:hAnsi="GHEA Grapalat"/>
          <w:sz w:val="24"/>
          <w:szCs w:val="24"/>
          <w:lang w:val="hy-AM" w:eastAsia="en-US"/>
        </w:rPr>
        <w:t>Նախագծով նախատեսվում է</w:t>
      </w:r>
      <w:r w:rsidR="00E23A5C" w:rsidRPr="009E6403">
        <w:rPr>
          <w:rFonts w:ascii="GHEA Grapalat" w:hAnsi="GHEA Grapalat"/>
          <w:sz w:val="24"/>
          <w:szCs w:val="24"/>
          <w:lang w:val="en-US" w:eastAsia="en-US"/>
        </w:rPr>
        <w:t xml:space="preserve"> ՀՀ</w:t>
      </w:r>
      <w:r w:rsidR="004B630F" w:rsidRPr="009E6403">
        <w:rPr>
          <w:rFonts w:ascii="GHEA Grapalat" w:hAnsi="GHEA Grapalat"/>
          <w:sz w:val="24"/>
          <w:szCs w:val="24"/>
          <w:lang w:val="hy-AM" w:eastAsia="en-US"/>
        </w:rPr>
        <w:t xml:space="preserve"> 2021 թվականի պետական բյուջեի 11</w:t>
      </w:r>
      <w:r w:rsidR="004B630F" w:rsidRPr="009E6403">
        <w:rPr>
          <w:rFonts w:ascii="GHEA Grapalat" w:hAnsi="GHEA Grapalat"/>
          <w:sz w:val="24"/>
          <w:szCs w:val="24"/>
          <w:lang w:val="en-US" w:eastAsia="en-US"/>
        </w:rPr>
        <w:t>46 «Հանրակրթության ծրագիր»</w:t>
      </w:r>
      <w:r w:rsidR="004B630F" w:rsidRPr="009E6403">
        <w:rPr>
          <w:rFonts w:ascii="GHEA Grapalat" w:hAnsi="GHEA Grapalat"/>
          <w:sz w:val="24"/>
          <w:szCs w:val="24"/>
          <w:lang w:val="hy-AM" w:eastAsia="en-US"/>
        </w:rPr>
        <w:t xml:space="preserve"> ծրագրի </w:t>
      </w:r>
      <w:r w:rsidR="005A1AE9">
        <w:rPr>
          <w:rFonts w:ascii="GHEA Grapalat" w:hAnsi="GHEA Grapalat"/>
          <w:sz w:val="24"/>
          <w:szCs w:val="24"/>
          <w:lang w:val="en-US" w:eastAsia="en-US"/>
        </w:rPr>
        <w:t>11018</w:t>
      </w:r>
      <w:r w:rsidR="004B630F" w:rsidRPr="009E6403">
        <w:rPr>
          <w:rFonts w:ascii="GHEA Grapalat" w:hAnsi="GHEA Grapalat"/>
          <w:sz w:val="24"/>
          <w:szCs w:val="24"/>
          <w:lang w:val="en-US" w:eastAsia="en-US"/>
        </w:rPr>
        <w:t xml:space="preserve"> «</w:t>
      </w:r>
      <w:r w:rsidR="005A1AE9" w:rsidRPr="005A1AE9">
        <w:rPr>
          <w:rFonts w:ascii="GHEA Grapalat" w:hAnsi="GHEA Grapalat"/>
          <w:sz w:val="24"/>
          <w:szCs w:val="24"/>
          <w:lang w:val="en-US" w:eastAsia="en-US"/>
        </w:rPr>
        <w:t>Դպրոցներում STEM կրթության և ռոբոտատեխնիկայի զարգացման իրականացում</w:t>
      </w:r>
      <w:r w:rsidR="004B630F" w:rsidRPr="009E6403">
        <w:rPr>
          <w:rFonts w:ascii="GHEA Grapalat" w:hAnsi="GHEA Grapalat"/>
          <w:sz w:val="24"/>
          <w:szCs w:val="24"/>
          <w:lang w:val="en-US" w:eastAsia="en-US"/>
        </w:rPr>
        <w:t>»</w:t>
      </w:r>
      <w:r w:rsidR="004B630F" w:rsidRPr="009E6403">
        <w:rPr>
          <w:rFonts w:ascii="GHEA Grapalat" w:hAnsi="GHEA Grapalat"/>
          <w:sz w:val="24"/>
          <w:szCs w:val="24"/>
          <w:lang w:val="hy-AM" w:eastAsia="en-US"/>
        </w:rPr>
        <w:t xml:space="preserve"> միջոցառմա</w:t>
      </w:r>
      <w:r w:rsidR="004B630F" w:rsidRPr="009E6403">
        <w:rPr>
          <w:rFonts w:ascii="GHEA Grapalat" w:hAnsi="GHEA Grapalat"/>
          <w:sz w:val="24"/>
          <w:szCs w:val="24"/>
          <w:lang w:val="en-US" w:eastAsia="en-US"/>
        </w:rPr>
        <w:t xml:space="preserve">ն շրջանակներում </w:t>
      </w:r>
      <w:r w:rsidR="00657B4F">
        <w:rPr>
          <w:rFonts w:ascii="GHEA Grapalat" w:hAnsi="GHEA Grapalat"/>
          <w:sz w:val="24"/>
          <w:szCs w:val="24"/>
          <w:lang w:val="en-US" w:eastAsia="en-US"/>
        </w:rPr>
        <w:t>ԱՏՁՄ-</w:t>
      </w:r>
      <w:r w:rsidR="005A1AE9">
        <w:rPr>
          <w:rFonts w:ascii="GHEA Grapalat" w:hAnsi="GHEA Grapalat"/>
          <w:sz w:val="24"/>
          <w:szCs w:val="24"/>
          <w:lang w:val="en-US" w:eastAsia="en-US"/>
        </w:rPr>
        <w:t>ին</w:t>
      </w:r>
      <w:r w:rsidR="004B630F" w:rsidRPr="009E6403">
        <w:rPr>
          <w:rFonts w:ascii="GHEA Grapalat" w:hAnsi="GHEA Grapalat"/>
          <w:sz w:val="24"/>
          <w:szCs w:val="24"/>
          <w:lang w:val="en-US" w:eastAsia="en-US"/>
        </w:rPr>
        <w:t xml:space="preserve"> տրամադրվող</w:t>
      </w:r>
      <w:r w:rsidR="00CC54C0" w:rsidRPr="009E6403">
        <w:rPr>
          <w:rFonts w:ascii="GHEA Grapalat" w:hAnsi="GHEA Grapalat"/>
          <w:sz w:val="24"/>
          <w:szCs w:val="24"/>
          <w:lang w:val="en-US" w:eastAsia="en-US"/>
        </w:rPr>
        <w:t xml:space="preserve"> ֆինանսական միջոցների </w:t>
      </w:r>
      <w:r w:rsidR="004B630F" w:rsidRPr="009E6403">
        <w:rPr>
          <w:rFonts w:ascii="GHEA Grapalat" w:hAnsi="GHEA Grapalat"/>
          <w:sz w:val="24"/>
          <w:szCs w:val="24"/>
          <w:lang w:val="en-US" w:eastAsia="en-US"/>
        </w:rPr>
        <w:t xml:space="preserve">տարեվերջի կանխատեսվող տնտեսումից </w:t>
      </w:r>
      <w:r w:rsidR="00BF1267">
        <w:rPr>
          <w:rFonts w:ascii="GHEA Grapalat" w:hAnsi="GHEA Grapalat"/>
          <w:sz w:val="24"/>
          <w:szCs w:val="24"/>
          <w:lang w:val="en-US" w:eastAsia="en-US"/>
        </w:rPr>
        <w:t xml:space="preserve">հոդվածային </w:t>
      </w:r>
      <w:r w:rsidRPr="009E6403">
        <w:rPr>
          <w:rFonts w:ascii="GHEA Grapalat" w:hAnsi="GHEA Grapalat"/>
          <w:sz w:val="24"/>
          <w:szCs w:val="24"/>
          <w:lang w:val="hy-AM" w:eastAsia="en-US"/>
        </w:rPr>
        <w:t xml:space="preserve">վերաբաշխմամբ </w:t>
      </w:r>
      <w:r w:rsidR="00BE2487">
        <w:rPr>
          <w:rFonts w:ascii="GHEA Grapalat" w:hAnsi="GHEA Grapalat"/>
          <w:sz w:val="24"/>
          <w:szCs w:val="24"/>
          <w:lang w:val="en-US" w:eastAsia="en-US"/>
        </w:rPr>
        <w:t>54100</w:t>
      </w:r>
      <w:r w:rsidR="005A1AE9">
        <w:rPr>
          <w:rFonts w:ascii="GHEA Grapalat" w:hAnsi="GHEA Grapalat"/>
          <w:sz w:val="24"/>
          <w:szCs w:val="24"/>
          <w:lang w:val="en-US" w:eastAsia="en-US"/>
        </w:rPr>
        <w:t>.0</w:t>
      </w:r>
      <w:r w:rsidR="004B630F" w:rsidRPr="009E6403">
        <w:rPr>
          <w:rFonts w:ascii="GHEA Grapalat" w:hAnsi="GHEA Grapalat"/>
          <w:sz w:val="24"/>
          <w:szCs w:val="24"/>
          <w:lang w:val="en-US" w:eastAsia="en-US"/>
        </w:rPr>
        <w:t xml:space="preserve"> հազար դրամ</w:t>
      </w:r>
      <w:r w:rsidR="00FC70E0">
        <w:rPr>
          <w:rFonts w:ascii="GHEA Grapalat" w:hAnsi="GHEA Grapalat"/>
          <w:sz w:val="24"/>
          <w:szCs w:val="24"/>
          <w:lang w:val="en-US" w:eastAsia="en-US"/>
        </w:rPr>
        <w:t>ը</w:t>
      </w:r>
      <w:r w:rsidR="009E61CD">
        <w:rPr>
          <w:rFonts w:ascii="GHEA Grapalat" w:hAnsi="GHEA Grapalat"/>
          <w:sz w:val="24"/>
          <w:szCs w:val="24"/>
          <w:lang w:val="en-US" w:eastAsia="en-US"/>
        </w:rPr>
        <w:t xml:space="preserve"> </w:t>
      </w:r>
      <w:r w:rsidR="009E61CD" w:rsidRPr="009716A4">
        <w:rPr>
          <w:rFonts w:ascii="GHEA Grapalat" w:hAnsi="GHEA Grapalat"/>
          <w:sz w:val="24"/>
          <w:szCs w:val="24"/>
          <w:lang w:val="en-US" w:eastAsia="en-US"/>
        </w:rPr>
        <w:t>բյուջետային ծախսերի տնտեսագիտական դասակարգման</w:t>
      </w:r>
      <w:r w:rsidR="004B630F" w:rsidRPr="009E6403">
        <w:rPr>
          <w:rFonts w:ascii="GHEA Grapalat" w:hAnsi="GHEA Grapalat"/>
          <w:sz w:val="24"/>
          <w:szCs w:val="24"/>
          <w:lang w:val="en-US" w:eastAsia="en-US"/>
        </w:rPr>
        <w:t xml:space="preserve"> </w:t>
      </w:r>
      <w:r w:rsidR="00FC70E0" w:rsidRPr="005A1AE9">
        <w:rPr>
          <w:rFonts w:ascii="GHEA Grapalat" w:hAnsi="GHEA Grapalat"/>
          <w:sz w:val="24"/>
          <w:szCs w:val="24"/>
          <w:lang w:val="en-US" w:eastAsia="en-US"/>
        </w:rPr>
        <w:t>«</w:t>
      </w:r>
      <w:r w:rsidR="005F1836">
        <w:rPr>
          <w:rFonts w:ascii="GHEA Grapalat" w:hAnsi="GHEA Grapalat"/>
          <w:sz w:val="24"/>
          <w:szCs w:val="24"/>
          <w:lang w:val="en-US" w:eastAsia="en-US"/>
        </w:rPr>
        <w:t xml:space="preserve">4657. </w:t>
      </w:r>
      <w:r w:rsidR="00FC70E0" w:rsidRPr="005A1AE9">
        <w:rPr>
          <w:rFonts w:ascii="GHEA Grapalat" w:hAnsi="GHEA Grapalat"/>
          <w:sz w:val="24"/>
          <w:szCs w:val="24"/>
          <w:lang w:val="en-US" w:eastAsia="en-US"/>
        </w:rPr>
        <w:t>Այլ կապիտալ դրամաշնորհներ»</w:t>
      </w:r>
      <w:r w:rsidR="00FC70E0">
        <w:rPr>
          <w:rFonts w:ascii="GHEA Grapalat" w:hAnsi="GHEA Grapalat"/>
          <w:sz w:val="24"/>
          <w:szCs w:val="24"/>
          <w:lang w:val="en-US" w:eastAsia="en-US"/>
        </w:rPr>
        <w:t xml:space="preserve"> հոդվածով</w:t>
      </w:r>
      <w:r w:rsidR="00FC70E0" w:rsidRPr="009E6403">
        <w:rPr>
          <w:rFonts w:ascii="GHEA Grapalat" w:hAnsi="GHEA Grapalat"/>
          <w:sz w:val="24"/>
          <w:szCs w:val="24"/>
          <w:lang w:val="hy-AM" w:eastAsia="en-US"/>
        </w:rPr>
        <w:t xml:space="preserve"> </w:t>
      </w:r>
      <w:r w:rsidRPr="009E6403">
        <w:rPr>
          <w:rFonts w:ascii="GHEA Grapalat" w:hAnsi="GHEA Grapalat"/>
          <w:sz w:val="24"/>
          <w:szCs w:val="24"/>
          <w:lang w:val="hy-AM" w:eastAsia="en-US"/>
        </w:rPr>
        <w:t xml:space="preserve">հատկացնել </w:t>
      </w:r>
      <w:r w:rsidR="00657B4F">
        <w:rPr>
          <w:rFonts w:ascii="GHEA Grapalat" w:hAnsi="GHEA Grapalat"/>
          <w:sz w:val="24"/>
          <w:szCs w:val="24"/>
          <w:lang w:val="en-US" w:eastAsia="en-US"/>
        </w:rPr>
        <w:t>ԱՏՁՄ</w:t>
      </w:r>
      <w:r w:rsidR="005A1AE9">
        <w:rPr>
          <w:rFonts w:ascii="GHEA Grapalat" w:hAnsi="GHEA Grapalat"/>
          <w:sz w:val="24"/>
          <w:szCs w:val="24"/>
          <w:lang w:val="en-US" w:eastAsia="en-US"/>
        </w:rPr>
        <w:t>-ին</w:t>
      </w:r>
      <w:r w:rsidR="00FC70E0">
        <w:rPr>
          <w:rFonts w:ascii="GHEA Grapalat" w:hAnsi="GHEA Grapalat"/>
          <w:sz w:val="24"/>
          <w:szCs w:val="24"/>
          <w:lang w:val="en-US" w:eastAsia="en-US"/>
        </w:rPr>
        <w:t>՝</w:t>
      </w:r>
      <w:r w:rsidR="004B630F" w:rsidRPr="009E6403">
        <w:rPr>
          <w:rFonts w:ascii="GHEA Grapalat" w:hAnsi="GHEA Grapalat"/>
          <w:sz w:val="24"/>
          <w:szCs w:val="24"/>
          <w:lang w:val="en-US" w:eastAsia="en-US"/>
        </w:rPr>
        <w:t xml:space="preserve"> անհրաժեշտ</w:t>
      </w:r>
      <w:r w:rsidR="00BE2487">
        <w:rPr>
          <w:rFonts w:ascii="GHEA Grapalat" w:hAnsi="GHEA Grapalat"/>
          <w:sz w:val="24"/>
          <w:szCs w:val="24"/>
          <w:lang w:val="en-US" w:eastAsia="en-US"/>
        </w:rPr>
        <w:t xml:space="preserve"> ինժեներական լաբորատորիաների և</w:t>
      </w:r>
      <w:r w:rsidR="00BE2487">
        <w:rPr>
          <w:rFonts w:ascii="GHEA Grapalat" w:hAnsi="GHEA Grapalat"/>
        </w:rPr>
        <w:t xml:space="preserve"> </w:t>
      </w:r>
      <w:r w:rsidR="00BE2487" w:rsidRPr="00BE2487">
        <w:rPr>
          <w:rFonts w:ascii="GHEA Grapalat" w:hAnsi="GHEA Grapalat"/>
          <w:sz w:val="24"/>
          <w:szCs w:val="24"/>
          <w:lang w:val="en-US" w:eastAsia="en-US"/>
        </w:rPr>
        <w:t>ԱԹՍ կրթական աշխատանոցի</w:t>
      </w:r>
      <w:r w:rsidR="00BE2487">
        <w:rPr>
          <w:rFonts w:ascii="GHEA Grapalat" w:hAnsi="GHEA Grapalat"/>
          <w:sz w:val="24"/>
          <w:szCs w:val="24"/>
          <w:lang w:val="en-US" w:eastAsia="en-US"/>
        </w:rPr>
        <w:t xml:space="preserve"> </w:t>
      </w:r>
      <w:r w:rsidR="005A1AE9">
        <w:rPr>
          <w:rFonts w:ascii="GHEA Grapalat" w:hAnsi="GHEA Grapalat"/>
          <w:sz w:val="24"/>
          <w:szCs w:val="24"/>
          <w:lang w:val="en-US" w:eastAsia="en-US"/>
        </w:rPr>
        <w:t>ներդրման համար անհրաժեշտ</w:t>
      </w:r>
      <w:r w:rsidR="004B630F" w:rsidRPr="009E6403">
        <w:rPr>
          <w:rFonts w:ascii="GHEA Grapalat" w:hAnsi="GHEA Grapalat"/>
          <w:sz w:val="24"/>
          <w:szCs w:val="24"/>
          <w:lang w:val="en-US" w:eastAsia="en-US"/>
        </w:rPr>
        <w:t xml:space="preserve"> գույքի</w:t>
      </w:r>
      <w:r w:rsidR="003B4487">
        <w:rPr>
          <w:rFonts w:ascii="GHEA Grapalat" w:hAnsi="GHEA Grapalat"/>
          <w:sz w:val="24"/>
          <w:szCs w:val="24"/>
          <w:lang w:val="en-US" w:eastAsia="en-US"/>
        </w:rPr>
        <w:t xml:space="preserve"> և սարքավորումների</w:t>
      </w:r>
      <w:r w:rsidRPr="005A1AE9">
        <w:rPr>
          <w:rFonts w:ascii="GHEA Grapalat" w:hAnsi="GHEA Grapalat"/>
          <w:sz w:val="24"/>
          <w:szCs w:val="24"/>
          <w:lang w:val="en-US" w:eastAsia="en-US"/>
        </w:rPr>
        <w:t xml:space="preserve"> ձեռքբերման</w:t>
      </w:r>
      <w:r w:rsidR="004B630F" w:rsidRPr="009E6403">
        <w:rPr>
          <w:rFonts w:ascii="GHEA Grapalat" w:hAnsi="GHEA Grapalat"/>
          <w:sz w:val="24"/>
          <w:szCs w:val="24"/>
          <w:lang w:val="en-US" w:eastAsia="en-US"/>
        </w:rPr>
        <w:t xml:space="preserve"> համար</w:t>
      </w:r>
      <w:r w:rsidRPr="005A1AE9">
        <w:rPr>
          <w:rFonts w:ascii="GHEA Grapalat" w:hAnsi="GHEA Grapalat"/>
          <w:sz w:val="24"/>
          <w:szCs w:val="24"/>
          <w:lang w:val="en-US" w:eastAsia="en-US"/>
        </w:rPr>
        <w:t xml:space="preserve">: </w:t>
      </w:r>
      <w:r w:rsidR="00596C10">
        <w:rPr>
          <w:rFonts w:ascii="GHEA Grapalat" w:hAnsi="GHEA Grapalat"/>
          <w:sz w:val="24"/>
          <w:szCs w:val="24"/>
          <w:lang w:val="en-US" w:eastAsia="en-US"/>
        </w:rPr>
        <w:t xml:space="preserve">Հաշվի առնելով </w:t>
      </w:r>
      <w:r w:rsidR="00B238D2">
        <w:rPr>
          <w:rFonts w:ascii="GHEA Grapalat" w:hAnsi="GHEA Grapalat"/>
          <w:sz w:val="24"/>
          <w:szCs w:val="24"/>
          <w:lang w:val="en-US" w:eastAsia="en-US"/>
        </w:rPr>
        <w:t xml:space="preserve">անհրաժեշտ գույքի և սարքավորումների ձեռքբերման, մատակարարման և տեղադրման համար անհրաժեշտ </w:t>
      </w:r>
      <w:r w:rsidR="00596C10">
        <w:rPr>
          <w:rFonts w:ascii="GHEA Grapalat" w:hAnsi="GHEA Grapalat"/>
          <w:sz w:val="24"/>
          <w:szCs w:val="24"/>
          <w:lang w:val="en-US" w:eastAsia="en-US"/>
        </w:rPr>
        <w:t>ժամանակ</w:t>
      </w:r>
      <w:r w:rsidR="00B238D2">
        <w:rPr>
          <w:rFonts w:ascii="GHEA Grapalat" w:hAnsi="GHEA Grapalat"/>
          <w:sz w:val="24"/>
          <w:szCs w:val="24"/>
          <w:lang w:val="en-US" w:eastAsia="en-US"/>
        </w:rPr>
        <w:t>ը</w:t>
      </w:r>
      <w:r w:rsidR="00596C10">
        <w:rPr>
          <w:rFonts w:ascii="GHEA Grapalat" w:hAnsi="GHEA Grapalat"/>
          <w:sz w:val="24"/>
          <w:szCs w:val="24"/>
          <w:lang w:val="en-US" w:eastAsia="en-US"/>
        </w:rPr>
        <w:t xml:space="preserve"> ՝ պայմանագրում միջոցառման ավարտը սահմանելով 2022 թվականի հուլիսի 1-ը:</w:t>
      </w:r>
    </w:p>
    <w:p w:rsidR="00BE5573" w:rsidRDefault="00F11F6C" w:rsidP="00305AAA">
      <w:pPr>
        <w:tabs>
          <w:tab w:val="left" w:pos="5407"/>
        </w:tabs>
        <w:spacing w:line="360" w:lineRule="auto"/>
        <w:ind w:firstLine="709"/>
        <w:jc w:val="both"/>
        <w:rPr>
          <w:rFonts w:ascii="GHEA Grapalat" w:hAnsi="GHEA Grapalat"/>
          <w:sz w:val="24"/>
          <w:szCs w:val="24"/>
          <w:lang w:val="en-US" w:eastAsia="en-US"/>
        </w:rPr>
      </w:pPr>
      <w:r>
        <w:rPr>
          <w:rFonts w:ascii="GHEA Grapalat" w:hAnsi="GHEA Grapalat"/>
          <w:sz w:val="24"/>
          <w:szCs w:val="24"/>
          <w:lang w:val="en-US" w:eastAsia="en-US"/>
        </w:rPr>
        <w:t>Տեղեկացնում եմ, որ տ</w:t>
      </w:r>
      <w:r w:rsidR="00BE5573">
        <w:rPr>
          <w:rFonts w:ascii="GHEA Grapalat" w:hAnsi="GHEA Grapalat"/>
          <w:sz w:val="24"/>
          <w:szCs w:val="24"/>
          <w:lang w:val="en-US" w:eastAsia="en-US"/>
        </w:rPr>
        <w:t>նտեսումը առաջացել է</w:t>
      </w:r>
      <w:r>
        <w:rPr>
          <w:rFonts w:ascii="GHEA Grapalat" w:hAnsi="GHEA Grapalat"/>
          <w:sz w:val="24"/>
          <w:szCs w:val="24"/>
          <w:lang w:val="en-US" w:eastAsia="en-US"/>
        </w:rPr>
        <w:t xml:space="preserve"> ԱԹՍ աշխատանոցների խմբակների՝ պայմանագրով նախատեսված քանակներից ավելի քիչ քանակով խմբակների բացման</w:t>
      </w:r>
      <w:r w:rsidR="004823FA">
        <w:rPr>
          <w:rFonts w:ascii="GHEA Grapalat" w:hAnsi="GHEA Grapalat"/>
          <w:sz w:val="24"/>
          <w:szCs w:val="24"/>
          <w:lang w:val="en-US" w:eastAsia="en-US"/>
        </w:rPr>
        <w:t xml:space="preserve"> (ԱԹՍ աշխատանոցների խմբակների բացումը նախատեսվում էր </w:t>
      </w:r>
      <w:r w:rsidR="004823FA">
        <w:rPr>
          <w:rFonts w:ascii="GHEA Grapalat" w:hAnsi="GHEA Grapalat"/>
          <w:sz w:val="24"/>
          <w:szCs w:val="24"/>
          <w:lang w:val="en-US" w:eastAsia="en-US"/>
        </w:rPr>
        <w:lastRenderedPageBreak/>
        <w:t>մարտ ամսին, սակայն պատվիրված սարքավորումների մատակարարման ժամկետների խախտմամբ պայմանավորված ԱԹՍ աշխատանոցները բացվել են սեպտեմբեր ամսին)</w:t>
      </w:r>
      <w:r>
        <w:rPr>
          <w:rFonts w:ascii="GHEA Grapalat" w:hAnsi="GHEA Grapalat"/>
          <w:sz w:val="24"/>
          <w:szCs w:val="24"/>
          <w:lang w:val="en-US" w:eastAsia="en-US"/>
        </w:rPr>
        <w:t xml:space="preserve"> և ինժեներական լաբորատորիաների խմբավարների վարձատրության միջոցների տնտեսման արդյունքում:</w:t>
      </w:r>
      <w:r w:rsidR="00A67CB7">
        <w:rPr>
          <w:rFonts w:ascii="GHEA Grapalat" w:hAnsi="GHEA Grapalat"/>
          <w:sz w:val="24"/>
          <w:szCs w:val="24"/>
          <w:lang w:val="en-US" w:eastAsia="en-US"/>
        </w:rPr>
        <w:t xml:space="preserve"> Միաժամանակ ահրաժեշտություն է առաջացել բյուջեի նշված </w:t>
      </w:r>
      <w:r w:rsidR="0068274F">
        <w:rPr>
          <w:rFonts w:ascii="GHEA Grapalat" w:hAnsi="GHEA Grapalat"/>
          <w:sz w:val="24"/>
          <w:szCs w:val="24"/>
          <w:lang w:val="en-US" w:eastAsia="en-US"/>
        </w:rPr>
        <w:t>միջոցառման</w:t>
      </w:r>
      <w:r w:rsidR="00A67CB7">
        <w:rPr>
          <w:rFonts w:ascii="GHEA Grapalat" w:hAnsi="GHEA Grapalat"/>
          <w:sz w:val="24"/>
          <w:szCs w:val="24"/>
          <w:lang w:val="en-US" w:eastAsia="en-US"/>
        </w:rPr>
        <w:t xml:space="preserve"> ոչ ֆինանսական ցուցանիշներ</w:t>
      </w:r>
      <w:r w:rsidR="004823FA">
        <w:rPr>
          <w:rFonts w:ascii="GHEA Grapalat" w:hAnsi="GHEA Grapalat"/>
          <w:sz w:val="24"/>
          <w:szCs w:val="24"/>
          <w:lang w:val="en-US" w:eastAsia="en-US"/>
        </w:rPr>
        <w:t xml:space="preserve">ի արդյունքային </w:t>
      </w:r>
      <w:r w:rsidR="0068274F">
        <w:rPr>
          <w:rFonts w:ascii="GHEA Grapalat" w:hAnsi="GHEA Grapalat"/>
          <w:sz w:val="24"/>
          <w:szCs w:val="24"/>
          <w:lang w:val="en-US" w:eastAsia="en-US"/>
        </w:rPr>
        <w:t>չափորոշիչ</w:t>
      </w:r>
      <w:r w:rsidR="004823FA">
        <w:rPr>
          <w:rFonts w:ascii="GHEA Grapalat" w:hAnsi="GHEA Grapalat"/>
          <w:sz w:val="24"/>
          <w:szCs w:val="24"/>
          <w:lang w:val="en-US" w:eastAsia="en-US"/>
        </w:rPr>
        <w:t>ներում</w:t>
      </w:r>
      <w:r w:rsidR="00A67CB7">
        <w:rPr>
          <w:rFonts w:ascii="GHEA Grapalat" w:hAnsi="GHEA Grapalat"/>
          <w:sz w:val="24"/>
          <w:szCs w:val="24"/>
          <w:lang w:val="en-US" w:eastAsia="en-US"/>
        </w:rPr>
        <w:t xml:space="preserve"> կատարել ճշտում</w:t>
      </w:r>
      <w:r w:rsidR="0068274F">
        <w:rPr>
          <w:rFonts w:ascii="GHEA Grapalat" w:hAnsi="GHEA Grapalat"/>
          <w:sz w:val="24"/>
          <w:szCs w:val="24"/>
          <w:lang w:val="en-US" w:eastAsia="en-US"/>
        </w:rPr>
        <w:t>, քանի որ նախարարությ</w:t>
      </w:r>
      <w:r w:rsidR="002C41E8">
        <w:rPr>
          <w:rFonts w:ascii="GHEA Grapalat" w:hAnsi="GHEA Grapalat"/>
          <w:sz w:val="24"/>
          <w:szCs w:val="24"/>
          <w:lang w:val="en-US" w:eastAsia="en-US"/>
        </w:rPr>
        <w:t>ունը</w:t>
      </w:r>
      <w:r w:rsidR="0068274F">
        <w:rPr>
          <w:rFonts w:ascii="GHEA Grapalat" w:hAnsi="GHEA Grapalat"/>
          <w:sz w:val="24"/>
          <w:szCs w:val="24"/>
          <w:lang w:val="en-US" w:eastAsia="en-US"/>
        </w:rPr>
        <w:t xml:space="preserve"> </w:t>
      </w:r>
      <w:r w:rsidR="0068274F" w:rsidRPr="009716A4">
        <w:rPr>
          <w:rFonts w:ascii="GHEA Grapalat" w:hAnsi="GHEA Grapalat"/>
          <w:sz w:val="24"/>
          <w:szCs w:val="24"/>
          <w:lang w:val="en-US" w:eastAsia="en-US"/>
        </w:rPr>
        <w:t>110</w:t>
      </w:r>
      <w:r w:rsidR="0068274F">
        <w:rPr>
          <w:rFonts w:ascii="GHEA Grapalat" w:hAnsi="GHEA Grapalat"/>
          <w:sz w:val="24"/>
          <w:szCs w:val="24"/>
          <w:lang w:val="en-US" w:eastAsia="en-US"/>
        </w:rPr>
        <w:t>18</w:t>
      </w:r>
      <w:r w:rsidR="0068274F" w:rsidRPr="009716A4">
        <w:rPr>
          <w:rFonts w:ascii="GHEA Grapalat" w:hAnsi="GHEA Grapalat"/>
          <w:sz w:val="24"/>
          <w:szCs w:val="24"/>
          <w:lang w:val="en-US" w:eastAsia="en-US"/>
        </w:rPr>
        <w:t>.</w:t>
      </w:r>
      <w:r w:rsidR="002C41E8" w:rsidRPr="002C41E8">
        <w:rPr>
          <w:rFonts w:ascii="GHEA Grapalat" w:hAnsi="GHEA Grapalat"/>
          <w:sz w:val="24"/>
          <w:szCs w:val="24"/>
          <w:lang w:val="en-US" w:eastAsia="en-US"/>
        </w:rPr>
        <w:t xml:space="preserve"> </w:t>
      </w:r>
      <w:r w:rsidR="002C41E8" w:rsidRPr="009716A4">
        <w:rPr>
          <w:rFonts w:ascii="GHEA Grapalat" w:hAnsi="GHEA Grapalat"/>
          <w:sz w:val="24"/>
          <w:szCs w:val="24"/>
          <w:lang w:val="en-US" w:eastAsia="en-US"/>
        </w:rPr>
        <w:t>«</w:t>
      </w:r>
      <w:r w:rsidR="0068274F" w:rsidRPr="009716A4">
        <w:rPr>
          <w:rFonts w:ascii="GHEA Grapalat" w:hAnsi="GHEA Grapalat"/>
          <w:sz w:val="24"/>
          <w:szCs w:val="24"/>
          <w:lang w:val="en-US" w:eastAsia="en-US"/>
        </w:rPr>
        <w:t xml:space="preserve"> </w:t>
      </w:r>
      <w:r w:rsidR="0068274F" w:rsidRPr="005A1AE9">
        <w:rPr>
          <w:rFonts w:ascii="GHEA Grapalat" w:hAnsi="GHEA Grapalat"/>
          <w:sz w:val="24"/>
          <w:szCs w:val="24"/>
          <w:lang w:val="en-US" w:eastAsia="en-US"/>
        </w:rPr>
        <w:t>Դպրոցներում STEM կրթության և ռոբոտատեխնիկայի զարգացման իրականացում</w:t>
      </w:r>
      <w:r w:rsidR="0068274F" w:rsidRPr="009716A4">
        <w:rPr>
          <w:rFonts w:ascii="GHEA Grapalat" w:hAnsi="GHEA Grapalat"/>
          <w:sz w:val="24"/>
          <w:szCs w:val="24"/>
          <w:lang w:val="en-US" w:eastAsia="en-US"/>
        </w:rPr>
        <w:t>» միջոցառման</w:t>
      </w:r>
      <w:r w:rsidR="0068274F">
        <w:rPr>
          <w:rFonts w:ascii="GHEA Grapalat" w:hAnsi="GHEA Grapalat"/>
          <w:sz w:val="24"/>
          <w:szCs w:val="24"/>
          <w:lang w:val="en-US" w:eastAsia="en-US"/>
        </w:rPr>
        <w:t xml:space="preserve"> շրջանակում </w:t>
      </w:r>
      <w:r w:rsidR="002C41E8">
        <w:rPr>
          <w:rFonts w:ascii="GHEA Grapalat" w:hAnsi="GHEA Grapalat"/>
          <w:sz w:val="24"/>
          <w:szCs w:val="24"/>
          <w:lang w:val="en-US" w:eastAsia="en-US"/>
        </w:rPr>
        <w:t>իրականացնում</w:t>
      </w:r>
      <w:r w:rsidR="0068274F">
        <w:rPr>
          <w:rFonts w:ascii="GHEA Grapalat" w:hAnsi="GHEA Grapalat"/>
          <w:sz w:val="24"/>
          <w:szCs w:val="24"/>
          <w:lang w:val="en-US" w:eastAsia="en-US"/>
        </w:rPr>
        <w:t xml:space="preserve"> է ինժեներական լաբորատորիաներում գործող խմբակների խմբակավարների  </w:t>
      </w:r>
      <w:r w:rsidR="002C41E8">
        <w:rPr>
          <w:rFonts w:ascii="GHEA Grapalat" w:hAnsi="GHEA Grapalat"/>
          <w:sz w:val="24"/>
          <w:szCs w:val="24"/>
          <w:lang w:val="en-US" w:eastAsia="en-US"/>
        </w:rPr>
        <w:t>վարձատրության ֆինանսավորումը:</w:t>
      </w:r>
    </w:p>
    <w:p w:rsidR="00522C45" w:rsidRPr="009716A4" w:rsidRDefault="00522C45" w:rsidP="00305AAA">
      <w:pPr>
        <w:tabs>
          <w:tab w:val="left" w:pos="5407"/>
        </w:tabs>
        <w:spacing w:line="360" w:lineRule="auto"/>
        <w:ind w:firstLine="709"/>
        <w:jc w:val="both"/>
        <w:rPr>
          <w:rFonts w:ascii="GHEA Grapalat" w:hAnsi="GHEA Grapalat"/>
          <w:sz w:val="24"/>
          <w:szCs w:val="24"/>
          <w:lang w:val="en-US" w:eastAsia="en-US"/>
        </w:rPr>
      </w:pPr>
      <w:r w:rsidRPr="009716A4">
        <w:rPr>
          <w:rFonts w:ascii="GHEA Grapalat" w:hAnsi="GHEA Grapalat"/>
          <w:sz w:val="24"/>
          <w:szCs w:val="24"/>
          <w:lang w:val="en-US" w:eastAsia="en-US"/>
        </w:rPr>
        <w:t>Վերոնշյալ ծախսերի կատարման համար վերաբաշխվ</w:t>
      </w:r>
      <w:r w:rsidR="00321EA0">
        <w:rPr>
          <w:rFonts w:ascii="GHEA Grapalat" w:hAnsi="GHEA Grapalat"/>
          <w:sz w:val="24"/>
          <w:szCs w:val="24"/>
          <w:lang w:val="en-US" w:eastAsia="en-US"/>
        </w:rPr>
        <w:t>ող</w:t>
      </w:r>
      <w:r w:rsidRPr="009716A4">
        <w:rPr>
          <w:rFonts w:ascii="GHEA Grapalat" w:hAnsi="GHEA Grapalat"/>
          <w:sz w:val="24"/>
          <w:szCs w:val="24"/>
          <w:lang w:val="en-US" w:eastAsia="en-US"/>
        </w:rPr>
        <w:t xml:space="preserve"> ՀՀ ԿԳՄՍ նախարարության 2021 թվականի պետական բյուջեի </w:t>
      </w:r>
      <w:r w:rsidR="00BA6251" w:rsidRPr="009716A4">
        <w:rPr>
          <w:rFonts w:ascii="GHEA Grapalat" w:hAnsi="GHEA Grapalat"/>
          <w:sz w:val="24"/>
          <w:szCs w:val="24"/>
          <w:lang w:val="en-US" w:eastAsia="en-US"/>
        </w:rPr>
        <w:t>«11</w:t>
      </w:r>
      <w:r w:rsidR="000D7F81" w:rsidRPr="009716A4">
        <w:rPr>
          <w:rFonts w:ascii="GHEA Grapalat" w:hAnsi="GHEA Grapalat"/>
          <w:sz w:val="24"/>
          <w:szCs w:val="24"/>
          <w:lang w:val="en-US" w:eastAsia="en-US"/>
        </w:rPr>
        <w:t>46</w:t>
      </w:r>
      <w:r w:rsidR="00BA6251" w:rsidRPr="009716A4">
        <w:rPr>
          <w:rFonts w:ascii="GHEA Grapalat" w:hAnsi="GHEA Grapalat"/>
          <w:sz w:val="24"/>
          <w:szCs w:val="24"/>
          <w:lang w:val="en-US" w:eastAsia="en-US"/>
        </w:rPr>
        <w:t xml:space="preserve">. </w:t>
      </w:r>
      <w:r w:rsidR="000D7F81" w:rsidRPr="009716A4">
        <w:rPr>
          <w:rFonts w:ascii="GHEA Grapalat" w:hAnsi="GHEA Grapalat"/>
          <w:sz w:val="24"/>
          <w:szCs w:val="24"/>
          <w:lang w:val="en-US" w:eastAsia="en-US"/>
        </w:rPr>
        <w:t>Հանրակրթության ծրագիր</w:t>
      </w:r>
      <w:r w:rsidR="00BA6251" w:rsidRPr="009716A4">
        <w:rPr>
          <w:rFonts w:ascii="GHEA Grapalat" w:hAnsi="GHEA Grapalat"/>
          <w:sz w:val="24"/>
          <w:szCs w:val="24"/>
          <w:lang w:val="en-US" w:eastAsia="en-US"/>
        </w:rPr>
        <w:t>»</w:t>
      </w:r>
      <w:r w:rsidRPr="009716A4">
        <w:rPr>
          <w:rFonts w:ascii="GHEA Grapalat" w:hAnsi="GHEA Grapalat"/>
          <w:sz w:val="24"/>
          <w:szCs w:val="24"/>
          <w:lang w:val="en-US" w:eastAsia="en-US"/>
        </w:rPr>
        <w:t xml:space="preserve"> ծրագրի </w:t>
      </w:r>
      <w:r w:rsidR="00BA6251" w:rsidRPr="009716A4">
        <w:rPr>
          <w:rFonts w:ascii="GHEA Grapalat" w:hAnsi="GHEA Grapalat"/>
          <w:sz w:val="24"/>
          <w:szCs w:val="24"/>
          <w:lang w:val="en-US" w:eastAsia="en-US"/>
        </w:rPr>
        <w:t>«110</w:t>
      </w:r>
      <w:r w:rsidR="00BE5573">
        <w:rPr>
          <w:rFonts w:ascii="GHEA Grapalat" w:hAnsi="GHEA Grapalat"/>
          <w:sz w:val="24"/>
          <w:szCs w:val="24"/>
          <w:lang w:val="en-US" w:eastAsia="en-US"/>
        </w:rPr>
        <w:t>18</w:t>
      </w:r>
      <w:r w:rsidR="00BA6251" w:rsidRPr="009716A4">
        <w:rPr>
          <w:rFonts w:ascii="GHEA Grapalat" w:hAnsi="GHEA Grapalat"/>
          <w:sz w:val="24"/>
          <w:szCs w:val="24"/>
          <w:lang w:val="en-US" w:eastAsia="en-US"/>
        </w:rPr>
        <w:t xml:space="preserve">. </w:t>
      </w:r>
      <w:r w:rsidR="00BE5573" w:rsidRPr="005A1AE9">
        <w:rPr>
          <w:rFonts w:ascii="GHEA Grapalat" w:hAnsi="GHEA Grapalat"/>
          <w:sz w:val="24"/>
          <w:szCs w:val="24"/>
          <w:lang w:val="en-US" w:eastAsia="en-US"/>
        </w:rPr>
        <w:t>Դպրոցներում STEM կրթության և ռոբոտատեխնիկայի զարգացման իրականացում</w:t>
      </w:r>
      <w:r w:rsidR="00BE5573" w:rsidRPr="009716A4">
        <w:rPr>
          <w:rFonts w:ascii="GHEA Grapalat" w:hAnsi="GHEA Grapalat"/>
          <w:sz w:val="24"/>
          <w:szCs w:val="24"/>
          <w:lang w:val="en-US" w:eastAsia="en-US"/>
        </w:rPr>
        <w:t xml:space="preserve"> </w:t>
      </w:r>
      <w:r w:rsidR="00BA6251" w:rsidRPr="009716A4">
        <w:rPr>
          <w:rFonts w:ascii="GHEA Grapalat" w:hAnsi="GHEA Grapalat"/>
          <w:sz w:val="24"/>
          <w:szCs w:val="24"/>
          <w:lang w:val="en-US" w:eastAsia="en-US"/>
        </w:rPr>
        <w:t xml:space="preserve">» միջոցառման </w:t>
      </w:r>
      <w:r w:rsidRPr="009716A4">
        <w:rPr>
          <w:rFonts w:ascii="GHEA Grapalat" w:hAnsi="GHEA Grapalat"/>
          <w:sz w:val="24"/>
          <w:szCs w:val="24"/>
          <w:lang w:val="en-US" w:eastAsia="en-US"/>
        </w:rPr>
        <w:t xml:space="preserve"> </w:t>
      </w:r>
      <w:r w:rsidR="00BA6251" w:rsidRPr="009716A4">
        <w:rPr>
          <w:rFonts w:ascii="GHEA Grapalat" w:hAnsi="GHEA Grapalat"/>
          <w:sz w:val="24"/>
          <w:szCs w:val="24"/>
          <w:lang w:val="en-US" w:eastAsia="en-US"/>
        </w:rPr>
        <w:t>բյուջետային ծախսերի տնտեսագիտական դասակարգման «</w:t>
      </w:r>
      <w:r w:rsidR="005F1836">
        <w:rPr>
          <w:rFonts w:ascii="GHEA Grapalat" w:hAnsi="GHEA Grapalat"/>
          <w:sz w:val="24"/>
          <w:szCs w:val="24"/>
          <w:lang w:val="en-US" w:eastAsia="en-US"/>
        </w:rPr>
        <w:t xml:space="preserve">4639. </w:t>
      </w:r>
      <w:r w:rsidR="00321EA0">
        <w:rPr>
          <w:rFonts w:ascii="GHEA Grapalat" w:hAnsi="GHEA Grapalat"/>
          <w:sz w:val="24"/>
          <w:szCs w:val="24"/>
          <w:lang w:val="en-US" w:eastAsia="en-US"/>
        </w:rPr>
        <w:t>Այլ ընթացիկ դրամաշնորհներ</w:t>
      </w:r>
      <w:r w:rsidR="00BA6251" w:rsidRPr="009716A4">
        <w:rPr>
          <w:rFonts w:ascii="GHEA Grapalat" w:hAnsi="GHEA Grapalat"/>
          <w:sz w:val="24"/>
          <w:szCs w:val="24"/>
          <w:lang w:val="en-US" w:eastAsia="en-US"/>
        </w:rPr>
        <w:t xml:space="preserve">» հոդվածով </w:t>
      </w:r>
      <w:r w:rsidRPr="009716A4">
        <w:rPr>
          <w:rFonts w:ascii="GHEA Grapalat" w:hAnsi="GHEA Grapalat"/>
          <w:sz w:val="24"/>
          <w:szCs w:val="24"/>
          <w:lang w:val="en-US" w:eastAsia="en-US"/>
        </w:rPr>
        <w:t>նախատեսված</w:t>
      </w:r>
      <w:r w:rsidR="009716A4" w:rsidRPr="009716A4">
        <w:rPr>
          <w:rFonts w:ascii="GHEA Grapalat" w:hAnsi="GHEA Grapalat"/>
          <w:sz w:val="24"/>
          <w:szCs w:val="24"/>
          <w:lang w:val="en-US" w:eastAsia="en-US"/>
        </w:rPr>
        <w:t xml:space="preserve"> </w:t>
      </w:r>
      <w:r w:rsidR="009716A4" w:rsidRPr="009716A4">
        <w:rPr>
          <w:rFonts w:ascii="GHEA Grapalat" w:hAnsi="GHEA Grapalat"/>
          <w:sz w:val="24"/>
          <w:szCs w:val="24"/>
          <w:lang w:val="hy-AM" w:eastAsia="en-US"/>
        </w:rPr>
        <w:t>«</w:t>
      </w:r>
      <w:r w:rsidR="00FC70E0">
        <w:rPr>
          <w:rFonts w:ascii="GHEA Grapalat" w:hAnsi="GHEA Grapalat"/>
          <w:sz w:val="24"/>
          <w:szCs w:val="24"/>
          <w:lang w:val="en-US" w:eastAsia="en-US"/>
        </w:rPr>
        <w:t>Առաջատար տեխնոլոգիաների ձեռնարկությունների միություն</w:t>
      </w:r>
      <w:r w:rsidR="009716A4" w:rsidRPr="009716A4">
        <w:rPr>
          <w:rFonts w:ascii="GHEA Grapalat" w:hAnsi="GHEA Grapalat"/>
          <w:sz w:val="24"/>
          <w:szCs w:val="24"/>
          <w:lang w:val="hy-AM" w:eastAsia="en-US"/>
        </w:rPr>
        <w:t xml:space="preserve">» </w:t>
      </w:r>
      <w:r w:rsidR="00FC70E0">
        <w:rPr>
          <w:rFonts w:ascii="GHEA Grapalat" w:hAnsi="GHEA Grapalat"/>
          <w:sz w:val="24"/>
          <w:szCs w:val="24"/>
          <w:lang w:val="en-US" w:eastAsia="en-US"/>
        </w:rPr>
        <w:t>ՀԿ-ին</w:t>
      </w:r>
      <w:r w:rsidR="009716A4" w:rsidRPr="009716A4">
        <w:rPr>
          <w:rFonts w:ascii="GHEA Grapalat" w:hAnsi="GHEA Grapalat"/>
          <w:sz w:val="24"/>
          <w:szCs w:val="24"/>
          <w:lang w:val="en-US" w:eastAsia="en-US"/>
        </w:rPr>
        <w:t xml:space="preserve"> տրամադրված</w:t>
      </w:r>
      <w:r w:rsidRPr="009716A4">
        <w:rPr>
          <w:rFonts w:ascii="GHEA Grapalat" w:hAnsi="GHEA Grapalat"/>
          <w:sz w:val="24"/>
          <w:szCs w:val="24"/>
          <w:lang w:val="en-US" w:eastAsia="en-US"/>
        </w:rPr>
        <w:t xml:space="preserve"> գումար</w:t>
      </w:r>
      <w:r w:rsidR="00FC70E0">
        <w:rPr>
          <w:rFonts w:ascii="GHEA Grapalat" w:hAnsi="GHEA Grapalat"/>
          <w:sz w:val="24"/>
          <w:szCs w:val="24"/>
          <w:lang w:val="en-US" w:eastAsia="en-US"/>
        </w:rPr>
        <w:t>ի</w:t>
      </w:r>
      <w:r w:rsidRPr="009716A4">
        <w:rPr>
          <w:rFonts w:ascii="GHEA Grapalat" w:hAnsi="GHEA Grapalat"/>
          <w:sz w:val="24"/>
          <w:szCs w:val="24"/>
          <w:lang w:val="en-US" w:eastAsia="en-US"/>
        </w:rPr>
        <w:t xml:space="preserve"> հետագայում վերականգնման անհրաժեշտությունը բացակայում է:</w:t>
      </w:r>
    </w:p>
    <w:p w:rsidR="002239C0" w:rsidRPr="00AD6113" w:rsidRDefault="002239C0" w:rsidP="002239C0">
      <w:pPr>
        <w:spacing w:line="360" w:lineRule="auto"/>
        <w:jc w:val="both"/>
        <w:rPr>
          <w:rFonts w:ascii="GHEA Grapalat" w:hAnsi="GHEA Grapalat" w:cs="Sylfaen"/>
          <w:b/>
          <w:szCs w:val="24"/>
          <w:lang w:val="hy-AM"/>
        </w:rPr>
      </w:pPr>
      <w:r>
        <w:rPr>
          <w:rFonts w:ascii="GHEA Grapalat" w:hAnsi="GHEA Grapalat"/>
          <w:sz w:val="24"/>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2239C0" w:rsidRPr="00FE6240" w:rsidRDefault="002239C0" w:rsidP="002239C0">
      <w:pPr>
        <w:spacing w:line="360" w:lineRule="auto"/>
        <w:ind w:right="175" w:firstLine="720"/>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sidR="00FE6240">
        <w:rPr>
          <w:rFonts w:ascii="Sylfaen" w:hAnsi="Sylfaen" w:cs="Sylfaen"/>
          <w:b/>
          <w:sz w:val="24"/>
          <w:szCs w:val="24"/>
          <w:lang w:val="hy-AM" w:eastAsia="en-US"/>
        </w:rPr>
        <w:t>.</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2239C0" w:rsidRPr="00AD6113" w:rsidRDefault="002239C0" w:rsidP="002239C0">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sidR="00E04B16">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A81D1E" w:rsidRPr="00321EA0" w:rsidRDefault="00A81D1E" w:rsidP="002239C0">
      <w:pPr>
        <w:pStyle w:val="NormalWeb"/>
        <w:spacing w:line="360" w:lineRule="auto"/>
        <w:ind w:firstLine="720"/>
        <w:jc w:val="both"/>
        <w:rPr>
          <w:rFonts w:ascii="GHEA Grapalat" w:hAnsi="GHEA Grapalat"/>
        </w:rPr>
      </w:pPr>
      <w:r>
        <w:rPr>
          <w:rFonts w:ascii="GHEA Grapalat" w:hAnsi="GHEA Grapalat"/>
          <w:lang w:val="pt-BR"/>
        </w:rPr>
        <w:t xml:space="preserve">Որոշման նախագծի ընդունմամբ կապահովվի </w:t>
      </w:r>
      <w:r w:rsidR="00BE2487">
        <w:rPr>
          <w:rFonts w:ascii="GHEA Grapalat" w:hAnsi="GHEA Grapalat"/>
        </w:rPr>
        <w:t>Սյունիքի մարզի 14 դպրոցներում ինժեներական լաբորատորիաների և  1 ԱԹՍ կրթական աշխատանոցի</w:t>
      </w:r>
      <w:r w:rsidR="00321EA0">
        <w:rPr>
          <w:rFonts w:ascii="GHEA Grapalat" w:hAnsi="GHEA Grapalat"/>
        </w:rPr>
        <w:t xml:space="preserve"> ստեղծման գործընթացը:</w:t>
      </w:r>
    </w:p>
    <w:p w:rsid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sidR="00F17488">
        <w:rPr>
          <w:rFonts w:ascii="GHEA Grapalat" w:hAnsi="GHEA Grapalat" w:cs="Sylfaen"/>
          <w:b/>
          <w:lang w:val="hy-AM"/>
        </w:rPr>
        <w:t>ման</w:t>
      </w:r>
      <w:r>
        <w:rPr>
          <w:rFonts w:ascii="GHEA Grapalat" w:hAnsi="GHEA Grapalat" w:cs="Sylfaen"/>
          <w:b/>
          <w:lang w:val="hy-AM"/>
        </w:rPr>
        <w:t xml:space="preserve"> </w:t>
      </w:r>
      <w:r w:rsidRPr="00E04B16">
        <w:rPr>
          <w:rFonts w:ascii="GHEA Grapalat" w:hAnsi="GHEA Grapalat" w:cs="Sylfaen"/>
          <w:b/>
          <w:lang w:val="hy-AM"/>
        </w:rPr>
        <w:t>կամ նվազեց</w:t>
      </w:r>
      <w:r>
        <w:rPr>
          <w:rFonts w:ascii="GHEA Grapalat" w:hAnsi="GHEA Grapalat" w:cs="Sylfaen"/>
          <w:b/>
          <w:lang w:val="hy-AM"/>
        </w:rPr>
        <w:t>մ</w:t>
      </w:r>
      <w:r w:rsidR="00F17488">
        <w:rPr>
          <w:rFonts w:ascii="GHEA Grapalat" w:hAnsi="GHEA Grapalat" w:cs="Sylfaen"/>
          <w:b/>
          <w:lang w:val="hy-AM"/>
        </w:rPr>
        <w:t>ան անհրաժեշտություն</w:t>
      </w:r>
      <w:r>
        <w:rPr>
          <w:rFonts w:ascii="GHEA Grapalat" w:hAnsi="GHEA Grapalat" w:cs="Sylfaen"/>
          <w:b/>
          <w:lang w:val="hy-AM"/>
        </w:rPr>
        <w:t>.</w:t>
      </w:r>
    </w:p>
    <w:p w:rsidR="00E04B16" w:rsidRDefault="00E04B16" w:rsidP="002239C0">
      <w:pPr>
        <w:pStyle w:val="NormalWeb"/>
        <w:spacing w:line="360" w:lineRule="auto"/>
        <w:ind w:firstLine="720"/>
        <w:jc w:val="both"/>
        <w:rPr>
          <w:rFonts w:ascii="GHEA Grapalat" w:hAnsi="GHEA Grapalat" w:cs="Sylfaen"/>
          <w:lang w:val="hy-AM"/>
        </w:rPr>
      </w:pPr>
      <w:r w:rsidRPr="00E04B16">
        <w:rPr>
          <w:rFonts w:ascii="GHEA Grapalat" w:hAnsi="GHEA Grapalat" w:cs="Sylfaen"/>
          <w:lang w:val="hy-AM"/>
        </w:rPr>
        <w:lastRenderedPageBreak/>
        <w:t xml:space="preserve">«Հայաստանի Հանրապետության կառավարության 2020 թվականի դեկտեմբերի 30-ի N 2215-Ն որոշման մեջ  </w:t>
      </w:r>
      <w:r w:rsidRPr="00E54426">
        <w:rPr>
          <w:rFonts w:ascii="GHEA Grapalat" w:hAnsi="GHEA Grapalat" w:cs="Sylfaen"/>
          <w:lang w:val="hy-AM"/>
        </w:rPr>
        <w:t>փոփոխու</w:t>
      </w:r>
      <w:r w:rsidR="005143D9" w:rsidRPr="00E54426">
        <w:rPr>
          <w:rFonts w:ascii="GHEA Grapalat" w:hAnsi="GHEA Grapalat" w:cs="Sylfaen"/>
          <w:lang w:val="hy-AM"/>
        </w:rPr>
        <w:t xml:space="preserve">թյուններ և լրացումներ կատարելու </w:t>
      </w:r>
      <w:r w:rsidRPr="00E54426">
        <w:rPr>
          <w:rFonts w:ascii="GHEA Grapalat" w:hAnsi="GHEA Grapalat" w:cs="Sylfaen"/>
          <w:lang w:val="hy-AM"/>
        </w:rPr>
        <w:t>մասին» Հայաստանի Հանրապետության</w:t>
      </w:r>
      <w:r w:rsidRPr="00E04B16">
        <w:rPr>
          <w:rFonts w:ascii="GHEA Grapalat" w:hAnsi="GHEA Grapalat" w:cs="Sylfaen"/>
          <w:lang w:val="hy-AM"/>
        </w:rPr>
        <w:t xml:space="preserve"> կառավարության որոշման ընդունման կապակցությամբ Հայաստանի Հանրապետութ</w:t>
      </w:r>
      <w:r w:rsidR="00BA6251">
        <w:rPr>
          <w:rFonts w:ascii="GHEA Grapalat" w:hAnsi="GHEA Grapalat" w:cs="Sylfaen"/>
          <w:lang w:val="hy-AM"/>
        </w:rPr>
        <w:t>յան պետական կամ տեղական ինքնակա</w:t>
      </w:r>
      <w:r w:rsidRPr="00E04B16">
        <w:rPr>
          <w:rFonts w:ascii="GHEA Grapalat" w:hAnsi="GHEA Grapalat" w:cs="Sylfaen"/>
          <w:lang w:val="hy-AM"/>
        </w:rPr>
        <w:t>ռավարման մարմնի բյուջեում եկամուտների և ծախսերի ավելացում կամ նվազեցում չի առաջանում:</w:t>
      </w:r>
    </w:p>
    <w:p w:rsidR="006942A4" w:rsidRDefault="006942A4" w:rsidP="006942A4">
      <w:pPr>
        <w:pStyle w:val="NormalWeb"/>
        <w:shd w:val="clear" w:color="auto" w:fill="FFFFFF"/>
        <w:spacing w:line="360" w:lineRule="auto"/>
        <w:ind w:firstLine="720"/>
        <w:jc w:val="both"/>
        <w:rPr>
          <w:rFonts w:ascii="Arial" w:hAnsi="Arial" w:cs="Arial"/>
          <w:color w:val="222222"/>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942A4" w:rsidRPr="006942A4" w:rsidRDefault="006942A4" w:rsidP="006942A4">
      <w:pPr>
        <w:pStyle w:val="NormalWeb"/>
        <w:shd w:val="clear" w:color="auto" w:fill="FFFFFF"/>
        <w:spacing w:line="360" w:lineRule="auto"/>
        <w:ind w:firstLine="720"/>
        <w:jc w:val="both"/>
        <w:rPr>
          <w:rFonts w:ascii="GHEA Grapalat" w:hAnsi="GHEA Grapalat" w:cs="Sylfaen"/>
          <w:lang w:val="hy-AM"/>
        </w:rPr>
      </w:pPr>
      <w:r w:rsidRPr="006942A4">
        <w:rPr>
          <w:rFonts w:ascii="GHEA Grapalat" w:hAnsi="GHEA Grapalat" w:cs="Sylfaen"/>
          <w:lang w:val="hy-AM"/>
        </w:rPr>
        <w:t> Նախագիծը բխում է ՀՀ</w:t>
      </w:r>
      <w:r w:rsidR="00DC2322">
        <w:rPr>
          <w:rFonts w:ascii="GHEA Grapalat" w:hAnsi="GHEA Grapalat" w:cs="Sylfaen"/>
        </w:rPr>
        <w:t xml:space="preserve"> կառավարության 18.08.2021 թվականի N 1363-Ա որոշմամբ հաստատված</w:t>
      </w:r>
      <w:r w:rsidRPr="006942A4">
        <w:rPr>
          <w:rFonts w:ascii="GHEA Grapalat" w:hAnsi="GHEA Grapalat" w:cs="Sylfaen"/>
          <w:lang w:val="hy-AM"/>
        </w:rPr>
        <w:t xml:space="preserve"> ՀՀ կառավարության 2021-2026 թթ. </w:t>
      </w:r>
      <w:r w:rsidR="00DC2322" w:rsidRPr="006942A4">
        <w:rPr>
          <w:rFonts w:ascii="GHEA Grapalat" w:hAnsi="GHEA Grapalat" w:cs="Sylfaen"/>
          <w:lang w:val="hy-AM"/>
        </w:rPr>
        <w:t>Ծ</w:t>
      </w:r>
      <w:r w:rsidRPr="006942A4">
        <w:rPr>
          <w:rFonts w:ascii="GHEA Grapalat" w:hAnsi="GHEA Grapalat" w:cs="Sylfaen"/>
          <w:lang w:val="hy-AM"/>
        </w:rPr>
        <w:t>րագրի</w:t>
      </w:r>
      <w:r w:rsidR="00DC2322">
        <w:rPr>
          <w:rFonts w:ascii="GHEA Grapalat" w:hAnsi="GHEA Grapalat" w:cs="Sylfaen"/>
        </w:rPr>
        <w:t xml:space="preserve"> </w:t>
      </w:r>
      <w:r w:rsidR="00DC2322" w:rsidRPr="006942A4">
        <w:rPr>
          <w:rFonts w:ascii="GHEA Grapalat" w:hAnsi="GHEA Grapalat" w:cs="Sylfaen"/>
          <w:lang w:val="hy-AM"/>
        </w:rPr>
        <w:t>«4.</w:t>
      </w:r>
      <w:r w:rsidR="00DC2322">
        <w:rPr>
          <w:rFonts w:ascii="GHEA Grapalat" w:hAnsi="GHEA Grapalat" w:cs="Sylfaen"/>
        </w:rPr>
        <w:t>Մարդկային կապիտալի զարգացում</w:t>
      </w:r>
      <w:r w:rsidR="00DC2322" w:rsidRPr="006942A4">
        <w:rPr>
          <w:rFonts w:ascii="GHEA Grapalat" w:hAnsi="GHEA Grapalat" w:cs="Sylfaen"/>
          <w:lang w:val="hy-AM"/>
        </w:rPr>
        <w:t>»</w:t>
      </w:r>
      <w:r w:rsidR="00DC2322">
        <w:rPr>
          <w:rFonts w:ascii="GHEA Grapalat" w:hAnsi="GHEA Grapalat" w:cs="Sylfaen"/>
        </w:rPr>
        <w:t xml:space="preserve"> բաժնի</w:t>
      </w:r>
      <w:r w:rsidRPr="006942A4">
        <w:rPr>
          <w:rFonts w:ascii="GHEA Grapalat" w:hAnsi="GHEA Grapalat" w:cs="Sylfaen"/>
          <w:lang w:val="hy-AM"/>
        </w:rPr>
        <w:t xml:space="preserve"> «4.3.Կրթություն» </w:t>
      </w:r>
      <w:r w:rsidR="00DC2322">
        <w:rPr>
          <w:rFonts w:ascii="GHEA Grapalat" w:hAnsi="GHEA Grapalat" w:cs="Sylfaen"/>
        </w:rPr>
        <w:t>ենթա</w:t>
      </w:r>
      <w:r w:rsidRPr="006942A4">
        <w:rPr>
          <w:rFonts w:ascii="GHEA Grapalat" w:hAnsi="GHEA Grapalat" w:cs="Sylfaen"/>
          <w:lang w:val="hy-AM"/>
        </w:rPr>
        <w:t>բաժնի հանրակրթությանը վերաբերող</w:t>
      </w:r>
      <w:r w:rsidR="00FF3D30">
        <w:rPr>
          <w:rFonts w:ascii="GHEA Grapalat" w:hAnsi="GHEA Grapalat" w:cs="Sylfaen"/>
        </w:rPr>
        <w:t xml:space="preserve"> կետի</w:t>
      </w:r>
      <w:r w:rsidRPr="006942A4">
        <w:rPr>
          <w:rFonts w:ascii="GHEA Grapalat" w:hAnsi="GHEA Grapalat" w:cs="Sylfaen"/>
          <w:lang w:val="hy-AM"/>
        </w:rPr>
        <w:t xml:space="preserve"> </w:t>
      </w:r>
      <w:r w:rsidR="00D30C97">
        <w:rPr>
          <w:rFonts w:ascii="GHEA Grapalat" w:hAnsi="GHEA Grapalat" w:cs="Sylfaen"/>
        </w:rPr>
        <w:t>երկրորդ</w:t>
      </w:r>
      <w:r w:rsidRPr="006942A4">
        <w:rPr>
          <w:rFonts w:ascii="GHEA Grapalat" w:hAnsi="GHEA Grapalat" w:cs="Sylfaen"/>
          <w:lang w:val="hy-AM"/>
        </w:rPr>
        <w:t xml:space="preserve"> ենթակետից, որով նախատեսվում է՝ «մինչև 2026 թվականը </w:t>
      </w:r>
      <w:r w:rsidR="00D30C97">
        <w:rPr>
          <w:rFonts w:ascii="GHEA Grapalat" w:hAnsi="GHEA Grapalat" w:cs="Sylfaen"/>
        </w:rPr>
        <w:t>հանրապետության բոլոր 1400 դպրոցներում ստեղծել ժամանակակից բնագիտական և ինժեներական լաբորատորիաներ՝ էապես բարելավելով կրթության որակը,</w:t>
      </w:r>
      <w:r w:rsidRPr="006942A4">
        <w:rPr>
          <w:rFonts w:ascii="GHEA Grapalat" w:hAnsi="GHEA Grapalat" w:cs="Sylfaen"/>
          <w:lang w:val="hy-AM"/>
        </w:rPr>
        <w:t>»:</w:t>
      </w:r>
    </w:p>
    <w:p w:rsidR="00E04B16" w:rsidRP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E04B16" w:rsidRPr="00A24A5F"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E04B16" w:rsidRPr="00A24A5F"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t>Չի առաջացնում</w:t>
      </w:r>
      <w:r w:rsidRPr="00A24A5F">
        <w:rPr>
          <w:rFonts w:ascii="GHEA Grapalat" w:hAnsi="GHEA Grapalat" w:cs="Times Armenian"/>
          <w:u w:val="single"/>
          <w:lang w:val="ro-RO"/>
        </w:rPr>
        <w:t>:</w:t>
      </w:r>
    </w:p>
    <w:p w:rsidR="00E04B16" w:rsidRPr="00A24A5F" w:rsidRDefault="00E04B16" w:rsidP="00E04B16">
      <w:pPr>
        <w:spacing w:line="360" w:lineRule="auto"/>
        <w:ind w:left="300" w:right="375"/>
        <w:jc w:val="both"/>
        <w:rPr>
          <w:rFonts w:ascii="GHEA Grapalat" w:hAnsi="GHEA Grapalat"/>
          <w:sz w:val="24"/>
          <w:u w:val="single"/>
          <w:lang w:val="ro-RO"/>
        </w:rPr>
      </w:pPr>
    </w:p>
    <w:p w:rsidR="00E04B16" w:rsidRDefault="00E04B16" w:rsidP="00E04B16">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E04B16" w:rsidRPr="00A24A5F" w:rsidRDefault="00E04B16" w:rsidP="00E04B16">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E04B16" w:rsidRPr="00E04B16" w:rsidRDefault="00E04B16" w:rsidP="002239C0">
      <w:pPr>
        <w:spacing w:line="360" w:lineRule="auto"/>
        <w:ind w:right="175" w:firstLine="720"/>
        <w:jc w:val="both"/>
        <w:rPr>
          <w:rFonts w:ascii="GHEA Grapalat" w:hAnsi="GHEA Grapalat" w:cs="Sylfaen"/>
          <w:b/>
          <w:sz w:val="24"/>
          <w:szCs w:val="24"/>
          <w:lang w:val="ro-RO" w:eastAsia="en-US"/>
        </w:rPr>
      </w:pPr>
    </w:p>
    <w:p w:rsidR="002239C0" w:rsidRPr="00A24A5F" w:rsidRDefault="002239C0" w:rsidP="002239C0">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2239C0" w:rsidRDefault="00BA6251" w:rsidP="00BA6251">
      <w:pPr>
        <w:spacing w:line="360" w:lineRule="auto"/>
        <w:ind w:right="175" w:firstLine="720"/>
        <w:jc w:val="both"/>
        <w:rPr>
          <w:rFonts w:ascii="GHEA Grapalat" w:hAnsi="GHEA Grapalat" w:cs="Sylfaen"/>
          <w:sz w:val="24"/>
          <w:szCs w:val="24"/>
          <w:lang w:val="hy-AM"/>
        </w:rPr>
      </w:pPr>
      <w:r>
        <w:rPr>
          <w:rFonts w:ascii="GHEA Grapalat" w:hAnsi="GHEA Grapalat" w:cs="Sylfaen"/>
          <w:sz w:val="24"/>
          <w:szCs w:val="24"/>
          <w:lang w:val="hy-AM" w:eastAsia="en-US"/>
        </w:rPr>
        <w:t>Չկա</w:t>
      </w:r>
    </w:p>
    <w:p w:rsidR="00437ED2" w:rsidRPr="00BA6251" w:rsidRDefault="00437ED2">
      <w:pPr>
        <w:rPr>
          <w:rFonts w:ascii="Sylfaen" w:hAnsi="Sylfaen"/>
          <w:lang w:val="hy-AM"/>
        </w:rPr>
      </w:pPr>
    </w:p>
    <w:sectPr w:rsidR="00437ED2" w:rsidRPr="00BA6251"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11E" w:rsidRDefault="003E711E" w:rsidP="0022587F">
      <w:r>
        <w:separator/>
      </w:r>
    </w:p>
  </w:endnote>
  <w:endnote w:type="continuationSeparator" w:id="1">
    <w:p w:rsidR="003E711E" w:rsidRDefault="003E711E" w:rsidP="0022587F">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3E711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E711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E711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11E" w:rsidRDefault="003E711E" w:rsidP="0022587F">
      <w:r>
        <w:separator/>
      </w:r>
    </w:p>
  </w:footnote>
  <w:footnote w:type="continuationSeparator" w:id="1">
    <w:p w:rsidR="003E711E" w:rsidRDefault="003E711E" w:rsidP="0022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FE624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239C0"/>
    <w:rsid w:val="00001F43"/>
    <w:rsid w:val="000062C3"/>
    <w:rsid w:val="00022D3B"/>
    <w:rsid w:val="00032B3F"/>
    <w:rsid w:val="00036E07"/>
    <w:rsid w:val="00082A06"/>
    <w:rsid w:val="000A6CC2"/>
    <w:rsid w:val="000B06F5"/>
    <w:rsid w:val="000C4B68"/>
    <w:rsid w:val="000D7F81"/>
    <w:rsid w:val="0014293E"/>
    <w:rsid w:val="00143BB1"/>
    <w:rsid w:val="00157E62"/>
    <w:rsid w:val="00167F6C"/>
    <w:rsid w:val="0017680E"/>
    <w:rsid w:val="00185DAC"/>
    <w:rsid w:val="001A1862"/>
    <w:rsid w:val="001A4D54"/>
    <w:rsid w:val="001B2EA3"/>
    <w:rsid w:val="001D0CE0"/>
    <w:rsid w:val="001F17D4"/>
    <w:rsid w:val="001F2F59"/>
    <w:rsid w:val="002039E0"/>
    <w:rsid w:val="00207F82"/>
    <w:rsid w:val="00213987"/>
    <w:rsid w:val="002239C0"/>
    <w:rsid w:val="0022587F"/>
    <w:rsid w:val="0022697C"/>
    <w:rsid w:val="00240092"/>
    <w:rsid w:val="00265BB5"/>
    <w:rsid w:val="00292EE5"/>
    <w:rsid w:val="002A03DB"/>
    <w:rsid w:val="002A51A1"/>
    <w:rsid w:val="002C41E8"/>
    <w:rsid w:val="002E1557"/>
    <w:rsid w:val="002E6146"/>
    <w:rsid w:val="00300DAC"/>
    <w:rsid w:val="00305AAA"/>
    <w:rsid w:val="00314B59"/>
    <w:rsid w:val="00321EA0"/>
    <w:rsid w:val="0035629F"/>
    <w:rsid w:val="003656A2"/>
    <w:rsid w:val="00370D35"/>
    <w:rsid w:val="003727D1"/>
    <w:rsid w:val="0038278A"/>
    <w:rsid w:val="0039153D"/>
    <w:rsid w:val="00392759"/>
    <w:rsid w:val="003940D0"/>
    <w:rsid w:val="003A1D2B"/>
    <w:rsid w:val="003B4487"/>
    <w:rsid w:val="003C3B38"/>
    <w:rsid w:val="003C74CE"/>
    <w:rsid w:val="003D69CC"/>
    <w:rsid w:val="003E585C"/>
    <w:rsid w:val="003E64BD"/>
    <w:rsid w:val="003E711E"/>
    <w:rsid w:val="0042055B"/>
    <w:rsid w:val="0042188F"/>
    <w:rsid w:val="00433EE1"/>
    <w:rsid w:val="00437E15"/>
    <w:rsid w:val="00437ED2"/>
    <w:rsid w:val="00470060"/>
    <w:rsid w:val="00475CB3"/>
    <w:rsid w:val="004823FA"/>
    <w:rsid w:val="004B630F"/>
    <w:rsid w:val="004D0EA4"/>
    <w:rsid w:val="004D6D03"/>
    <w:rsid w:val="004E19A0"/>
    <w:rsid w:val="00501204"/>
    <w:rsid w:val="005143D9"/>
    <w:rsid w:val="0051561B"/>
    <w:rsid w:val="0051598F"/>
    <w:rsid w:val="005168DE"/>
    <w:rsid w:val="00522C45"/>
    <w:rsid w:val="00527D52"/>
    <w:rsid w:val="00531555"/>
    <w:rsid w:val="00532883"/>
    <w:rsid w:val="0058546D"/>
    <w:rsid w:val="00596C10"/>
    <w:rsid w:val="00596D45"/>
    <w:rsid w:val="005A1AE9"/>
    <w:rsid w:val="005A6CC8"/>
    <w:rsid w:val="005F1836"/>
    <w:rsid w:val="00607652"/>
    <w:rsid w:val="00610EFC"/>
    <w:rsid w:val="00613E51"/>
    <w:rsid w:val="0061663B"/>
    <w:rsid w:val="006268E7"/>
    <w:rsid w:val="00657B4F"/>
    <w:rsid w:val="0068274F"/>
    <w:rsid w:val="006942A4"/>
    <w:rsid w:val="006A1B62"/>
    <w:rsid w:val="006A503A"/>
    <w:rsid w:val="006B054C"/>
    <w:rsid w:val="006C6577"/>
    <w:rsid w:val="006D5FB5"/>
    <w:rsid w:val="006E0FCB"/>
    <w:rsid w:val="006E3026"/>
    <w:rsid w:val="006F22F1"/>
    <w:rsid w:val="00715526"/>
    <w:rsid w:val="00716759"/>
    <w:rsid w:val="00722880"/>
    <w:rsid w:val="00764629"/>
    <w:rsid w:val="00785008"/>
    <w:rsid w:val="00792D40"/>
    <w:rsid w:val="007C5BC3"/>
    <w:rsid w:val="007C6501"/>
    <w:rsid w:val="007C7B97"/>
    <w:rsid w:val="007D6A3E"/>
    <w:rsid w:val="007F31E4"/>
    <w:rsid w:val="00823E79"/>
    <w:rsid w:val="0087335E"/>
    <w:rsid w:val="008B0746"/>
    <w:rsid w:val="008B0F2A"/>
    <w:rsid w:val="00901D24"/>
    <w:rsid w:val="00925D01"/>
    <w:rsid w:val="00927205"/>
    <w:rsid w:val="00933A8D"/>
    <w:rsid w:val="009503F8"/>
    <w:rsid w:val="00951D27"/>
    <w:rsid w:val="009546C6"/>
    <w:rsid w:val="00957A4B"/>
    <w:rsid w:val="0096394B"/>
    <w:rsid w:val="00965D9F"/>
    <w:rsid w:val="009716A4"/>
    <w:rsid w:val="009818CE"/>
    <w:rsid w:val="0098235F"/>
    <w:rsid w:val="00994665"/>
    <w:rsid w:val="009A2A27"/>
    <w:rsid w:val="009C563C"/>
    <w:rsid w:val="009E61CD"/>
    <w:rsid w:val="009E6403"/>
    <w:rsid w:val="009F1E69"/>
    <w:rsid w:val="009F48EC"/>
    <w:rsid w:val="00A0098B"/>
    <w:rsid w:val="00A1182D"/>
    <w:rsid w:val="00A12167"/>
    <w:rsid w:val="00A35418"/>
    <w:rsid w:val="00A41468"/>
    <w:rsid w:val="00A476FD"/>
    <w:rsid w:val="00A52A2D"/>
    <w:rsid w:val="00A537C9"/>
    <w:rsid w:val="00A67CB7"/>
    <w:rsid w:val="00A81D1E"/>
    <w:rsid w:val="00A87DB2"/>
    <w:rsid w:val="00AB43B2"/>
    <w:rsid w:val="00AD43CA"/>
    <w:rsid w:val="00AD6E0F"/>
    <w:rsid w:val="00AF5B4F"/>
    <w:rsid w:val="00AF7B5D"/>
    <w:rsid w:val="00B131C7"/>
    <w:rsid w:val="00B1584F"/>
    <w:rsid w:val="00B238D2"/>
    <w:rsid w:val="00B3116A"/>
    <w:rsid w:val="00B32C66"/>
    <w:rsid w:val="00B35DDC"/>
    <w:rsid w:val="00B63CB5"/>
    <w:rsid w:val="00B77AB2"/>
    <w:rsid w:val="00B9318B"/>
    <w:rsid w:val="00BA6251"/>
    <w:rsid w:val="00BA6AE7"/>
    <w:rsid w:val="00BB2F62"/>
    <w:rsid w:val="00BC5473"/>
    <w:rsid w:val="00BC7A74"/>
    <w:rsid w:val="00BE2487"/>
    <w:rsid w:val="00BE5573"/>
    <w:rsid w:val="00BF1267"/>
    <w:rsid w:val="00C02279"/>
    <w:rsid w:val="00C35C68"/>
    <w:rsid w:val="00C435EB"/>
    <w:rsid w:val="00C62F8F"/>
    <w:rsid w:val="00C75D78"/>
    <w:rsid w:val="00C76931"/>
    <w:rsid w:val="00C92B58"/>
    <w:rsid w:val="00CC4432"/>
    <w:rsid w:val="00CC54C0"/>
    <w:rsid w:val="00D01FC2"/>
    <w:rsid w:val="00D172D2"/>
    <w:rsid w:val="00D2744C"/>
    <w:rsid w:val="00D30C97"/>
    <w:rsid w:val="00D33734"/>
    <w:rsid w:val="00D44D60"/>
    <w:rsid w:val="00D52C52"/>
    <w:rsid w:val="00DA5891"/>
    <w:rsid w:val="00DB0BA0"/>
    <w:rsid w:val="00DC2322"/>
    <w:rsid w:val="00DC7533"/>
    <w:rsid w:val="00E04B16"/>
    <w:rsid w:val="00E1013D"/>
    <w:rsid w:val="00E10DE2"/>
    <w:rsid w:val="00E22266"/>
    <w:rsid w:val="00E23A5C"/>
    <w:rsid w:val="00E362BE"/>
    <w:rsid w:val="00E4351E"/>
    <w:rsid w:val="00E54426"/>
    <w:rsid w:val="00E6136F"/>
    <w:rsid w:val="00E70859"/>
    <w:rsid w:val="00E827FE"/>
    <w:rsid w:val="00E975DA"/>
    <w:rsid w:val="00EA2AEA"/>
    <w:rsid w:val="00F028F5"/>
    <w:rsid w:val="00F02C7B"/>
    <w:rsid w:val="00F03ADB"/>
    <w:rsid w:val="00F1065C"/>
    <w:rsid w:val="00F11F6C"/>
    <w:rsid w:val="00F17488"/>
    <w:rsid w:val="00F26B38"/>
    <w:rsid w:val="00F3525D"/>
    <w:rsid w:val="00F6074A"/>
    <w:rsid w:val="00F60970"/>
    <w:rsid w:val="00FA3664"/>
    <w:rsid w:val="00FB0AE8"/>
    <w:rsid w:val="00FB7ECA"/>
    <w:rsid w:val="00FC70E0"/>
    <w:rsid w:val="00FE6240"/>
    <w:rsid w:val="00FF3D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38980-53F1-4DA6-A391-9D1DA7D84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4</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https://mul2.gov.am/tasks/533566/oneclick/himnavorum.docx?token=d723becdfdd38dcd2baa7ea5876b93a4</cp:keywords>
  <dc:description/>
  <cp:lastModifiedBy>Smbat</cp:lastModifiedBy>
  <cp:revision>135</cp:revision>
  <cp:lastPrinted>2021-02-18T07:20:00Z</cp:lastPrinted>
  <dcterms:created xsi:type="dcterms:W3CDTF">2021-02-09T16:30:00Z</dcterms:created>
  <dcterms:modified xsi:type="dcterms:W3CDTF">2021-12-06T08:24:00Z</dcterms:modified>
</cp:coreProperties>
</file>