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6A01BC" w:rsidRDefault="008E2800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9</w:t>
      </w:r>
      <w:r w:rsidR="00B458FA" w:rsidRPr="00B458FA">
        <w:rPr>
          <w:rFonts w:ascii="GHEA Mariam" w:hAnsi="GHEA Mariam"/>
          <w:sz w:val="24"/>
          <w:szCs w:val="24"/>
          <w:lang w:val="hy-AM"/>
        </w:rPr>
        <w:t xml:space="preserve"> դեկ</w:t>
      </w:r>
      <w:r w:rsidR="00B458FA">
        <w:rPr>
          <w:rFonts w:ascii="GHEA Mariam" w:hAnsi="GHEA Mariam"/>
          <w:sz w:val="24"/>
          <w:szCs w:val="24"/>
          <w:lang w:val="hy-AM"/>
        </w:rPr>
        <w:t>տեմբերի</w:t>
      </w:r>
      <w:r w:rsidR="00094E67" w:rsidRPr="00094E67">
        <w:rPr>
          <w:rFonts w:ascii="GHEA Mariam" w:hAnsi="GHEA Mariam"/>
          <w:sz w:val="24"/>
          <w:szCs w:val="24"/>
          <w:lang w:val="hy-AM"/>
        </w:rPr>
        <w:t xml:space="preserve"> </w:t>
      </w:r>
      <w:r w:rsidR="00EE49A5" w:rsidRPr="0061367A">
        <w:rPr>
          <w:rFonts w:ascii="GHEA Mariam" w:hAnsi="GHEA Mariam"/>
          <w:sz w:val="24"/>
          <w:szCs w:val="24"/>
        </w:rPr>
        <w:t xml:space="preserve">2021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6A01BC">
        <w:rPr>
          <w:rFonts w:ascii="GHEA Mariam" w:hAnsi="GHEA Mariam"/>
          <w:sz w:val="24"/>
          <w:szCs w:val="24"/>
          <w:lang w:val="hy-AM"/>
        </w:rPr>
        <w:t>Ա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447D26" w:rsidRPr="008C261C" w:rsidRDefault="00447D26" w:rsidP="00447D26">
      <w:pPr>
        <w:pStyle w:val="mechtex"/>
        <w:rPr>
          <w:rFonts w:ascii="GHEA Mariam" w:hAnsi="GHEA Mariam"/>
          <w:sz w:val="24"/>
          <w:szCs w:val="24"/>
        </w:rPr>
      </w:pPr>
    </w:p>
    <w:p w:rsidR="00482BBC" w:rsidRDefault="005A3CC0" w:rsidP="005A3CC0">
      <w:pPr>
        <w:pStyle w:val="mechtex"/>
        <w:rPr>
          <w:rFonts w:ascii="GHEA Mariam" w:hAnsi="GHEA Mariam"/>
          <w:sz w:val="24"/>
          <w:szCs w:val="24"/>
          <w:lang w:val="hy-AM"/>
        </w:rPr>
      </w:pPr>
      <w:bookmarkStart w:id="0" w:name="_GoBack"/>
      <w:r w:rsidRPr="005A3CC0">
        <w:rPr>
          <w:rFonts w:ascii="GHEA Mariam" w:hAnsi="GHEA Mariam"/>
          <w:sz w:val="24"/>
          <w:szCs w:val="24"/>
          <w:lang w:val="hy-AM"/>
        </w:rPr>
        <w:t>«</w:t>
      </w:r>
      <w:r w:rsidRPr="005A3CC0">
        <w:rPr>
          <w:rFonts w:ascii="GHEA Mariam" w:hAnsi="GHEA Mariam" w:cs="Arial"/>
          <w:sz w:val="24"/>
          <w:szCs w:val="24"/>
          <w:lang w:val="hy-AM"/>
        </w:rPr>
        <w:t>ԱՎՏՈՏՐԱՆՍՊՈՐՏԱՅԻՆ</w:t>
      </w:r>
      <w:r w:rsidRPr="005A3CC0">
        <w:rPr>
          <w:rFonts w:ascii="GHEA Mariam" w:hAnsi="GHEA Mariam"/>
          <w:sz w:val="24"/>
          <w:szCs w:val="24"/>
          <w:lang w:val="hy-AM"/>
        </w:rPr>
        <w:t xml:space="preserve"> </w:t>
      </w:r>
      <w:r w:rsidRPr="005A3CC0">
        <w:rPr>
          <w:rFonts w:ascii="GHEA Mariam" w:hAnsi="GHEA Mariam" w:cs="Arial"/>
          <w:sz w:val="24"/>
          <w:szCs w:val="24"/>
          <w:lang w:val="hy-AM"/>
        </w:rPr>
        <w:t>ՄԻՋՈՑՆԵՐԻ</w:t>
      </w:r>
      <w:r w:rsidRPr="005A3CC0">
        <w:rPr>
          <w:rFonts w:ascii="GHEA Mariam" w:hAnsi="GHEA Mariam"/>
          <w:sz w:val="24"/>
          <w:szCs w:val="24"/>
          <w:lang w:val="hy-AM"/>
        </w:rPr>
        <w:t xml:space="preserve"> </w:t>
      </w:r>
      <w:r w:rsidRPr="005A3CC0">
        <w:rPr>
          <w:rFonts w:ascii="GHEA Mariam" w:hAnsi="GHEA Mariam" w:cs="Arial"/>
          <w:sz w:val="24"/>
          <w:szCs w:val="24"/>
          <w:lang w:val="hy-AM"/>
        </w:rPr>
        <w:t>ՀԱՓՇՏԱԿՈՒՄՆԵՐԻ</w:t>
      </w:r>
      <w:r w:rsidRPr="005A3CC0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482BBC" w:rsidRDefault="005A3CC0" w:rsidP="005A3CC0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5A3CC0">
        <w:rPr>
          <w:rFonts w:ascii="GHEA Mariam" w:hAnsi="GHEA Mariam" w:cs="Arial"/>
          <w:sz w:val="24"/>
          <w:szCs w:val="24"/>
          <w:lang w:val="hy-AM"/>
        </w:rPr>
        <w:t>ԴԵՄ</w:t>
      </w:r>
      <w:r w:rsidRPr="005A3CC0">
        <w:rPr>
          <w:rFonts w:ascii="GHEA Mariam" w:hAnsi="GHEA Mariam"/>
          <w:sz w:val="24"/>
          <w:szCs w:val="24"/>
          <w:lang w:val="hy-AM"/>
        </w:rPr>
        <w:t xml:space="preserve"> </w:t>
      </w:r>
      <w:r w:rsidRPr="005A3CC0">
        <w:rPr>
          <w:rFonts w:ascii="GHEA Mariam" w:hAnsi="GHEA Mariam" w:cs="Arial"/>
          <w:sz w:val="24"/>
          <w:szCs w:val="24"/>
          <w:lang w:val="hy-AM"/>
        </w:rPr>
        <w:t>ՊԱՅՔԱՐԻ</w:t>
      </w:r>
      <w:r w:rsidRPr="005A3CC0">
        <w:rPr>
          <w:rFonts w:ascii="GHEA Mariam" w:hAnsi="GHEA Mariam"/>
          <w:sz w:val="24"/>
          <w:szCs w:val="24"/>
          <w:lang w:val="hy-AM"/>
        </w:rPr>
        <w:t xml:space="preserve"> </w:t>
      </w:r>
      <w:r w:rsidRPr="005A3CC0">
        <w:rPr>
          <w:rFonts w:ascii="GHEA Mariam" w:hAnsi="GHEA Mariam" w:cs="Arial"/>
          <w:sz w:val="24"/>
          <w:szCs w:val="24"/>
          <w:lang w:val="hy-AM"/>
        </w:rPr>
        <w:t>ԵՎ</w:t>
      </w:r>
      <w:r w:rsidRPr="005A3CC0">
        <w:rPr>
          <w:rFonts w:ascii="GHEA Mariam" w:hAnsi="GHEA Mariam"/>
          <w:sz w:val="24"/>
          <w:szCs w:val="24"/>
          <w:lang w:val="hy-AM"/>
        </w:rPr>
        <w:t xml:space="preserve"> </w:t>
      </w:r>
      <w:r w:rsidRPr="005A3CC0">
        <w:rPr>
          <w:rFonts w:ascii="GHEA Mariam" w:hAnsi="GHEA Mariam" w:cs="Arial"/>
          <w:sz w:val="24"/>
          <w:szCs w:val="24"/>
          <w:lang w:val="hy-AM"/>
        </w:rPr>
        <w:t>ԴՐԱՆՑ</w:t>
      </w:r>
      <w:r w:rsidRPr="005A3CC0">
        <w:rPr>
          <w:rFonts w:ascii="GHEA Mariam" w:hAnsi="GHEA Mariam"/>
          <w:sz w:val="24"/>
          <w:szCs w:val="24"/>
          <w:lang w:val="hy-AM"/>
        </w:rPr>
        <w:t xml:space="preserve"> </w:t>
      </w:r>
      <w:r w:rsidRPr="005A3CC0">
        <w:rPr>
          <w:rFonts w:ascii="GHEA Mariam" w:hAnsi="GHEA Mariam" w:cs="Arial"/>
          <w:sz w:val="24"/>
          <w:szCs w:val="24"/>
          <w:lang w:val="hy-AM"/>
        </w:rPr>
        <w:t>ՎԵՐԱԴԱՐՁԻ</w:t>
      </w:r>
      <w:r w:rsidRPr="005A3CC0">
        <w:rPr>
          <w:rFonts w:ascii="GHEA Mariam" w:hAnsi="GHEA Mariam"/>
          <w:sz w:val="24"/>
          <w:szCs w:val="24"/>
          <w:lang w:val="hy-AM"/>
        </w:rPr>
        <w:t xml:space="preserve"> </w:t>
      </w:r>
      <w:r w:rsidRPr="005A3CC0">
        <w:rPr>
          <w:rFonts w:ascii="GHEA Mariam" w:hAnsi="GHEA Mariam" w:cs="Arial"/>
          <w:sz w:val="24"/>
          <w:szCs w:val="24"/>
          <w:lang w:val="hy-AM"/>
        </w:rPr>
        <w:t>ԱՊԱՀՈՎՄԱՆ</w:t>
      </w:r>
      <w:r w:rsidRPr="005A3CC0">
        <w:rPr>
          <w:rFonts w:ascii="GHEA Mariam" w:hAnsi="GHEA Mariam"/>
          <w:sz w:val="24"/>
          <w:szCs w:val="24"/>
          <w:lang w:val="hy-AM"/>
        </w:rPr>
        <w:t xml:space="preserve"> </w:t>
      </w:r>
      <w:r w:rsidRPr="005A3CC0">
        <w:rPr>
          <w:rFonts w:ascii="GHEA Mariam" w:hAnsi="GHEA Mariam" w:cs="Arial"/>
          <w:sz w:val="24"/>
          <w:szCs w:val="24"/>
          <w:lang w:val="hy-AM"/>
        </w:rPr>
        <w:t>ԳՈՐԾՈՒՄ</w:t>
      </w:r>
      <w:r w:rsidRPr="005A3CC0">
        <w:rPr>
          <w:rFonts w:ascii="GHEA Mariam" w:hAnsi="GHEA Mariam"/>
          <w:sz w:val="24"/>
          <w:szCs w:val="24"/>
          <w:lang w:val="hy-AM"/>
        </w:rPr>
        <w:t xml:space="preserve"> </w:t>
      </w:r>
      <w:r w:rsidRPr="005A3CC0">
        <w:rPr>
          <w:rFonts w:ascii="GHEA Mariam" w:hAnsi="GHEA Mariam" w:cs="Arial"/>
          <w:sz w:val="24"/>
          <w:szCs w:val="24"/>
          <w:lang w:val="hy-AM"/>
        </w:rPr>
        <w:t>ԱՆԿԱԽ</w:t>
      </w:r>
      <w:r w:rsidRPr="005A3CC0">
        <w:rPr>
          <w:rFonts w:ascii="GHEA Mariam" w:hAnsi="GHEA Mariam"/>
          <w:sz w:val="24"/>
          <w:szCs w:val="24"/>
          <w:lang w:val="hy-AM"/>
        </w:rPr>
        <w:t xml:space="preserve"> </w:t>
      </w:r>
      <w:r w:rsidRPr="005A3CC0">
        <w:rPr>
          <w:rFonts w:ascii="GHEA Mariam" w:hAnsi="GHEA Mariam" w:cs="Arial"/>
          <w:sz w:val="24"/>
          <w:szCs w:val="24"/>
          <w:lang w:val="hy-AM"/>
        </w:rPr>
        <w:t>ՊԵՏՈՒԹՅՈՒՆՆԵՐԻ</w:t>
      </w:r>
      <w:r w:rsidRPr="005A3CC0">
        <w:rPr>
          <w:rFonts w:ascii="GHEA Mariam" w:hAnsi="GHEA Mariam"/>
          <w:sz w:val="24"/>
          <w:szCs w:val="24"/>
          <w:lang w:val="hy-AM"/>
        </w:rPr>
        <w:t xml:space="preserve"> </w:t>
      </w:r>
      <w:r w:rsidRPr="005A3CC0">
        <w:rPr>
          <w:rFonts w:ascii="GHEA Mariam" w:hAnsi="GHEA Mariam" w:cs="Arial"/>
          <w:sz w:val="24"/>
          <w:szCs w:val="24"/>
          <w:lang w:val="hy-AM"/>
        </w:rPr>
        <w:t>ՀԱՄԱԳՈՐԾԱԿՑՈՒԹՅԱՆ</w:t>
      </w:r>
      <w:r w:rsidRPr="005A3CC0">
        <w:rPr>
          <w:rFonts w:ascii="GHEA Mariam" w:hAnsi="GHEA Mariam"/>
          <w:sz w:val="24"/>
          <w:szCs w:val="24"/>
          <w:lang w:val="hy-AM"/>
        </w:rPr>
        <w:t xml:space="preserve"> </w:t>
      </w:r>
      <w:r w:rsidRPr="005A3CC0">
        <w:rPr>
          <w:rFonts w:ascii="GHEA Mariam" w:hAnsi="GHEA Mariam" w:cs="Arial"/>
          <w:sz w:val="24"/>
          <w:szCs w:val="24"/>
          <w:lang w:val="hy-AM"/>
        </w:rPr>
        <w:t>ՄԱՍՆԱԿԻՑ</w:t>
      </w:r>
      <w:r w:rsidRPr="005A3CC0">
        <w:rPr>
          <w:rFonts w:ascii="GHEA Mariam" w:hAnsi="GHEA Mariam"/>
          <w:sz w:val="24"/>
          <w:szCs w:val="24"/>
          <w:lang w:val="hy-AM"/>
        </w:rPr>
        <w:t xml:space="preserve"> </w:t>
      </w:r>
      <w:r w:rsidRPr="00482BBC">
        <w:rPr>
          <w:rFonts w:ascii="GHEA Mariam" w:hAnsi="GHEA Mariam" w:cs="Arial"/>
          <w:spacing w:val="-8"/>
          <w:sz w:val="24"/>
          <w:szCs w:val="24"/>
          <w:lang w:val="hy-AM"/>
        </w:rPr>
        <w:t>ՊԵՏՈՒԹՅՈՒՆՆԵՐԻ</w:t>
      </w:r>
      <w:r w:rsidRPr="00482B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82BBC">
        <w:rPr>
          <w:rFonts w:ascii="GHEA Mariam" w:hAnsi="GHEA Mariam" w:cs="Arial"/>
          <w:spacing w:val="-8"/>
          <w:sz w:val="24"/>
          <w:szCs w:val="24"/>
          <w:lang w:val="hy-AM"/>
        </w:rPr>
        <w:t>ՀԱՄԱԳՈՐԾԱԿՑՈՒԹՅԱՆ</w:t>
      </w:r>
      <w:r w:rsidRPr="00482BB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82BBC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482BBC">
        <w:rPr>
          <w:rFonts w:ascii="GHEA Mariam" w:hAnsi="GHEA Mariam"/>
          <w:spacing w:val="-8"/>
          <w:sz w:val="24"/>
          <w:szCs w:val="24"/>
          <w:lang w:val="hy-AM"/>
        </w:rPr>
        <w:t xml:space="preserve">» 2005 </w:t>
      </w:r>
      <w:r w:rsidRPr="00482BBC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5A3CC0">
        <w:rPr>
          <w:rFonts w:ascii="GHEA Mariam" w:hAnsi="GHEA Mariam"/>
          <w:sz w:val="24"/>
          <w:szCs w:val="24"/>
          <w:lang w:val="hy-AM"/>
        </w:rPr>
        <w:t xml:space="preserve"> </w:t>
      </w:r>
      <w:r w:rsidRPr="005A3CC0">
        <w:rPr>
          <w:rFonts w:ascii="GHEA Mariam" w:hAnsi="GHEA Mariam" w:cs="Arial"/>
          <w:sz w:val="24"/>
          <w:szCs w:val="24"/>
          <w:lang w:val="hy-AM"/>
        </w:rPr>
        <w:t>ՆՈՅԵՄԲԵՐԻ</w:t>
      </w:r>
      <w:r w:rsidRPr="005A3CC0">
        <w:rPr>
          <w:rFonts w:ascii="GHEA Mariam" w:hAnsi="GHEA Mariam"/>
          <w:sz w:val="24"/>
          <w:szCs w:val="24"/>
          <w:lang w:val="hy-AM"/>
        </w:rPr>
        <w:t xml:space="preserve"> </w:t>
      </w:r>
      <w:r w:rsidR="00482BBC">
        <w:rPr>
          <w:rFonts w:ascii="GHEA Mariam" w:hAnsi="GHEA Mariam"/>
          <w:sz w:val="24"/>
          <w:szCs w:val="24"/>
          <w:lang w:val="hy-AM"/>
        </w:rPr>
        <w:t xml:space="preserve"> </w:t>
      </w:r>
      <w:r w:rsidRPr="005A3CC0">
        <w:rPr>
          <w:rFonts w:ascii="GHEA Mariam" w:hAnsi="GHEA Mariam"/>
          <w:sz w:val="24"/>
          <w:szCs w:val="24"/>
          <w:lang w:val="hy-AM"/>
        </w:rPr>
        <w:t>25-</w:t>
      </w:r>
      <w:r w:rsidRPr="005A3CC0">
        <w:rPr>
          <w:rFonts w:ascii="GHEA Mariam" w:hAnsi="GHEA Mariam" w:cs="Arial"/>
          <w:sz w:val="24"/>
          <w:szCs w:val="24"/>
          <w:lang w:val="hy-AM"/>
        </w:rPr>
        <w:t>Ի</w:t>
      </w:r>
      <w:r w:rsidRPr="005A3CC0">
        <w:rPr>
          <w:rFonts w:ascii="GHEA Mariam" w:hAnsi="GHEA Mariam"/>
          <w:sz w:val="24"/>
          <w:szCs w:val="24"/>
          <w:lang w:val="hy-AM"/>
        </w:rPr>
        <w:t xml:space="preserve"> </w:t>
      </w:r>
      <w:r w:rsidR="00482BBC">
        <w:rPr>
          <w:rFonts w:ascii="GHEA Mariam" w:hAnsi="GHEA Mariam"/>
          <w:sz w:val="24"/>
          <w:szCs w:val="24"/>
          <w:lang w:val="hy-AM"/>
        </w:rPr>
        <w:t xml:space="preserve"> </w:t>
      </w:r>
      <w:r w:rsidRPr="005A3CC0">
        <w:rPr>
          <w:rFonts w:ascii="GHEA Mariam" w:hAnsi="GHEA Mariam" w:cs="Arial"/>
          <w:sz w:val="24"/>
          <w:szCs w:val="24"/>
          <w:lang w:val="hy-AM"/>
        </w:rPr>
        <w:t>ՀԱՄԱՁԱՅՆԱԳՐՈՒՄ</w:t>
      </w:r>
      <w:r w:rsidRPr="005A3CC0">
        <w:rPr>
          <w:rFonts w:ascii="GHEA Mariam" w:hAnsi="GHEA Mariam"/>
          <w:sz w:val="24"/>
          <w:szCs w:val="24"/>
          <w:lang w:val="hy-AM"/>
        </w:rPr>
        <w:t xml:space="preserve"> </w:t>
      </w:r>
      <w:r w:rsidR="00482BBC">
        <w:rPr>
          <w:rFonts w:ascii="GHEA Mariam" w:hAnsi="GHEA Mariam"/>
          <w:sz w:val="24"/>
          <w:szCs w:val="24"/>
          <w:lang w:val="hy-AM"/>
        </w:rPr>
        <w:t xml:space="preserve"> </w:t>
      </w:r>
      <w:r w:rsidRPr="005A3CC0">
        <w:rPr>
          <w:rFonts w:ascii="GHEA Mariam" w:hAnsi="GHEA Mariam" w:cs="Arial"/>
          <w:sz w:val="24"/>
          <w:szCs w:val="24"/>
          <w:lang w:val="hy-AM"/>
        </w:rPr>
        <w:t>ՓՈՓՈԽՈՒԹՅՈՒՆՆԵՐ</w:t>
      </w:r>
      <w:r w:rsidRPr="005A3CC0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482BBC" w:rsidRDefault="005A3CC0" w:rsidP="005A3CC0">
      <w:pPr>
        <w:pStyle w:val="mechtex"/>
        <w:rPr>
          <w:rFonts w:ascii="GHEA Mariam" w:hAnsi="GHEA Mariam" w:cs="Sylfaen"/>
          <w:sz w:val="24"/>
          <w:szCs w:val="24"/>
          <w:lang w:val="hy-AM"/>
        </w:rPr>
      </w:pPr>
      <w:r w:rsidRPr="005A3CC0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5A3CC0">
        <w:rPr>
          <w:rFonts w:ascii="GHEA Mariam" w:hAnsi="GHEA Mariam"/>
          <w:sz w:val="24"/>
          <w:szCs w:val="24"/>
          <w:lang w:val="hy-AM"/>
        </w:rPr>
        <w:t xml:space="preserve"> </w:t>
      </w:r>
      <w:r w:rsidRPr="005A3CC0">
        <w:rPr>
          <w:rFonts w:ascii="GHEA Mariam" w:hAnsi="GHEA Mariam" w:cs="Arial"/>
          <w:sz w:val="24"/>
          <w:szCs w:val="24"/>
          <w:lang w:val="hy-AM"/>
        </w:rPr>
        <w:t>ՄԱՍԻՆ</w:t>
      </w:r>
      <w:r w:rsidRPr="005A3CC0">
        <w:rPr>
          <w:rFonts w:ascii="GHEA Mariam" w:hAnsi="GHEA Mariam" w:cs="Sylfaen"/>
          <w:sz w:val="24"/>
          <w:szCs w:val="24"/>
          <w:lang w:val="hy-AM"/>
        </w:rPr>
        <w:t xml:space="preserve">» </w:t>
      </w:r>
      <w:r w:rsidRPr="005A3CC0">
        <w:rPr>
          <w:rFonts w:ascii="GHEA Mariam" w:hAnsi="GHEA Mariam" w:cs="Arial"/>
          <w:sz w:val="24"/>
          <w:szCs w:val="24"/>
          <w:lang w:val="hy-AM"/>
        </w:rPr>
        <w:t>ԱՐՁԱՆԱԳՐՈՒԹՅՈՒՆԸ</w:t>
      </w:r>
      <w:r w:rsidRPr="005A3CC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A3CC0">
        <w:rPr>
          <w:rFonts w:ascii="GHEA Mariam" w:hAnsi="GHEA Mariam" w:cs="Arial"/>
          <w:sz w:val="24"/>
          <w:szCs w:val="24"/>
          <w:lang w:val="hy-AM"/>
        </w:rPr>
        <w:t>ՎԱՎԵՐԱՑՆԵԼՈՒ</w:t>
      </w:r>
      <w:r w:rsidRPr="005A3CC0"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5A3CC0" w:rsidRDefault="005A3CC0" w:rsidP="005A3CC0">
      <w:pPr>
        <w:pStyle w:val="mechtex"/>
        <w:rPr>
          <w:rFonts w:ascii="GHEA Mariam" w:eastAsia="Batang" w:hAnsi="GHEA Mariam" w:cs="Arial"/>
          <w:sz w:val="24"/>
          <w:szCs w:val="24"/>
          <w:lang w:val="hy-AM"/>
        </w:rPr>
      </w:pPr>
      <w:r w:rsidRPr="005A3CC0">
        <w:rPr>
          <w:rFonts w:ascii="GHEA Mariam" w:hAnsi="GHEA Mariam" w:cs="Arial"/>
          <w:sz w:val="24"/>
          <w:szCs w:val="24"/>
          <w:lang w:val="hy-AM"/>
        </w:rPr>
        <w:t>ՄԱՍԻՆ</w:t>
      </w:r>
      <w:r w:rsidRPr="005A3CC0">
        <w:rPr>
          <w:rFonts w:ascii="GHEA Mariam" w:hAnsi="GHEA Mariam" w:cs="Sylfaen"/>
          <w:sz w:val="24"/>
          <w:szCs w:val="24"/>
          <w:lang w:val="hy-AM"/>
        </w:rPr>
        <w:t>»</w:t>
      </w:r>
      <w:r w:rsidRPr="005A3CC0">
        <w:rPr>
          <w:rStyle w:val="Bodytext2"/>
          <w:rFonts w:ascii="GHEA Mariam" w:hAnsi="GHEA Mariam"/>
          <w:sz w:val="24"/>
          <w:szCs w:val="24"/>
        </w:rPr>
        <w:t xml:space="preserve"> </w:t>
      </w:r>
      <w:r w:rsidRPr="005A3CC0">
        <w:rPr>
          <w:rFonts w:ascii="GHEA Mariam" w:eastAsia="Batang" w:hAnsi="GHEA Mariam" w:cs="Arial"/>
          <w:sz w:val="24"/>
          <w:szCs w:val="24"/>
          <w:lang w:val="hy-AM"/>
        </w:rPr>
        <w:t>ՕՐԵՆ</w:t>
      </w:r>
      <w:r w:rsidRPr="005A3CC0">
        <w:rPr>
          <w:rFonts w:ascii="GHEA Mariam" w:eastAsia="Batang" w:hAnsi="GHEA Mariam" w:cs="Sylfaen"/>
          <w:sz w:val="24"/>
          <w:szCs w:val="24"/>
          <w:lang w:val="hy-AM"/>
        </w:rPr>
        <w:softHyphen/>
      </w:r>
      <w:r w:rsidRPr="005A3CC0">
        <w:rPr>
          <w:rFonts w:ascii="GHEA Mariam" w:eastAsia="Batang" w:hAnsi="GHEA Mariam" w:cs="Arial"/>
          <w:sz w:val="24"/>
          <w:szCs w:val="24"/>
          <w:lang w:val="hy-AM"/>
        </w:rPr>
        <w:t>ՔԻ</w:t>
      </w:r>
      <w:r w:rsidRPr="005A3CC0">
        <w:rPr>
          <w:rFonts w:ascii="GHEA Mariam" w:eastAsia="Batang" w:hAnsi="GHEA Mariam" w:cs="Arial Armenian"/>
          <w:sz w:val="24"/>
          <w:szCs w:val="24"/>
          <w:lang w:val="hy-AM"/>
        </w:rPr>
        <w:t xml:space="preserve"> </w:t>
      </w:r>
      <w:r w:rsidRPr="005A3CC0">
        <w:rPr>
          <w:rFonts w:ascii="GHEA Mariam" w:eastAsia="Batang" w:hAnsi="GHEA Mariam" w:cs="Arial"/>
          <w:sz w:val="24"/>
          <w:szCs w:val="24"/>
          <w:lang w:val="hy-AM"/>
        </w:rPr>
        <w:t>ՆԱԽԱԳԾԻ</w:t>
      </w:r>
      <w:r w:rsidRPr="005A3CC0">
        <w:rPr>
          <w:rFonts w:ascii="GHEA Mariam" w:eastAsia="Batang" w:hAnsi="GHEA Mariam" w:cs="Arial Armenian"/>
          <w:sz w:val="24"/>
          <w:szCs w:val="24"/>
          <w:lang w:val="hy-AM"/>
        </w:rPr>
        <w:t xml:space="preserve"> </w:t>
      </w:r>
      <w:r w:rsidRPr="005A3CC0">
        <w:rPr>
          <w:rFonts w:ascii="GHEA Mariam" w:eastAsia="Batang" w:hAnsi="GHEA Mariam" w:cs="Arial"/>
          <w:sz w:val="24"/>
          <w:szCs w:val="24"/>
          <w:lang w:val="hy-AM"/>
        </w:rPr>
        <w:t>ՄԱՍԻՆ</w:t>
      </w:r>
    </w:p>
    <w:bookmarkEnd w:id="0"/>
    <w:p w:rsidR="005A3CC0" w:rsidRPr="005A3CC0" w:rsidRDefault="005A3CC0" w:rsidP="005A3CC0">
      <w:pPr>
        <w:pStyle w:val="mechtex"/>
        <w:rPr>
          <w:rFonts w:ascii="GHEA Mariam" w:eastAsia="Batang" w:hAnsi="GHEA Mariam" w:cs="Sylfaen"/>
          <w:sz w:val="24"/>
          <w:szCs w:val="24"/>
          <w:lang w:val="hy-AM"/>
        </w:rPr>
      </w:pPr>
      <w:r>
        <w:rPr>
          <w:rFonts w:ascii="GHEA Mariam" w:eastAsia="Batang" w:hAnsi="GHEA Mariam" w:cs="Arial"/>
          <w:sz w:val="24"/>
          <w:szCs w:val="24"/>
          <w:lang w:val="hy-AM"/>
        </w:rPr>
        <w:t>------------------------------------------------------------------------------------------------------</w:t>
      </w:r>
    </w:p>
    <w:p w:rsidR="005A3CC0" w:rsidRDefault="005A3CC0" w:rsidP="005A3CC0">
      <w:pPr>
        <w:ind w:right="96"/>
        <w:jc w:val="center"/>
        <w:rPr>
          <w:rFonts w:ascii="GHEA Grapalat" w:eastAsia="Batang" w:hAnsi="GHEA Grapalat" w:cs="Sylfaen"/>
          <w:b/>
          <w:sz w:val="24"/>
          <w:szCs w:val="24"/>
          <w:lang w:val="hy-AM"/>
        </w:rPr>
      </w:pPr>
    </w:p>
    <w:p w:rsidR="00AB2D50" w:rsidRDefault="00AB2D50" w:rsidP="005A3CC0">
      <w:pPr>
        <w:ind w:right="96"/>
        <w:jc w:val="center"/>
        <w:rPr>
          <w:rFonts w:ascii="GHEA Grapalat" w:eastAsia="Batang" w:hAnsi="GHEA Grapalat" w:cs="Sylfaen"/>
          <w:b/>
          <w:sz w:val="24"/>
          <w:szCs w:val="24"/>
          <w:lang w:val="hy-AM"/>
        </w:rPr>
      </w:pPr>
    </w:p>
    <w:p w:rsidR="005A3CC0" w:rsidRPr="005A3CC0" w:rsidRDefault="005A3CC0" w:rsidP="005A3CC0">
      <w:pPr>
        <w:spacing w:line="360" w:lineRule="auto"/>
        <w:ind w:right="-31" w:firstLine="709"/>
        <w:jc w:val="both"/>
        <w:rPr>
          <w:rFonts w:ascii="GHEA Mariam" w:eastAsia="Calibri" w:hAnsi="GHEA Mariam" w:cs="Sylfaen"/>
          <w:sz w:val="24"/>
          <w:szCs w:val="24"/>
          <w:lang w:val="hy-AM"/>
        </w:rPr>
      </w:pPr>
      <w:r w:rsidRPr="005A3CC0">
        <w:rPr>
          <w:rFonts w:ascii="GHEA Mariam" w:eastAsia="Calibri" w:hAnsi="GHEA Mariam"/>
          <w:sz w:val="24"/>
          <w:szCs w:val="24"/>
          <w:lang w:val="hy-AM"/>
        </w:rPr>
        <w:t xml:space="preserve">Հիմք ընդունելով </w:t>
      </w:r>
      <w:r w:rsidRPr="005A3CC0">
        <w:rPr>
          <w:rFonts w:ascii="GHEA Mariam" w:eastAsia="Calibri" w:hAnsi="GHEA Mariam" w:cs="Sylfaen"/>
          <w:sz w:val="24"/>
          <w:szCs w:val="24"/>
          <w:lang w:val="hy-AM"/>
        </w:rPr>
        <w:t>«</w:t>
      </w:r>
      <w:r w:rsidRPr="005A3CC0">
        <w:rPr>
          <w:rFonts w:ascii="GHEA Mariam" w:eastAsia="Calibri" w:hAnsi="GHEA Mariam" w:cs="Tahoma"/>
          <w:sz w:val="24"/>
          <w:szCs w:val="24"/>
          <w:lang w:val="hy-AM"/>
        </w:rPr>
        <w:t xml:space="preserve">Ազգային ժողովի կանոնակարգ» </w:t>
      </w:r>
      <w:r w:rsidR="00AB2D50" w:rsidRPr="00AB2D50">
        <w:rPr>
          <w:rFonts w:ascii="GHEA Mariam" w:eastAsia="Calibri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AB2D50" w:rsidRPr="00AB2D50">
        <w:rPr>
          <w:rFonts w:ascii="GHEA Mariam" w:eastAsia="Calibri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AB2D50" w:rsidRPr="00AB2D50">
        <w:rPr>
          <w:rFonts w:ascii="GHEA Mariam" w:eastAsia="Calibri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</w:t>
      </w:r>
      <w:r w:rsidR="00AB2D50">
        <w:rPr>
          <w:rFonts w:ascii="GHEA Mariam" w:eastAsia="Calibri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softHyphen/>
      </w:r>
      <w:r w:rsidR="00AB2D50" w:rsidRPr="00AB2D50">
        <w:rPr>
          <w:rFonts w:ascii="GHEA Mariam" w:eastAsia="Calibri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պետության</w:t>
      </w:r>
      <w:r w:rsidR="00AB2D50">
        <w:rPr>
          <w:rFonts w:ascii="GHEA Mariam" w:eastAsia="Calibri" w:hAnsi="GHEA Mariam" w:cs="Tahoma"/>
          <w:sz w:val="24"/>
          <w:szCs w:val="24"/>
          <w:lang w:val="hy-AM"/>
        </w:rPr>
        <w:t xml:space="preserve"> </w:t>
      </w:r>
      <w:r w:rsidRPr="005A3CC0">
        <w:rPr>
          <w:rFonts w:ascii="GHEA Mariam" w:eastAsia="Calibri" w:hAnsi="GHEA Mariam" w:cs="Tahoma"/>
          <w:sz w:val="24"/>
          <w:szCs w:val="24"/>
          <w:lang w:val="hy-AM"/>
        </w:rPr>
        <w:t xml:space="preserve">սահմանադրական օրենքի 65-րդ հոդվածի 3-րդ մասը և </w:t>
      </w:r>
      <w:r w:rsidRPr="005A3CC0">
        <w:rPr>
          <w:rFonts w:ascii="GHEA Mariam" w:eastAsia="Calibri" w:hAnsi="GHEA Mariam" w:cs="Sylfaen"/>
          <w:sz w:val="24"/>
          <w:szCs w:val="24"/>
          <w:lang w:val="hy-AM"/>
        </w:rPr>
        <w:t>«</w:t>
      </w:r>
      <w:r w:rsidRPr="005A3CC0">
        <w:rPr>
          <w:rFonts w:ascii="GHEA Mariam" w:eastAsia="Calibri" w:hAnsi="GHEA Mariam" w:cs="Tahoma"/>
          <w:sz w:val="24"/>
          <w:szCs w:val="24"/>
          <w:lang w:val="hy-AM"/>
        </w:rPr>
        <w:t xml:space="preserve">Միջազգային պայմանագրերի մասին» </w:t>
      </w:r>
      <w:r w:rsidR="00AB2D50" w:rsidRPr="00AB2D50">
        <w:rPr>
          <w:rFonts w:ascii="GHEA Mariam" w:eastAsia="Calibri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AB2D50" w:rsidRPr="00AB2D50">
        <w:rPr>
          <w:rFonts w:ascii="GHEA Mariam" w:eastAsia="Calibri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AB2D50" w:rsidRPr="00AB2D50">
        <w:rPr>
          <w:rFonts w:ascii="GHEA Mariam" w:eastAsia="Calibri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AB2D50">
        <w:rPr>
          <w:rFonts w:ascii="GHEA Mariam" w:eastAsia="Calibri" w:hAnsi="GHEA Mariam" w:cs="Tahoma"/>
          <w:sz w:val="24"/>
          <w:szCs w:val="24"/>
          <w:lang w:val="hy-AM"/>
        </w:rPr>
        <w:t xml:space="preserve"> </w:t>
      </w:r>
      <w:r w:rsidRPr="005A3CC0">
        <w:rPr>
          <w:rFonts w:ascii="GHEA Mariam" w:eastAsia="Calibri" w:hAnsi="GHEA Mariam" w:cs="Tahoma"/>
          <w:sz w:val="24"/>
          <w:szCs w:val="24"/>
          <w:lang w:val="hy-AM"/>
        </w:rPr>
        <w:t xml:space="preserve">օրենքի 12-րդ հոդվածի </w:t>
      </w:r>
      <w:r w:rsidR="00AB2D50">
        <w:rPr>
          <w:rFonts w:ascii="GHEA Mariam" w:eastAsia="Calibri" w:hAnsi="GHEA Mariam" w:cs="Tahoma"/>
          <w:sz w:val="24"/>
          <w:szCs w:val="24"/>
          <w:lang w:val="hy-AM"/>
        </w:rPr>
        <w:t xml:space="preserve">   </w:t>
      </w:r>
      <w:r w:rsidRPr="005A3CC0">
        <w:rPr>
          <w:rFonts w:ascii="GHEA Mariam" w:eastAsia="Calibri" w:hAnsi="GHEA Mariam" w:cs="Tahoma"/>
          <w:sz w:val="24"/>
          <w:szCs w:val="24"/>
          <w:lang w:val="hy-AM"/>
        </w:rPr>
        <w:t>3-րդ մասը՝ Հայաստանի Հանրապետության կ</w:t>
      </w:r>
      <w:r w:rsidRPr="005A3CC0">
        <w:rPr>
          <w:rFonts w:ascii="GHEA Mariam" w:eastAsia="Calibri" w:hAnsi="GHEA Mariam" w:cs="Sylfaen"/>
          <w:sz w:val="24"/>
          <w:szCs w:val="24"/>
          <w:lang w:val="hy-AM"/>
        </w:rPr>
        <w:t>առավարությունը</w:t>
      </w:r>
      <w:r w:rsidR="00AB2D50" w:rsidRPr="00AB2D50">
        <w:rPr>
          <w:rFonts w:ascii="GHEA Mariam" w:eastAsia="Calibri" w:hAnsi="GHEA Mariam" w:cs="Sylfaen"/>
          <w:sz w:val="24"/>
          <w:szCs w:val="24"/>
          <w:lang w:val="hy-AM"/>
        </w:rPr>
        <w:t xml:space="preserve">  </w:t>
      </w:r>
      <w:r w:rsidR="00EF7E7C">
        <w:rPr>
          <w:rFonts w:ascii="GHEA Mariam" w:eastAsia="Calibri" w:hAnsi="GHEA Mariam" w:cs="Sylfaen"/>
          <w:sz w:val="24"/>
          <w:szCs w:val="24"/>
          <w:lang w:val="hy-AM"/>
        </w:rPr>
        <w:t xml:space="preserve"> </w:t>
      </w:r>
      <w:r w:rsidRPr="00AB2D50">
        <w:rPr>
          <w:rFonts w:ascii="GHEA Mariam" w:hAnsi="GHEA Mariam"/>
          <w:color w:val="000000"/>
          <w:sz w:val="24"/>
          <w:szCs w:val="24"/>
          <w:lang w:val="hy-AM" w:eastAsia="fr-FR"/>
        </w:rPr>
        <w:t>ո</w:t>
      </w:r>
      <w:r w:rsidR="00AB2D50" w:rsidRPr="00AB2D50">
        <w:rPr>
          <w:rFonts w:ascii="GHEA Mariam" w:hAnsi="GHEA Mariam"/>
          <w:color w:val="000000"/>
          <w:sz w:val="24"/>
          <w:szCs w:val="24"/>
          <w:lang w:val="hy-AM" w:eastAsia="fr-FR"/>
        </w:rPr>
        <w:t xml:space="preserve"> </w:t>
      </w:r>
      <w:r w:rsidRPr="00AB2D50">
        <w:rPr>
          <w:rFonts w:ascii="GHEA Mariam" w:hAnsi="GHEA Mariam"/>
          <w:color w:val="000000"/>
          <w:sz w:val="24"/>
          <w:szCs w:val="24"/>
          <w:lang w:val="hy-AM" w:eastAsia="fr-FR"/>
        </w:rPr>
        <w:t>ր</w:t>
      </w:r>
      <w:r w:rsidR="00AB2D50" w:rsidRPr="00AB2D50">
        <w:rPr>
          <w:rFonts w:ascii="GHEA Mariam" w:hAnsi="GHEA Mariam"/>
          <w:color w:val="000000"/>
          <w:sz w:val="24"/>
          <w:szCs w:val="24"/>
          <w:lang w:val="hy-AM" w:eastAsia="fr-FR"/>
        </w:rPr>
        <w:t xml:space="preserve"> </w:t>
      </w:r>
      <w:r w:rsidRPr="00AB2D50">
        <w:rPr>
          <w:rFonts w:ascii="GHEA Mariam" w:hAnsi="GHEA Mariam"/>
          <w:color w:val="000000"/>
          <w:sz w:val="24"/>
          <w:szCs w:val="24"/>
          <w:lang w:val="hy-AM" w:eastAsia="fr-FR"/>
        </w:rPr>
        <w:t>ո</w:t>
      </w:r>
      <w:r w:rsidR="00AB2D50" w:rsidRPr="00AB2D50">
        <w:rPr>
          <w:rFonts w:ascii="GHEA Mariam" w:hAnsi="GHEA Mariam"/>
          <w:color w:val="000000"/>
          <w:sz w:val="24"/>
          <w:szCs w:val="24"/>
          <w:lang w:val="hy-AM" w:eastAsia="fr-FR"/>
        </w:rPr>
        <w:t xml:space="preserve"> </w:t>
      </w:r>
      <w:r w:rsidRPr="00AB2D50">
        <w:rPr>
          <w:rFonts w:ascii="GHEA Mariam" w:hAnsi="GHEA Mariam"/>
          <w:color w:val="000000"/>
          <w:sz w:val="24"/>
          <w:szCs w:val="24"/>
          <w:lang w:val="hy-AM" w:eastAsia="fr-FR"/>
        </w:rPr>
        <w:t>շ</w:t>
      </w:r>
      <w:r w:rsidR="00AB2D50" w:rsidRPr="00AB2D50">
        <w:rPr>
          <w:rFonts w:ascii="GHEA Mariam" w:hAnsi="GHEA Mariam"/>
          <w:color w:val="000000"/>
          <w:sz w:val="24"/>
          <w:szCs w:val="24"/>
          <w:lang w:val="hy-AM" w:eastAsia="fr-FR"/>
        </w:rPr>
        <w:t xml:space="preserve"> </w:t>
      </w:r>
      <w:r w:rsidRPr="00AB2D50">
        <w:rPr>
          <w:rFonts w:ascii="GHEA Mariam" w:hAnsi="GHEA Mariam"/>
          <w:color w:val="000000"/>
          <w:sz w:val="24"/>
          <w:szCs w:val="24"/>
          <w:lang w:val="hy-AM" w:eastAsia="fr-FR"/>
        </w:rPr>
        <w:t>ու</w:t>
      </w:r>
      <w:r w:rsidR="00AB2D50" w:rsidRPr="00AB2D50">
        <w:rPr>
          <w:rFonts w:ascii="GHEA Mariam" w:hAnsi="GHEA Mariam"/>
          <w:color w:val="000000"/>
          <w:sz w:val="24"/>
          <w:szCs w:val="24"/>
          <w:lang w:val="hy-AM" w:eastAsia="fr-FR"/>
        </w:rPr>
        <w:t xml:space="preserve"> </w:t>
      </w:r>
      <w:r w:rsidRPr="00AB2D50">
        <w:rPr>
          <w:rFonts w:ascii="GHEA Mariam" w:hAnsi="GHEA Mariam"/>
          <w:color w:val="000000"/>
          <w:sz w:val="24"/>
          <w:szCs w:val="24"/>
          <w:lang w:val="hy-AM" w:eastAsia="fr-FR"/>
        </w:rPr>
        <w:t xml:space="preserve">մ </w:t>
      </w:r>
      <w:r w:rsidR="00AB2D50">
        <w:rPr>
          <w:rFonts w:ascii="GHEA Mariam" w:hAnsi="GHEA Mariam"/>
          <w:color w:val="000000"/>
          <w:sz w:val="24"/>
          <w:szCs w:val="24"/>
          <w:lang w:val="hy-AM" w:eastAsia="fr-FR"/>
        </w:rPr>
        <w:t xml:space="preserve">  </w:t>
      </w:r>
      <w:r w:rsidRPr="00AB2D50">
        <w:rPr>
          <w:rFonts w:ascii="GHEA Mariam" w:hAnsi="GHEA Mariam"/>
          <w:color w:val="000000"/>
          <w:sz w:val="24"/>
          <w:szCs w:val="24"/>
          <w:lang w:val="hy-AM" w:eastAsia="fr-FR"/>
        </w:rPr>
        <w:t>է.</w:t>
      </w:r>
    </w:p>
    <w:p w:rsidR="005A3CC0" w:rsidRPr="005A3CC0" w:rsidRDefault="005A3CC0" w:rsidP="005A3CC0">
      <w:pPr>
        <w:spacing w:line="360" w:lineRule="auto"/>
        <w:ind w:right="-31" w:firstLine="709"/>
        <w:jc w:val="both"/>
        <w:rPr>
          <w:rFonts w:ascii="GHEA Mariam" w:eastAsia="Calibri" w:hAnsi="GHEA Mariam" w:cs="Sylfaen"/>
          <w:sz w:val="24"/>
          <w:szCs w:val="24"/>
          <w:lang w:val="hy-AM"/>
        </w:rPr>
      </w:pPr>
      <w:r w:rsidRPr="005A3CC0">
        <w:rPr>
          <w:rFonts w:ascii="GHEA Mariam" w:eastAsia="Calibri" w:hAnsi="GHEA Mariam" w:cs="Sylfaen"/>
          <w:sz w:val="24"/>
          <w:szCs w:val="24"/>
          <w:lang w:val="hy-AM"/>
        </w:rPr>
        <w:t>1. Հավանություն տալ 2018 թվականի հուլիսի 20-ին ստորագրված</w:t>
      </w:r>
      <w:r w:rsidR="00AB2D50">
        <w:rPr>
          <w:rFonts w:ascii="GHEA Mariam" w:eastAsia="Calibri" w:hAnsi="GHEA Mariam" w:cs="Sylfaen"/>
          <w:sz w:val="24"/>
          <w:szCs w:val="24"/>
          <w:lang w:val="hy-AM"/>
        </w:rPr>
        <w:t>՝</w:t>
      </w:r>
      <w:r w:rsidRPr="005A3CC0">
        <w:rPr>
          <w:rFonts w:ascii="GHEA Mariam" w:eastAsia="Calibri" w:hAnsi="GHEA Mariam" w:cs="Sylfaen"/>
          <w:sz w:val="24"/>
          <w:szCs w:val="24"/>
          <w:lang w:val="hy-AM"/>
        </w:rPr>
        <w:t xml:space="preserve"> </w:t>
      </w:r>
      <w:r w:rsidRPr="005A3CC0">
        <w:rPr>
          <w:rFonts w:ascii="GHEA Mariam" w:hAnsi="GHEA Mariam"/>
          <w:sz w:val="24"/>
          <w:szCs w:val="24"/>
          <w:lang w:val="hy-AM"/>
        </w:rPr>
        <w:t>«Ա</w:t>
      </w:r>
      <w:r w:rsidRPr="005A3CC0">
        <w:rPr>
          <w:rFonts w:ascii="GHEA Mariam" w:hAnsi="GHEA Mariam" w:cs="Arial"/>
          <w:sz w:val="24"/>
          <w:szCs w:val="24"/>
          <w:lang w:val="hy-AM"/>
        </w:rPr>
        <w:t>վտո</w:t>
      </w:r>
      <w:r w:rsidR="00EF7E7C">
        <w:rPr>
          <w:rFonts w:ascii="GHEA Mariam" w:hAnsi="GHEA Mariam" w:cs="Arial"/>
          <w:sz w:val="24"/>
          <w:szCs w:val="24"/>
          <w:lang w:val="hy-AM"/>
        </w:rPr>
        <w:softHyphen/>
      </w:r>
      <w:r w:rsidRPr="005A3CC0">
        <w:rPr>
          <w:rFonts w:ascii="GHEA Mariam" w:hAnsi="GHEA Mariam" w:cs="Arial"/>
          <w:sz w:val="24"/>
          <w:szCs w:val="24"/>
          <w:lang w:val="hy-AM"/>
        </w:rPr>
        <w:t>տրանսպորտային միջոցների հափշտակումների դեմ պայքարի և դրանց վերա</w:t>
      </w:r>
      <w:r w:rsidR="00EF7E7C">
        <w:rPr>
          <w:rFonts w:ascii="GHEA Mariam" w:hAnsi="GHEA Mariam" w:cs="Arial"/>
          <w:sz w:val="24"/>
          <w:szCs w:val="24"/>
          <w:lang w:val="hy-AM"/>
        </w:rPr>
        <w:softHyphen/>
      </w:r>
      <w:r w:rsidRPr="005A3CC0">
        <w:rPr>
          <w:rFonts w:ascii="GHEA Mariam" w:hAnsi="GHEA Mariam" w:cs="Arial"/>
          <w:sz w:val="24"/>
          <w:szCs w:val="24"/>
          <w:lang w:val="hy-AM"/>
        </w:rPr>
        <w:t xml:space="preserve">դարձի ապահովման գործում Անկախ </w:t>
      </w:r>
      <w:r w:rsidR="0087364F" w:rsidRPr="005A3CC0">
        <w:rPr>
          <w:rFonts w:ascii="GHEA Mariam" w:hAnsi="GHEA Mariam" w:cs="Arial"/>
          <w:sz w:val="24"/>
          <w:szCs w:val="24"/>
          <w:lang w:val="hy-AM"/>
        </w:rPr>
        <w:t>պ</w:t>
      </w:r>
      <w:r w:rsidRPr="005A3CC0">
        <w:rPr>
          <w:rFonts w:ascii="GHEA Mariam" w:hAnsi="GHEA Mariam" w:cs="Arial"/>
          <w:sz w:val="24"/>
          <w:szCs w:val="24"/>
          <w:lang w:val="hy-AM"/>
        </w:rPr>
        <w:t xml:space="preserve">ետությունների </w:t>
      </w:r>
      <w:r w:rsidR="0087364F" w:rsidRPr="005A3CC0">
        <w:rPr>
          <w:rFonts w:ascii="GHEA Mariam" w:hAnsi="GHEA Mariam" w:cs="Arial"/>
          <w:sz w:val="24"/>
          <w:szCs w:val="24"/>
          <w:lang w:val="hy-AM"/>
        </w:rPr>
        <w:t>հ</w:t>
      </w:r>
      <w:r w:rsidRPr="005A3CC0">
        <w:rPr>
          <w:rFonts w:ascii="GHEA Mariam" w:hAnsi="GHEA Mariam" w:cs="Arial"/>
          <w:sz w:val="24"/>
          <w:szCs w:val="24"/>
          <w:lang w:val="hy-AM"/>
        </w:rPr>
        <w:t>ամագործակցության մասնակից պետությունների համագործակցության մասին» 2005 թվականի նոյեմ</w:t>
      </w:r>
      <w:r w:rsidR="00EF7E7C">
        <w:rPr>
          <w:rFonts w:ascii="GHEA Mariam" w:hAnsi="GHEA Mariam" w:cs="Arial"/>
          <w:sz w:val="24"/>
          <w:szCs w:val="24"/>
          <w:lang w:val="hy-AM"/>
        </w:rPr>
        <w:softHyphen/>
      </w:r>
      <w:r w:rsidRPr="005A3CC0">
        <w:rPr>
          <w:rFonts w:ascii="GHEA Mariam" w:hAnsi="GHEA Mariam" w:cs="Arial"/>
          <w:sz w:val="24"/>
          <w:szCs w:val="24"/>
          <w:lang w:val="hy-AM"/>
        </w:rPr>
        <w:t>բերի 25-ի համաձայնագրում փոփոխություններ կատարելու մասին</w:t>
      </w:r>
      <w:r w:rsidRPr="005A3CC0">
        <w:rPr>
          <w:rFonts w:ascii="GHEA Mariam" w:hAnsi="GHEA Mariam" w:cs="Sylfaen"/>
          <w:sz w:val="24"/>
          <w:szCs w:val="24"/>
          <w:lang w:val="hy-AM"/>
        </w:rPr>
        <w:t xml:space="preserve">» </w:t>
      </w:r>
      <w:r w:rsidRPr="005A3CC0">
        <w:rPr>
          <w:rFonts w:ascii="GHEA Mariam" w:hAnsi="GHEA Mariam"/>
          <w:sz w:val="24"/>
          <w:szCs w:val="24"/>
          <w:lang w:val="hy-AM"/>
        </w:rPr>
        <w:t>արձանա</w:t>
      </w:r>
      <w:r w:rsidR="00EF7E7C">
        <w:rPr>
          <w:rFonts w:ascii="GHEA Mariam" w:hAnsi="GHEA Mariam"/>
          <w:sz w:val="24"/>
          <w:szCs w:val="24"/>
          <w:lang w:val="hy-AM"/>
        </w:rPr>
        <w:softHyphen/>
      </w:r>
      <w:r w:rsidRPr="005A3CC0">
        <w:rPr>
          <w:rFonts w:ascii="GHEA Mariam" w:hAnsi="GHEA Mariam"/>
          <w:sz w:val="24"/>
          <w:szCs w:val="24"/>
          <w:lang w:val="hy-AM"/>
        </w:rPr>
        <w:t>գրությունը</w:t>
      </w:r>
      <w:r w:rsidRPr="005A3CC0">
        <w:rPr>
          <w:rFonts w:ascii="GHEA Mariam" w:hAnsi="GHEA Mariam" w:cs="Sylfaen"/>
          <w:sz w:val="24"/>
          <w:szCs w:val="24"/>
          <w:lang w:val="hy-AM"/>
        </w:rPr>
        <w:t xml:space="preserve"> վավերացնելու մասին»</w:t>
      </w:r>
      <w:r w:rsidRPr="005A3CC0">
        <w:rPr>
          <w:rStyle w:val="Bodytext2"/>
          <w:rFonts w:ascii="GHEA Mariam" w:hAnsi="GHEA Mariam"/>
          <w:sz w:val="24"/>
          <w:szCs w:val="24"/>
        </w:rPr>
        <w:t xml:space="preserve"> </w:t>
      </w:r>
      <w:r w:rsidRPr="005A3CC0">
        <w:rPr>
          <w:rFonts w:ascii="GHEA Mariam" w:eastAsia="Calibri" w:hAnsi="GHEA Mariam" w:cs="Sylfaen"/>
          <w:sz w:val="24"/>
          <w:szCs w:val="24"/>
          <w:lang w:val="hy-AM"/>
        </w:rPr>
        <w:t>օրենքի նախագծի վերաբերյալ Հայաստանի Հանրապետության կառավարության օրենսդրական նախաձեռ</w:t>
      </w:r>
      <w:r w:rsidR="00EF7E7C">
        <w:rPr>
          <w:rFonts w:ascii="GHEA Mariam" w:eastAsia="Calibri" w:hAnsi="GHEA Mariam" w:cs="Sylfaen"/>
          <w:sz w:val="24"/>
          <w:szCs w:val="24"/>
          <w:lang w:val="hy-AM"/>
        </w:rPr>
        <w:softHyphen/>
      </w:r>
      <w:r w:rsidRPr="005A3CC0">
        <w:rPr>
          <w:rFonts w:ascii="GHEA Mariam" w:eastAsia="Calibri" w:hAnsi="GHEA Mariam" w:cs="Sylfaen"/>
          <w:sz w:val="24"/>
          <w:szCs w:val="24"/>
          <w:lang w:val="hy-AM"/>
        </w:rPr>
        <w:t>նությանը:</w:t>
      </w:r>
    </w:p>
    <w:p w:rsidR="005A3CC0" w:rsidRPr="005A3CC0" w:rsidRDefault="005A3CC0" w:rsidP="005A3CC0">
      <w:pPr>
        <w:spacing w:line="360" w:lineRule="auto"/>
        <w:ind w:right="-31" w:firstLine="709"/>
        <w:jc w:val="both"/>
        <w:rPr>
          <w:rFonts w:ascii="GHEA Mariam" w:eastAsia="Calibri" w:hAnsi="GHEA Mariam" w:cs="Sylfaen"/>
          <w:sz w:val="24"/>
          <w:szCs w:val="24"/>
          <w:lang w:val="hy-AM"/>
        </w:rPr>
      </w:pPr>
      <w:r w:rsidRPr="005A3CC0">
        <w:rPr>
          <w:rFonts w:ascii="GHEA Mariam" w:eastAsia="Calibri" w:hAnsi="GHEA Mariam" w:cs="Sylfaen"/>
          <w:sz w:val="24"/>
          <w:szCs w:val="24"/>
          <w:lang w:val="hy-AM"/>
        </w:rPr>
        <w:lastRenderedPageBreak/>
        <w:t>2. Միջազգային պայմանագրում ամրագրված պարտավորությունների՝ Հայաստանի Հանրապետության Սահմանադրությանը համապատասխանությունը որոշելու նպատակով դիմել Հայաստանի Հանրապետության սահմանադրական դատարան:</w:t>
      </w:r>
    </w:p>
    <w:p w:rsidR="005A3CC0" w:rsidRPr="005A3CC0" w:rsidRDefault="005A3CC0" w:rsidP="005A3CC0">
      <w:pPr>
        <w:spacing w:line="360" w:lineRule="auto"/>
        <w:ind w:right="-31" w:firstLine="709"/>
        <w:jc w:val="both"/>
        <w:rPr>
          <w:rFonts w:ascii="GHEA Mariam" w:eastAsia="Calibri" w:hAnsi="GHEA Mariam" w:cs="Sylfaen"/>
          <w:sz w:val="24"/>
          <w:szCs w:val="24"/>
          <w:lang w:val="hy-AM"/>
        </w:rPr>
      </w:pPr>
      <w:r w:rsidRPr="005A3CC0">
        <w:rPr>
          <w:rFonts w:ascii="GHEA Mariam" w:eastAsia="Calibri" w:hAnsi="GHEA Mariam" w:cs="Sylfaen"/>
          <w:sz w:val="24"/>
          <w:szCs w:val="24"/>
          <w:lang w:val="hy-AM"/>
        </w:rPr>
        <w:t xml:space="preserve">3. Հայաստանի Հանրապետության սահմանադրական դատարանի </w:t>
      </w:r>
      <w:r w:rsidR="00EF7E7C">
        <w:rPr>
          <w:rFonts w:ascii="GHEA Mariam" w:eastAsia="Calibri" w:hAnsi="GHEA Mariam" w:cs="Sylfaen"/>
          <w:sz w:val="24"/>
          <w:szCs w:val="24"/>
          <w:lang w:val="hy-AM"/>
        </w:rPr>
        <w:t>կողմից</w:t>
      </w:r>
      <w:r w:rsidRPr="005A3CC0">
        <w:rPr>
          <w:rFonts w:ascii="GHEA Mariam" w:eastAsia="Calibri" w:hAnsi="GHEA Mariam" w:cs="Sylfaen"/>
          <w:sz w:val="24"/>
          <w:szCs w:val="24"/>
          <w:lang w:val="hy-AM"/>
        </w:rPr>
        <w:t xml:space="preserve"> միջազգային պայմանագրում ամրագրված պարտավորությունները Հայաստանի Հանրապետության Սահմանադրությանը համապատասխանող ճանաչելու մասին որոշման դեպքում Հայաստանի Հանրապետության կառավարության օրենսդրա</w:t>
      </w:r>
      <w:r w:rsidR="00EF7E7C">
        <w:rPr>
          <w:rFonts w:ascii="GHEA Mariam" w:eastAsia="Calibri" w:hAnsi="GHEA Mariam" w:cs="Sylfaen"/>
          <w:sz w:val="24"/>
          <w:szCs w:val="24"/>
          <w:lang w:val="hy-AM"/>
        </w:rPr>
        <w:softHyphen/>
      </w:r>
      <w:r w:rsidRPr="005A3CC0">
        <w:rPr>
          <w:rFonts w:ascii="GHEA Mariam" w:eastAsia="Calibri" w:hAnsi="GHEA Mariam" w:cs="Sylfaen"/>
          <w:sz w:val="24"/>
          <w:szCs w:val="24"/>
          <w:lang w:val="hy-AM"/>
        </w:rPr>
        <w:t>կան նախաձեռնությունը սահմանված կարգով ներկայացնել Հայաստանի Հանրապետության Ազգային ժողով:</w:t>
      </w:r>
    </w:p>
    <w:p w:rsidR="005A3CC0" w:rsidRPr="005A3CC0" w:rsidRDefault="005A3CC0" w:rsidP="005A3CC0">
      <w:pPr>
        <w:spacing w:line="360" w:lineRule="auto"/>
        <w:ind w:right="-31" w:firstLine="709"/>
        <w:jc w:val="both"/>
        <w:rPr>
          <w:rFonts w:ascii="GHEA Mariam" w:hAnsi="GHEA Mariam" w:cs="Courier New"/>
          <w:color w:val="000000"/>
          <w:sz w:val="24"/>
          <w:szCs w:val="24"/>
          <w:lang w:val="hy-AM" w:eastAsia="fr-FR"/>
        </w:rPr>
      </w:pPr>
      <w:r w:rsidRPr="005A3CC0">
        <w:rPr>
          <w:rFonts w:ascii="GHEA Mariam" w:eastAsia="Calibri" w:hAnsi="GHEA Mariam" w:cs="Sylfaen"/>
          <w:sz w:val="24"/>
          <w:szCs w:val="24"/>
          <w:lang w:val="hy-AM"/>
        </w:rPr>
        <w:t xml:space="preserve">4. Հայաստանի Հանրապետության սահմանադրական դատարանում Հայաստանի Հանրապետության կառավարության ներկայացուցիչ նշանակել </w:t>
      </w:r>
      <w:r w:rsidRPr="005A3CC0">
        <w:rPr>
          <w:rFonts w:ascii="GHEA Mariam" w:hAnsi="GHEA Mariam"/>
          <w:sz w:val="24"/>
          <w:szCs w:val="24"/>
          <w:lang w:val="hy-AM"/>
        </w:rPr>
        <w:t>Հայաստանի Հանրապետության ոստիկանության պետի տեղակալ Արա Ֆիդանյանին</w:t>
      </w:r>
      <w:r w:rsidRPr="005A3CC0">
        <w:rPr>
          <w:rFonts w:ascii="GHEA Mariam" w:eastAsia="Calibri" w:hAnsi="GHEA Mariam" w:cs="Sylfaen"/>
          <w:sz w:val="24"/>
          <w:szCs w:val="24"/>
          <w:lang w:val="hy-AM"/>
        </w:rPr>
        <w:t>։</w:t>
      </w:r>
      <w:r w:rsidRPr="005A3CC0">
        <w:rPr>
          <w:rFonts w:ascii="Calibri" w:hAnsi="Calibri" w:cs="Calibri"/>
          <w:color w:val="000000"/>
          <w:sz w:val="24"/>
          <w:szCs w:val="24"/>
          <w:lang w:val="hy-AM" w:eastAsia="fr-FR"/>
        </w:rPr>
        <w:t> </w:t>
      </w:r>
    </w:p>
    <w:p w:rsidR="00BA5707" w:rsidRPr="00447D26" w:rsidRDefault="00BA5707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933B4F" w:rsidRPr="00754419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021918" w:rsidRPr="00D7394A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D0599" w:rsidRPr="0061367A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9D0599" w:rsidRPr="0061367A" w:rsidSect="00EF7E7C">
      <w:headerReference w:type="even" r:id="rId8"/>
      <w:headerReference w:type="default" r:id="rId9"/>
      <w:footerReference w:type="even" r:id="rId10"/>
      <w:pgSz w:w="11909" w:h="16834" w:code="9"/>
      <w:pgMar w:top="1276" w:right="1277" w:bottom="1276" w:left="156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BC" w:rsidRDefault="00D838BC">
      <w:r>
        <w:separator/>
      </w:r>
    </w:p>
  </w:endnote>
  <w:endnote w:type="continuationSeparator" w:id="0">
    <w:p w:rsidR="00D838BC" w:rsidRDefault="00D8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8C261C">
      <w:rPr>
        <w:noProof/>
        <w:sz w:val="18"/>
      </w:rPr>
      <w:t>KA-380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BC" w:rsidRDefault="00D838BC">
      <w:r>
        <w:separator/>
      </w:r>
    </w:p>
  </w:footnote>
  <w:footnote w:type="continuationSeparator" w:id="0">
    <w:p w:rsidR="00D838BC" w:rsidRDefault="00D83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157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3742B"/>
    <w:multiLevelType w:val="hybridMultilevel"/>
    <w:tmpl w:val="7DEC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A4E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42E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E67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15"/>
    <w:rsid w:val="000A6E33"/>
    <w:rsid w:val="000A706B"/>
    <w:rsid w:val="000A731C"/>
    <w:rsid w:val="000A77FD"/>
    <w:rsid w:val="000A7932"/>
    <w:rsid w:val="000A79BD"/>
    <w:rsid w:val="000B09D0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24B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480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2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A8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31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4CE1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AAB"/>
    <w:rsid w:val="00447D2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BBC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379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2FB9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CC0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6A8C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4A4B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EC8"/>
    <w:rsid w:val="00697F9D"/>
    <w:rsid w:val="006A010F"/>
    <w:rsid w:val="006A01BC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F76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64F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1C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800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A49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87FA7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2D50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351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8FA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157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56F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1FCE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CDD"/>
    <w:rsid w:val="00CD1DF5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353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4E82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AD7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38BC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40D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5F1B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E7C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  <w:style w:type="character" w:customStyle="1" w:styleId="Bodytext2">
    <w:name w:val="Body text (2)"/>
    <w:rsid w:val="005A3CC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126</cp:revision>
  <cp:lastPrinted>2021-12-07T07:54:00Z</cp:lastPrinted>
  <dcterms:created xsi:type="dcterms:W3CDTF">2021-03-09T05:28:00Z</dcterms:created>
  <dcterms:modified xsi:type="dcterms:W3CDTF">2021-12-08T05:48:00Z</dcterms:modified>
</cp:coreProperties>
</file>