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961DE5" w14:textId="77777777" w:rsidR="00BC2E1F" w:rsidRPr="00F83144" w:rsidRDefault="00BC2E1F" w:rsidP="00800E7B">
      <w:pPr>
        <w:spacing w:line="360" w:lineRule="auto"/>
        <w:jc w:val="center"/>
        <w:rPr>
          <w:rFonts w:ascii="GHEA Grapalat" w:hAnsi="GHEA Grapalat"/>
          <w:sz w:val="24"/>
          <w:szCs w:val="24"/>
        </w:rPr>
      </w:pPr>
    </w:p>
    <w:p w14:paraId="1105B695" w14:textId="77777777" w:rsidR="00BC2E1F" w:rsidRPr="002C1D9A" w:rsidRDefault="00BC2E1F" w:rsidP="00800E7B">
      <w:pPr>
        <w:shd w:val="clear" w:color="auto" w:fill="FFFFFF"/>
        <w:spacing w:after="0" w:line="360" w:lineRule="auto"/>
        <w:jc w:val="center"/>
        <w:rPr>
          <w:rFonts w:ascii="GHEA Grapalat" w:eastAsia="Times New Roman" w:hAnsi="GHEA Grapalat" w:cs="Times New Roman"/>
          <w:color w:val="000000"/>
          <w:sz w:val="24"/>
          <w:szCs w:val="24"/>
        </w:rPr>
      </w:pPr>
      <w:r w:rsidRPr="002C1D9A">
        <w:rPr>
          <w:rFonts w:ascii="GHEA Grapalat" w:hAnsi="GHEA Grapalat"/>
          <w:b/>
          <w:bCs/>
          <w:color w:val="000000"/>
          <w:sz w:val="24"/>
          <w:szCs w:val="24"/>
          <w:shd w:val="clear" w:color="auto" w:fill="FFFFFF"/>
          <w:lang w:val="hy-AM"/>
        </w:rPr>
        <w:t>ԱՄՓՈՓԱԹԵՐԹ</w:t>
      </w:r>
    </w:p>
    <w:p w14:paraId="233A242F" w14:textId="77777777" w:rsidR="006C3B5D" w:rsidRPr="00994292" w:rsidRDefault="006C3B5D" w:rsidP="00800E7B">
      <w:pPr>
        <w:pStyle w:val="NormalWeb"/>
        <w:spacing w:before="0" w:beforeAutospacing="0" w:after="0" w:afterAutospacing="0" w:line="360" w:lineRule="auto"/>
        <w:ind w:firstLine="540"/>
        <w:jc w:val="center"/>
        <w:rPr>
          <w:rFonts w:ascii="GHEA Grapalat" w:hAnsi="GHEA Grapalat" w:cs="GHEA Grapalat"/>
          <w:b/>
          <w:lang w:val="hy-AM"/>
        </w:rPr>
      </w:pPr>
      <w:r w:rsidRPr="00994292">
        <w:rPr>
          <w:rFonts w:ascii="GHEA Grapalat" w:hAnsi="GHEA Grapalat" w:cs="GHEA Grapalat"/>
          <w:b/>
          <w:lang w:val="hy-AM"/>
        </w:rPr>
        <w:t>«</w:t>
      </w:r>
      <w:r w:rsidRPr="00473A5A">
        <w:rPr>
          <w:rFonts w:ascii="GHEA Grapalat" w:hAnsi="GHEA Grapalat" w:cs="Sylfaen"/>
          <w:b/>
          <w:bCs/>
          <w:lang w:val="hy-AM"/>
        </w:rPr>
        <w:t>«ՀԱՐԿԱՅԻՆ ԾԱՌԱՅՈՒԹՅԱՆ ՄԱՍԻՆ</w:t>
      </w:r>
      <w:r w:rsidRPr="00473A5A">
        <w:rPr>
          <w:rFonts w:ascii="GHEA Grapalat" w:hAnsi="GHEA Grapalat"/>
          <w:b/>
          <w:bCs/>
          <w:lang w:val="hy-AM"/>
        </w:rPr>
        <w:t xml:space="preserve">» </w:t>
      </w:r>
      <w:r w:rsidRPr="00473A5A">
        <w:rPr>
          <w:rFonts w:ascii="GHEA Grapalat" w:hAnsi="GHEA Grapalat" w:cs="Sylfaen"/>
          <w:b/>
          <w:bCs/>
          <w:lang w:val="hy-AM"/>
        </w:rPr>
        <w:t>ՀԱՅԱՍՏԱՆԻ</w:t>
      </w:r>
      <w:r w:rsidRPr="00473A5A">
        <w:rPr>
          <w:rFonts w:ascii="GHEA Grapalat" w:hAnsi="GHEA Grapalat"/>
          <w:b/>
          <w:bCs/>
          <w:lang w:val="hy-AM"/>
        </w:rPr>
        <w:t xml:space="preserve"> </w:t>
      </w:r>
      <w:r w:rsidRPr="00473A5A">
        <w:rPr>
          <w:rFonts w:ascii="GHEA Grapalat" w:hAnsi="GHEA Grapalat" w:cs="Sylfaen"/>
          <w:b/>
          <w:bCs/>
          <w:lang w:val="hy-AM"/>
        </w:rPr>
        <w:t>ՀԱՆՐԱՊԵՏՈՒԹՅԱՆ ՕՐԵՆՔՈՒՄ</w:t>
      </w:r>
      <w:r w:rsidRPr="00473A5A">
        <w:rPr>
          <w:rFonts w:ascii="GHEA Grapalat" w:hAnsi="GHEA Grapalat"/>
          <w:b/>
          <w:bCs/>
          <w:lang w:val="hy-AM"/>
        </w:rPr>
        <w:t xml:space="preserve"> </w:t>
      </w:r>
      <w:r w:rsidRPr="00473A5A">
        <w:rPr>
          <w:rFonts w:ascii="GHEA Grapalat" w:hAnsi="GHEA Grapalat" w:cs="Sylfaen"/>
          <w:b/>
          <w:bCs/>
          <w:lang w:val="hy-AM"/>
        </w:rPr>
        <w:t>ԼՐԱՑՈՒՄՆԵՐ</w:t>
      </w:r>
      <w:r w:rsidRPr="00473A5A">
        <w:rPr>
          <w:rFonts w:ascii="GHEA Grapalat" w:hAnsi="GHEA Grapalat"/>
          <w:b/>
          <w:bCs/>
          <w:lang w:val="hy-AM"/>
        </w:rPr>
        <w:t xml:space="preserve"> ԵՎ ՓՈՓՈԽՈՒԹՅՈՒՆՆԵՐ</w:t>
      </w:r>
      <w:r w:rsidRPr="00473A5A">
        <w:rPr>
          <w:rFonts w:ascii="GHEA Grapalat" w:hAnsi="GHEA Grapalat" w:cs="Sylfaen"/>
          <w:b/>
          <w:bCs/>
          <w:lang w:val="hy-AM"/>
        </w:rPr>
        <w:t xml:space="preserve"> ԿԱՏԱՐԵԼՈՒ</w:t>
      </w:r>
      <w:r w:rsidRPr="00473A5A">
        <w:rPr>
          <w:rFonts w:ascii="GHEA Grapalat" w:hAnsi="GHEA Grapalat"/>
          <w:b/>
          <w:bCs/>
          <w:lang w:val="hy-AM"/>
        </w:rPr>
        <w:t xml:space="preserve"> </w:t>
      </w:r>
      <w:r w:rsidRPr="00473A5A">
        <w:rPr>
          <w:rFonts w:ascii="GHEA Grapalat" w:hAnsi="GHEA Grapalat" w:cs="Sylfaen"/>
          <w:b/>
          <w:bCs/>
          <w:lang w:val="hy-AM"/>
        </w:rPr>
        <w:t>ՄԱՍԻՆ</w:t>
      </w:r>
      <w:r w:rsidRPr="00994292">
        <w:rPr>
          <w:rFonts w:ascii="GHEA Grapalat" w:hAnsi="GHEA Grapalat" w:cs="GHEA Grapalat"/>
          <w:b/>
          <w:lang w:val="hy-AM"/>
        </w:rPr>
        <w:t xml:space="preserve">» </w:t>
      </w:r>
      <w:r>
        <w:rPr>
          <w:rFonts w:ascii="GHEA Grapalat" w:hAnsi="GHEA Grapalat" w:cs="GHEA Grapalat"/>
          <w:b/>
          <w:lang w:val="hy-AM"/>
        </w:rPr>
        <w:t>ԵՎ</w:t>
      </w:r>
      <w:r w:rsidRPr="00994292">
        <w:rPr>
          <w:rFonts w:ascii="GHEA Grapalat" w:hAnsi="GHEA Grapalat" w:cs="GHEA Grapalat"/>
          <w:b/>
          <w:lang w:val="hy-AM"/>
        </w:rPr>
        <w:t xml:space="preserve"> «</w:t>
      </w:r>
      <w:r w:rsidRPr="00473A5A">
        <w:rPr>
          <w:rFonts w:ascii="GHEA Grapalat" w:hAnsi="GHEA Grapalat" w:cs="Sylfaen"/>
          <w:b/>
          <w:bCs/>
          <w:lang w:val="hy-AM"/>
        </w:rPr>
        <w:t>«ՄԱՔՍԱՅԻՆ ԾԱՌԱՅՈՒԹՅԱՆ ՄԱՍԻՆ</w:t>
      </w:r>
      <w:r w:rsidRPr="00473A5A">
        <w:rPr>
          <w:rFonts w:ascii="GHEA Grapalat" w:hAnsi="GHEA Grapalat"/>
          <w:b/>
          <w:bCs/>
          <w:lang w:val="hy-AM"/>
        </w:rPr>
        <w:t xml:space="preserve">» </w:t>
      </w:r>
      <w:r w:rsidRPr="00473A5A">
        <w:rPr>
          <w:rFonts w:ascii="GHEA Grapalat" w:hAnsi="GHEA Grapalat" w:cs="Sylfaen"/>
          <w:b/>
          <w:bCs/>
          <w:lang w:val="hy-AM"/>
        </w:rPr>
        <w:t>ՀԱՅԱՍՏԱՆԻ</w:t>
      </w:r>
      <w:r w:rsidRPr="00473A5A">
        <w:rPr>
          <w:rFonts w:ascii="GHEA Grapalat" w:hAnsi="GHEA Grapalat"/>
          <w:b/>
          <w:bCs/>
          <w:lang w:val="hy-AM"/>
        </w:rPr>
        <w:t xml:space="preserve"> </w:t>
      </w:r>
      <w:r w:rsidRPr="00473A5A">
        <w:rPr>
          <w:rFonts w:ascii="GHEA Grapalat" w:hAnsi="GHEA Grapalat" w:cs="Sylfaen"/>
          <w:b/>
          <w:bCs/>
          <w:lang w:val="hy-AM"/>
        </w:rPr>
        <w:t>ՀԱՆՐԱՊԵՏՈՒԹՅԱՆ ՕՐԵՆՔՈՒՄ</w:t>
      </w:r>
      <w:r w:rsidRPr="00473A5A">
        <w:rPr>
          <w:rFonts w:ascii="GHEA Grapalat" w:hAnsi="GHEA Grapalat"/>
          <w:b/>
          <w:bCs/>
          <w:lang w:val="hy-AM"/>
        </w:rPr>
        <w:t xml:space="preserve"> </w:t>
      </w:r>
      <w:r w:rsidRPr="00473A5A">
        <w:rPr>
          <w:rFonts w:ascii="GHEA Grapalat" w:hAnsi="GHEA Grapalat" w:cs="Sylfaen"/>
          <w:b/>
          <w:bCs/>
          <w:lang w:val="hy-AM"/>
        </w:rPr>
        <w:t>ԼՐԱՑՈՒՄՆԵՐ</w:t>
      </w:r>
      <w:r w:rsidRPr="00473A5A">
        <w:rPr>
          <w:rFonts w:ascii="GHEA Grapalat" w:hAnsi="GHEA Grapalat"/>
          <w:b/>
          <w:bCs/>
          <w:lang w:val="hy-AM"/>
        </w:rPr>
        <w:t xml:space="preserve"> ԵՎ ՓՈՓՈԽՈՒԹՅՈՒՆՆԵՐ</w:t>
      </w:r>
      <w:r w:rsidRPr="00473A5A">
        <w:rPr>
          <w:rFonts w:ascii="GHEA Grapalat" w:hAnsi="GHEA Grapalat" w:cs="Sylfaen"/>
          <w:b/>
          <w:bCs/>
          <w:lang w:val="hy-AM"/>
        </w:rPr>
        <w:t xml:space="preserve"> ԿԱՏԱՐԵԼՈՒ</w:t>
      </w:r>
      <w:r w:rsidRPr="00473A5A">
        <w:rPr>
          <w:rFonts w:ascii="GHEA Grapalat" w:hAnsi="GHEA Grapalat"/>
          <w:b/>
          <w:bCs/>
          <w:lang w:val="hy-AM"/>
        </w:rPr>
        <w:t xml:space="preserve"> </w:t>
      </w:r>
      <w:r w:rsidRPr="00473A5A">
        <w:rPr>
          <w:rFonts w:ascii="GHEA Grapalat" w:hAnsi="GHEA Grapalat" w:cs="Sylfaen"/>
          <w:b/>
          <w:bCs/>
          <w:lang w:val="hy-AM"/>
        </w:rPr>
        <w:t>ՄԱՍԻՆ</w:t>
      </w:r>
      <w:r w:rsidRPr="00994292">
        <w:rPr>
          <w:rFonts w:ascii="GHEA Grapalat" w:hAnsi="GHEA Grapalat" w:cs="GHEA Grapalat"/>
          <w:b/>
          <w:lang w:val="hy-AM"/>
        </w:rPr>
        <w:t>»</w:t>
      </w:r>
      <w:r>
        <w:rPr>
          <w:rFonts w:ascii="GHEA Grapalat" w:hAnsi="GHEA Grapalat" w:cs="GHEA Grapalat"/>
          <w:b/>
          <w:lang w:val="hy-AM"/>
        </w:rPr>
        <w:t xml:space="preserve"> </w:t>
      </w:r>
      <w:r w:rsidRPr="00994292">
        <w:rPr>
          <w:rFonts w:ascii="GHEA Grapalat" w:hAnsi="GHEA Grapalat" w:cs="GHEA Grapalat"/>
          <w:b/>
          <w:lang w:val="hy-AM"/>
        </w:rPr>
        <w:t xml:space="preserve">ՀՀ </w:t>
      </w:r>
    </w:p>
    <w:p w14:paraId="088ADF71" w14:textId="77777777" w:rsidR="006C3B5D" w:rsidRPr="00994292" w:rsidRDefault="00787F15" w:rsidP="00800E7B">
      <w:pPr>
        <w:pStyle w:val="NormalWeb"/>
        <w:spacing w:before="0" w:beforeAutospacing="0" w:after="0" w:afterAutospacing="0" w:line="360" w:lineRule="auto"/>
        <w:ind w:firstLine="540"/>
        <w:jc w:val="center"/>
        <w:rPr>
          <w:rFonts w:ascii="GHEA Grapalat" w:hAnsi="GHEA Grapalat" w:cs="GHEA Grapalat"/>
          <w:b/>
          <w:lang w:val="hy-AM"/>
        </w:rPr>
      </w:pPr>
      <w:r w:rsidRPr="002C1D9A">
        <w:rPr>
          <w:rFonts w:ascii="GHEA Grapalat" w:hAnsi="GHEA Grapalat"/>
          <w:b/>
          <w:color w:val="000000"/>
        </w:rPr>
        <w:t xml:space="preserve"> ՀԱՅԱՍՏԱՆԻ ՀԱՆՐԱՊԵՏՈՒԹՅԱՆ </w:t>
      </w:r>
      <w:r w:rsidR="006C3B5D" w:rsidRPr="00994292">
        <w:rPr>
          <w:rFonts w:ascii="GHEA Grapalat" w:hAnsi="GHEA Grapalat" w:cs="GHEA Grapalat"/>
          <w:b/>
          <w:lang w:val="hy-AM"/>
        </w:rPr>
        <w:t xml:space="preserve">ՕՐԵՆՔՆԵՐԻ ՆԱԽԱԳԾԵՐԻ </w:t>
      </w:r>
    </w:p>
    <w:p w14:paraId="52AAA6A6" w14:textId="77777777" w:rsidR="00283319" w:rsidRPr="002C1D9A" w:rsidRDefault="00283319" w:rsidP="00800E7B">
      <w:pPr>
        <w:shd w:val="clear" w:color="auto" w:fill="FFFFFF"/>
        <w:spacing w:after="0" w:line="360" w:lineRule="auto"/>
        <w:jc w:val="center"/>
        <w:rPr>
          <w:rFonts w:ascii="GHEA Grapalat" w:eastAsia="Times New Roman" w:hAnsi="GHEA Grapalat" w:cs="Times New Roman"/>
          <w:b/>
          <w:color w:val="000000"/>
          <w:sz w:val="24"/>
          <w:szCs w:val="24"/>
          <w:lang w:val="hy-AM"/>
        </w:rPr>
      </w:pPr>
    </w:p>
    <w:tbl>
      <w:tblPr>
        <w:tblpPr w:leftFromText="180" w:rightFromText="180" w:vertAnchor="text" w:horzAnchor="page" w:tblpX="380" w:tblpY="47"/>
        <w:tblW w:w="1455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308"/>
        <w:gridCol w:w="6712"/>
      </w:tblGrid>
      <w:tr w:rsidR="004B39E5" w:rsidRPr="00341886" w14:paraId="48A74ABA" w14:textId="77777777" w:rsidTr="006A3F50">
        <w:trPr>
          <w:trHeight w:val="417"/>
          <w:tblCellSpacing w:w="0" w:type="dxa"/>
        </w:trPr>
        <w:tc>
          <w:tcPr>
            <w:tcW w:w="14557" w:type="dxa"/>
            <w:gridSpan w:val="2"/>
            <w:shd w:val="clear" w:color="auto" w:fill="FFFFFF"/>
          </w:tcPr>
          <w:tbl>
            <w:tblPr>
              <w:tblpPr w:leftFromText="180" w:rightFromText="180" w:vertAnchor="text" w:horzAnchor="page" w:tblpX="1375" w:tblpY="47"/>
              <w:tblW w:w="1342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040"/>
              <w:gridCol w:w="2380"/>
            </w:tblGrid>
            <w:tr w:rsidR="004B39E5" w:rsidRPr="00C712CC" w14:paraId="460B6173" w14:textId="77777777" w:rsidTr="00C712CC">
              <w:trPr>
                <w:trHeight w:val="316"/>
                <w:tblCellSpacing w:w="0" w:type="dxa"/>
              </w:trPr>
              <w:tc>
                <w:tcPr>
                  <w:tcW w:w="11040" w:type="dxa"/>
                  <w:vMerge w:val="restart"/>
                  <w:tcBorders>
                    <w:top w:val="outset" w:sz="6" w:space="0" w:color="auto"/>
                    <w:left w:val="outset" w:sz="6" w:space="0" w:color="auto"/>
                    <w:right w:val="outset" w:sz="6" w:space="0" w:color="auto"/>
                  </w:tcBorders>
                  <w:shd w:val="clear" w:color="auto" w:fill="BFBFBF" w:themeFill="background1" w:themeFillShade="BF"/>
                </w:tcPr>
                <w:p w14:paraId="77C81BC6" w14:textId="5B33FA5E" w:rsidR="004B39E5" w:rsidRPr="00C712CC" w:rsidRDefault="00615303" w:rsidP="00800E7B">
                  <w:pPr>
                    <w:spacing w:after="0" w:line="360" w:lineRule="auto"/>
                    <w:jc w:val="center"/>
                    <w:rPr>
                      <w:rFonts w:ascii="GHEA Grapalat" w:eastAsia="Times New Roman" w:hAnsi="GHEA Grapalat" w:cs="Times New Roman"/>
                      <w:b/>
                      <w:color w:val="000000"/>
                      <w:sz w:val="24"/>
                      <w:szCs w:val="24"/>
                      <w:lang w:val="hy-AM"/>
                    </w:rPr>
                  </w:pPr>
                  <w:r w:rsidRPr="00C712CC">
                    <w:rPr>
                      <w:rFonts w:ascii="GHEA Grapalat" w:eastAsia="Times New Roman" w:hAnsi="GHEA Grapalat" w:cs="Times New Roman"/>
                      <w:b/>
                      <w:color w:val="000000"/>
                      <w:sz w:val="24"/>
                      <w:szCs w:val="24"/>
                    </w:rPr>
                    <w:t>1</w:t>
                  </w:r>
                  <w:r w:rsidR="00800E7B" w:rsidRPr="00C712CC">
                    <w:rPr>
                      <w:rFonts w:ascii="GHEA Grapalat" w:eastAsia="Times New Roman" w:hAnsi="GHEA Grapalat" w:cs="Times New Roman"/>
                      <w:b/>
                      <w:color w:val="000000"/>
                      <w:sz w:val="24"/>
                      <w:szCs w:val="24"/>
                      <w:lang w:val="hy-AM"/>
                    </w:rPr>
                    <w:t xml:space="preserve">. ՀՀ </w:t>
                  </w:r>
                  <w:r w:rsidR="00BD686E" w:rsidRPr="00C712CC">
                    <w:rPr>
                      <w:rFonts w:ascii="GHEA Grapalat" w:eastAsia="Times New Roman" w:hAnsi="GHEA Grapalat" w:cs="Times New Roman"/>
                      <w:b/>
                      <w:color w:val="000000"/>
                      <w:sz w:val="24"/>
                      <w:szCs w:val="24"/>
                    </w:rPr>
                    <w:t xml:space="preserve">ֆինանսների </w:t>
                  </w:r>
                  <w:r w:rsidR="004B39E5" w:rsidRPr="00C712CC">
                    <w:rPr>
                      <w:rFonts w:ascii="GHEA Grapalat" w:eastAsia="Times New Roman" w:hAnsi="GHEA Grapalat" w:cs="Times New Roman"/>
                      <w:b/>
                      <w:color w:val="000000"/>
                      <w:sz w:val="24"/>
                      <w:szCs w:val="24"/>
                      <w:lang w:val="hy-AM"/>
                    </w:rPr>
                    <w:t>նախարարություն</w:t>
                  </w:r>
                </w:p>
                <w:p w14:paraId="52DE633B" w14:textId="77777777" w:rsidR="004B39E5" w:rsidRPr="00C712CC" w:rsidRDefault="004B39E5" w:rsidP="00800E7B">
                  <w:pPr>
                    <w:spacing w:after="0" w:line="360" w:lineRule="auto"/>
                    <w:jc w:val="center"/>
                    <w:rPr>
                      <w:rFonts w:ascii="GHEA Grapalat" w:eastAsia="Times New Roman" w:hAnsi="GHEA Grapalat" w:cs="Times New Roman"/>
                      <w:b/>
                      <w:color w:val="000000"/>
                      <w:sz w:val="24"/>
                      <w:szCs w:val="24"/>
                      <w:lang w:val="hy-AM"/>
                    </w:rPr>
                  </w:pPr>
                </w:p>
              </w:tc>
              <w:tc>
                <w:tcPr>
                  <w:tcW w:w="23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891A247" w14:textId="0BFBAC52" w:rsidR="004B39E5" w:rsidRPr="00C712CC" w:rsidRDefault="00F524CF" w:rsidP="00800E7B">
                  <w:pPr>
                    <w:spacing w:after="0" w:line="360" w:lineRule="auto"/>
                    <w:jc w:val="center"/>
                    <w:rPr>
                      <w:rFonts w:ascii="GHEA Grapalat" w:hAnsi="GHEA Grapalat"/>
                      <w:b/>
                      <w:sz w:val="24"/>
                      <w:szCs w:val="24"/>
                      <w:lang w:val="hy-AM"/>
                    </w:rPr>
                  </w:pPr>
                  <w:r w:rsidRPr="00C712CC">
                    <w:rPr>
                      <w:rFonts w:ascii="GHEA Grapalat" w:hAnsi="GHEA Grapalat"/>
                      <w:b/>
                      <w:sz w:val="24"/>
                      <w:szCs w:val="24"/>
                      <w:lang w:val="hy-AM"/>
                    </w:rPr>
                    <w:t>18</w:t>
                  </w:r>
                  <w:r w:rsidR="004B39E5" w:rsidRPr="00C712CC">
                    <w:rPr>
                      <w:rFonts w:ascii="GHEA Grapalat" w:hAnsi="GHEA Grapalat"/>
                      <w:b/>
                      <w:sz w:val="24"/>
                      <w:szCs w:val="24"/>
                      <w:lang w:val="hy-AM"/>
                    </w:rPr>
                    <w:t>.</w:t>
                  </w:r>
                  <w:r w:rsidRPr="00C712CC">
                    <w:rPr>
                      <w:rFonts w:ascii="GHEA Grapalat" w:hAnsi="GHEA Grapalat"/>
                      <w:b/>
                      <w:sz w:val="24"/>
                      <w:szCs w:val="24"/>
                      <w:lang w:val="hy-AM"/>
                    </w:rPr>
                    <w:t>11</w:t>
                  </w:r>
                  <w:r w:rsidR="004B39E5" w:rsidRPr="00C712CC">
                    <w:rPr>
                      <w:rFonts w:ascii="GHEA Grapalat" w:hAnsi="GHEA Grapalat"/>
                      <w:b/>
                      <w:sz w:val="24"/>
                      <w:szCs w:val="24"/>
                      <w:lang w:val="hy-AM"/>
                    </w:rPr>
                    <w:t>.2021թ.</w:t>
                  </w:r>
                </w:p>
              </w:tc>
            </w:tr>
            <w:tr w:rsidR="004B39E5" w:rsidRPr="00C712CC" w14:paraId="136F8C54" w14:textId="77777777" w:rsidTr="00C712CC">
              <w:trPr>
                <w:trHeight w:val="323"/>
                <w:tblCellSpacing w:w="0" w:type="dxa"/>
              </w:trPr>
              <w:tc>
                <w:tcPr>
                  <w:tcW w:w="11040" w:type="dxa"/>
                  <w:vMerge/>
                  <w:tcBorders>
                    <w:left w:val="outset" w:sz="6" w:space="0" w:color="auto"/>
                    <w:right w:val="outset" w:sz="6" w:space="0" w:color="auto"/>
                  </w:tcBorders>
                  <w:shd w:val="clear" w:color="auto" w:fill="BFBFBF" w:themeFill="background1" w:themeFillShade="BF"/>
                </w:tcPr>
                <w:p w14:paraId="3DA64295" w14:textId="77777777" w:rsidR="004B39E5" w:rsidRPr="00C712CC" w:rsidRDefault="004B39E5" w:rsidP="00800E7B">
                  <w:pPr>
                    <w:spacing w:after="0" w:line="360" w:lineRule="auto"/>
                    <w:jc w:val="center"/>
                    <w:rPr>
                      <w:rFonts w:ascii="GHEA Grapalat" w:eastAsia="Times New Roman" w:hAnsi="GHEA Grapalat" w:cs="Times New Roman"/>
                      <w:b/>
                      <w:color w:val="000000"/>
                      <w:sz w:val="24"/>
                      <w:szCs w:val="24"/>
                      <w:lang w:val="hy-AM"/>
                    </w:rPr>
                  </w:pPr>
                </w:p>
              </w:tc>
              <w:tc>
                <w:tcPr>
                  <w:tcW w:w="23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5524BF" w14:textId="77777777" w:rsidR="004B39E5" w:rsidRPr="00C712CC" w:rsidRDefault="004B39E5" w:rsidP="00800E7B">
                  <w:pPr>
                    <w:spacing w:after="0" w:line="360" w:lineRule="auto"/>
                    <w:jc w:val="center"/>
                    <w:rPr>
                      <w:rFonts w:ascii="GHEA Grapalat" w:hAnsi="GHEA Grapalat"/>
                      <w:b/>
                      <w:sz w:val="24"/>
                      <w:szCs w:val="24"/>
                      <w:lang w:val="hy-AM"/>
                    </w:rPr>
                  </w:pPr>
                  <w:r w:rsidRPr="00C712CC">
                    <w:rPr>
                      <w:rFonts w:ascii="GHEA Grapalat" w:hAnsi="GHEA Grapalat"/>
                      <w:b/>
                      <w:sz w:val="24"/>
                      <w:szCs w:val="24"/>
                      <w:lang w:val="hy-AM"/>
                    </w:rPr>
                    <w:t xml:space="preserve">N </w:t>
                  </w:r>
                  <w:r w:rsidR="00BD686E" w:rsidRPr="00C712CC">
                    <w:rPr>
                      <w:rFonts w:ascii="GHEA Grapalat" w:hAnsi="GHEA Grapalat"/>
                      <w:b/>
                      <w:sz w:val="24"/>
                      <w:szCs w:val="24"/>
                      <w:lang w:val="hy-AM"/>
                    </w:rPr>
                    <w:t>01/11-1/18790-2021</w:t>
                  </w:r>
                </w:p>
              </w:tc>
            </w:tr>
          </w:tbl>
          <w:p w14:paraId="39673D4B" w14:textId="77777777" w:rsidR="004B39E5" w:rsidRPr="00C712CC" w:rsidRDefault="004B39E5" w:rsidP="00800E7B">
            <w:pPr>
              <w:spacing w:after="0" w:line="360" w:lineRule="auto"/>
              <w:jc w:val="center"/>
              <w:rPr>
                <w:rFonts w:ascii="GHEA Grapalat" w:eastAsia="Times New Roman" w:hAnsi="GHEA Grapalat" w:cs="Times New Roman"/>
                <w:b/>
                <w:bCs/>
                <w:color w:val="000000"/>
                <w:sz w:val="24"/>
                <w:szCs w:val="24"/>
                <w:lang w:val="hy-AM"/>
              </w:rPr>
            </w:pPr>
          </w:p>
        </w:tc>
      </w:tr>
      <w:tr w:rsidR="001C22C7" w:rsidRPr="00800E7B" w14:paraId="25AF6AAD" w14:textId="77777777" w:rsidTr="006A3F50">
        <w:trPr>
          <w:trHeight w:val="1425"/>
          <w:tblCellSpacing w:w="0" w:type="dxa"/>
        </w:trPr>
        <w:tc>
          <w:tcPr>
            <w:tcW w:w="7774" w:type="dxa"/>
            <w:shd w:val="clear" w:color="auto" w:fill="FFFFFF"/>
          </w:tcPr>
          <w:p w14:paraId="54EA8B4C" w14:textId="77777777" w:rsidR="001D3B96" w:rsidRPr="00341886" w:rsidRDefault="001D3B96" w:rsidP="00800E7B">
            <w:pPr>
              <w:spacing w:after="0" w:line="360" w:lineRule="auto"/>
              <w:ind w:left="160" w:right="130" w:firstLine="709"/>
              <w:jc w:val="both"/>
              <w:rPr>
                <w:rFonts w:ascii="GHEA Grapalat" w:hAnsi="GHEA Grapalat"/>
                <w:bCs/>
                <w:spacing w:val="-6"/>
                <w:sz w:val="24"/>
                <w:szCs w:val="24"/>
                <w:lang w:val="af-ZA"/>
              </w:rPr>
            </w:pPr>
            <w:r w:rsidRPr="00341886">
              <w:rPr>
                <w:rFonts w:ascii="GHEA Grapalat" w:hAnsi="GHEA Grapalat"/>
                <w:bCs/>
                <w:spacing w:val="-6"/>
                <w:sz w:val="24"/>
                <w:szCs w:val="24"/>
                <w:lang w:val="af-ZA"/>
              </w:rPr>
              <w:t>ՀՀ ֆինանսների նախարարությունն ուսումնասիրել է ««Հարկային ծառայության մասին» Հայաստանի Հանրապետության օրենքում լրացումներ և փոփոխություններ կատարելու մասին» և ««Մաքսային ծառայության մասին» Հայաստանի Հանրապետության օրենքում լրացումներ և փոփոխություններ կատարելու մասին» օրենքների նախագծերը և հայտնում է հետևյալը.</w:t>
            </w:r>
          </w:p>
          <w:p w14:paraId="44EED89F" w14:textId="77777777" w:rsidR="001D3B96" w:rsidRPr="00341886" w:rsidRDefault="001D3B96" w:rsidP="00800E7B">
            <w:pPr>
              <w:spacing w:after="0" w:line="360" w:lineRule="auto"/>
              <w:ind w:left="160" w:right="130" w:firstLine="709"/>
              <w:jc w:val="both"/>
              <w:rPr>
                <w:rFonts w:ascii="GHEA Grapalat" w:hAnsi="GHEA Grapalat"/>
                <w:bCs/>
                <w:spacing w:val="-6"/>
                <w:sz w:val="24"/>
                <w:szCs w:val="24"/>
                <w:lang w:val="af-ZA"/>
              </w:rPr>
            </w:pPr>
            <w:r w:rsidRPr="00341886">
              <w:rPr>
                <w:rFonts w:ascii="GHEA Grapalat" w:hAnsi="GHEA Grapalat"/>
                <w:bCs/>
                <w:spacing w:val="-6"/>
                <w:sz w:val="24"/>
                <w:szCs w:val="24"/>
                <w:lang w:val="af-ZA"/>
              </w:rPr>
              <w:t xml:space="preserve">Ըստ նախագծերի ընդունման հիմնավորման՝ նախագծերով նախատեսվում է, որ հարկային/մաքսային մարմինների կամ դրանց </w:t>
            </w:r>
            <w:r w:rsidRPr="00341886">
              <w:rPr>
                <w:rFonts w:ascii="GHEA Grapalat" w:hAnsi="GHEA Grapalat"/>
                <w:bCs/>
                <w:spacing w:val="-6"/>
                <w:sz w:val="24"/>
                <w:szCs w:val="24"/>
                <w:lang w:val="af-ZA"/>
              </w:rPr>
              <w:lastRenderedPageBreak/>
              <w:t>ստորաբաժանումների վերակազմակերպման կամ այլ կառուցվածքային փոփոխության (այդ թվում՝ նոր ստորաբաժանման ստեղծման) դեպքում վերակազմակերպված կամ նոր ստեղծված ստորաբաժանման կադրերի համալրումը իրականացվելու է նոր մոտեցումներով։</w:t>
            </w:r>
          </w:p>
          <w:p w14:paraId="19F928D3" w14:textId="77777777" w:rsidR="001D3B96" w:rsidRPr="00341886" w:rsidRDefault="001D3B96" w:rsidP="00800E7B">
            <w:pPr>
              <w:spacing w:after="0" w:line="360" w:lineRule="auto"/>
              <w:ind w:left="160" w:right="130" w:firstLine="709"/>
              <w:jc w:val="both"/>
              <w:rPr>
                <w:rFonts w:ascii="GHEA Grapalat" w:hAnsi="GHEA Grapalat"/>
                <w:b/>
                <w:bCs/>
                <w:i/>
                <w:spacing w:val="-6"/>
                <w:sz w:val="24"/>
                <w:szCs w:val="24"/>
                <w:lang w:val="af-ZA"/>
              </w:rPr>
            </w:pPr>
            <w:r w:rsidRPr="00341886">
              <w:rPr>
                <w:rFonts w:ascii="GHEA Grapalat" w:hAnsi="GHEA Grapalat"/>
                <w:bCs/>
                <w:spacing w:val="-6"/>
                <w:sz w:val="24"/>
                <w:szCs w:val="24"/>
                <w:lang w:val="af-ZA"/>
              </w:rPr>
              <w:t xml:space="preserve">Մասնավորապես, սահմանվում է, որ հարկային/մաքսային մարմինների կամ դրանց ստորաբաժանումների վերակազմակերպման կամ այլ կառուցվածքային փոփոխությունների (այդ թվում՝ նոր ստորաբաժանման ստեղծման) դեպքում վերակազմակերպված կամ նոր ստեղծված ստորաբաժանման հարկային/մաքսային ծառայության թափուր պաշտոններ զբաղեցնելու իրավունք կունենան հարկային/մաքսային ծառայողի պատրաստման դասընթացը հաջողությամբ ավարտած և «Ուսումնական կենտրոն» ՊՈԱԿ-ի կողմից պատրաստման դասընթացը հաջողությամբ ավարտած լինելու հանգամանքը հավաստող հավաստագիր ստացած և հարկային/մաքսային ծառայողների թեկնածուների ցուցակում ընդգրկված անձինք, </w:t>
            </w:r>
            <w:r w:rsidRPr="00341886">
              <w:rPr>
                <w:rFonts w:ascii="GHEA Grapalat" w:hAnsi="GHEA Grapalat"/>
                <w:b/>
                <w:bCs/>
                <w:i/>
                <w:spacing w:val="-6"/>
                <w:sz w:val="24"/>
                <w:szCs w:val="24"/>
                <w:lang w:val="af-ZA"/>
              </w:rPr>
              <w:t>ընդ որում, նախատեսվում է, որ վերակազմակերպված կամ նոր ստեղծված ստորաբաժանման հարկային/մաքսային ծառայության առաջատար թափուր պաշտոնների համար աշխատանքային ստաժ չի պահանջվելու:</w:t>
            </w:r>
          </w:p>
          <w:p w14:paraId="069FF10F" w14:textId="77777777" w:rsidR="001D3B96" w:rsidRPr="00341886" w:rsidRDefault="001D3B96" w:rsidP="00800E7B">
            <w:pPr>
              <w:spacing w:after="0" w:line="360" w:lineRule="auto"/>
              <w:ind w:left="160" w:right="130" w:firstLine="709"/>
              <w:jc w:val="both"/>
              <w:rPr>
                <w:rFonts w:ascii="GHEA Grapalat" w:hAnsi="GHEA Grapalat"/>
                <w:bCs/>
                <w:spacing w:val="-6"/>
                <w:sz w:val="24"/>
                <w:szCs w:val="24"/>
                <w:lang w:val="af-ZA"/>
              </w:rPr>
            </w:pPr>
            <w:r w:rsidRPr="00341886">
              <w:rPr>
                <w:rFonts w:ascii="GHEA Grapalat" w:hAnsi="GHEA Grapalat"/>
                <w:bCs/>
                <w:spacing w:val="-6"/>
                <w:sz w:val="24"/>
                <w:szCs w:val="24"/>
                <w:lang w:val="af-ZA"/>
              </w:rPr>
              <w:lastRenderedPageBreak/>
              <w:t>Վերոնշյալն ապահովելու համար «Ուսումնական կենտրոն» ՊՈԱԿ-ի միջոցով նախատեսվում է կազմակերպել վերակազմակերպված կամ նոր ստեղծված ստորաբաժանման հարկային/մաքսային ծառայության թափուր պաշտոններ զբաղեցնելու համար հարկային/մաքսային ծառայողների պատրաստումը։</w:t>
            </w:r>
          </w:p>
          <w:p w14:paraId="40EF8E16" w14:textId="77777777" w:rsidR="001D3B96" w:rsidRPr="00341886" w:rsidRDefault="001D3B96" w:rsidP="00800E7B">
            <w:pPr>
              <w:spacing w:after="0" w:line="360" w:lineRule="auto"/>
              <w:ind w:left="160" w:right="130" w:firstLine="709"/>
              <w:jc w:val="both"/>
              <w:rPr>
                <w:rFonts w:ascii="GHEA Grapalat" w:hAnsi="GHEA Grapalat"/>
                <w:bCs/>
                <w:spacing w:val="-6"/>
                <w:sz w:val="24"/>
                <w:szCs w:val="24"/>
                <w:lang w:val="af-ZA"/>
              </w:rPr>
            </w:pPr>
            <w:r w:rsidRPr="00341886">
              <w:rPr>
                <w:rFonts w:ascii="GHEA Grapalat" w:hAnsi="GHEA Grapalat"/>
                <w:bCs/>
                <w:spacing w:val="-6"/>
                <w:sz w:val="24"/>
                <w:szCs w:val="24"/>
                <w:lang w:val="af-ZA"/>
              </w:rPr>
              <w:t>Պատրաստման դասընթացը հաջողությամբ հաղթահարած անձանց «Ուսումնական կենտրոն» ՊՈԱԿ-ի կողմից տրամադրվելու է պատրաստման դասընթացը հաջողությամբ ավարտած լինելու հանգամանքը հավաստող հավաստագիր: Նշված հավաստագիր ունեցող անձինք, ըստ իրենց կողմից դասընթացն ավարտելու արդյունքում ստացած գնահատականների, ընդգրկվելու են հարկային/մաքսային ծառայողների թեկնածուների ցուցակներում, որոնց հիման վրա էլ իրականացվելու է վերակազմակերպված կամ նոր ստեղծված ստորաբաժանման կադրերի համալրումը։</w:t>
            </w:r>
          </w:p>
          <w:p w14:paraId="412AC054" w14:textId="77777777" w:rsidR="001D3B96" w:rsidRPr="00341886" w:rsidRDefault="001D3B96" w:rsidP="00800E7B">
            <w:pPr>
              <w:spacing w:after="0" w:line="360" w:lineRule="auto"/>
              <w:ind w:left="160" w:right="130" w:firstLine="709"/>
              <w:jc w:val="both"/>
              <w:rPr>
                <w:rFonts w:ascii="GHEA Grapalat" w:hAnsi="GHEA Grapalat"/>
                <w:bCs/>
                <w:spacing w:val="-6"/>
                <w:sz w:val="24"/>
                <w:szCs w:val="24"/>
                <w:lang w:val="af-ZA"/>
              </w:rPr>
            </w:pPr>
            <w:r w:rsidRPr="00341886">
              <w:rPr>
                <w:rFonts w:ascii="GHEA Grapalat" w:hAnsi="GHEA Grapalat"/>
                <w:bCs/>
                <w:spacing w:val="-6"/>
                <w:sz w:val="24"/>
                <w:szCs w:val="24"/>
                <w:lang w:val="af-ZA"/>
              </w:rPr>
              <w:t xml:space="preserve">Բացի այդ, ՀՀ պետական եկամուտների կոմիտեի կողմից նախատեսվում է իրականացնել մի շարք միջոցառումներ «Ուսումնական կենտրոն» ՊՈԱԿ-ի արդիականացման ուղղությամբ՝ վերոնշյալ խնդիրների լուծման և մարդկային ռեսուրսների կառավարման արդյունավետության բարձրացման նպատակով: Պլանավորվում է «Ուսումնական կենտրոն» </w:t>
            </w:r>
            <w:r w:rsidRPr="00341886">
              <w:rPr>
                <w:rFonts w:ascii="GHEA Grapalat" w:hAnsi="GHEA Grapalat"/>
                <w:bCs/>
                <w:spacing w:val="-6"/>
                <w:sz w:val="24"/>
                <w:szCs w:val="24"/>
                <w:lang w:val="af-ZA"/>
              </w:rPr>
              <w:lastRenderedPageBreak/>
              <w:t>ՊՈԱԿ-ի կողմից կազմակերպել թիրախային և նեղ մասնագիտական դասընթացներ և վերապատրաստումներ՝ ելնելով իրականացվող ծառայության առանձնահատկություններից (մաքսային, հարկային, հետբացթողումային և այլն)։ Հաշվի առնելով վերոնշյալը՝ նախագծերով սահմանվում է, որ հարկային/մաքսային ծառայողների վերապատրաստումներն իրականացվելու են քաղաքացիական ծառայության համակարգից դուրս՝ ՀՀ կառավարության կողմից սահմանվող առանձին կարգով։ Այս առումով հարկ է նկատել, որ վերապատրաստմանն առնչվող՝ նախագծերով առաջարկվող կարգավորումները վերաբերում են վերակազմակերպված կամ նոր ստեղծված ստորաբաժանման հարկային/մաքսային ծառայության պաշտոններ զբաղեցնող հարկային/մաքսային ծառայողներին, ընդ որում, բոլոր ծառայողները ենթակա կլինեն պարտադիր վերապատրաստման «Ուսումնական կենտրոն» ՊՈԱԿ-ում 3 տարին մեկ անգամ։</w:t>
            </w:r>
          </w:p>
          <w:p w14:paraId="2021244B" w14:textId="77777777" w:rsidR="001D3B96" w:rsidRPr="00341886" w:rsidRDefault="001D3B96" w:rsidP="00800E7B">
            <w:pPr>
              <w:spacing w:after="0" w:line="360" w:lineRule="auto"/>
              <w:ind w:left="160" w:right="130" w:firstLine="709"/>
              <w:jc w:val="both"/>
              <w:rPr>
                <w:rFonts w:ascii="GHEA Grapalat" w:hAnsi="GHEA Grapalat"/>
                <w:bCs/>
                <w:spacing w:val="-6"/>
                <w:sz w:val="24"/>
                <w:szCs w:val="24"/>
                <w:lang w:val="af-ZA"/>
              </w:rPr>
            </w:pPr>
            <w:r w:rsidRPr="00341886">
              <w:rPr>
                <w:rFonts w:ascii="GHEA Grapalat" w:hAnsi="GHEA Grapalat"/>
                <w:bCs/>
                <w:spacing w:val="-6"/>
                <w:sz w:val="24"/>
                <w:szCs w:val="24"/>
                <w:lang w:val="af-ZA"/>
              </w:rPr>
              <w:t>Նախագծերով նախատեսվում է սահմանել նաև «Ուսումնական կենտրոն» ՊՈԱԿ-ի կարգավիճակը, դերն ու նշանակությունը հարկային/մաքսային ծառայության վերափոխման պրոցեսում։</w:t>
            </w:r>
          </w:p>
          <w:p w14:paraId="327A198E" w14:textId="77777777" w:rsidR="001D3B96" w:rsidRPr="00341886" w:rsidRDefault="001D3B96" w:rsidP="00800E7B">
            <w:pPr>
              <w:spacing w:after="0" w:line="360" w:lineRule="auto"/>
              <w:ind w:left="160" w:right="130" w:firstLine="709"/>
              <w:jc w:val="both"/>
              <w:rPr>
                <w:rFonts w:ascii="GHEA Grapalat" w:hAnsi="GHEA Grapalat"/>
                <w:bCs/>
                <w:spacing w:val="-6"/>
                <w:sz w:val="24"/>
                <w:szCs w:val="24"/>
                <w:lang w:val="af-ZA"/>
              </w:rPr>
            </w:pPr>
            <w:r w:rsidRPr="00341886">
              <w:rPr>
                <w:rFonts w:ascii="GHEA Grapalat" w:hAnsi="GHEA Grapalat"/>
                <w:bCs/>
                <w:spacing w:val="-6"/>
                <w:sz w:val="24"/>
                <w:szCs w:val="24"/>
                <w:lang w:val="af-ZA"/>
              </w:rPr>
              <w:t xml:space="preserve">Հարկային/մաքսային ծառայողների կերպարի վերափոխման պրոցեսում նախատեսվում է նաև հնարավորություն ընձեռել ներկայիս </w:t>
            </w:r>
            <w:r w:rsidRPr="00341886">
              <w:rPr>
                <w:rFonts w:ascii="GHEA Grapalat" w:hAnsi="GHEA Grapalat"/>
                <w:bCs/>
                <w:spacing w:val="-6"/>
                <w:sz w:val="24"/>
                <w:szCs w:val="24"/>
                <w:lang w:val="af-ZA"/>
              </w:rPr>
              <w:lastRenderedPageBreak/>
              <w:t>հարկային/մաքսային ծառայողներին համապատասախան դասընթացը հաջողությամբ ավարտելու դեպքում նշանակվել նոր ստեղծվող/վերակազմակերպվող ստորաբաժանումներում համապատասխան պաշտոնների։ Այդ նպատակով սահմանվում է, որ հարկային/մաքսային մարմինների կամ դրանց ստորաբաժանումների վերակազմակերպման կամ այլ կառուցվածքային փոփոխության (այդ թվում՝ նոր ստորաբաժանման ստեղծման) դեպքում վերակազմակերպվող (կամ լուծարվող) ստորաբաժանման հարկային/մաքսային</w:t>
            </w:r>
            <w:r w:rsidRPr="00341886">
              <w:rPr>
                <w:rFonts w:ascii="GHEA Grapalat" w:hAnsi="GHEA Grapalat"/>
                <w:bCs/>
                <w:spacing w:val="-6"/>
                <w:sz w:val="24"/>
                <w:szCs w:val="24"/>
                <w:lang w:val="hy-AM"/>
              </w:rPr>
              <w:t xml:space="preserve"> </w:t>
            </w:r>
            <w:r w:rsidRPr="00341886">
              <w:rPr>
                <w:rFonts w:ascii="GHEA Grapalat" w:hAnsi="GHEA Grapalat"/>
                <w:bCs/>
                <w:spacing w:val="-6"/>
                <w:sz w:val="24"/>
                <w:szCs w:val="24"/>
                <w:lang w:val="af-ZA"/>
              </w:rPr>
              <w:t>ծառայողները հարկային/մաքսային ծառայողի պատրաստման դասընթացին մասնակցելու դեպքում դասընթացին մասնակցության ամբողջ ժամանակահատվածում պահպանում են իրենց աշխատատեղը և հիմնական աշխատավարձը և պաշտոնից ազատվում են դասընթացին չմասնակցելու, դասընթացը հաջողությամբ չհաղթահարելու և թեկնածուների ցուցակներում չընդգրկվելու դեպքերում։</w:t>
            </w:r>
          </w:p>
          <w:p w14:paraId="11331AEE" w14:textId="77777777" w:rsidR="001D3B96" w:rsidRPr="00341886" w:rsidRDefault="001D3B96" w:rsidP="00800E7B">
            <w:pPr>
              <w:spacing w:after="0" w:line="360" w:lineRule="auto"/>
              <w:ind w:left="160" w:right="130" w:firstLine="709"/>
              <w:jc w:val="both"/>
              <w:rPr>
                <w:rFonts w:ascii="GHEA Grapalat" w:hAnsi="GHEA Grapalat"/>
                <w:bCs/>
                <w:spacing w:val="-6"/>
                <w:sz w:val="24"/>
                <w:szCs w:val="24"/>
                <w:lang w:val="af-ZA"/>
              </w:rPr>
            </w:pPr>
            <w:r w:rsidRPr="00341886">
              <w:rPr>
                <w:rFonts w:ascii="GHEA Grapalat" w:hAnsi="GHEA Grapalat"/>
                <w:bCs/>
                <w:spacing w:val="-6"/>
                <w:sz w:val="24"/>
                <w:szCs w:val="24"/>
                <w:lang w:val="af-ZA"/>
              </w:rPr>
              <w:t>Նկատենք, որ, ըստ էության, նախագծերով առաջարկվող կարգավորումներով սահմանվում են առանձնահատկություններ հարկային/մաքսային ծառայության թափուր պաշտոններ զբաղեցնելու իրավունք ունեցող և հարկային/մաքսային ծառայության պաշտոններ զբաղեցնող հարկային/մաքսային ծառայողների համար:</w:t>
            </w:r>
          </w:p>
          <w:p w14:paraId="709CD4BB" w14:textId="77777777" w:rsidR="001D3B96" w:rsidRPr="00341886" w:rsidRDefault="001D3B96" w:rsidP="00800E7B">
            <w:pPr>
              <w:spacing w:after="0" w:line="360" w:lineRule="auto"/>
              <w:ind w:left="160" w:right="130" w:firstLine="709"/>
              <w:jc w:val="both"/>
              <w:rPr>
                <w:rFonts w:ascii="GHEA Grapalat" w:hAnsi="GHEA Grapalat" w:cs="Sylfaen"/>
                <w:bCs/>
                <w:spacing w:val="-6"/>
                <w:sz w:val="24"/>
                <w:szCs w:val="24"/>
                <w:lang w:val="af-ZA"/>
              </w:rPr>
            </w:pPr>
            <w:r w:rsidRPr="00341886">
              <w:rPr>
                <w:rFonts w:ascii="GHEA Grapalat" w:hAnsi="GHEA Grapalat"/>
                <w:bCs/>
                <w:spacing w:val="-6"/>
                <w:sz w:val="24"/>
                <w:szCs w:val="24"/>
                <w:lang w:val="af-ZA"/>
              </w:rPr>
              <w:lastRenderedPageBreak/>
              <w:t>Այս կապակցությամբ անհրաժեշտ ենք համարում նշել, որ «Հանրային ծառայության մասին» ՀՀ օրենքի 3-րդ հոդվածի 1-ին մասի համաձայն՝ հ</w:t>
            </w:r>
            <w:r w:rsidRPr="00341886">
              <w:rPr>
                <w:rFonts w:ascii="GHEA Grapalat" w:hAnsi="GHEA Grapalat" w:cs="Sylfaen"/>
                <w:bCs/>
                <w:spacing w:val="-6"/>
                <w:sz w:val="24"/>
                <w:szCs w:val="24"/>
                <w:lang w:val="af-ZA"/>
              </w:rPr>
              <w:t>անրային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ծառայությունը</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հանրային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իշխանության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մարմիններին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Հայաստանի</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Հանրապետության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Սահմանադրությամբ</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և</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օրենքներով</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վերապահված</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լիազորությունների</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իրականացումն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է</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որն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ընդգրկում</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է</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պետական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ծառայությունը</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համայնքային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ծառայությունը</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և</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հանրային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պաշտոնները։</w:t>
            </w:r>
          </w:p>
          <w:p w14:paraId="4B99F395" w14:textId="77777777" w:rsidR="001D3B96" w:rsidRPr="00341886" w:rsidRDefault="001D3B96" w:rsidP="00800E7B">
            <w:pPr>
              <w:spacing w:after="0" w:line="360" w:lineRule="auto"/>
              <w:ind w:left="160" w:right="130" w:firstLine="709"/>
              <w:jc w:val="both"/>
              <w:rPr>
                <w:rFonts w:ascii="GHEA Grapalat" w:hAnsi="GHEA Grapalat" w:cs="Sylfaen"/>
                <w:bCs/>
                <w:spacing w:val="-6"/>
                <w:sz w:val="24"/>
                <w:szCs w:val="24"/>
                <w:lang w:val="af-ZA"/>
              </w:rPr>
            </w:pPr>
            <w:r w:rsidRPr="00341886">
              <w:rPr>
                <w:rFonts w:ascii="GHEA Grapalat" w:hAnsi="GHEA Grapalat"/>
                <w:bCs/>
                <w:spacing w:val="-6"/>
                <w:sz w:val="24"/>
                <w:szCs w:val="24"/>
                <w:lang w:val="af-ZA"/>
              </w:rPr>
              <w:t>Նույն հոդվածի 2-րդ մասի համաձայն՝ պետական ծառայությունը</w:t>
            </w:r>
            <w:r w:rsidRPr="00341886">
              <w:rPr>
                <w:rFonts w:ascii="GHEA Grapalat" w:hAnsi="GHEA Grapalat"/>
                <w:b/>
                <w:bCs/>
                <w:i/>
                <w:spacing w:val="-6"/>
                <w:sz w:val="24"/>
                <w:szCs w:val="24"/>
                <w:lang w:val="af-ZA"/>
              </w:rPr>
              <w:t xml:space="preserve"> </w:t>
            </w:r>
            <w:r w:rsidRPr="00341886">
              <w:rPr>
                <w:rFonts w:ascii="GHEA Grapalat" w:hAnsi="GHEA Grapalat" w:cs="Sylfaen"/>
                <w:b/>
                <w:bCs/>
                <w:i/>
                <w:spacing w:val="-6"/>
                <w:sz w:val="24"/>
                <w:szCs w:val="24"/>
                <w:lang w:val="af-ZA"/>
              </w:rPr>
              <w:t>մասնագիտական</w:t>
            </w:r>
            <w:r w:rsidRPr="00341886">
              <w:rPr>
                <w:rFonts w:ascii="GHEA Grapalat" w:hAnsi="GHEA Grapalat"/>
                <w:b/>
                <w:bCs/>
                <w:i/>
                <w:spacing w:val="-6"/>
                <w:sz w:val="24"/>
                <w:szCs w:val="24"/>
                <w:lang w:val="af-ZA"/>
              </w:rPr>
              <w:t xml:space="preserve"> </w:t>
            </w:r>
            <w:r w:rsidRPr="00341886">
              <w:rPr>
                <w:rFonts w:ascii="GHEA Grapalat" w:hAnsi="GHEA Grapalat" w:cs="Sylfaen"/>
                <w:b/>
                <w:bCs/>
                <w:i/>
                <w:spacing w:val="-6"/>
                <w:sz w:val="24"/>
                <w:szCs w:val="24"/>
                <w:lang w:val="af-ZA"/>
              </w:rPr>
              <w:t>գործունեություն</w:t>
            </w:r>
            <w:r w:rsidRPr="00341886">
              <w:rPr>
                <w:rFonts w:ascii="GHEA Grapalat" w:hAnsi="GHEA Grapalat"/>
                <w:b/>
                <w:bCs/>
                <w:i/>
                <w:spacing w:val="-6"/>
                <w:sz w:val="24"/>
                <w:szCs w:val="24"/>
                <w:lang w:val="af-ZA"/>
              </w:rPr>
              <w:t xml:space="preserve"> </w:t>
            </w:r>
            <w:r w:rsidRPr="00341886">
              <w:rPr>
                <w:rFonts w:ascii="GHEA Grapalat" w:hAnsi="GHEA Grapalat" w:cs="Sylfaen"/>
                <w:b/>
                <w:bCs/>
                <w:i/>
                <w:spacing w:val="-6"/>
                <w:sz w:val="24"/>
                <w:szCs w:val="24"/>
                <w:lang w:val="af-ZA"/>
              </w:rPr>
              <w:t>է</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որն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ուղղված</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է</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Հայաստանի</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Հանրապետության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օրենսդրությամբ</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պետական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մարմիններին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վերապահված</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լիազորությունների</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իրականացմանը։</w:t>
            </w:r>
          </w:p>
          <w:p w14:paraId="6C227976" w14:textId="77777777" w:rsidR="001D3B96" w:rsidRPr="00341886" w:rsidRDefault="001D3B96" w:rsidP="00800E7B">
            <w:pPr>
              <w:spacing w:after="0" w:line="360" w:lineRule="auto"/>
              <w:ind w:left="160" w:right="130" w:firstLine="709"/>
              <w:jc w:val="both"/>
              <w:rPr>
                <w:rFonts w:ascii="GHEA Grapalat" w:hAnsi="GHEA Grapalat" w:cs="Sylfaen"/>
                <w:bCs/>
                <w:spacing w:val="-6"/>
                <w:sz w:val="24"/>
                <w:szCs w:val="24"/>
                <w:lang w:val="af-ZA"/>
              </w:rPr>
            </w:pPr>
            <w:r w:rsidRPr="00341886">
              <w:rPr>
                <w:rFonts w:ascii="GHEA Grapalat" w:hAnsi="GHEA Grapalat"/>
                <w:bCs/>
                <w:spacing w:val="-6"/>
                <w:sz w:val="24"/>
                <w:szCs w:val="24"/>
                <w:lang w:val="af-ZA"/>
              </w:rPr>
              <w:t>Նույն հոդվածի 3-րդ մասի համաձայն՝ պ</w:t>
            </w:r>
            <w:r w:rsidRPr="00341886">
              <w:rPr>
                <w:rFonts w:ascii="GHEA Grapalat" w:hAnsi="GHEA Grapalat" w:cs="Sylfaen"/>
                <w:bCs/>
                <w:spacing w:val="-6"/>
                <w:sz w:val="24"/>
                <w:szCs w:val="24"/>
                <w:lang w:val="af-ZA"/>
              </w:rPr>
              <w:t>ետական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ծառայությունն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ընդգրկում</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է</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քաղաքացիական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ծառայությունը</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դիվանագիտական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ծառայությունը</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մաքսային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ծառայությունը</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հարկային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ծառայությունը</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փրկարար</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ծառայությունը</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զինվորական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ծառայությունը</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բացառությամբ</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օրենքով</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սահմանված</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պարտադիր</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զինվորական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ծառայության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զորակոչի</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միջոցով</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իրականացվող</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շարքային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կազմի</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պարտադիր</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զինվորական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ծառայության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ազգային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անվտանգության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մարմիններում</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ծառայությունը</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ոստիկանությունում</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ծառայությունը</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հակակոռուպցիոն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կոմիտեում</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lastRenderedPageBreak/>
              <w:t>ծառայությունը</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քրեակատարողական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ծառայությունը</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դատական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ակտերի</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հարկադիր</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կատարման</w:t>
            </w:r>
            <w:r w:rsidRPr="00341886">
              <w:rPr>
                <w:rFonts w:ascii="GHEA Grapalat" w:hAnsi="GHEA Grapalat"/>
                <w:bCs/>
                <w:spacing w:val="-6"/>
                <w:sz w:val="24"/>
                <w:szCs w:val="24"/>
                <w:lang w:val="af-ZA"/>
              </w:rPr>
              <w:t xml:space="preserve"> </w:t>
            </w:r>
            <w:r w:rsidRPr="00341886">
              <w:rPr>
                <w:rFonts w:ascii="GHEA Grapalat" w:hAnsi="GHEA Grapalat" w:cs="Sylfaen"/>
                <w:bCs/>
                <w:spacing w:val="-6"/>
                <w:sz w:val="24"/>
                <w:szCs w:val="24"/>
                <w:lang w:val="af-ZA"/>
              </w:rPr>
              <w:t>ծառայությունը, դատական կարգադրիչների ծառայությունը:</w:t>
            </w:r>
          </w:p>
          <w:p w14:paraId="019A9803" w14:textId="77777777" w:rsidR="001D3B96" w:rsidRPr="00341886" w:rsidRDefault="001D3B96" w:rsidP="00800E7B">
            <w:pPr>
              <w:spacing w:after="0" w:line="360" w:lineRule="auto"/>
              <w:ind w:left="160" w:right="130" w:firstLine="709"/>
              <w:jc w:val="both"/>
              <w:rPr>
                <w:rFonts w:ascii="GHEA Grapalat" w:hAnsi="GHEA Grapalat"/>
                <w:bCs/>
                <w:spacing w:val="-6"/>
                <w:sz w:val="24"/>
                <w:szCs w:val="24"/>
                <w:lang w:val="af-ZA"/>
              </w:rPr>
            </w:pPr>
            <w:r w:rsidRPr="00341886">
              <w:rPr>
                <w:rFonts w:ascii="GHEA Grapalat" w:hAnsi="GHEA Grapalat" w:cs="Sylfaen"/>
                <w:bCs/>
                <w:spacing w:val="-6"/>
                <w:sz w:val="24"/>
                <w:szCs w:val="24"/>
                <w:lang w:val="af-ZA"/>
              </w:rPr>
              <w:t xml:space="preserve">Նույն հոդվածի 5-րդ մասի համաձայն՝ հանրային ծառայության պաշտոնն </w:t>
            </w:r>
            <w:r w:rsidRPr="00341886">
              <w:rPr>
                <w:rFonts w:ascii="GHEA Grapalat" w:hAnsi="GHEA Grapalat" w:cs="Sylfaen"/>
                <w:b/>
                <w:bCs/>
                <w:i/>
                <w:spacing w:val="-6"/>
                <w:sz w:val="24"/>
                <w:szCs w:val="24"/>
                <w:lang w:val="af-ZA"/>
              </w:rPr>
              <w:t>արժանիքահեն, կարիերային առաջընթացով բնութագրվող, քաղաքական չեզոքություն և</w:t>
            </w:r>
            <w:r w:rsidRPr="00341886">
              <w:rPr>
                <w:rFonts w:ascii="GHEA Grapalat" w:hAnsi="GHEA Grapalat"/>
                <w:b/>
                <w:bCs/>
                <w:i/>
                <w:spacing w:val="-6"/>
                <w:sz w:val="24"/>
                <w:szCs w:val="24"/>
                <w:lang w:val="af-ZA"/>
              </w:rPr>
              <w:t xml:space="preserve"> մասնագիտական գործունեություն պահանջող հաստիքային միավոր է</w:t>
            </w:r>
            <w:r w:rsidRPr="00341886">
              <w:rPr>
                <w:rFonts w:ascii="GHEA Grapalat" w:hAnsi="GHEA Grapalat"/>
                <w:bCs/>
                <w:spacing w:val="-6"/>
                <w:sz w:val="24"/>
                <w:szCs w:val="24"/>
                <w:lang w:val="af-ZA"/>
              </w:rPr>
              <w:t>, որը նախատեսված է պետական ծառայության առանձին տեսակների համար նախատեսված պաշտոնների անվանացանկով կամ համայնքային ծառայության պաշտոնների անվանացանկով:</w:t>
            </w:r>
          </w:p>
          <w:p w14:paraId="22C64D2F" w14:textId="77777777" w:rsidR="001D3B96" w:rsidRPr="00341886" w:rsidRDefault="001D3B96" w:rsidP="00800E7B">
            <w:pPr>
              <w:spacing w:after="0" w:line="360" w:lineRule="auto"/>
              <w:ind w:left="160" w:right="130" w:firstLine="709"/>
              <w:jc w:val="both"/>
              <w:rPr>
                <w:rFonts w:ascii="GHEA Grapalat" w:hAnsi="GHEA Grapalat" w:cs="Sylfaen"/>
                <w:bCs/>
                <w:spacing w:val="-6"/>
                <w:sz w:val="24"/>
                <w:szCs w:val="24"/>
                <w:lang w:val="af-ZA"/>
              </w:rPr>
            </w:pPr>
            <w:r w:rsidRPr="00341886">
              <w:rPr>
                <w:rFonts w:ascii="GHEA Grapalat" w:hAnsi="GHEA Grapalat" w:cs="Sylfaen"/>
                <w:bCs/>
                <w:spacing w:val="-6"/>
                <w:sz w:val="24"/>
                <w:szCs w:val="24"/>
                <w:lang w:val="af-ZA"/>
              </w:rPr>
              <w:t>Նույն օրենքի 12-րդ հոդվածի 1-ին մասի համաձայն՝ հանրային ծառայության հիմնական սկզբունքներն են՝</w:t>
            </w:r>
          </w:p>
          <w:p w14:paraId="2C8BD05B" w14:textId="77777777" w:rsidR="001D3B96" w:rsidRPr="00341886" w:rsidRDefault="001D3B96" w:rsidP="00800E7B">
            <w:pPr>
              <w:spacing w:after="0" w:line="360" w:lineRule="auto"/>
              <w:ind w:left="160" w:right="130" w:firstLine="709"/>
              <w:jc w:val="both"/>
              <w:rPr>
                <w:rFonts w:ascii="GHEA Grapalat" w:hAnsi="GHEA Grapalat" w:cs="Sylfaen"/>
                <w:bCs/>
                <w:spacing w:val="-6"/>
                <w:sz w:val="24"/>
                <w:szCs w:val="24"/>
                <w:lang w:val="af-ZA"/>
              </w:rPr>
            </w:pPr>
            <w:r w:rsidRPr="00341886">
              <w:rPr>
                <w:rFonts w:ascii="GHEA Grapalat" w:hAnsi="GHEA Grapalat" w:cs="Sylfaen"/>
                <w:bCs/>
                <w:spacing w:val="-6"/>
                <w:sz w:val="24"/>
                <w:szCs w:val="24"/>
                <w:lang w:val="af-ZA"/>
              </w:rPr>
              <w:t>(...)</w:t>
            </w:r>
          </w:p>
          <w:p w14:paraId="0AC4EE98" w14:textId="77777777" w:rsidR="001D3B96" w:rsidRPr="00341886" w:rsidRDefault="001D3B96" w:rsidP="00800E7B">
            <w:pPr>
              <w:spacing w:after="0" w:line="360" w:lineRule="auto"/>
              <w:ind w:left="160" w:right="130" w:firstLine="709"/>
              <w:jc w:val="both"/>
              <w:rPr>
                <w:rFonts w:ascii="GHEA Grapalat" w:hAnsi="GHEA Grapalat" w:cs="Sylfaen"/>
                <w:bCs/>
                <w:spacing w:val="-6"/>
                <w:sz w:val="24"/>
                <w:szCs w:val="24"/>
                <w:lang w:val="af-ZA"/>
              </w:rPr>
            </w:pPr>
            <w:r w:rsidRPr="00341886">
              <w:rPr>
                <w:rFonts w:ascii="GHEA Grapalat" w:hAnsi="GHEA Grapalat" w:cs="Sylfaen"/>
                <w:bCs/>
                <w:spacing w:val="-6"/>
                <w:sz w:val="24"/>
                <w:szCs w:val="24"/>
                <w:lang w:val="af-ZA"/>
              </w:rPr>
              <w:t xml:space="preserve">3) </w:t>
            </w:r>
            <w:r w:rsidRPr="00341886">
              <w:rPr>
                <w:rFonts w:ascii="GHEA Grapalat" w:hAnsi="GHEA Grapalat" w:cs="Sylfaen"/>
                <w:b/>
                <w:bCs/>
                <w:i/>
                <w:spacing w:val="-6"/>
                <w:sz w:val="24"/>
                <w:szCs w:val="24"/>
                <w:lang w:val="af-ZA"/>
              </w:rPr>
              <w:t>արժանիքահեն կարիերային առաջընթացի վրա հիմնված հանրային ծառայության կայունությունը</w:t>
            </w:r>
            <w:r w:rsidRPr="00341886">
              <w:rPr>
                <w:rFonts w:ascii="GHEA Grapalat" w:hAnsi="GHEA Grapalat" w:cs="Sylfaen"/>
                <w:bCs/>
                <w:spacing w:val="-6"/>
                <w:sz w:val="24"/>
                <w:szCs w:val="24"/>
                <w:lang w:val="af-ZA"/>
              </w:rPr>
              <w:t>,</w:t>
            </w:r>
          </w:p>
          <w:p w14:paraId="4001E98A" w14:textId="77777777" w:rsidR="001D3B96" w:rsidRPr="00341886" w:rsidRDefault="001D3B96" w:rsidP="00800E7B">
            <w:pPr>
              <w:spacing w:after="0" w:line="360" w:lineRule="auto"/>
              <w:ind w:left="160" w:right="130" w:firstLine="709"/>
              <w:jc w:val="both"/>
              <w:rPr>
                <w:rFonts w:ascii="GHEA Grapalat" w:hAnsi="GHEA Grapalat" w:cs="Sylfaen"/>
                <w:bCs/>
                <w:spacing w:val="-6"/>
                <w:sz w:val="24"/>
                <w:szCs w:val="24"/>
                <w:lang w:val="af-ZA"/>
              </w:rPr>
            </w:pPr>
            <w:r w:rsidRPr="00341886">
              <w:rPr>
                <w:rFonts w:ascii="GHEA Grapalat" w:hAnsi="GHEA Grapalat" w:cs="Sylfaen"/>
                <w:bCs/>
                <w:spacing w:val="-6"/>
                <w:sz w:val="24"/>
                <w:szCs w:val="24"/>
                <w:lang w:val="af-ZA"/>
              </w:rPr>
              <w:t>(...)</w:t>
            </w:r>
          </w:p>
          <w:p w14:paraId="24692AB0" w14:textId="77777777" w:rsidR="001D3B96" w:rsidRPr="00341886" w:rsidRDefault="001D3B96" w:rsidP="00800E7B">
            <w:pPr>
              <w:spacing w:after="0" w:line="360" w:lineRule="auto"/>
              <w:ind w:left="160" w:right="130" w:firstLine="709"/>
              <w:jc w:val="both"/>
              <w:rPr>
                <w:rFonts w:ascii="GHEA Grapalat" w:hAnsi="GHEA Grapalat" w:cs="Sylfaen"/>
                <w:bCs/>
                <w:spacing w:val="-6"/>
                <w:sz w:val="24"/>
                <w:szCs w:val="24"/>
                <w:lang w:val="af-ZA"/>
              </w:rPr>
            </w:pPr>
            <w:r w:rsidRPr="00341886">
              <w:rPr>
                <w:rFonts w:ascii="GHEA Grapalat" w:hAnsi="GHEA Grapalat" w:cs="Sylfaen"/>
                <w:bCs/>
                <w:spacing w:val="-6"/>
                <w:sz w:val="24"/>
                <w:szCs w:val="24"/>
                <w:lang w:val="af-ZA"/>
              </w:rPr>
              <w:t xml:space="preserve">5) քաղաքացիների համար հանրային ծառայության հավասար մատչելիությունը՝ իրենց </w:t>
            </w:r>
            <w:r w:rsidRPr="00341886">
              <w:rPr>
                <w:rFonts w:ascii="GHEA Grapalat" w:hAnsi="GHEA Grapalat" w:cs="Sylfaen"/>
                <w:b/>
                <w:bCs/>
                <w:i/>
                <w:spacing w:val="-6"/>
                <w:sz w:val="24"/>
                <w:szCs w:val="24"/>
                <w:lang w:val="af-ZA"/>
              </w:rPr>
              <w:t>մասնագիտական գիտելիքներին</w:t>
            </w:r>
            <w:r w:rsidRPr="00341886">
              <w:rPr>
                <w:rFonts w:ascii="GHEA Grapalat" w:hAnsi="GHEA Grapalat" w:cs="Sylfaen"/>
                <w:bCs/>
                <w:spacing w:val="-6"/>
                <w:sz w:val="24"/>
                <w:szCs w:val="24"/>
                <w:lang w:val="af-ZA"/>
              </w:rPr>
              <w:t xml:space="preserve"> և կոմպետենցիաներին </w:t>
            </w:r>
            <w:r w:rsidRPr="00341886">
              <w:rPr>
                <w:rFonts w:ascii="GHEA Grapalat" w:hAnsi="GHEA Grapalat" w:cs="Sylfaen"/>
                <w:b/>
                <w:bCs/>
                <w:i/>
                <w:spacing w:val="-6"/>
                <w:sz w:val="24"/>
                <w:szCs w:val="24"/>
                <w:lang w:val="af-ZA"/>
              </w:rPr>
              <w:t>համապատասխան</w:t>
            </w:r>
            <w:r w:rsidRPr="00341886">
              <w:rPr>
                <w:rFonts w:ascii="GHEA Grapalat" w:hAnsi="GHEA Grapalat" w:cs="Sylfaen"/>
                <w:bCs/>
                <w:spacing w:val="-6"/>
                <w:sz w:val="24"/>
                <w:szCs w:val="24"/>
                <w:lang w:val="af-ZA"/>
              </w:rPr>
              <w:t>,</w:t>
            </w:r>
          </w:p>
          <w:p w14:paraId="7197721C" w14:textId="77777777" w:rsidR="001D3B96" w:rsidRPr="00341886" w:rsidRDefault="001D3B96" w:rsidP="00800E7B">
            <w:pPr>
              <w:spacing w:after="0" w:line="360" w:lineRule="auto"/>
              <w:ind w:left="160" w:right="130" w:firstLine="709"/>
              <w:jc w:val="both"/>
              <w:rPr>
                <w:rFonts w:ascii="GHEA Grapalat" w:hAnsi="GHEA Grapalat" w:cs="Sylfaen"/>
                <w:bCs/>
                <w:spacing w:val="-6"/>
                <w:sz w:val="24"/>
                <w:szCs w:val="24"/>
                <w:lang w:val="af-ZA"/>
              </w:rPr>
            </w:pPr>
            <w:r w:rsidRPr="00341886">
              <w:rPr>
                <w:rFonts w:ascii="GHEA Grapalat" w:hAnsi="GHEA Grapalat" w:cs="Sylfaen"/>
                <w:bCs/>
                <w:spacing w:val="-6"/>
                <w:sz w:val="24"/>
                <w:szCs w:val="24"/>
                <w:lang w:val="af-ZA"/>
              </w:rPr>
              <w:lastRenderedPageBreak/>
              <w:t>(...)</w:t>
            </w:r>
          </w:p>
          <w:p w14:paraId="5A0183A6" w14:textId="77777777" w:rsidR="001D3B96" w:rsidRPr="00341886" w:rsidRDefault="001D3B96" w:rsidP="00800E7B">
            <w:pPr>
              <w:spacing w:after="0" w:line="360" w:lineRule="auto"/>
              <w:ind w:left="160" w:right="130" w:firstLine="709"/>
              <w:jc w:val="both"/>
              <w:rPr>
                <w:rFonts w:ascii="GHEA Grapalat" w:hAnsi="GHEA Grapalat" w:cs="Sylfaen"/>
                <w:bCs/>
                <w:spacing w:val="-6"/>
                <w:sz w:val="24"/>
                <w:szCs w:val="24"/>
                <w:lang w:val="af-ZA"/>
              </w:rPr>
            </w:pPr>
            <w:r w:rsidRPr="00341886">
              <w:rPr>
                <w:rFonts w:ascii="GHEA Grapalat" w:hAnsi="GHEA Grapalat" w:cs="Sylfaen"/>
                <w:bCs/>
                <w:spacing w:val="-6"/>
                <w:sz w:val="24"/>
                <w:szCs w:val="24"/>
                <w:lang w:val="af-ZA"/>
              </w:rPr>
              <w:t>7) հանրային ծառայողի</w:t>
            </w:r>
            <w:r w:rsidRPr="00341886">
              <w:rPr>
                <w:rFonts w:ascii="GHEA Grapalat" w:hAnsi="GHEA Grapalat" w:cs="Sylfaen"/>
                <w:b/>
                <w:bCs/>
                <w:i/>
                <w:spacing w:val="-6"/>
                <w:sz w:val="24"/>
                <w:szCs w:val="24"/>
                <w:lang w:val="af-ZA"/>
              </w:rPr>
              <w:t xml:space="preserve"> արհեստավարժությունը</w:t>
            </w:r>
            <w:r w:rsidRPr="00341886">
              <w:rPr>
                <w:rFonts w:ascii="GHEA Grapalat" w:hAnsi="GHEA Grapalat" w:cs="Sylfaen"/>
                <w:bCs/>
                <w:spacing w:val="-6"/>
                <w:sz w:val="24"/>
                <w:szCs w:val="24"/>
                <w:lang w:val="af-ZA"/>
              </w:rPr>
              <w:t>:</w:t>
            </w:r>
          </w:p>
          <w:p w14:paraId="07244B4E" w14:textId="77777777" w:rsidR="001D3B96" w:rsidRPr="00341886" w:rsidRDefault="001D3B96" w:rsidP="00800E7B">
            <w:pPr>
              <w:spacing w:after="0" w:line="360" w:lineRule="auto"/>
              <w:ind w:left="160" w:right="130" w:firstLine="709"/>
              <w:jc w:val="both"/>
              <w:rPr>
                <w:rFonts w:ascii="GHEA Grapalat" w:hAnsi="GHEA Grapalat" w:cs="Sylfaen"/>
                <w:bCs/>
                <w:spacing w:val="-6"/>
                <w:sz w:val="24"/>
                <w:szCs w:val="24"/>
                <w:lang w:val="af-ZA"/>
              </w:rPr>
            </w:pPr>
            <w:r w:rsidRPr="00341886">
              <w:rPr>
                <w:rFonts w:ascii="GHEA Grapalat" w:hAnsi="GHEA Grapalat" w:cs="Sylfaen"/>
                <w:bCs/>
                <w:spacing w:val="-6"/>
                <w:sz w:val="24"/>
                <w:szCs w:val="24"/>
                <w:lang w:val="af-ZA"/>
              </w:rPr>
              <w:t>Նույն հոդվածի 2-րդ մասի համաձայն՝ հանրային ծառայության առանձին տեսակների առանձնահատկություններից ելնելով՝ օրենքով կարող են սահմանվել կազմակերպման և գործունեության լրացուցիչ սկզբունքներ:</w:t>
            </w:r>
          </w:p>
          <w:p w14:paraId="16699434" w14:textId="77777777" w:rsidR="001D3B96" w:rsidRPr="00341886" w:rsidRDefault="001D3B96" w:rsidP="00800E7B">
            <w:pPr>
              <w:spacing w:after="0" w:line="360" w:lineRule="auto"/>
              <w:ind w:left="160" w:right="130" w:firstLine="709"/>
              <w:jc w:val="both"/>
              <w:rPr>
                <w:rFonts w:ascii="GHEA Grapalat" w:hAnsi="GHEA Grapalat"/>
                <w:bCs/>
                <w:spacing w:val="-6"/>
                <w:sz w:val="24"/>
                <w:szCs w:val="24"/>
                <w:lang w:val="hy-AM"/>
              </w:rPr>
            </w:pPr>
            <w:r w:rsidRPr="00341886">
              <w:rPr>
                <w:rFonts w:ascii="GHEA Grapalat" w:hAnsi="GHEA Grapalat"/>
                <w:bCs/>
                <w:spacing w:val="-6"/>
                <w:sz w:val="24"/>
                <w:szCs w:val="24"/>
                <w:lang w:val="hy-AM"/>
              </w:rPr>
              <w:t>Ա</w:t>
            </w:r>
            <w:r w:rsidRPr="00341886">
              <w:rPr>
                <w:rFonts w:ascii="GHEA Grapalat" w:hAnsi="GHEA Grapalat"/>
                <w:bCs/>
                <w:spacing w:val="-6"/>
                <w:sz w:val="24"/>
                <w:szCs w:val="24"/>
                <w:lang w:val="af-ZA"/>
              </w:rPr>
              <w:t>նհրաժեշտ է նկատել</w:t>
            </w:r>
            <w:r w:rsidRPr="00341886">
              <w:rPr>
                <w:rFonts w:ascii="GHEA Grapalat" w:hAnsi="GHEA Grapalat"/>
                <w:bCs/>
                <w:spacing w:val="-6"/>
                <w:sz w:val="24"/>
                <w:szCs w:val="24"/>
                <w:lang w:val="hy-AM"/>
              </w:rPr>
              <w:t xml:space="preserve"> նաև</w:t>
            </w:r>
            <w:r w:rsidRPr="00341886">
              <w:rPr>
                <w:rFonts w:ascii="GHEA Grapalat" w:hAnsi="GHEA Grapalat"/>
                <w:bCs/>
                <w:spacing w:val="-6"/>
                <w:sz w:val="24"/>
                <w:szCs w:val="24"/>
                <w:lang w:val="af-ZA"/>
              </w:rPr>
              <w:t xml:space="preserve">, որ </w:t>
            </w:r>
            <w:r w:rsidRPr="00341886">
              <w:rPr>
                <w:rFonts w:ascii="GHEA Grapalat" w:hAnsi="GHEA Grapalat"/>
                <w:bCs/>
                <w:spacing w:val="-6"/>
                <w:sz w:val="24"/>
                <w:szCs w:val="24"/>
                <w:lang w:val="hy-AM"/>
              </w:rPr>
              <w:t>օրենսդրությամբ</w:t>
            </w:r>
            <w:r w:rsidRPr="00341886">
              <w:rPr>
                <w:rFonts w:ascii="GHEA Grapalat" w:hAnsi="GHEA Grapalat"/>
                <w:bCs/>
                <w:spacing w:val="-6"/>
                <w:sz w:val="24"/>
                <w:szCs w:val="24"/>
                <w:lang w:val="af-ZA"/>
              </w:rPr>
              <w:t xml:space="preserve"> որպես </w:t>
            </w:r>
            <w:r w:rsidRPr="00341886">
              <w:rPr>
                <w:rFonts w:ascii="GHEA Grapalat" w:hAnsi="GHEA Grapalat"/>
                <w:bCs/>
                <w:spacing w:val="-6"/>
                <w:sz w:val="24"/>
                <w:szCs w:val="24"/>
                <w:lang w:val="hy-AM"/>
              </w:rPr>
              <w:t>հանրային</w:t>
            </w:r>
            <w:r w:rsidRPr="00341886">
              <w:rPr>
                <w:rFonts w:ascii="GHEA Grapalat" w:hAnsi="GHEA Grapalat"/>
                <w:bCs/>
                <w:spacing w:val="-6"/>
                <w:sz w:val="24"/>
                <w:szCs w:val="24"/>
                <w:lang w:val="af-ZA"/>
              </w:rPr>
              <w:t xml:space="preserve"> ծառայողների արհեստավարժության սկզբունքի ապահովման երաշխիք </w:t>
            </w:r>
            <w:r w:rsidRPr="00341886">
              <w:rPr>
                <w:rFonts w:ascii="GHEA Grapalat" w:hAnsi="GHEA Grapalat"/>
                <w:bCs/>
                <w:spacing w:val="-6"/>
                <w:sz w:val="24"/>
                <w:szCs w:val="24"/>
                <w:lang w:val="hy-AM"/>
              </w:rPr>
              <w:t>յուրաքանչյուր պաշտոնի</w:t>
            </w:r>
            <w:r w:rsidRPr="00341886">
              <w:rPr>
                <w:rFonts w:ascii="GHEA Grapalat" w:hAnsi="GHEA Grapalat"/>
                <w:bCs/>
                <w:spacing w:val="-6"/>
                <w:sz w:val="24"/>
                <w:szCs w:val="24"/>
                <w:lang w:val="af-ZA"/>
              </w:rPr>
              <w:t xml:space="preserve"> համար սահմանել է </w:t>
            </w:r>
            <w:r w:rsidRPr="00341886">
              <w:rPr>
                <w:rFonts w:ascii="GHEA Grapalat" w:hAnsi="GHEA Grapalat"/>
                <w:bCs/>
                <w:spacing w:val="-6"/>
                <w:sz w:val="24"/>
                <w:szCs w:val="24"/>
                <w:lang w:val="hy-AM"/>
              </w:rPr>
              <w:t xml:space="preserve">իրավասության շրջանակով, պատասխանատվության ծավալով և այլ գործոններով պայմանավորված </w:t>
            </w:r>
            <w:r w:rsidRPr="00341886">
              <w:rPr>
                <w:rFonts w:ascii="GHEA Grapalat" w:hAnsi="GHEA Grapalat"/>
                <w:bCs/>
                <w:spacing w:val="-6"/>
                <w:sz w:val="24"/>
                <w:szCs w:val="24"/>
                <w:lang w:val="af-ZA"/>
              </w:rPr>
              <w:t xml:space="preserve">որոշակի պահանջներ, որոնք, ի թիվս այլնի, հանգում են </w:t>
            </w:r>
            <w:r w:rsidRPr="00341886">
              <w:rPr>
                <w:rFonts w:ascii="GHEA Grapalat" w:hAnsi="GHEA Grapalat"/>
                <w:bCs/>
                <w:spacing w:val="-6"/>
                <w:sz w:val="24"/>
                <w:szCs w:val="24"/>
                <w:lang w:val="hy-AM"/>
              </w:rPr>
              <w:t xml:space="preserve">մասնագիտական </w:t>
            </w:r>
            <w:r w:rsidRPr="00341886">
              <w:rPr>
                <w:rFonts w:ascii="GHEA Grapalat" w:hAnsi="GHEA Grapalat"/>
                <w:bCs/>
                <w:spacing w:val="-6"/>
                <w:sz w:val="24"/>
                <w:szCs w:val="24"/>
                <w:lang w:val="af-ZA"/>
              </w:rPr>
              <w:t>կրթության, աշխատանքային փորձառնության պահանջ</w:t>
            </w:r>
            <w:r w:rsidRPr="00341886">
              <w:rPr>
                <w:rFonts w:ascii="GHEA Grapalat" w:hAnsi="GHEA Grapalat"/>
                <w:bCs/>
                <w:spacing w:val="-6"/>
                <w:sz w:val="24"/>
                <w:szCs w:val="24"/>
                <w:lang w:val="hy-AM"/>
              </w:rPr>
              <w:t>ներ</w:t>
            </w:r>
            <w:r w:rsidRPr="00341886">
              <w:rPr>
                <w:rFonts w:ascii="GHEA Grapalat" w:hAnsi="GHEA Grapalat"/>
                <w:bCs/>
                <w:spacing w:val="-6"/>
                <w:sz w:val="24"/>
                <w:szCs w:val="24"/>
                <w:lang w:val="af-ZA"/>
              </w:rPr>
              <w:t>ին</w:t>
            </w:r>
            <w:r w:rsidRPr="00341886">
              <w:rPr>
                <w:rFonts w:ascii="GHEA Grapalat" w:hAnsi="GHEA Grapalat"/>
                <w:bCs/>
                <w:spacing w:val="-6"/>
                <w:sz w:val="24"/>
                <w:szCs w:val="24"/>
                <w:lang w:val="hy-AM"/>
              </w:rPr>
              <w:t>: Այս համատեքստում</w:t>
            </w:r>
            <w:r w:rsidRPr="00341886">
              <w:rPr>
                <w:rFonts w:ascii="GHEA Grapalat" w:hAnsi="GHEA Grapalat"/>
                <w:bCs/>
                <w:spacing w:val="-6"/>
                <w:sz w:val="24"/>
                <w:szCs w:val="24"/>
                <w:lang w:val="af-ZA"/>
              </w:rPr>
              <w:t xml:space="preserve"> հարկային/մաքսային մարմինների կամ դրանց ստորաբաժանումների վերակազմակերպման կամ այլ կառուցվածքային փոփոխության (այդ թվում՝ նոր ստորաբաժանման ստեղծման) դեպքում վերակազմակերպված կամ նոր ստեղծված ստորաբաժանման կադրերի համալրման մասով նախագծերով առաջարկվող </w:t>
            </w:r>
            <w:r w:rsidRPr="00341886">
              <w:rPr>
                <w:rFonts w:ascii="GHEA Grapalat" w:hAnsi="GHEA Grapalat"/>
                <w:bCs/>
                <w:spacing w:val="-6"/>
                <w:sz w:val="24"/>
                <w:szCs w:val="24"/>
                <w:lang w:val="hy-AM"/>
              </w:rPr>
              <w:t>լուծումները (առաջատար պաշտոնների համար աշխատանքային ստաժի պահանջի վերացումը)</w:t>
            </w:r>
            <w:r w:rsidRPr="00341886">
              <w:rPr>
                <w:rFonts w:ascii="GHEA Grapalat" w:hAnsi="GHEA Grapalat"/>
                <w:bCs/>
                <w:spacing w:val="-6"/>
                <w:sz w:val="24"/>
                <w:szCs w:val="24"/>
                <w:lang w:val="af-ZA"/>
              </w:rPr>
              <w:t xml:space="preserve"> համարում ենք խնդրահարույց հատկապես արհեստավարժության </w:t>
            </w:r>
            <w:r w:rsidRPr="00341886">
              <w:rPr>
                <w:rFonts w:ascii="GHEA Grapalat" w:hAnsi="GHEA Grapalat"/>
                <w:bCs/>
                <w:spacing w:val="-6"/>
                <w:sz w:val="24"/>
                <w:szCs w:val="24"/>
                <w:lang w:val="af-ZA"/>
              </w:rPr>
              <w:lastRenderedPageBreak/>
              <w:t>սկզբունքի ապահովման տեսանկյունից:</w:t>
            </w:r>
            <w:r w:rsidRPr="00341886">
              <w:rPr>
                <w:rFonts w:ascii="GHEA Grapalat" w:hAnsi="GHEA Grapalat"/>
                <w:bCs/>
                <w:spacing w:val="-6"/>
                <w:sz w:val="24"/>
                <w:szCs w:val="24"/>
                <w:lang w:val="hy-AM"/>
              </w:rPr>
              <w:t xml:space="preserve"> Ճիշտ է, օրենքներով կարող են սահմանվել հանրային ծառայության առանձին տեսակների կազմակերպման և գործունեության առանձնահատկությունները: Այդուհանդերձ, այդպիսի առանձնահատկությունները պետք է բոլոր դեպքերում պայմանավորված լինեն օբյեկտիվ հիմքերով և հետապնդեն իրավաչափ նպատակ, քանզի հակառակ մոտեցումը կհանգեցնի հանրային ծառայության միասնականության խաթարման, ինչպես նաև միևնույն կարգավիճակն ունեցող անձանց նկատմամբ խտրականության դրսևորման:</w:t>
            </w:r>
          </w:p>
          <w:p w14:paraId="6B675073" w14:textId="77777777" w:rsidR="001D3B96" w:rsidRDefault="001D3B96" w:rsidP="00800E7B">
            <w:pPr>
              <w:spacing w:after="0" w:line="360" w:lineRule="auto"/>
              <w:ind w:left="160" w:right="130" w:firstLine="709"/>
              <w:jc w:val="both"/>
              <w:rPr>
                <w:rFonts w:ascii="GHEA Grapalat" w:hAnsi="GHEA Grapalat"/>
                <w:bCs/>
                <w:spacing w:val="-6"/>
                <w:sz w:val="24"/>
                <w:szCs w:val="24"/>
                <w:lang w:val="af-ZA"/>
              </w:rPr>
            </w:pPr>
            <w:r w:rsidRPr="00341886">
              <w:rPr>
                <w:rFonts w:ascii="GHEA Grapalat" w:hAnsi="GHEA Grapalat"/>
                <w:bCs/>
                <w:spacing w:val="-6"/>
                <w:sz w:val="24"/>
                <w:szCs w:val="24"/>
                <w:lang w:val="hy-AM"/>
              </w:rPr>
              <w:t>Հ</w:t>
            </w:r>
            <w:r w:rsidRPr="00341886">
              <w:rPr>
                <w:rFonts w:ascii="GHEA Grapalat" w:hAnsi="GHEA Grapalat"/>
                <w:bCs/>
                <w:spacing w:val="-6"/>
                <w:sz w:val="24"/>
                <w:szCs w:val="24"/>
                <w:lang w:val="af-ZA"/>
              </w:rPr>
              <w:t>ետևաբար նախագծերով առաջարկվող այն կարգավորումները, որոնք տարբերվում են պետական ծառայության ընդհանուր տրամաբանությունից և միևնույն ժամանակ չեն բխում հարկային/մաքսային ծառայության առանձնահատկություններից</w:t>
            </w:r>
            <w:r w:rsidRPr="00341886">
              <w:rPr>
                <w:rFonts w:ascii="GHEA Grapalat" w:hAnsi="GHEA Grapalat"/>
                <w:bCs/>
                <w:spacing w:val="-6"/>
                <w:sz w:val="24"/>
                <w:szCs w:val="24"/>
                <w:lang w:val="hy-AM"/>
              </w:rPr>
              <w:t xml:space="preserve"> (օրինակ՝ հարկային/մաքսային մարմնի վերակազմակերպման և կառուցվածքային փոփոխության դեպքում ծառայությունից ազատելու հիմքերը) լրացուցիչ հիմնավորման անհրաժեշտություն ունեն</w:t>
            </w:r>
            <w:r w:rsidRPr="00341886">
              <w:rPr>
                <w:rFonts w:ascii="GHEA Grapalat" w:hAnsi="GHEA Grapalat"/>
                <w:bCs/>
                <w:spacing w:val="-6"/>
                <w:sz w:val="24"/>
                <w:szCs w:val="24"/>
                <w:lang w:val="af-ZA"/>
              </w:rPr>
              <w:t>:</w:t>
            </w:r>
          </w:p>
          <w:p w14:paraId="1F5ABCE1" w14:textId="77777777" w:rsidR="00341886" w:rsidRPr="00341886" w:rsidRDefault="00341886" w:rsidP="00800E7B">
            <w:pPr>
              <w:spacing w:after="0" w:line="360" w:lineRule="auto"/>
              <w:ind w:left="160" w:right="130" w:firstLine="709"/>
              <w:jc w:val="both"/>
              <w:rPr>
                <w:rFonts w:ascii="GHEA Grapalat" w:hAnsi="GHEA Grapalat"/>
                <w:bCs/>
                <w:spacing w:val="-6"/>
                <w:sz w:val="24"/>
                <w:szCs w:val="24"/>
                <w:lang w:val="af-ZA"/>
              </w:rPr>
            </w:pPr>
          </w:p>
          <w:p w14:paraId="75864981" w14:textId="77777777" w:rsidR="004B39E5" w:rsidRPr="00341886" w:rsidRDefault="001D3B96" w:rsidP="00800E7B">
            <w:pPr>
              <w:spacing w:after="0" w:line="360" w:lineRule="auto"/>
              <w:ind w:left="160" w:right="130" w:firstLine="709"/>
              <w:jc w:val="both"/>
              <w:rPr>
                <w:rFonts w:ascii="GHEA Grapalat" w:eastAsia="Times New Roman" w:hAnsi="GHEA Grapalat" w:cs="Times New Roman"/>
                <w:color w:val="000000"/>
                <w:sz w:val="24"/>
                <w:szCs w:val="24"/>
                <w:lang w:val="hy-AM"/>
              </w:rPr>
            </w:pPr>
            <w:r w:rsidRPr="00341886">
              <w:rPr>
                <w:rFonts w:ascii="GHEA Grapalat" w:hAnsi="GHEA Grapalat"/>
                <w:bCs/>
                <w:spacing w:val="-6"/>
                <w:sz w:val="24"/>
                <w:szCs w:val="24"/>
                <w:lang w:val="af-ZA"/>
              </w:rPr>
              <w:t xml:space="preserve">Անդրադառնալով նախագծերով նախատեսվող՝ «Ուսումնական կենտրոն» ՊՈԱԿ-ի կարգավիճակի ամրագրման կարգավորմանը՝ հարկ ենք համարում ուշադրություն հրավիրել </w:t>
            </w:r>
            <w:r w:rsidRPr="00341886">
              <w:rPr>
                <w:rFonts w:ascii="GHEA Grapalat" w:hAnsi="GHEA Grapalat"/>
                <w:bCs/>
                <w:spacing w:val="-6"/>
                <w:sz w:val="24"/>
                <w:szCs w:val="24"/>
                <w:lang w:val="hy-AM"/>
              </w:rPr>
              <w:t xml:space="preserve">այն հանգամանքին, որ </w:t>
            </w:r>
            <w:r w:rsidRPr="00341886">
              <w:rPr>
                <w:rFonts w:ascii="GHEA Grapalat" w:hAnsi="GHEA Grapalat"/>
                <w:bCs/>
                <w:spacing w:val="-6"/>
                <w:sz w:val="24"/>
                <w:szCs w:val="24"/>
                <w:lang w:val="af-ZA"/>
              </w:rPr>
              <w:t xml:space="preserve">պետական </w:t>
            </w:r>
            <w:r w:rsidRPr="00341886">
              <w:rPr>
                <w:rFonts w:ascii="GHEA Grapalat" w:hAnsi="GHEA Grapalat"/>
                <w:bCs/>
                <w:spacing w:val="-6"/>
                <w:sz w:val="24"/>
                <w:szCs w:val="24"/>
                <w:lang w:val="af-ZA"/>
              </w:rPr>
              <w:lastRenderedPageBreak/>
              <w:t xml:space="preserve">ռեսուրսների կառավարման մասով հանրային կառավարման համակարգում առկա հիմնական խնդիրների </w:t>
            </w:r>
            <w:r w:rsidRPr="00341886">
              <w:rPr>
                <w:rFonts w:ascii="GHEA Grapalat" w:hAnsi="GHEA Grapalat"/>
                <w:bCs/>
                <w:spacing w:val="-6"/>
                <w:sz w:val="24"/>
                <w:szCs w:val="24"/>
                <w:lang w:val="hy-AM"/>
              </w:rPr>
              <w:t>կապակցությամբ</w:t>
            </w:r>
            <w:r w:rsidRPr="00341886">
              <w:rPr>
                <w:rFonts w:ascii="GHEA Grapalat" w:hAnsi="GHEA Grapalat"/>
                <w:bCs/>
                <w:spacing w:val="-6"/>
                <w:sz w:val="24"/>
                <w:szCs w:val="24"/>
                <w:lang w:val="af-ZA"/>
              </w:rPr>
              <w:t xml:space="preserve"> Կառավարության առանցքային մոտեցումը հանգում է օժանդակ, սպասարկող, աջակցող և մասնագիտացված այլ գործառույթները մասնավորին արտապատվիրելու հնարավորության և նպատակահարմարության քննարկումը: </w:t>
            </w:r>
            <w:r w:rsidRPr="00341886">
              <w:rPr>
                <w:rFonts w:ascii="GHEA Grapalat" w:hAnsi="GHEA Grapalat"/>
                <w:bCs/>
                <w:spacing w:val="-6"/>
                <w:sz w:val="24"/>
                <w:szCs w:val="24"/>
                <w:lang w:val="hy-AM"/>
              </w:rPr>
              <w:t>Այս պայմաններում,</w:t>
            </w:r>
            <w:r w:rsidRPr="00341886">
              <w:rPr>
                <w:rFonts w:ascii="GHEA Grapalat" w:hAnsi="GHEA Grapalat"/>
                <w:bCs/>
                <w:spacing w:val="-6"/>
                <w:sz w:val="24"/>
                <w:szCs w:val="24"/>
                <w:lang w:val="af-ZA"/>
              </w:rPr>
              <w:t xml:space="preserve"> «Ուսումնական կենտրոն» ՊՈԱԿ-ի կարգավիճակի օրենսդրական մակարդակում ամրագրումն ու իրավասությունների սահմանումը</w:t>
            </w:r>
            <w:r w:rsidRPr="00341886">
              <w:rPr>
                <w:rFonts w:ascii="GHEA Grapalat" w:hAnsi="GHEA Grapalat"/>
                <w:bCs/>
                <w:spacing w:val="-6"/>
                <w:sz w:val="24"/>
                <w:szCs w:val="24"/>
                <w:lang w:val="hy-AM"/>
              </w:rPr>
              <w:t xml:space="preserve">, ըստ էության, </w:t>
            </w:r>
            <w:r w:rsidRPr="00341886">
              <w:rPr>
                <w:rFonts w:ascii="GHEA Grapalat" w:hAnsi="GHEA Grapalat"/>
                <w:bCs/>
                <w:spacing w:val="-6"/>
                <w:sz w:val="24"/>
                <w:szCs w:val="24"/>
                <w:lang w:val="af-ZA"/>
              </w:rPr>
              <w:t>բացառ</w:t>
            </w:r>
            <w:r w:rsidRPr="00341886">
              <w:rPr>
                <w:rFonts w:ascii="GHEA Grapalat" w:hAnsi="GHEA Grapalat"/>
                <w:bCs/>
                <w:spacing w:val="-6"/>
                <w:sz w:val="24"/>
                <w:szCs w:val="24"/>
                <w:lang w:val="hy-AM"/>
              </w:rPr>
              <w:t>ում է ՊՈԱԿ-ին վերապահվող գործառույթների արտապատվիրակման (այն է՝ մրցակցային պայմաններում համապատասխան ծառայությունների ձեռքբերման) հնարավորությունը</w:t>
            </w:r>
            <w:r w:rsidRPr="00341886">
              <w:rPr>
                <w:rFonts w:ascii="GHEA Grapalat" w:hAnsi="GHEA Grapalat"/>
                <w:bCs/>
                <w:spacing w:val="-6"/>
                <w:sz w:val="24"/>
                <w:szCs w:val="24"/>
                <w:lang w:val="af-ZA"/>
              </w:rPr>
              <w:t xml:space="preserve">, որպիսի իրողությունը, զուգորդված </w:t>
            </w:r>
            <w:r w:rsidRPr="00341886">
              <w:rPr>
                <w:rFonts w:ascii="GHEA Grapalat" w:hAnsi="GHEA Grapalat"/>
                <w:bCs/>
                <w:spacing w:val="-6"/>
                <w:sz w:val="24"/>
                <w:szCs w:val="24"/>
                <w:lang w:val="hy-AM"/>
              </w:rPr>
              <w:t>պետական բյուջեի հաշվին ՊՈԱԿ-ի ֆինանսավորման՝ նախագծերով առաջարկվող լուծումների հետ խնդրահարույց է հանրային ֆինանսների կառավարման արդյունավետության տեսանկյունից:</w:t>
            </w:r>
          </w:p>
        </w:tc>
        <w:tc>
          <w:tcPr>
            <w:tcW w:w="6783" w:type="dxa"/>
            <w:shd w:val="clear" w:color="auto" w:fill="FFFFFF"/>
          </w:tcPr>
          <w:p w14:paraId="3BBED246" w14:textId="35FC40CA" w:rsidR="004B39E5" w:rsidRDefault="00341886" w:rsidP="00800E7B">
            <w:pPr>
              <w:spacing w:after="0" w:line="360" w:lineRule="auto"/>
              <w:ind w:left="110" w:right="150"/>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lastRenderedPageBreak/>
              <w:t>Ը</w:t>
            </w:r>
            <w:r w:rsidR="00306CBE" w:rsidRPr="00341886">
              <w:rPr>
                <w:rFonts w:ascii="GHEA Grapalat" w:eastAsia="Times New Roman" w:hAnsi="GHEA Grapalat" w:cs="Times New Roman"/>
                <w:b/>
                <w:bCs/>
                <w:color w:val="000000"/>
                <w:sz w:val="24"/>
                <w:szCs w:val="24"/>
                <w:lang w:val="hy-AM"/>
              </w:rPr>
              <w:t>նդունվել</w:t>
            </w:r>
            <w:r>
              <w:rPr>
                <w:rFonts w:ascii="GHEA Grapalat" w:eastAsia="Times New Roman" w:hAnsi="GHEA Grapalat" w:cs="Times New Roman"/>
                <w:b/>
                <w:bCs/>
                <w:color w:val="000000"/>
                <w:sz w:val="24"/>
                <w:szCs w:val="24"/>
                <w:lang w:val="hy-AM"/>
              </w:rPr>
              <w:t xml:space="preserve"> է մասամբ</w:t>
            </w:r>
          </w:p>
          <w:p w14:paraId="3E219209" w14:textId="77777777" w:rsidR="00341886" w:rsidRDefault="00341886" w:rsidP="00800E7B">
            <w:pPr>
              <w:spacing w:after="0" w:line="360" w:lineRule="auto"/>
              <w:ind w:left="110" w:right="150"/>
              <w:jc w:val="center"/>
              <w:rPr>
                <w:rFonts w:ascii="GHEA Grapalat" w:eastAsia="Times New Roman" w:hAnsi="GHEA Grapalat" w:cs="Times New Roman"/>
                <w:b/>
                <w:bCs/>
                <w:color w:val="000000"/>
                <w:sz w:val="24"/>
                <w:szCs w:val="24"/>
                <w:lang w:val="hy-AM"/>
              </w:rPr>
            </w:pPr>
          </w:p>
          <w:p w14:paraId="28EC49EC" w14:textId="227511E9" w:rsidR="00341886" w:rsidRPr="00341886" w:rsidRDefault="00341886" w:rsidP="00800E7B">
            <w:pPr>
              <w:spacing w:after="0" w:line="360" w:lineRule="auto"/>
              <w:ind w:left="110" w:right="150"/>
              <w:jc w:val="both"/>
              <w:rPr>
                <w:rFonts w:ascii="GHEA Grapalat" w:eastAsia="Times New Roman" w:hAnsi="GHEA Grapalat" w:cs="Times New Roman"/>
                <w:bCs/>
                <w:color w:val="000000"/>
                <w:sz w:val="24"/>
                <w:szCs w:val="24"/>
                <w:lang w:val="hy-AM"/>
              </w:rPr>
            </w:pPr>
            <w:r w:rsidRPr="00341886">
              <w:rPr>
                <w:rFonts w:ascii="GHEA Grapalat" w:eastAsia="Times New Roman" w:hAnsi="GHEA Grapalat" w:cs="Times New Roman"/>
                <w:bCs/>
                <w:color w:val="000000"/>
                <w:sz w:val="24"/>
                <w:szCs w:val="24"/>
                <w:lang w:val="hy-AM"/>
              </w:rPr>
              <w:t>Նախագիծը խմբագրվել է,</w:t>
            </w:r>
            <w:r>
              <w:rPr>
                <w:rFonts w:ascii="GHEA Grapalat" w:eastAsia="Times New Roman" w:hAnsi="GHEA Grapalat" w:cs="Times New Roman"/>
                <w:bCs/>
                <w:color w:val="000000"/>
                <w:sz w:val="24"/>
                <w:szCs w:val="24"/>
                <w:lang w:val="hy-AM"/>
              </w:rPr>
              <w:t xml:space="preserve"> և</w:t>
            </w:r>
            <w:r w:rsidRPr="00341886">
              <w:rPr>
                <w:rFonts w:ascii="GHEA Grapalat" w:eastAsia="Times New Roman" w:hAnsi="GHEA Grapalat" w:cs="Times New Roman"/>
                <w:bCs/>
                <w:color w:val="000000"/>
                <w:sz w:val="24"/>
                <w:szCs w:val="24"/>
                <w:lang w:val="hy-AM"/>
              </w:rPr>
              <w:t xml:space="preserve"> կարգավորումները նախատեսվել են հարկային և մաքսային ծառայությունների բոլոր պաշտոններում նշանակումների համար, սակայն տարբերակվել են ըստ ուժի մեջ մտնելու ժամկետների:</w:t>
            </w:r>
          </w:p>
          <w:p w14:paraId="0D73F8BF" w14:textId="5BCF0DA6" w:rsidR="00306CBE" w:rsidRPr="00341886" w:rsidRDefault="00341886" w:rsidP="00800E7B">
            <w:pPr>
              <w:spacing w:after="0" w:line="360" w:lineRule="auto"/>
              <w:ind w:left="110" w:right="150"/>
              <w:jc w:val="both"/>
              <w:rPr>
                <w:rFonts w:ascii="GHEA Grapalat" w:hAnsi="GHEA Grapalat" w:cs="Times New Roman"/>
                <w:bCs/>
                <w:spacing w:val="-6"/>
                <w:sz w:val="24"/>
                <w:szCs w:val="24"/>
                <w:lang w:val="hy-AM"/>
              </w:rPr>
            </w:pPr>
            <w:r>
              <w:rPr>
                <w:rFonts w:ascii="GHEA Grapalat" w:eastAsia="Times New Roman" w:hAnsi="GHEA Grapalat" w:cs="Times New Roman"/>
                <w:color w:val="000000"/>
                <w:sz w:val="24"/>
                <w:szCs w:val="24"/>
                <w:lang w:val="hy-AM"/>
              </w:rPr>
              <w:lastRenderedPageBreak/>
              <w:t>Միաժամանակ հ</w:t>
            </w:r>
            <w:r w:rsidR="00306CBE" w:rsidRPr="00341886">
              <w:rPr>
                <w:rFonts w:ascii="GHEA Grapalat" w:eastAsia="Times New Roman" w:hAnsi="GHEA Grapalat" w:cs="Times New Roman"/>
                <w:color w:val="000000"/>
                <w:sz w:val="24"/>
                <w:szCs w:val="24"/>
                <w:lang w:val="hy-AM"/>
              </w:rPr>
              <w:t xml:space="preserve">արկ է նկատի ունենալ, որ ինչպես </w:t>
            </w:r>
            <w:r w:rsidR="001C22C7" w:rsidRPr="00341886">
              <w:rPr>
                <w:rFonts w:ascii="GHEA Grapalat" w:eastAsia="Times New Roman" w:hAnsi="GHEA Grapalat" w:cs="Times New Roman"/>
                <w:color w:val="000000"/>
                <w:sz w:val="24"/>
                <w:szCs w:val="24"/>
                <w:lang w:val="hy-AM"/>
              </w:rPr>
              <w:t>արդարացիորեն նշվել է գրության մեջ</w:t>
            </w:r>
            <w:r w:rsidR="00306CBE" w:rsidRPr="00341886">
              <w:rPr>
                <w:rFonts w:ascii="GHEA Grapalat" w:eastAsia="Times New Roman" w:hAnsi="GHEA Grapalat" w:cs="Times New Roman"/>
                <w:color w:val="000000"/>
                <w:sz w:val="24"/>
                <w:szCs w:val="24"/>
                <w:lang w:val="hy-AM"/>
              </w:rPr>
              <w:t xml:space="preserve"> </w:t>
            </w:r>
            <w:r w:rsidR="001C22C7" w:rsidRPr="00341886">
              <w:rPr>
                <w:rFonts w:ascii="GHEA Grapalat" w:eastAsia="Times New Roman" w:hAnsi="GHEA Grapalat" w:cs="Times New Roman"/>
                <w:color w:val="000000"/>
                <w:sz w:val="24"/>
                <w:szCs w:val="24"/>
                <w:lang w:val="hy-AM"/>
              </w:rPr>
              <w:t>նախագծի ընդունման հիմնական նպատակը</w:t>
            </w:r>
            <w:r w:rsidR="00306CBE" w:rsidRPr="00341886">
              <w:rPr>
                <w:rFonts w:ascii="GHEA Grapalat" w:eastAsia="Times New Roman" w:hAnsi="GHEA Grapalat" w:cs="Times New Roman"/>
                <w:b/>
                <w:bCs/>
                <w:color w:val="000000"/>
                <w:sz w:val="24"/>
                <w:szCs w:val="24"/>
                <w:lang w:val="hy-AM"/>
              </w:rPr>
              <w:t xml:space="preserve"> </w:t>
            </w:r>
            <w:r w:rsidR="00306CBE" w:rsidRPr="00341886">
              <w:rPr>
                <w:rFonts w:ascii="GHEA Grapalat" w:hAnsi="GHEA Grapalat"/>
                <w:bCs/>
                <w:spacing w:val="-6"/>
                <w:sz w:val="24"/>
                <w:szCs w:val="24"/>
                <w:lang w:val="af-ZA"/>
              </w:rPr>
              <w:t xml:space="preserve"> հարկային/մաքսային ծառայության թափուր պաշտոններ զբաղեցնելու </w:t>
            </w:r>
            <w:r w:rsidR="00306CBE" w:rsidRPr="00341886">
              <w:rPr>
                <w:rFonts w:ascii="GHEA Grapalat" w:hAnsi="GHEA Grapalat"/>
                <w:bCs/>
                <w:spacing w:val="-6"/>
                <w:sz w:val="24"/>
                <w:szCs w:val="24"/>
                <w:lang w:val="hy-AM"/>
              </w:rPr>
              <w:t>համար առանձնահատկությունների սահմանում</w:t>
            </w:r>
            <w:r w:rsidR="00816D19" w:rsidRPr="00341886">
              <w:rPr>
                <w:rFonts w:ascii="GHEA Grapalat" w:hAnsi="GHEA Grapalat"/>
                <w:bCs/>
                <w:spacing w:val="-6"/>
                <w:sz w:val="24"/>
                <w:szCs w:val="24"/>
                <w:lang w:val="hy-AM"/>
              </w:rPr>
              <w:t>ն</w:t>
            </w:r>
            <w:r w:rsidR="00306CBE" w:rsidRPr="00341886">
              <w:rPr>
                <w:rFonts w:ascii="GHEA Grapalat" w:hAnsi="GHEA Grapalat"/>
                <w:bCs/>
                <w:spacing w:val="-6"/>
                <w:sz w:val="24"/>
                <w:szCs w:val="24"/>
                <w:lang w:val="hy-AM"/>
              </w:rPr>
              <w:t xml:space="preserve"> է</w:t>
            </w:r>
            <w:r w:rsidR="00DA5D6C" w:rsidRPr="00341886">
              <w:rPr>
                <w:rFonts w:ascii="GHEA Grapalat" w:hAnsi="GHEA Grapalat"/>
                <w:bCs/>
                <w:spacing w:val="-6"/>
                <w:sz w:val="24"/>
                <w:szCs w:val="24"/>
                <w:lang w:val="hy-AM"/>
              </w:rPr>
              <w:t>։ Նշված առանձնահատկությունների սահմանումը</w:t>
            </w:r>
            <w:r w:rsidR="00306CBE" w:rsidRPr="00341886">
              <w:rPr>
                <w:rFonts w:ascii="GHEA Grapalat" w:hAnsi="GHEA Grapalat"/>
                <w:bCs/>
                <w:spacing w:val="-6"/>
                <w:sz w:val="24"/>
                <w:szCs w:val="24"/>
                <w:lang w:val="hy-AM"/>
              </w:rPr>
              <w:t xml:space="preserve"> պայմանավորված </w:t>
            </w:r>
            <w:r w:rsidR="00DA5D6C" w:rsidRPr="00341886">
              <w:rPr>
                <w:rFonts w:ascii="GHEA Grapalat" w:hAnsi="GHEA Grapalat"/>
                <w:bCs/>
                <w:spacing w:val="-6"/>
                <w:sz w:val="24"/>
                <w:szCs w:val="24"/>
                <w:lang w:val="hy-AM"/>
              </w:rPr>
              <w:t>է քննարկվող</w:t>
            </w:r>
            <w:r w:rsidR="00306CBE" w:rsidRPr="00341886">
              <w:rPr>
                <w:rFonts w:ascii="GHEA Grapalat" w:hAnsi="GHEA Grapalat"/>
                <w:bCs/>
                <w:spacing w:val="-6"/>
                <w:sz w:val="24"/>
                <w:szCs w:val="24"/>
                <w:lang w:val="hy-AM"/>
              </w:rPr>
              <w:t xml:space="preserve"> ծառայությունների</w:t>
            </w:r>
            <w:r w:rsidR="00DA5D6C" w:rsidRPr="00341886">
              <w:rPr>
                <w:rFonts w:ascii="GHEA Grapalat" w:hAnsi="GHEA Grapalat"/>
                <w:bCs/>
                <w:spacing w:val="-6"/>
                <w:sz w:val="24"/>
                <w:szCs w:val="24"/>
                <w:lang w:val="hy-AM"/>
              </w:rPr>
              <w:t>՝</w:t>
            </w:r>
            <w:r w:rsidR="00816D19" w:rsidRPr="00341886">
              <w:rPr>
                <w:rFonts w:ascii="GHEA Grapalat" w:hAnsi="GHEA Grapalat"/>
                <w:bCs/>
                <w:spacing w:val="-6"/>
                <w:sz w:val="24"/>
                <w:szCs w:val="24"/>
                <w:lang w:val="hy-AM"/>
              </w:rPr>
              <w:t xml:space="preserve"> օբյեկտիվ իրականության մեջ գոյություն ունեցող </w:t>
            </w:r>
            <w:r w:rsidR="00306CBE" w:rsidRPr="00341886">
              <w:rPr>
                <w:rFonts w:ascii="GHEA Grapalat" w:hAnsi="GHEA Grapalat"/>
                <w:bCs/>
                <w:spacing w:val="-6"/>
                <w:sz w:val="24"/>
                <w:szCs w:val="24"/>
                <w:lang w:val="hy-AM"/>
              </w:rPr>
              <w:t>առանձնահատկութ</w:t>
            </w:r>
            <w:r w:rsidR="00816D19" w:rsidRPr="00341886">
              <w:rPr>
                <w:rFonts w:ascii="GHEA Grapalat" w:hAnsi="GHEA Grapalat"/>
                <w:bCs/>
                <w:spacing w:val="-6"/>
                <w:sz w:val="24"/>
                <w:szCs w:val="24"/>
                <w:lang w:val="hy-AM"/>
              </w:rPr>
              <w:t xml:space="preserve">յուններով։ Հաշվի առնելով նշված առանձնահատկությունների փաստացի առկայությունը, ինչպես նաև «Հանրային ծառայության մասին» օրենքով </w:t>
            </w:r>
            <w:r w:rsidR="001C22C7" w:rsidRPr="00341886">
              <w:rPr>
                <w:rFonts w:ascii="GHEA Grapalat" w:hAnsi="GHEA Grapalat"/>
                <w:bCs/>
                <w:spacing w:val="-6"/>
                <w:sz w:val="24"/>
                <w:szCs w:val="24"/>
                <w:lang w:val="hy-AM"/>
              </w:rPr>
              <w:t>կոնկրետ ծառայությունների համա</w:t>
            </w:r>
            <w:r w:rsidR="00DA5D6C" w:rsidRPr="00341886">
              <w:rPr>
                <w:rFonts w:ascii="GHEA Grapalat" w:hAnsi="GHEA Grapalat"/>
                <w:bCs/>
                <w:spacing w:val="-6"/>
                <w:sz w:val="24"/>
                <w:szCs w:val="24"/>
                <w:lang w:val="hy-AM"/>
              </w:rPr>
              <w:t>ր</w:t>
            </w:r>
            <w:r w:rsidR="001C22C7" w:rsidRPr="00341886">
              <w:rPr>
                <w:rFonts w:ascii="GHEA Grapalat" w:hAnsi="GHEA Grapalat"/>
                <w:bCs/>
                <w:spacing w:val="-6"/>
                <w:sz w:val="24"/>
                <w:szCs w:val="24"/>
                <w:lang w:val="hy-AM"/>
              </w:rPr>
              <w:t xml:space="preserve"> </w:t>
            </w:r>
            <w:r w:rsidR="00816D19" w:rsidRPr="00341886">
              <w:rPr>
                <w:rFonts w:ascii="GHEA Grapalat" w:hAnsi="GHEA Grapalat"/>
                <w:bCs/>
                <w:spacing w:val="-6"/>
                <w:sz w:val="24"/>
                <w:szCs w:val="24"/>
                <w:lang w:val="hy-AM"/>
              </w:rPr>
              <w:t>առանձնահատկությունների սահմանման հնարավորությունը, նախագծերով նախատեսվել է հարկային/մաքսային ծառայությունում ընդգրկման նոր կարգ՝ նպատակ ունենալով ծառայությունները համալրել արհեստավարժ</w:t>
            </w:r>
            <w:r w:rsidR="001C22C7" w:rsidRPr="00341886">
              <w:rPr>
                <w:rFonts w:ascii="GHEA Grapalat" w:hAnsi="GHEA Grapalat"/>
                <w:bCs/>
                <w:spacing w:val="-6"/>
                <w:sz w:val="24"/>
                <w:szCs w:val="24"/>
                <w:lang w:val="hy-AM"/>
              </w:rPr>
              <w:t>,</w:t>
            </w:r>
            <w:r w:rsidR="00816D19" w:rsidRPr="00341886">
              <w:rPr>
                <w:rFonts w:ascii="GHEA Grapalat" w:hAnsi="GHEA Grapalat"/>
                <w:bCs/>
                <w:spacing w:val="-6"/>
                <w:sz w:val="24"/>
                <w:szCs w:val="24"/>
                <w:lang w:val="hy-AM"/>
              </w:rPr>
              <w:t xml:space="preserve"> </w:t>
            </w:r>
            <w:r w:rsidR="001C22C7" w:rsidRPr="00341886">
              <w:rPr>
                <w:rFonts w:ascii="GHEA Grapalat" w:hAnsi="GHEA Grapalat"/>
                <w:bCs/>
                <w:spacing w:val="-6"/>
                <w:sz w:val="24"/>
                <w:szCs w:val="24"/>
                <w:lang w:val="hy-AM"/>
              </w:rPr>
              <w:t>ո</w:t>
            </w:r>
            <w:r w:rsidR="00816D19" w:rsidRPr="00341886">
              <w:rPr>
                <w:rFonts w:ascii="GHEA Grapalat" w:hAnsi="GHEA Grapalat"/>
                <w:bCs/>
                <w:spacing w:val="-6"/>
                <w:sz w:val="24"/>
                <w:szCs w:val="24"/>
                <w:lang w:val="hy-AM"/>
              </w:rPr>
              <w:t>լորտային գիտելիքներ ունեցող</w:t>
            </w:r>
            <w:r w:rsidR="001C22C7" w:rsidRPr="00341886">
              <w:rPr>
                <w:rFonts w:ascii="GHEA Grapalat" w:hAnsi="GHEA Grapalat"/>
                <w:bCs/>
                <w:spacing w:val="-6"/>
                <w:sz w:val="24"/>
                <w:szCs w:val="24"/>
                <w:lang w:val="hy-AM"/>
              </w:rPr>
              <w:t>, ինչպես նաև բարեվարք</w:t>
            </w:r>
            <w:r w:rsidR="00816D19" w:rsidRPr="00341886">
              <w:rPr>
                <w:rFonts w:ascii="GHEA Grapalat" w:hAnsi="GHEA Grapalat"/>
                <w:bCs/>
                <w:spacing w:val="-6"/>
                <w:sz w:val="24"/>
                <w:szCs w:val="24"/>
                <w:lang w:val="hy-AM"/>
              </w:rPr>
              <w:t xml:space="preserve"> </w:t>
            </w:r>
            <w:r w:rsidR="001C22C7" w:rsidRPr="00341886">
              <w:rPr>
                <w:rFonts w:ascii="GHEA Grapalat" w:hAnsi="GHEA Grapalat"/>
                <w:bCs/>
                <w:spacing w:val="-6"/>
                <w:sz w:val="24"/>
                <w:szCs w:val="24"/>
                <w:lang w:val="hy-AM"/>
              </w:rPr>
              <w:t>նոր</w:t>
            </w:r>
            <w:r w:rsidR="00816D19" w:rsidRPr="00341886">
              <w:rPr>
                <w:rFonts w:ascii="GHEA Grapalat" w:hAnsi="GHEA Grapalat"/>
                <w:bCs/>
                <w:spacing w:val="-6"/>
                <w:sz w:val="24"/>
                <w:szCs w:val="24"/>
                <w:lang w:val="hy-AM"/>
              </w:rPr>
              <w:t xml:space="preserve"> կադրերով։</w:t>
            </w:r>
            <w:r w:rsidR="00DA5D6C" w:rsidRPr="00341886">
              <w:rPr>
                <w:rFonts w:ascii="GHEA Grapalat" w:hAnsi="GHEA Grapalat"/>
                <w:bCs/>
                <w:spacing w:val="-6"/>
                <w:sz w:val="24"/>
                <w:szCs w:val="24"/>
                <w:lang w:val="hy-AM"/>
              </w:rPr>
              <w:t xml:space="preserve"> Ընդ որում, ծառայությունների յուրահատկությամբ պայմանավորված գործող «Հանրային ծառայության մասին» և </w:t>
            </w:r>
            <w:r w:rsidR="00DA5D6C" w:rsidRPr="00341886">
              <w:rPr>
                <w:rFonts w:ascii="GHEA Grapalat" w:hAnsi="GHEA Grapalat"/>
                <w:bCs/>
                <w:spacing w:val="-6"/>
                <w:sz w:val="24"/>
                <w:szCs w:val="24"/>
                <w:lang w:val="hy-AM"/>
              </w:rPr>
              <w:lastRenderedPageBreak/>
              <w:t>«Քաղաքացիական ծառայության մասին» օրենքները հնարավ</w:t>
            </w:r>
            <w:r w:rsidR="004B3815" w:rsidRPr="00341886">
              <w:rPr>
                <w:rFonts w:ascii="GHEA Grapalat" w:hAnsi="GHEA Grapalat"/>
                <w:bCs/>
                <w:spacing w:val="-6"/>
                <w:sz w:val="24"/>
                <w:szCs w:val="24"/>
                <w:lang w:val="hy-AM"/>
              </w:rPr>
              <w:t>ո</w:t>
            </w:r>
            <w:r w:rsidR="00DA5D6C" w:rsidRPr="00341886">
              <w:rPr>
                <w:rFonts w:ascii="GHEA Grapalat" w:hAnsi="GHEA Grapalat"/>
                <w:bCs/>
                <w:spacing w:val="-6"/>
                <w:sz w:val="24"/>
                <w:szCs w:val="24"/>
                <w:lang w:val="hy-AM"/>
              </w:rPr>
              <w:t xml:space="preserve">րություն չեն ընձեռնում նախագծերի նպատակին հասնել առանց վերոնշյալ փոփոխությունների։ Մասնավորապես, օրինակ՝ քաղծառայության մասին օրենքը հնարավորություն է ընձեռում </w:t>
            </w:r>
            <w:r w:rsidR="00DA5D6C" w:rsidRPr="00341886">
              <w:rPr>
                <w:rFonts w:ascii="GHEA Grapalat" w:hAnsi="GHEA Grapalat"/>
                <w:color w:val="000000"/>
                <w:sz w:val="24"/>
                <w:szCs w:val="24"/>
                <w:shd w:val="clear" w:color="auto" w:fill="FFFFFF"/>
                <w:lang w:val="hy-AM"/>
              </w:rPr>
              <w:t>կրտսեր պաշտոններ զբաղեցնել համապատասխան հավաստագիր ունեցող անձանցից։ Նշված հավաստագրման հետ կապված հարաբերությունները կարգավորվում են ենթաօրենսդրական ակտերով։ Անձը հավաստագիր կարողանում է ստանալ ընդհանրական գիտելիքների ստուգման արդյունքում, մինչդեռ կարծում ենք, որ հարկային</w:t>
            </w:r>
            <w:r w:rsidR="00DA5D6C" w:rsidRPr="00341886">
              <w:rPr>
                <w:rFonts w:ascii="GHEA Grapalat" w:hAnsi="GHEA Grapalat" w:cs="Times New Roman"/>
                <w:color w:val="000000"/>
                <w:sz w:val="24"/>
                <w:szCs w:val="24"/>
                <w:shd w:val="clear" w:color="auto" w:fill="FFFFFF"/>
                <w:lang w:val="hy-AM"/>
              </w:rPr>
              <w:t>/մաքսային ծառայող նշանակվելու համար անհրաժեշտ է ձեռբերել ոլորտային</w:t>
            </w:r>
            <w:r w:rsidR="004B3815" w:rsidRPr="00341886">
              <w:rPr>
                <w:rFonts w:ascii="GHEA Grapalat" w:hAnsi="GHEA Grapalat" w:cs="Times New Roman"/>
                <w:color w:val="000000"/>
                <w:sz w:val="24"/>
                <w:szCs w:val="24"/>
                <w:shd w:val="clear" w:color="auto" w:fill="FFFFFF"/>
                <w:lang w:val="hy-AM"/>
              </w:rPr>
              <w:t xml:space="preserve"> մասնագիտական</w:t>
            </w:r>
            <w:r w:rsidR="00DA5D6C" w:rsidRPr="00341886">
              <w:rPr>
                <w:rFonts w:ascii="GHEA Grapalat" w:hAnsi="GHEA Grapalat" w:cs="Times New Roman"/>
                <w:color w:val="000000"/>
                <w:sz w:val="24"/>
                <w:szCs w:val="24"/>
                <w:shd w:val="clear" w:color="auto" w:fill="FFFFFF"/>
                <w:lang w:val="hy-AM"/>
              </w:rPr>
              <w:t xml:space="preserve"> գիտելիքներ և </w:t>
            </w:r>
            <w:r w:rsidR="004B3815" w:rsidRPr="00341886">
              <w:rPr>
                <w:rFonts w:ascii="GHEA Grapalat" w:hAnsi="GHEA Grapalat" w:cs="Times New Roman"/>
                <w:color w:val="000000"/>
                <w:sz w:val="24"/>
                <w:szCs w:val="24"/>
                <w:shd w:val="clear" w:color="auto" w:fill="FFFFFF"/>
                <w:lang w:val="hy-AM"/>
              </w:rPr>
              <w:t>փորձառություն, ինչպես նաև, նկատի ունենալով հարկային և մաքսային ծառայողների հնարավոր լայն շփումները մասնավոր ոլորտի հետ, առանցքային տեղ է զբաղեցնում համապատասխան պաշտոնների նշանակումների համար բարեվարքության պահանջների ամրագրումը։</w:t>
            </w:r>
          </w:p>
          <w:p w14:paraId="75D3EAE3" w14:textId="77777777" w:rsidR="004B3815" w:rsidRPr="00341886" w:rsidRDefault="004A63C3" w:rsidP="00800E7B">
            <w:pPr>
              <w:spacing w:after="0" w:line="360" w:lineRule="auto"/>
              <w:ind w:left="110" w:right="150"/>
              <w:jc w:val="both"/>
              <w:rPr>
                <w:rFonts w:ascii="GHEA Grapalat" w:hAnsi="GHEA Grapalat"/>
                <w:bCs/>
                <w:spacing w:val="-6"/>
                <w:sz w:val="24"/>
                <w:szCs w:val="24"/>
                <w:lang w:val="hy-AM"/>
              </w:rPr>
            </w:pPr>
            <w:r w:rsidRPr="00341886">
              <w:rPr>
                <w:rFonts w:ascii="GHEA Grapalat" w:hAnsi="GHEA Grapalat"/>
                <w:bCs/>
                <w:spacing w:val="-6"/>
                <w:sz w:val="24"/>
                <w:szCs w:val="24"/>
                <w:lang w:val="hy-AM"/>
              </w:rPr>
              <w:lastRenderedPageBreak/>
              <w:t>Ընդ որում, նման առանձնահատկությ</w:t>
            </w:r>
            <w:r w:rsidR="007511C0" w:rsidRPr="00341886">
              <w:rPr>
                <w:rFonts w:ascii="GHEA Grapalat" w:hAnsi="GHEA Grapalat"/>
                <w:bCs/>
                <w:spacing w:val="-6"/>
                <w:sz w:val="24"/>
                <w:szCs w:val="24"/>
                <w:lang w:val="hy-AM"/>
              </w:rPr>
              <w:t>ու</w:t>
            </w:r>
            <w:r w:rsidRPr="00341886">
              <w:rPr>
                <w:rFonts w:ascii="GHEA Grapalat" w:hAnsi="GHEA Grapalat"/>
                <w:bCs/>
                <w:spacing w:val="-6"/>
                <w:sz w:val="24"/>
                <w:szCs w:val="24"/>
                <w:lang w:val="hy-AM"/>
              </w:rPr>
              <w:t xml:space="preserve">նների </w:t>
            </w:r>
            <w:r w:rsidR="007511C0" w:rsidRPr="00341886">
              <w:rPr>
                <w:rFonts w:ascii="GHEA Grapalat" w:hAnsi="GHEA Grapalat"/>
                <w:bCs/>
                <w:spacing w:val="-6"/>
                <w:sz w:val="24"/>
                <w:szCs w:val="24"/>
                <w:lang w:val="hy-AM"/>
              </w:rPr>
              <w:t xml:space="preserve"> </w:t>
            </w:r>
            <w:r w:rsidRPr="00341886">
              <w:rPr>
                <w:rFonts w:ascii="GHEA Grapalat" w:hAnsi="GHEA Grapalat"/>
                <w:bCs/>
                <w:spacing w:val="-6"/>
                <w:sz w:val="24"/>
                <w:szCs w:val="24"/>
                <w:lang w:val="hy-AM"/>
              </w:rPr>
              <w:t xml:space="preserve">սահմանման </w:t>
            </w:r>
            <w:r w:rsidRPr="00341886">
              <w:rPr>
                <w:rFonts w:ascii="GHEA Grapalat" w:hAnsi="GHEA Grapalat"/>
                <w:b/>
                <w:spacing w:val="-6"/>
                <w:sz w:val="24"/>
                <w:szCs w:val="24"/>
                <w:lang w:val="hy-AM"/>
              </w:rPr>
              <w:t xml:space="preserve">օբյեկտիվ </w:t>
            </w:r>
            <w:r w:rsidR="00816D19" w:rsidRPr="00341886">
              <w:rPr>
                <w:rFonts w:ascii="GHEA Grapalat" w:hAnsi="GHEA Grapalat"/>
                <w:b/>
                <w:spacing w:val="-6"/>
                <w:sz w:val="24"/>
                <w:szCs w:val="24"/>
                <w:lang w:val="hy-AM"/>
              </w:rPr>
              <w:t>հիմքեր</w:t>
            </w:r>
            <w:r w:rsidRPr="00341886">
              <w:rPr>
                <w:rFonts w:ascii="GHEA Grapalat" w:hAnsi="GHEA Grapalat"/>
                <w:b/>
                <w:spacing w:val="-6"/>
                <w:sz w:val="24"/>
                <w:szCs w:val="24"/>
                <w:lang w:val="hy-AM"/>
              </w:rPr>
              <w:t>ի առկայության</w:t>
            </w:r>
            <w:r w:rsidR="007511C0" w:rsidRPr="00341886">
              <w:rPr>
                <w:rFonts w:ascii="GHEA Grapalat" w:hAnsi="GHEA Grapalat"/>
                <w:bCs/>
                <w:spacing w:val="-6"/>
                <w:sz w:val="24"/>
                <w:szCs w:val="24"/>
                <w:lang w:val="hy-AM"/>
              </w:rPr>
              <w:t xml:space="preserve"> հիմնավորման նպատակով և որպես նախագծով առաջարկվող փոփոխությունների լրացուցիչ հիմնավորում </w:t>
            </w:r>
            <w:r w:rsidRPr="00341886">
              <w:rPr>
                <w:rFonts w:ascii="GHEA Grapalat" w:hAnsi="GHEA Grapalat"/>
                <w:bCs/>
                <w:spacing w:val="-6"/>
                <w:sz w:val="24"/>
                <w:szCs w:val="24"/>
                <w:lang w:val="hy-AM"/>
              </w:rPr>
              <w:t xml:space="preserve"> </w:t>
            </w:r>
            <w:r w:rsidR="001C22C7" w:rsidRPr="00341886">
              <w:rPr>
                <w:rFonts w:ascii="GHEA Grapalat" w:hAnsi="GHEA Grapalat"/>
                <w:bCs/>
                <w:spacing w:val="-6"/>
                <w:sz w:val="24"/>
                <w:szCs w:val="24"/>
                <w:lang w:val="hy-AM"/>
              </w:rPr>
              <w:t>նախագծերի փաթեթին կցվում է</w:t>
            </w:r>
            <w:r w:rsidR="007511C0" w:rsidRPr="00341886">
              <w:rPr>
                <w:rFonts w:ascii="GHEA Grapalat" w:hAnsi="GHEA Grapalat"/>
                <w:bCs/>
                <w:spacing w:val="-6"/>
                <w:sz w:val="24"/>
                <w:szCs w:val="24"/>
                <w:lang w:val="hy-AM"/>
              </w:rPr>
              <w:t xml:space="preserve"> </w:t>
            </w:r>
            <w:r w:rsidRPr="00341886">
              <w:rPr>
                <w:rFonts w:ascii="GHEA Grapalat" w:hAnsi="GHEA Grapalat"/>
                <w:bCs/>
                <w:spacing w:val="-6"/>
                <w:sz w:val="24"/>
                <w:szCs w:val="24"/>
                <w:lang w:val="hy-AM"/>
              </w:rPr>
              <w:t>միջազգային փո</w:t>
            </w:r>
            <w:r w:rsidR="007511C0" w:rsidRPr="00341886">
              <w:rPr>
                <w:rFonts w:ascii="GHEA Grapalat" w:hAnsi="GHEA Grapalat"/>
                <w:bCs/>
                <w:spacing w:val="-6"/>
                <w:sz w:val="24"/>
                <w:szCs w:val="24"/>
                <w:lang w:val="hy-AM"/>
              </w:rPr>
              <w:t>րձի ուսումնասիրության արդյունքներ</w:t>
            </w:r>
            <w:r w:rsidR="001C22C7" w:rsidRPr="00341886">
              <w:rPr>
                <w:rFonts w:ascii="GHEA Grapalat" w:hAnsi="GHEA Grapalat"/>
                <w:bCs/>
                <w:spacing w:val="-6"/>
                <w:sz w:val="24"/>
                <w:szCs w:val="24"/>
                <w:lang w:val="hy-AM"/>
              </w:rPr>
              <w:t>ը</w:t>
            </w:r>
            <w:r w:rsidR="007511C0" w:rsidRPr="00341886">
              <w:rPr>
                <w:rFonts w:ascii="GHEA Grapalat" w:hAnsi="GHEA Grapalat"/>
                <w:bCs/>
                <w:spacing w:val="-6"/>
                <w:sz w:val="24"/>
                <w:szCs w:val="24"/>
                <w:lang w:val="hy-AM"/>
              </w:rPr>
              <w:t xml:space="preserve">։ </w:t>
            </w:r>
          </w:p>
          <w:p w14:paraId="531A283F" w14:textId="59F3B782" w:rsidR="007511C0" w:rsidRPr="00341886" w:rsidRDefault="007511C0" w:rsidP="00800E7B">
            <w:pPr>
              <w:spacing w:after="0" w:line="360" w:lineRule="auto"/>
              <w:ind w:left="110" w:right="150"/>
              <w:jc w:val="both"/>
              <w:rPr>
                <w:rFonts w:ascii="GHEA Grapalat" w:hAnsi="GHEA Grapalat"/>
                <w:bCs/>
                <w:spacing w:val="-6"/>
                <w:sz w:val="24"/>
                <w:szCs w:val="24"/>
                <w:lang w:val="hy-AM"/>
              </w:rPr>
            </w:pPr>
            <w:r w:rsidRPr="00341886">
              <w:rPr>
                <w:rFonts w:ascii="GHEA Grapalat" w:hAnsi="GHEA Grapalat"/>
                <w:bCs/>
                <w:spacing w:val="-6"/>
                <w:sz w:val="24"/>
                <w:szCs w:val="24"/>
                <w:lang w:val="hy-AM"/>
              </w:rPr>
              <w:t xml:space="preserve">Ըստ նշված ուսումնասիրությունների, աշխարհի երկրների մեծ մասում </w:t>
            </w:r>
            <w:r w:rsidR="00110B4C" w:rsidRPr="00341886">
              <w:rPr>
                <w:rFonts w:ascii="GHEA Grapalat" w:hAnsi="GHEA Grapalat"/>
                <w:bCs/>
                <w:spacing w:val="-6"/>
                <w:sz w:val="24"/>
                <w:szCs w:val="24"/>
                <w:lang w:val="hy-AM"/>
              </w:rPr>
              <w:t>հարկային/մաքսային ծառայությունների համար սահմանված են նախագծի կարգավորումներին մոտ առանձնահատկություններ։</w:t>
            </w:r>
          </w:p>
          <w:p w14:paraId="0498BC87" w14:textId="77777777" w:rsidR="004B3815" w:rsidRPr="00341886" w:rsidRDefault="007511C0" w:rsidP="00800E7B">
            <w:pPr>
              <w:spacing w:after="0" w:line="360" w:lineRule="auto"/>
              <w:ind w:left="110" w:right="150"/>
              <w:jc w:val="both"/>
              <w:rPr>
                <w:rFonts w:ascii="GHEA Grapalat" w:hAnsi="GHEA Grapalat"/>
                <w:bCs/>
                <w:spacing w:val="-6"/>
                <w:sz w:val="24"/>
                <w:szCs w:val="24"/>
                <w:lang w:val="hy-AM"/>
              </w:rPr>
            </w:pPr>
            <w:r w:rsidRPr="00341886">
              <w:rPr>
                <w:rFonts w:ascii="GHEA Grapalat" w:hAnsi="GHEA Grapalat"/>
                <w:bCs/>
                <w:spacing w:val="-6"/>
                <w:sz w:val="24"/>
                <w:szCs w:val="24"/>
                <w:lang w:val="hy-AM"/>
              </w:rPr>
              <w:t xml:space="preserve">Ինչ վերաբերվում է առաջարկվող փոփոխությունների՝ </w:t>
            </w:r>
            <w:r w:rsidRPr="00341886">
              <w:rPr>
                <w:rFonts w:ascii="GHEA Grapalat" w:hAnsi="GHEA Grapalat"/>
                <w:b/>
                <w:spacing w:val="-6"/>
                <w:sz w:val="24"/>
                <w:szCs w:val="24"/>
                <w:lang w:val="hy-AM"/>
              </w:rPr>
              <w:t>իրավաչափ նպատակ</w:t>
            </w:r>
            <w:r w:rsidR="00816D19" w:rsidRPr="00341886">
              <w:rPr>
                <w:rFonts w:ascii="GHEA Grapalat" w:hAnsi="GHEA Grapalat"/>
                <w:b/>
                <w:spacing w:val="-6"/>
                <w:sz w:val="24"/>
                <w:szCs w:val="24"/>
                <w:lang w:val="hy-AM"/>
              </w:rPr>
              <w:t xml:space="preserve"> </w:t>
            </w:r>
            <w:r w:rsidRPr="00341886">
              <w:rPr>
                <w:rFonts w:ascii="GHEA Grapalat" w:hAnsi="GHEA Grapalat"/>
                <w:b/>
                <w:spacing w:val="-6"/>
                <w:sz w:val="24"/>
                <w:szCs w:val="24"/>
                <w:lang w:val="hy-AM"/>
              </w:rPr>
              <w:t>հետապնդելու</w:t>
            </w:r>
            <w:r w:rsidRPr="00341886">
              <w:rPr>
                <w:rFonts w:ascii="GHEA Grapalat" w:hAnsi="GHEA Grapalat"/>
                <w:bCs/>
                <w:spacing w:val="-6"/>
                <w:sz w:val="24"/>
                <w:szCs w:val="24"/>
                <w:lang w:val="hy-AM"/>
              </w:rPr>
              <w:t xml:space="preserve"> անհրաժեշտության մասին դիտարկմանը, ապա գտնում ենք, որ </w:t>
            </w:r>
            <w:r w:rsidR="001C22C7" w:rsidRPr="00341886">
              <w:rPr>
                <w:rFonts w:ascii="GHEA Grapalat" w:hAnsi="GHEA Grapalat"/>
                <w:bCs/>
                <w:spacing w:val="-6"/>
                <w:sz w:val="24"/>
                <w:szCs w:val="24"/>
                <w:lang w:val="hy-AM"/>
              </w:rPr>
              <w:t>նման դիտարկումը տեղին չէ հենց Սահմանադրության 6-րդ հոդվածի տեսանկյունից, քանի որ առհասարակ պետական մարմիններն ու պաշտոնատար անձինք պետք է առաջնորդվեն օրինականության սկզբունքով</w:t>
            </w:r>
            <w:r w:rsidR="00353712" w:rsidRPr="00341886">
              <w:rPr>
                <w:rFonts w:ascii="GHEA Grapalat" w:hAnsi="GHEA Grapalat"/>
                <w:bCs/>
                <w:spacing w:val="-6"/>
                <w:sz w:val="24"/>
                <w:szCs w:val="24"/>
                <w:lang w:val="hy-AM"/>
              </w:rPr>
              <w:t xml:space="preserve">, ուստի հարկային/մաքսային ծառայության մասով </w:t>
            </w:r>
            <w:r w:rsidR="00353712" w:rsidRPr="00341886">
              <w:rPr>
                <w:rFonts w:ascii="GHEA Grapalat" w:hAnsi="GHEA Grapalat"/>
                <w:bCs/>
                <w:spacing w:val="-6"/>
                <w:sz w:val="24"/>
                <w:szCs w:val="24"/>
                <w:lang w:val="hy-AM"/>
              </w:rPr>
              <w:lastRenderedPageBreak/>
              <w:t>առանձնահատկությունների սահմանման նման նախաձեռնությունը այդ սկզբունքից բացառություն չէ։</w:t>
            </w:r>
          </w:p>
          <w:p w14:paraId="00CD6999" w14:textId="77777777" w:rsidR="00341886" w:rsidRDefault="00353712" w:rsidP="00800E7B">
            <w:pPr>
              <w:spacing w:after="0" w:line="360" w:lineRule="auto"/>
              <w:ind w:left="110" w:right="150"/>
              <w:jc w:val="both"/>
              <w:rPr>
                <w:rFonts w:ascii="GHEA Grapalat" w:hAnsi="GHEA Grapalat"/>
                <w:bCs/>
                <w:spacing w:val="-6"/>
                <w:sz w:val="24"/>
                <w:szCs w:val="24"/>
                <w:lang w:val="hy-AM"/>
              </w:rPr>
            </w:pPr>
            <w:r w:rsidRPr="00341886">
              <w:rPr>
                <w:rFonts w:ascii="GHEA Grapalat" w:hAnsi="GHEA Grapalat"/>
                <w:bCs/>
                <w:spacing w:val="-6"/>
                <w:sz w:val="24"/>
                <w:szCs w:val="24"/>
                <w:lang w:val="hy-AM"/>
              </w:rPr>
              <w:t>Կարծում ենք, որ, հ</w:t>
            </w:r>
            <w:r w:rsidR="007511C0" w:rsidRPr="00341886">
              <w:rPr>
                <w:rFonts w:ascii="GHEA Grapalat" w:hAnsi="GHEA Grapalat"/>
                <w:bCs/>
                <w:spacing w:val="-6"/>
                <w:sz w:val="24"/>
                <w:szCs w:val="24"/>
                <w:lang w:val="hy-AM"/>
              </w:rPr>
              <w:t xml:space="preserve">աշվի առնելով վերոնշյալ հիմնավորումները, </w:t>
            </w:r>
            <w:r w:rsidR="00110B4C" w:rsidRPr="00341886">
              <w:rPr>
                <w:rFonts w:ascii="GHEA Grapalat" w:hAnsi="GHEA Grapalat"/>
                <w:bCs/>
                <w:spacing w:val="-6"/>
                <w:sz w:val="24"/>
                <w:szCs w:val="24"/>
                <w:lang w:val="hy-AM"/>
              </w:rPr>
              <w:t xml:space="preserve">ինչպես նաև միջազգային փորձի ուսումնասիրման արդյունքները, </w:t>
            </w:r>
            <w:r w:rsidR="007511C0" w:rsidRPr="00341886">
              <w:rPr>
                <w:rFonts w:ascii="GHEA Grapalat" w:hAnsi="GHEA Grapalat"/>
                <w:bCs/>
                <w:spacing w:val="-6"/>
                <w:sz w:val="24"/>
                <w:szCs w:val="24"/>
                <w:lang w:val="hy-AM"/>
              </w:rPr>
              <w:t xml:space="preserve">նախագծերի՝ իրավաչափ նպատակ հետապնդելու մասով հնարավոր մտահոգությունները փարատվում են։ </w:t>
            </w:r>
          </w:p>
          <w:p w14:paraId="5EDE48B1" w14:textId="77777777" w:rsidR="00341886" w:rsidRDefault="00341886" w:rsidP="00800E7B">
            <w:pPr>
              <w:spacing w:after="0" w:line="360" w:lineRule="auto"/>
              <w:ind w:left="110" w:right="150"/>
              <w:jc w:val="both"/>
              <w:rPr>
                <w:rFonts w:ascii="GHEA Grapalat" w:hAnsi="GHEA Grapalat"/>
                <w:bCs/>
                <w:spacing w:val="-6"/>
                <w:sz w:val="24"/>
                <w:szCs w:val="24"/>
                <w:lang w:val="hy-AM"/>
              </w:rPr>
            </w:pPr>
          </w:p>
          <w:p w14:paraId="10979136" w14:textId="77777777" w:rsidR="00341886" w:rsidRDefault="00341886" w:rsidP="00800E7B">
            <w:pPr>
              <w:spacing w:after="0" w:line="360" w:lineRule="auto"/>
              <w:ind w:left="110" w:right="150"/>
              <w:jc w:val="both"/>
              <w:rPr>
                <w:rFonts w:ascii="GHEA Grapalat" w:hAnsi="GHEA Grapalat"/>
                <w:bCs/>
                <w:spacing w:val="-6"/>
                <w:sz w:val="24"/>
                <w:szCs w:val="24"/>
                <w:lang w:val="hy-AM"/>
              </w:rPr>
            </w:pPr>
          </w:p>
          <w:p w14:paraId="444B57C8" w14:textId="6358C083" w:rsidR="00353712" w:rsidRPr="00341886" w:rsidRDefault="009023B9" w:rsidP="00800E7B">
            <w:pPr>
              <w:spacing w:after="0" w:line="360" w:lineRule="auto"/>
              <w:ind w:right="150"/>
              <w:jc w:val="both"/>
              <w:rPr>
                <w:rFonts w:ascii="GHEA Grapalat" w:hAnsi="GHEA Grapalat"/>
                <w:bCs/>
                <w:spacing w:val="-6"/>
                <w:sz w:val="24"/>
                <w:szCs w:val="24"/>
                <w:lang w:val="hy-AM"/>
              </w:rPr>
            </w:pPr>
            <w:r w:rsidRPr="00341886">
              <w:rPr>
                <w:rFonts w:ascii="GHEA Grapalat" w:hAnsi="GHEA Grapalat"/>
                <w:bCs/>
                <w:spacing w:val="-6"/>
                <w:sz w:val="24"/>
                <w:szCs w:val="24"/>
                <w:lang w:val="af-ZA"/>
              </w:rPr>
              <w:t xml:space="preserve">Ուսումնական կենտրոն» ՊՈԱԿ-ի կարգավիճակի ամրագրման </w:t>
            </w:r>
            <w:r w:rsidRPr="00341886">
              <w:rPr>
                <w:rFonts w:ascii="GHEA Grapalat" w:hAnsi="GHEA Grapalat"/>
                <w:bCs/>
                <w:spacing w:val="-6"/>
                <w:sz w:val="24"/>
                <w:szCs w:val="24"/>
                <w:lang w:val="hy-AM"/>
              </w:rPr>
              <w:t xml:space="preserve">և </w:t>
            </w:r>
            <w:r w:rsidR="00353712" w:rsidRPr="00341886">
              <w:rPr>
                <w:rFonts w:ascii="GHEA Grapalat" w:hAnsi="GHEA Grapalat"/>
                <w:bCs/>
                <w:spacing w:val="-6"/>
                <w:sz w:val="24"/>
                <w:szCs w:val="24"/>
                <w:lang w:val="af-ZA"/>
              </w:rPr>
              <w:t xml:space="preserve">օժանդակ, սպասարկող, աջակցող և մասնագիտացված այլ գործառույթները մասնավորին արտապատվիրելու հնարավորության և նպատակահարմարության </w:t>
            </w:r>
            <w:r w:rsidRPr="00341886">
              <w:rPr>
                <w:rFonts w:ascii="GHEA Grapalat" w:hAnsi="GHEA Grapalat"/>
                <w:bCs/>
                <w:spacing w:val="-6"/>
                <w:sz w:val="24"/>
                <w:szCs w:val="24"/>
                <w:lang w:val="hy-AM"/>
              </w:rPr>
              <w:t>վերաբերյալ ներկայացված դիտարկման</w:t>
            </w:r>
            <w:r w:rsidR="00980AB6" w:rsidRPr="00341886">
              <w:rPr>
                <w:rFonts w:ascii="GHEA Grapalat" w:hAnsi="GHEA Grapalat"/>
                <w:bCs/>
                <w:spacing w:val="-6"/>
                <w:sz w:val="24"/>
                <w:szCs w:val="24"/>
                <w:lang w:val="hy-AM"/>
              </w:rPr>
              <w:t xml:space="preserve"> մասով </w:t>
            </w:r>
            <w:r w:rsidRPr="00341886">
              <w:rPr>
                <w:rFonts w:ascii="GHEA Grapalat" w:hAnsi="GHEA Grapalat"/>
                <w:bCs/>
                <w:spacing w:val="-6"/>
                <w:sz w:val="24"/>
                <w:szCs w:val="24"/>
                <w:lang w:val="hy-AM"/>
              </w:rPr>
              <w:t xml:space="preserve">անհրաժեշտ ենք համարում նշել, որ ուսումնական կենտրոնը պետք է հանդիսանա այն հիմնական միավորը, որի վրա հիմնվելու է մաքսային/հարկային ծառայության բարեփոխումը, ուստի կենտրոնի </w:t>
            </w:r>
            <w:r w:rsidRPr="00341886">
              <w:rPr>
                <w:rFonts w:ascii="GHEA Grapalat" w:hAnsi="GHEA Grapalat"/>
                <w:bCs/>
                <w:spacing w:val="-6"/>
                <w:sz w:val="24"/>
                <w:szCs w:val="24"/>
                <w:lang w:val="hy-AM"/>
              </w:rPr>
              <w:lastRenderedPageBreak/>
              <w:t xml:space="preserve">կարողությունների զարգացումը </w:t>
            </w:r>
            <w:r w:rsidR="00980AB6" w:rsidRPr="00341886">
              <w:rPr>
                <w:rFonts w:ascii="GHEA Grapalat" w:hAnsi="GHEA Grapalat"/>
                <w:bCs/>
                <w:spacing w:val="-6"/>
                <w:sz w:val="24"/>
                <w:szCs w:val="24"/>
                <w:lang w:val="hy-AM"/>
              </w:rPr>
              <w:t xml:space="preserve">ՊԵԿ-ի համար </w:t>
            </w:r>
            <w:r w:rsidRPr="00341886">
              <w:rPr>
                <w:rFonts w:ascii="GHEA Grapalat" w:hAnsi="GHEA Grapalat"/>
                <w:bCs/>
                <w:spacing w:val="-6"/>
                <w:sz w:val="24"/>
                <w:szCs w:val="24"/>
                <w:lang w:val="hy-AM"/>
              </w:rPr>
              <w:t>ամրագրված է նաև որպես ռազմավարական նպատակ</w:t>
            </w:r>
            <w:r w:rsidR="00353712" w:rsidRPr="00341886">
              <w:rPr>
                <w:rFonts w:ascii="GHEA Grapalat" w:hAnsi="GHEA Grapalat"/>
                <w:bCs/>
                <w:spacing w:val="-6"/>
                <w:sz w:val="24"/>
                <w:szCs w:val="24"/>
                <w:lang w:val="af-ZA"/>
              </w:rPr>
              <w:t>:</w:t>
            </w:r>
          </w:p>
          <w:p w14:paraId="46EC435B" w14:textId="76A19E35" w:rsidR="00353712" w:rsidRPr="00341886" w:rsidRDefault="009023B9" w:rsidP="00800E7B">
            <w:pPr>
              <w:spacing w:after="0" w:line="360" w:lineRule="auto"/>
              <w:ind w:left="110" w:right="150"/>
              <w:jc w:val="both"/>
              <w:rPr>
                <w:rFonts w:ascii="GHEA Grapalat" w:hAnsi="GHEA Grapalat"/>
                <w:bCs/>
                <w:spacing w:val="-6"/>
                <w:sz w:val="24"/>
                <w:szCs w:val="24"/>
                <w:lang w:val="hy-AM"/>
              </w:rPr>
            </w:pPr>
            <w:r w:rsidRPr="00341886">
              <w:rPr>
                <w:rFonts w:ascii="GHEA Grapalat" w:hAnsi="GHEA Grapalat"/>
                <w:bCs/>
                <w:spacing w:val="-6"/>
                <w:sz w:val="24"/>
                <w:szCs w:val="24"/>
                <w:lang w:val="hy-AM"/>
              </w:rPr>
              <w:t xml:space="preserve">Միաժամանակ </w:t>
            </w:r>
            <w:r w:rsidR="00980AB6" w:rsidRPr="00341886">
              <w:rPr>
                <w:rFonts w:ascii="GHEA Grapalat" w:hAnsi="GHEA Grapalat"/>
                <w:bCs/>
                <w:spacing w:val="-6"/>
                <w:sz w:val="24"/>
                <w:szCs w:val="24"/>
                <w:lang w:val="hy-AM"/>
              </w:rPr>
              <w:t xml:space="preserve">համակարծիք լինելով </w:t>
            </w:r>
            <w:r w:rsidR="00353712" w:rsidRPr="00341886">
              <w:rPr>
                <w:rFonts w:ascii="GHEA Grapalat" w:hAnsi="GHEA Grapalat"/>
                <w:bCs/>
                <w:spacing w:val="-6"/>
                <w:sz w:val="24"/>
                <w:szCs w:val="24"/>
                <w:lang w:val="af-ZA"/>
              </w:rPr>
              <w:t>պետական ռեսուրսների կառավարման առանցքային մոտեցում</w:t>
            </w:r>
            <w:r w:rsidR="00980AB6" w:rsidRPr="00341886">
              <w:rPr>
                <w:rFonts w:ascii="GHEA Grapalat" w:hAnsi="GHEA Grapalat"/>
                <w:bCs/>
                <w:spacing w:val="-6"/>
                <w:sz w:val="24"/>
                <w:szCs w:val="24"/>
                <w:lang w:val="hy-AM"/>
              </w:rPr>
              <w:t>ների հետ</w:t>
            </w:r>
            <w:r w:rsidR="00DA5D6C" w:rsidRPr="00341886">
              <w:rPr>
                <w:rFonts w:ascii="GHEA Grapalat" w:hAnsi="GHEA Grapalat"/>
                <w:bCs/>
                <w:spacing w:val="-6"/>
                <w:sz w:val="24"/>
                <w:szCs w:val="24"/>
                <w:lang w:val="hy-AM"/>
              </w:rPr>
              <w:t>՝</w:t>
            </w:r>
            <w:r w:rsidRPr="00341886">
              <w:rPr>
                <w:rFonts w:ascii="GHEA Grapalat" w:hAnsi="GHEA Grapalat"/>
                <w:bCs/>
                <w:spacing w:val="-6"/>
                <w:sz w:val="24"/>
                <w:szCs w:val="24"/>
                <w:lang w:val="hy-AM"/>
              </w:rPr>
              <w:t xml:space="preserve"> ՊԵԿ-ի կողմից </w:t>
            </w:r>
            <w:r w:rsidR="00980AB6" w:rsidRPr="00341886">
              <w:rPr>
                <w:rFonts w:ascii="GHEA Grapalat" w:hAnsi="GHEA Grapalat"/>
                <w:bCs/>
                <w:spacing w:val="-6"/>
                <w:sz w:val="24"/>
                <w:szCs w:val="24"/>
                <w:lang w:val="hy-AM"/>
              </w:rPr>
              <w:t>մշակվել</w:t>
            </w:r>
            <w:r w:rsidRPr="00341886">
              <w:rPr>
                <w:rFonts w:ascii="GHEA Grapalat" w:hAnsi="GHEA Grapalat"/>
                <w:bCs/>
                <w:spacing w:val="-6"/>
                <w:sz w:val="24"/>
                <w:szCs w:val="24"/>
                <w:lang w:val="hy-AM"/>
              </w:rPr>
              <w:t xml:space="preserve"> և շրջանառության մեջ է դրվել ՊԵԿ-ի ենթակայության մեկ այլ </w:t>
            </w:r>
            <w:r w:rsidR="00DA5D6C" w:rsidRPr="00341886">
              <w:rPr>
                <w:rFonts w:ascii="GHEA Grapalat" w:hAnsi="GHEA Grapalat"/>
                <w:sz w:val="24"/>
                <w:szCs w:val="24"/>
                <w:shd w:val="clear" w:color="auto" w:fill="FFFFFF"/>
                <w:lang w:val="hy-AM"/>
              </w:rPr>
              <w:t>«</w:t>
            </w:r>
            <w:r w:rsidR="00980AB6" w:rsidRPr="00341886">
              <w:rPr>
                <w:rFonts w:ascii="GHEA Grapalat" w:hAnsi="GHEA Grapalat"/>
                <w:sz w:val="24"/>
                <w:szCs w:val="24"/>
                <w:shd w:val="clear" w:color="auto" w:fill="FFFFFF"/>
                <w:lang w:val="hy-AM"/>
              </w:rPr>
              <w:t>Հսկիչ-դրամարկղային մեքենաների ներդրման գրասենյակ</w:t>
            </w:r>
            <w:r w:rsidR="00DA5D6C" w:rsidRPr="00341886">
              <w:rPr>
                <w:rFonts w:ascii="GHEA Grapalat" w:hAnsi="GHEA Grapalat"/>
                <w:sz w:val="24"/>
                <w:szCs w:val="24"/>
                <w:shd w:val="clear" w:color="auto" w:fill="FFFFFF"/>
                <w:lang w:val="hy-AM"/>
              </w:rPr>
              <w:t xml:space="preserve">» </w:t>
            </w:r>
            <w:r w:rsidRPr="00341886">
              <w:rPr>
                <w:rFonts w:ascii="GHEA Grapalat" w:hAnsi="GHEA Grapalat"/>
                <w:bCs/>
                <w:spacing w:val="-6"/>
                <w:sz w:val="24"/>
                <w:szCs w:val="24"/>
                <w:lang w:val="hy-AM"/>
              </w:rPr>
              <w:t xml:space="preserve">ՊՈԱԿ-ի լուծարման </w:t>
            </w:r>
            <w:r w:rsidR="00353712" w:rsidRPr="00341886">
              <w:rPr>
                <w:rFonts w:ascii="GHEA Grapalat" w:hAnsi="GHEA Grapalat"/>
                <w:bCs/>
                <w:spacing w:val="-6"/>
                <w:sz w:val="24"/>
                <w:szCs w:val="24"/>
                <w:lang w:val="af-ZA"/>
              </w:rPr>
              <w:t xml:space="preserve"> </w:t>
            </w:r>
            <w:r w:rsidR="00DA5D6C" w:rsidRPr="00341886">
              <w:rPr>
                <w:rFonts w:ascii="GHEA Grapalat" w:hAnsi="GHEA Grapalat"/>
                <w:bCs/>
                <w:spacing w:val="-6"/>
                <w:sz w:val="24"/>
                <w:szCs w:val="24"/>
                <w:lang w:val="hy-AM"/>
              </w:rPr>
              <w:t>մասին կառավարության որոշման նախագիծ։</w:t>
            </w:r>
          </w:p>
          <w:p w14:paraId="53C16F18" w14:textId="77777777" w:rsidR="00306CBE" w:rsidRPr="00341886" w:rsidRDefault="00306CBE" w:rsidP="00800E7B">
            <w:pPr>
              <w:spacing w:after="0" w:line="360" w:lineRule="auto"/>
              <w:ind w:firstLine="709"/>
              <w:jc w:val="both"/>
              <w:rPr>
                <w:rFonts w:ascii="GHEA Grapalat" w:hAnsi="GHEA Grapalat"/>
                <w:bCs/>
                <w:spacing w:val="-6"/>
                <w:sz w:val="24"/>
                <w:szCs w:val="24"/>
                <w:lang w:val="af-ZA"/>
              </w:rPr>
            </w:pPr>
          </w:p>
          <w:p w14:paraId="58F40463" w14:textId="77777777" w:rsidR="00306CBE" w:rsidRPr="00341886" w:rsidRDefault="00306CBE" w:rsidP="00800E7B">
            <w:pPr>
              <w:spacing w:after="0" w:line="360" w:lineRule="auto"/>
              <w:jc w:val="center"/>
              <w:rPr>
                <w:rFonts w:ascii="GHEA Grapalat" w:eastAsia="Times New Roman" w:hAnsi="GHEA Grapalat" w:cs="Times New Roman"/>
                <w:b/>
                <w:bCs/>
                <w:color w:val="000000"/>
                <w:sz w:val="24"/>
                <w:szCs w:val="24"/>
                <w:lang w:val="hy-AM"/>
              </w:rPr>
            </w:pPr>
          </w:p>
          <w:p w14:paraId="0E7AC82C" w14:textId="77777777" w:rsidR="00306CBE" w:rsidRPr="00341886" w:rsidRDefault="00306CBE" w:rsidP="00800E7B">
            <w:pPr>
              <w:spacing w:after="0" w:line="360" w:lineRule="auto"/>
              <w:rPr>
                <w:rFonts w:ascii="GHEA Grapalat" w:eastAsia="Times New Roman" w:hAnsi="GHEA Grapalat" w:cs="Times New Roman"/>
                <w:b/>
                <w:bCs/>
                <w:color w:val="000000"/>
                <w:sz w:val="24"/>
                <w:szCs w:val="24"/>
                <w:lang w:val="hy-AM"/>
              </w:rPr>
            </w:pPr>
          </w:p>
          <w:p w14:paraId="22959D60"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60C32C76"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3A8D9ABC"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6575FF67"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7AD3FBD7"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317156C0"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6419D01A"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4D5152CE"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43E28F1D"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6599230D"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3EE2898E"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13C3F2A4"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5F404030"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3EEB5DA2"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6673F4C7"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098269D6"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6B22EDAA"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36047211"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6398D1D0"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78B5F805"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77F8C163"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1D1FF09F"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6D5ECEC3"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692F0839"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4C5B5670"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670FD775"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65C99C5C"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0280751B"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15192DB4"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01FB2245"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1A5E6D50"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33944B0A"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5B0F9938"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0075EA57"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46ABBBC9"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454FDFFE"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2450EDA4"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4FB9624D"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15FD06E2"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26FDB696"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6E5271F4"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6BEA9932"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2204013C"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0EB02E32"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17E8EE03"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5DFFA541"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3373A959"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77348309"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3493E9F4"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29830EE2"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23DEB464"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31BB3453"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75D31F61"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3F67B42A"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087786B4"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6C7759E4" w14:textId="77777777" w:rsidR="00BE2DD5" w:rsidRPr="00341886" w:rsidRDefault="00BE2DD5" w:rsidP="00800E7B">
            <w:pPr>
              <w:spacing w:after="0" w:line="360" w:lineRule="auto"/>
              <w:jc w:val="center"/>
              <w:rPr>
                <w:rFonts w:ascii="GHEA Grapalat" w:eastAsia="Times New Roman" w:hAnsi="GHEA Grapalat" w:cs="Times New Roman"/>
                <w:color w:val="000000"/>
                <w:sz w:val="24"/>
                <w:szCs w:val="24"/>
                <w:lang w:val="hy-AM"/>
              </w:rPr>
            </w:pPr>
          </w:p>
          <w:p w14:paraId="39C06A01" w14:textId="77777777" w:rsidR="00811E37" w:rsidRPr="00341886" w:rsidRDefault="00811E37" w:rsidP="00800E7B">
            <w:pPr>
              <w:spacing w:after="0" w:line="360" w:lineRule="auto"/>
              <w:jc w:val="both"/>
              <w:rPr>
                <w:rFonts w:ascii="GHEA Grapalat" w:eastAsia="Times New Roman" w:hAnsi="GHEA Grapalat" w:cs="Times New Roman"/>
                <w:color w:val="000000"/>
                <w:sz w:val="24"/>
                <w:szCs w:val="24"/>
                <w:lang w:val="hy-AM"/>
              </w:rPr>
            </w:pPr>
          </w:p>
        </w:tc>
      </w:tr>
      <w:tr w:rsidR="00150ED5" w:rsidRPr="00341886" w14:paraId="21C2FADD" w14:textId="77777777" w:rsidTr="006A3F50">
        <w:trPr>
          <w:trHeight w:val="1425"/>
          <w:tblCellSpacing w:w="0" w:type="dxa"/>
        </w:trPr>
        <w:tc>
          <w:tcPr>
            <w:tcW w:w="14557" w:type="dxa"/>
            <w:gridSpan w:val="2"/>
            <w:shd w:val="clear" w:color="auto" w:fill="FFFFFF"/>
          </w:tcPr>
          <w:tbl>
            <w:tblPr>
              <w:tblpPr w:leftFromText="180" w:rightFromText="180" w:vertAnchor="text" w:horzAnchor="margin" w:tblpY="-204"/>
              <w:tblOverlap w:val="never"/>
              <w:tblW w:w="1493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152"/>
              <w:gridCol w:w="3780"/>
            </w:tblGrid>
            <w:tr w:rsidR="00924DD3" w:rsidRPr="00341886" w14:paraId="2B5F91AF" w14:textId="77777777" w:rsidTr="00924DD3">
              <w:trPr>
                <w:trHeight w:val="408"/>
                <w:tblCellSpacing w:w="0" w:type="dxa"/>
              </w:trPr>
              <w:tc>
                <w:tcPr>
                  <w:tcW w:w="11152" w:type="dxa"/>
                  <w:vMerge w:val="restart"/>
                  <w:tcBorders>
                    <w:top w:val="outset" w:sz="6" w:space="0" w:color="auto"/>
                    <w:left w:val="outset" w:sz="6" w:space="0" w:color="auto"/>
                    <w:right w:val="outset" w:sz="6" w:space="0" w:color="auto"/>
                  </w:tcBorders>
                  <w:shd w:val="clear" w:color="auto" w:fill="BFBFBF" w:themeFill="background1" w:themeFillShade="BF"/>
                </w:tcPr>
                <w:p w14:paraId="7B1B95F9" w14:textId="77777777" w:rsidR="00924DD3" w:rsidRPr="00C712CC" w:rsidRDefault="00924DD3" w:rsidP="00800E7B">
                  <w:pPr>
                    <w:spacing w:after="0" w:line="360" w:lineRule="auto"/>
                    <w:jc w:val="center"/>
                    <w:rPr>
                      <w:rFonts w:ascii="GHEA Grapalat" w:eastAsia="Times New Roman" w:hAnsi="GHEA Grapalat" w:cs="Times New Roman"/>
                      <w:b/>
                      <w:color w:val="000000"/>
                      <w:sz w:val="24"/>
                      <w:szCs w:val="24"/>
                      <w:lang w:val="hy-AM"/>
                    </w:rPr>
                  </w:pPr>
                  <w:r w:rsidRPr="00C712CC">
                    <w:rPr>
                      <w:rFonts w:ascii="GHEA Grapalat" w:eastAsia="Times New Roman" w:hAnsi="GHEA Grapalat" w:cs="Times New Roman"/>
                      <w:b/>
                      <w:color w:val="000000"/>
                      <w:sz w:val="24"/>
                      <w:szCs w:val="24"/>
                      <w:lang w:val="hy-AM"/>
                    </w:rPr>
                    <w:lastRenderedPageBreak/>
                    <w:t>2. ՀՀ  էկոնոմիկայի նախարարություն</w:t>
                  </w:r>
                </w:p>
                <w:p w14:paraId="6C5579AD" w14:textId="77777777" w:rsidR="00924DD3" w:rsidRPr="00C712CC" w:rsidRDefault="00924DD3" w:rsidP="00800E7B">
                  <w:pPr>
                    <w:spacing w:after="0" w:line="360" w:lineRule="auto"/>
                    <w:jc w:val="center"/>
                    <w:rPr>
                      <w:rFonts w:ascii="GHEA Grapalat" w:eastAsia="Times New Roman" w:hAnsi="GHEA Grapalat" w:cs="Times New Roman"/>
                      <w:b/>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629C461" w14:textId="77777777" w:rsidR="00924DD3" w:rsidRPr="00C712CC" w:rsidRDefault="00924DD3" w:rsidP="00800E7B">
                  <w:pPr>
                    <w:spacing w:after="0" w:line="360" w:lineRule="auto"/>
                    <w:jc w:val="center"/>
                    <w:rPr>
                      <w:rFonts w:ascii="GHEA Grapalat" w:hAnsi="GHEA Grapalat"/>
                      <w:b/>
                      <w:sz w:val="24"/>
                      <w:szCs w:val="24"/>
                      <w:lang w:val="hy-AM"/>
                    </w:rPr>
                  </w:pPr>
                  <w:r w:rsidRPr="00C712CC">
                    <w:rPr>
                      <w:rFonts w:ascii="GHEA Grapalat" w:hAnsi="GHEA Grapalat"/>
                      <w:b/>
                      <w:sz w:val="24"/>
                      <w:szCs w:val="24"/>
                      <w:lang w:val="hy-AM"/>
                    </w:rPr>
                    <w:t>17.11</w:t>
                  </w:r>
                  <w:r w:rsidRPr="00C712CC">
                    <w:rPr>
                      <w:rFonts w:ascii="Cambria Math" w:hAnsi="Cambria Math" w:cs="Cambria Math"/>
                      <w:b/>
                      <w:sz w:val="24"/>
                      <w:szCs w:val="24"/>
                      <w:lang w:val="hy-AM"/>
                    </w:rPr>
                    <w:t>․</w:t>
                  </w:r>
                  <w:r w:rsidRPr="00C712CC">
                    <w:rPr>
                      <w:rFonts w:ascii="GHEA Grapalat" w:hAnsi="GHEA Grapalat"/>
                      <w:b/>
                      <w:sz w:val="24"/>
                      <w:szCs w:val="24"/>
                      <w:lang w:val="hy-AM"/>
                    </w:rPr>
                    <w:t>2021թ.</w:t>
                  </w:r>
                </w:p>
              </w:tc>
            </w:tr>
            <w:tr w:rsidR="00924DD3" w:rsidRPr="00341886" w14:paraId="65184064" w14:textId="77777777" w:rsidTr="00924DD3">
              <w:trPr>
                <w:trHeight w:val="893"/>
                <w:tblCellSpacing w:w="0" w:type="dxa"/>
              </w:trPr>
              <w:tc>
                <w:tcPr>
                  <w:tcW w:w="11152" w:type="dxa"/>
                  <w:vMerge/>
                  <w:tcBorders>
                    <w:left w:val="outset" w:sz="6" w:space="0" w:color="auto"/>
                    <w:right w:val="outset" w:sz="6" w:space="0" w:color="auto"/>
                  </w:tcBorders>
                  <w:shd w:val="clear" w:color="auto" w:fill="BFBFBF" w:themeFill="background1" w:themeFillShade="BF"/>
                </w:tcPr>
                <w:p w14:paraId="0C64B541" w14:textId="77777777" w:rsidR="00924DD3" w:rsidRPr="00C712CC" w:rsidRDefault="00924DD3" w:rsidP="00800E7B">
                  <w:pPr>
                    <w:spacing w:after="0" w:line="360" w:lineRule="auto"/>
                    <w:jc w:val="center"/>
                    <w:rPr>
                      <w:rFonts w:ascii="GHEA Grapalat" w:eastAsia="Times New Roman" w:hAnsi="GHEA Grapalat" w:cs="Times New Roman"/>
                      <w:b/>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E8A2774" w14:textId="77777777" w:rsidR="00924DD3" w:rsidRPr="00C712CC" w:rsidRDefault="00924DD3" w:rsidP="00800E7B">
                  <w:pPr>
                    <w:spacing w:after="0" w:line="360" w:lineRule="auto"/>
                    <w:jc w:val="center"/>
                    <w:rPr>
                      <w:rFonts w:ascii="GHEA Grapalat" w:hAnsi="GHEA Grapalat"/>
                      <w:b/>
                      <w:sz w:val="24"/>
                      <w:szCs w:val="24"/>
                      <w:lang w:val="hy-AM"/>
                    </w:rPr>
                  </w:pPr>
                  <w:r w:rsidRPr="00C712CC">
                    <w:rPr>
                      <w:rFonts w:ascii="GHEA Grapalat" w:hAnsi="GHEA Grapalat"/>
                      <w:b/>
                      <w:sz w:val="24"/>
                      <w:szCs w:val="24"/>
                      <w:lang w:val="hy-AM"/>
                    </w:rPr>
                    <w:t>N 01/17083-2021</w:t>
                  </w:r>
                </w:p>
              </w:tc>
            </w:tr>
          </w:tbl>
          <w:p w14:paraId="6569AA9B" w14:textId="77777777" w:rsidR="00150ED5" w:rsidRPr="00341886" w:rsidRDefault="00150ED5" w:rsidP="00800E7B">
            <w:pPr>
              <w:spacing w:after="0" w:line="360" w:lineRule="auto"/>
              <w:jc w:val="center"/>
              <w:rPr>
                <w:rFonts w:ascii="GHEA Grapalat" w:eastAsia="Times New Roman" w:hAnsi="GHEA Grapalat" w:cs="Times New Roman"/>
                <w:color w:val="000000"/>
                <w:sz w:val="24"/>
                <w:szCs w:val="24"/>
                <w:lang w:val="hy-AM"/>
              </w:rPr>
            </w:pPr>
          </w:p>
        </w:tc>
      </w:tr>
      <w:tr w:rsidR="00150ED5" w:rsidRPr="00341886" w14:paraId="140274EC" w14:textId="77777777" w:rsidTr="006A3F50">
        <w:trPr>
          <w:trHeight w:val="1244"/>
          <w:tblCellSpacing w:w="0" w:type="dxa"/>
        </w:trPr>
        <w:tc>
          <w:tcPr>
            <w:tcW w:w="14557" w:type="dxa"/>
            <w:gridSpan w:val="2"/>
            <w:shd w:val="clear" w:color="auto" w:fill="FFFFFF"/>
          </w:tcPr>
          <w:tbl>
            <w:tblPr>
              <w:tblpPr w:leftFromText="180" w:rightFromText="180" w:vertAnchor="text" w:horzAnchor="page" w:tblpX="17" w:tblpY="47"/>
              <w:tblW w:w="14914"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113"/>
              <w:gridCol w:w="6801"/>
            </w:tblGrid>
            <w:tr w:rsidR="00150ED5" w:rsidRPr="00341886" w14:paraId="7B902E56" w14:textId="77777777" w:rsidTr="00924DD3">
              <w:trPr>
                <w:tblCellSpacing w:w="0" w:type="dxa"/>
              </w:trPr>
              <w:tc>
                <w:tcPr>
                  <w:tcW w:w="8113" w:type="dxa"/>
                  <w:tcBorders>
                    <w:top w:val="outset" w:sz="6" w:space="0" w:color="auto"/>
                    <w:left w:val="outset" w:sz="6" w:space="0" w:color="auto"/>
                    <w:bottom w:val="outset" w:sz="6" w:space="0" w:color="auto"/>
                    <w:right w:val="outset" w:sz="6" w:space="0" w:color="auto"/>
                  </w:tcBorders>
                  <w:shd w:val="clear" w:color="auto" w:fill="FFFFFF"/>
                  <w:hideMark/>
                </w:tcPr>
                <w:p w14:paraId="501EC21B" w14:textId="77777777" w:rsidR="00150ED5" w:rsidRPr="00341886" w:rsidRDefault="00150ED5" w:rsidP="00800E7B">
                  <w:pPr>
                    <w:pStyle w:val="ListParagraph"/>
                    <w:spacing w:after="0" w:line="360" w:lineRule="auto"/>
                    <w:ind w:left="70" w:right="190" w:firstLine="290"/>
                    <w:jc w:val="both"/>
                    <w:rPr>
                      <w:rFonts w:eastAsia="Times New Roman" w:cs="Times New Roman"/>
                      <w:color w:val="000000"/>
                      <w:sz w:val="24"/>
                      <w:szCs w:val="24"/>
                      <w:lang w:val="hy-AM"/>
                    </w:rPr>
                  </w:pPr>
                  <w:r w:rsidRPr="00341886">
                    <w:rPr>
                      <w:rFonts w:eastAsia="Times New Roman" w:cs="Times New Roman"/>
                      <w:color w:val="000000"/>
                      <w:sz w:val="24"/>
                      <w:szCs w:val="24"/>
                      <w:lang w:val="hy-AM"/>
                    </w:rPr>
                    <w:lastRenderedPageBreak/>
                    <w:t xml:space="preserve"> </w:t>
                  </w:r>
                  <w:r w:rsidRPr="00341886">
                    <w:rPr>
                      <w:rFonts w:eastAsia="Times New Roman" w:cs="Times New Roman"/>
                      <w:bCs/>
                      <w:color w:val="000000"/>
                      <w:sz w:val="24"/>
                      <w:szCs w:val="24"/>
                      <w:lang w:val="hy-AM" w:eastAsia="ru-RU"/>
                    </w:rPr>
                    <w:t xml:space="preserve"> </w:t>
                  </w:r>
                  <w:r w:rsidRPr="00341886">
                    <w:rPr>
                      <w:sz w:val="24"/>
                      <w:szCs w:val="24"/>
                      <w:lang w:val="hy-AM"/>
                    </w:rPr>
                    <w:t xml:space="preserve">   </w:t>
                  </w:r>
                  <w:r w:rsidRPr="00341886">
                    <w:rPr>
                      <w:rFonts w:cs="Sylfaen"/>
                      <w:color w:val="000000"/>
                      <w:sz w:val="24"/>
                      <w:szCs w:val="24"/>
                      <w:lang w:val="hy-AM"/>
                    </w:rPr>
                    <w:t xml:space="preserve"> </w:t>
                  </w:r>
                </w:p>
                <w:p w14:paraId="47096D22" w14:textId="77777777" w:rsidR="00047677" w:rsidRPr="00341886" w:rsidRDefault="00047677" w:rsidP="00800E7B">
                  <w:pPr>
                    <w:spacing w:after="0" w:line="360" w:lineRule="auto"/>
                    <w:ind w:left="70" w:right="190" w:firstLine="290"/>
                    <w:jc w:val="both"/>
                    <w:rPr>
                      <w:rFonts w:ascii="GHEA Grapalat" w:hAnsi="GHEA Grapalat" w:cs="GHEA Grapalat"/>
                      <w:bCs/>
                      <w:sz w:val="24"/>
                      <w:szCs w:val="24"/>
                      <w:lang w:val="hy-AM"/>
                    </w:rPr>
                  </w:pPr>
                  <w:r w:rsidRPr="00341886">
                    <w:rPr>
                      <w:rFonts w:ascii="GHEA Grapalat" w:hAnsi="GHEA Grapalat" w:cs="GHEA Grapalat"/>
                      <w:bCs/>
                      <w:sz w:val="24"/>
                      <w:szCs w:val="24"/>
                      <w:lang w:val="hy-AM"/>
                    </w:rPr>
                    <w:t>Ի պատասխան Ձեր ս</w:t>
                  </w:r>
                  <w:r w:rsidRPr="00341886">
                    <w:rPr>
                      <w:rFonts w:ascii="Cambria Math" w:hAnsi="Cambria Math" w:cs="Cambria Math"/>
                      <w:bCs/>
                      <w:sz w:val="24"/>
                      <w:szCs w:val="24"/>
                      <w:lang w:val="hy-AM"/>
                    </w:rPr>
                    <w:t>․</w:t>
                  </w:r>
                  <w:r w:rsidRPr="00341886">
                    <w:rPr>
                      <w:rFonts w:ascii="GHEA Grapalat" w:hAnsi="GHEA Grapalat" w:cs="GHEA Grapalat"/>
                      <w:bCs/>
                      <w:sz w:val="24"/>
                      <w:szCs w:val="24"/>
                      <w:lang w:val="hy-AM"/>
                    </w:rPr>
                    <w:t>թ</w:t>
                  </w:r>
                  <w:r w:rsidRPr="00341886">
                    <w:rPr>
                      <w:rFonts w:ascii="Cambria Math" w:hAnsi="Cambria Math" w:cs="Cambria Math"/>
                      <w:bCs/>
                      <w:sz w:val="24"/>
                      <w:szCs w:val="24"/>
                      <w:lang w:val="hy-AM"/>
                    </w:rPr>
                    <w:t>․</w:t>
                  </w:r>
                  <w:r w:rsidRPr="00341886">
                    <w:rPr>
                      <w:rFonts w:ascii="GHEA Grapalat" w:hAnsi="GHEA Grapalat" w:cs="GHEA Grapalat"/>
                      <w:bCs/>
                      <w:sz w:val="24"/>
                      <w:szCs w:val="24"/>
                      <w:lang w:val="hy-AM"/>
                    </w:rPr>
                    <w:t xml:space="preserve"> նոյեմբերի 11-ի թիվ 01/11-1/71915-2021 գրության՝ քննության առնելով </w:t>
                  </w:r>
                  <w:r w:rsidRPr="00341886">
                    <w:rPr>
                      <w:rFonts w:ascii="GHEA Grapalat" w:hAnsi="GHEA Grapalat"/>
                      <w:sz w:val="24"/>
                      <w:szCs w:val="24"/>
                      <w:lang w:val="hy-AM"/>
                    </w:rPr>
                    <w:t>«</w:t>
                  </w:r>
                  <w:r w:rsidRPr="00341886">
                    <w:rPr>
                      <w:rFonts w:ascii="GHEA Grapalat" w:hAnsi="GHEA Grapalat" w:cs="Sylfaen"/>
                      <w:sz w:val="24"/>
                      <w:szCs w:val="24"/>
                      <w:lang w:val="hy-AM"/>
                    </w:rPr>
                    <w:t>«Հարկային ծառայության մասին» Հայաստանի Հանրապետության օրենքում  լրացումներ և փոփոխություններ կատարելու մասին» և «Մաքսային ծառայության մասին» Հայաստանի Հանրապետության օրենքում լրացումներ և փոփոխություններ կատարելու մասին» Հայաստանի Հանրապետության օրենքների նախագծերը՝ հայտնում ենք, որ վերջիններիս վերաբերյալ Էկոնոմիկայի նախարարությունն առաջարկություններ և առարկություններ չունի։</w:t>
                  </w:r>
                </w:p>
                <w:p w14:paraId="4FAC9DB2" w14:textId="77777777" w:rsidR="00150ED5" w:rsidRPr="00341886" w:rsidRDefault="00150ED5" w:rsidP="00800E7B">
                  <w:pPr>
                    <w:pStyle w:val="ListParagraph"/>
                    <w:spacing w:after="0" w:line="360" w:lineRule="auto"/>
                    <w:ind w:left="0" w:firstLine="360"/>
                    <w:jc w:val="both"/>
                    <w:rPr>
                      <w:rFonts w:eastAsia="Times New Roman" w:cs="Times New Roman"/>
                      <w:color w:val="000000"/>
                      <w:sz w:val="24"/>
                      <w:szCs w:val="24"/>
                      <w:lang w:val="hy-AM"/>
                    </w:rPr>
                  </w:pPr>
                </w:p>
              </w:tc>
              <w:tc>
                <w:tcPr>
                  <w:tcW w:w="6801" w:type="dxa"/>
                  <w:tcBorders>
                    <w:top w:val="outset" w:sz="6" w:space="0" w:color="auto"/>
                    <w:left w:val="outset" w:sz="6" w:space="0" w:color="auto"/>
                    <w:bottom w:val="outset" w:sz="6" w:space="0" w:color="auto"/>
                    <w:right w:val="outset" w:sz="6" w:space="0" w:color="auto"/>
                  </w:tcBorders>
                  <w:shd w:val="clear" w:color="auto" w:fill="FFFFFF"/>
                  <w:hideMark/>
                </w:tcPr>
                <w:p w14:paraId="2C2AA888" w14:textId="7ABD3A58" w:rsidR="00150ED5" w:rsidRPr="00341886" w:rsidRDefault="00882981" w:rsidP="00800E7B">
                  <w:pPr>
                    <w:spacing w:after="0" w:line="360" w:lineRule="auto"/>
                    <w:jc w:val="center"/>
                    <w:rPr>
                      <w:rFonts w:ascii="GHEA Grapalat" w:eastAsia="Times New Roman" w:hAnsi="GHEA Grapalat" w:cs="Times New Roman"/>
                      <w:b/>
                      <w:color w:val="000000"/>
                      <w:sz w:val="24"/>
                      <w:szCs w:val="24"/>
                      <w:lang w:val="hy-AM"/>
                    </w:rPr>
                  </w:pPr>
                  <w:r w:rsidRPr="00341886">
                    <w:rPr>
                      <w:rFonts w:ascii="GHEA Grapalat" w:eastAsia="Times New Roman" w:hAnsi="GHEA Grapalat" w:cs="Times New Roman"/>
                      <w:b/>
                      <w:color w:val="000000"/>
                      <w:sz w:val="24"/>
                      <w:szCs w:val="24"/>
                      <w:lang w:val="hy-AM"/>
                    </w:rPr>
                    <w:t>Ընդունվել է</w:t>
                  </w:r>
                  <w:r w:rsidR="00306CBE" w:rsidRPr="00341886">
                    <w:rPr>
                      <w:rFonts w:ascii="GHEA Grapalat" w:eastAsia="Times New Roman" w:hAnsi="GHEA Grapalat" w:cs="Times New Roman"/>
                      <w:b/>
                      <w:color w:val="000000"/>
                      <w:sz w:val="24"/>
                      <w:szCs w:val="24"/>
                      <w:lang w:val="hy-AM"/>
                    </w:rPr>
                    <w:t xml:space="preserve"> ի գիտություն</w:t>
                  </w:r>
                </w:p>
              </w:tc>
            </w:tr>
          </w:tbl>
          <w:p w14:paraId="654E9DA3" w14:textId="77777777" w:rsidR="00150ED5" w:rsidRPr="00341886" w:rsidRDefault="00150ED5" w:rsidP="00800E7B">
            <w:pPr>
              <w:spacing w:after="0" w:line="360" w:lineRule="auto"/>
              <w:jc w:val="center"/>
              <w:rPr>
                <w:rFonts w:ascii="GHEA Grapalat" w:eastAsia="Times New Roman" w:hAnsi="GHEA Grapalat" w:cs="Times New Roman"/>
                <w:color w:val="000000"/>
                <w:sz w:val="24"/>
                <w:szCs w:val="24"/>
                <w:lang w:val="hy-AM"/>
              </w:rPr>
            </w:pPr>
          </w:p>
        </w:tc>
      </w:tr>
      <w:tr w:rsidR="000349FF" w:rsidRPr="00341886" w14:paraId="4E1F33DD" w14:textId="77777777" w:rsidTr="006A3F50">
        <w:trPr>
          <w:trHeight w:val="704"/>
          <w:tblCellSpacing w:w="0" w:type="dxa"/>
        </w:trPr>
        <w:tc>
          <w:tcPr>
            <w:tcW w:w="14557" w:type="dxa"/>
            <w:gridSpan w:val="2"/>
            <w:shd w:val="clear" w:color="auto" w:fill="FFFFFF"/>
          </w:tcPr>
          <w:tbl>
            <w:tblPr>
              <w:tblpPr w:leftFromText="180" w:rightFromText="180" w:vertAnchor="text" w:horzAnchor="page" w:tblpX="1375" w:tblpY="47"/>
              <w:tblW w:w="1355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342"/>
              <w:gridCol w:w="3214"/>
            </w:tblGrid>
            <w:tr w:rsidR="000349FF" w:rsidRPr="00341886" w14:paraId="7A4B35AC" w14:textId="77777777" w:rsidTr="007F559D">
              <w:trPr>
                <w:trHeight w:val="408"/>
                <w:tblCellSpacing w:w="0" w:type="dxa"/>
              </w:trPr>
              <w:tc>
                <w:tcPr>
                  <w:tcW w:w="10342" w:type="dxa"/>
                  <w:vMerge w:val="restart"/>
                  <w:tcBorders>
                    <w:top w:val="outset" w:sz="6" w:space="0" w:color="auto"/>
                    <w:left w:val="outset" w:sz="6" w:space="0" w:color="auto"/>
                    <w:right w:val="outset" w:sz="6" w:space="0" w:color="auto"/>
                  </w:tcBorders>
                  <w:shd w:val="clear" w:color="auto" w:fill="BFBFBF" w:themeFill="background1" w:themeFillShade="BF"/>
                </w:tcPr>
                <w:p w14:paraId="3D4C3B21" w14:textId="77777777" w:rsidR="000349FF" w:rsidRPr="00C712CC" w:rsidRDefault="00150ED5" w:rsidP="00800E7B">
                  <w:pPr>
                    <w:spacing w:after="0" w:line="360" w:lineRule="auto"/>
                    <w:jc w:val="center"/>
                    <w:rPr>
                      <w:rFonts w:ascii="GHEA Grapalat" w:eastAsia="Times New Roman" w:hAnsi="GHEA Grapalat" w:cs="Times New Roman"/>
                      <w:b/>
                      <w:color w:val="000000"/>
                      <w:sz w:val="24"/>
                      <w:szCs w:val="24"/>
                      <w:lang w:val="hy-AM"/>
                    </w:rPr>
                  </w:pPr>
                  <w:r w:rsidRPr="00C712CC">
                    <w:rPr>
                      <w:rFonts w:ascii="GHEA Grapalat" w:eastAsia="Times New Roman" w:hAnsi="GHEA Grapalat" w:cs="Times New Roman"/>
                      <w:b/>
                      <w:color w:val="000000"/>
                      <w:sz w:val="24"/>
                      <w:szCs w:val="24"/>
                      <w:lang w:val="hy-AM"/>
                    </w:rPr>
                    <w:t>3</w:t>
                  </w:r>
                  <w:r w:rsidR="000349FF" w:rsidRPr="00C712CC">
                    <w:rPr>
                      <w:rFonts w:ascii="GHEA Grapalat" w:eastAsia="Times New Roman" w:hAnsi="GHEA Grapalat" w:cs="Times New Roman"/>
                      <w:b/>
                      <w:color w:val="000000"/>
                      <w:sz w:val="24"/>
                      <w:szCs w:val="24"/>
                      <w:lang w:val="hy-AM"/>
                    </w:rPr>
                    <w:t xml:space="preserve">. ՀՀ  </w:t>
                  </w:r>
                  <w:r w:rsidR="00291C3E" w:rsidRPr="00C712CC">
                    <w:rPr>
                      <w:rFonts w:ascii="GHEA Grapalat" w:eastAsia="Times New Roman" w:hAnsi="GHEA Grapalat" w:cs="Times New Roman"/>
                      <w:b/>
                      <w:color w:val="000000"/>
                      <w:sz w:val="24"/>
                      <w:szCs w:val="24"/>
                      <w:lang w:val="hy-AM"/>
                    </w:rPr>
                    <w:t xml:space="preserve">վարչապետի աշխատակազմի </w:t>
                  </w:r>
                  <w:r w:rsidRPr="00C712CC">
                    <w:rPr>
                      <w:rFonts w:ascii="GHEA Grapalat" w:eastAsia="Times New Roman" w:hAnsi="GHEA Grapalat" w:cs="Times New Roman"/>
                      <w:b/>
                      <w:color w:val="000000"/>
                      <w:sz w:val="24"/>
                      <w:szCs w:val="24"/>
                      <w:lang w:val="hy-AM"/>
                    </w:rPr>
                    <w:t>քաղաքացիական ծառայության գրասենյակ</w:t>
                  </w:r>
                </w:p>
                <w:p w14:paraId="30854013" w14:textId="77777777" w:rsidR="000349FF" w:rsidRPr="00C712CC" w:rsidRDefault="000349FF" w:rsidP="00800E7B">
                  <w:pPr>
                    <w:spacing w:after="0" w:line="360" w:lineRule="auto"/>
                    <w:jc w:val="center"/>
                    <w:rPr>
                      <w:rFonts w:ascii="GHEA Grapalat" w:eastAsia="Times New Roman" w:hAnsi="GHEA Grapalat" w:cs="Times New Roman"/>
                      <w:b/>
                      <w:color w:val="000000"/>
                      <w:sz w:val="24"/>
                      <w:szCs w:val="24"/>
                      <w:lang w:val="hy-AM"/>
                    </w:rPr>
                  </w:pPr>
                </w:p>
              </w:tc>
              <w:tc>
                <w:tcPr>
                  <w:tcW w:w="321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2F7DFA4" w14:textId="5960EA28" w:rsidR="000349FF" w:rsidRPr="00C712CC" w:rsidRDefault="00BC3708" w:rsidP="00800E7B">
                  <w:pPr>
                    <w:spacing w:after="0" w:line="360" w:lineRule="auto"/>
                    <w:jc w:val="center"/>
                    <w:rPr>
                      <w:rFonts w:ascii="GHEA Grapalat" w:hAnsi="GHEA Grapalat"/>
                      <w:b/>
                      <w:sz w:val="24"/>
                      <w:szCs w:val="24"/>
                      <w:lang w:val="hy-AM"/>
                    </w:rPr>
                  </w:pPr>
                  <w:r w:rsidRPr="00C712CC">
                    <w:rPr>
                      <w:rFonts w:ascii="GHEA Grapalat" w:hAnsi="GHEA Grapalat"/>
                      <w:b/>
                      <w:sz w:val="24"/>
                      <w:szCs w:val="24"/>
                      <w:lang w:val="hy-AM"/>
                    </w:rPr>
                    <w:t>22</w:t>
                  </w:r>
                  <w:r w:rsidR="000349FF" w:rsidRPr="00C712CC">
                    <w:rPr>
                      <w:rFonts w:ascii="GHEA Grapalat" w:hAnsi="GHEA Grapalat"/>
                      <w:b/>
                      <w:sz w:val="24"/>
                      <w:szCs w:val="24"/>
                      <w:lang w:val="hy-AM"/>
                    </w:rPr>
                    <w:t>.</w:t>
                  </w:r>
                  <w:r w:rsidRPr="00C712CC">
                    <w:rPr>
                      <w:rFonts w:ascii="GHEA Grapalat" w:hAnsi="GHEA Grapalat"/>
                      <w:b/>
                      <w:sz w:val="24"/>
                      <w:szCs w:val="24"/>
                      <w:lang w:val="hy-AM"/>
                    </w:rPr>
                    <w:t>11</w:t>
                  </w:r>
                  <w:r w:rsidR="000349FF" w:rsidRPr="00C712CC">
                    <w:rPr>
                      <w:rFonts w:ascii="GHEA Grapalat" w:hAnsi="GHEA Grapalat"/>
                      <w:b/>
                      <w:sz w:val="24"/>
                      <w:szCs w:val="24"/>
                      <w:lang w:val="hy-AM"/>
                    </w:rPr>
                    <w:t>.2021թ.</w:t>
                  </w:r>
                </w:p>
              </w:tc>
            </w:tr>
            <w:tr w:rsidR="000349FF" w:rsidRPr="00341886" w14:paraId="3F6ABEE4" w14:textId="77777777" w:rsidTr="007F559D">
              <w:trPr>
                <w:trHeight w:val="417"/>
                <w:tblCellSpacing w:w="0" w:type="dxa"/>
              </w:trPr>
              <w:tc>
                <w:tcPr>
                  <w:tcW w:w="10342" w:type="dxa"/>
                  <w:vMerge/>
                  <w:tcBorders>
                    <w:left w:val="outset" w:sz="6" w:space="0" w:color="auto"/>
                    <w:right w:val="outset" w:sz="6" w:space="0" w:color="auto"/>
                  </w:tcBorders>
                  <w:shd w:val="clear" w:color="auto" w:fill="BFBFBF" w:themeFill="background1" w:themeFillShade="BF"/>
                </w:tcPr>
                <w:p w14:paraId="3256EFF0" w14:textId="77777777" w:rsidR="000349FF" w:rsidRPr="00C712CC" w:rsidRDefault="000349FF" w:rsidP="00800E7B">
                  <w:pPr>
                    <w:spacing w:after="0" w:line="360" w:lineRule="auto"/>
                    <w:jc w:val="center"/>
                    <w:rPr>
                      <w:rFonts w:ascii="GHEA Grapalat" w:eastAsia="Times New Roman" w:hAnsi="GHEA Grapalat" w:cs="Times New Roman"/>
                      <w:b/>
                      <w:color w:val="000000"/>
                      <w:sz w:val="24"/>
                      <w:szCs w:val="24"/>
                      <w:lang w:val="hy-AM"/>
                    </w:rPr>
                  </w:pPr>
                </w:p>
              </w:tc>
              <w:tc>
                <w:tcPr>
                  <w:tcW w:w="321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C3F9CAF" w14:textId="3C4A6E7C" w:rsidR="000349FF" w:rsidRPr="00C712CC" w:rsidRDefault="000349FF" w:rsidP="00800E7B">
                  <w:pPr>
                    <w:spacing w:after="0" w:line="360" w:lineRule="auto"/>
                    <w:jc w:val="center"/>
                    <w:rPr>
                      <w:rFonts w:ascii="GHEA Grapalat" w:hAnsi="GHEA Grapalat"/>
                      <w:b/>
                      <w:sz w:val="24"/>
                      <w:szCs w:val="24"/>
                      <w:lang w:val="hy-AM"/>
                    </w:rPr>
                  </w:pPr>
                  <w:r w:rsidRPr="00C712CC">
                    <w:rPr>
                      <w:rFonts w:ascii="GHEA Grapalat" w:hAnsi="GHEA Grapalat"/>
                      <w:b/>
                      <w:sz w:val="24"/>
                      <w:szCs w:val="24"/>
                      <w:lang w:val="hy-AM"/>
                    </w:rPr>
                    <w:t xml:space="preserve">N </w:t>
                  </w:r>
                  <w:r w:rsidR="00BC3708" w:rsidRPr="00C712CC">
                    <w:rPr>
                      <w:rFonts w:ascii="GHEA Grapalat" w:hAnsi="GHEA Grapalat"/>
                      <w:b/>
                      <w:sz w:val="24"/>
                      <w:szCs w:val="24"/>
                      <w:lang w:val="hy-AM"/>
                    </w:rPr>
                    <w:t>42/43</w:t>
                  </w:r>
                  <w:r w:rsidR="00BC3708" w:rsidRPr="00C712CC">
                    <w:rPr>
                      <w:rFonts w:ascii="Cambria Math" w:hAnsi="Cambria Math" w:cs="Cambria Math"/>
                      <w:b/>
                      <w:sz w:val="24"/>
                      <w:szCs w:val="24"/>
                      <w:lang w:val="hy-AM"/>
                    </w:rPr>
                    <w:t>․</w:t>
                  </w:r>
                  <w:r w:rsidR="00BC3708" w:rsidRPr="00C712CC">
                    <w:rPr>
                      <w:rFonts w:ascii="GHEA Grapalat" w:hAnsi="GHEA Grapalat"/>
                      <w:b/>
                      <w:sz w:val="24"/>
                      <w:szCs w:val="24"/>
                      <w:lang w:val="hy-AM"/>
                    </w:rPr>
                    <w:t>7/40208-2021</w:t>
                  </w:r>
                </w:p>
              </w:tc>
            </w:tr>
          </w:tbl>
          <w:p w14:paraId="7D29F815" w14:textId="77777777" w:rsidR="000349FF" w:rsidRPr="00341886" w:rsidRDefault="000349FF" w:rsidP="00800E7B">
            <w:pPr>
              <w:spacing w:after="0" w:line="360" w:lineRule="auto"/>
              <w:jc w:val="center"/>
              <w:rPr>
                <w:rFonts w:ascii="GHEA Grapalat" w:eastAsia="Times New Roman" w:hAnsi="GHEA Grapalat" w:cs="Times New Roman"/>
                <w:color w:val="000000"/>
                <w:sz w:val="24"/>
                <w:szCs w:val="24"/>
                <w:lang w:val="hy-AM"/>
              </w:rPr>
            </w:pPr>
          </w:p>
        </w:tc>
      </w:tr>
      <w:tr w:rsidR="00CC2C90" w:rsidRPr="00800E7B" w14:paraId="07E79AD8" w14:textId="77777777" w:rsidTr="006A3F50">
        <w:trPr>
          <w:trHeight w:val="704"/>
          <w:tblCellSpacing w:w="0" w:type="dxa"/>
        </w:trPr>
        <w:tc>
          <w:tcPr>
            <w:tcW w:w="14557" w:type="dxa"/>
            <w:gridSpan w:val="2"/>
            <w:shd w:val="clear" w:color="auto" w:fill="FFFFFF"/>
          </w:tcPr>
          <w:tbl>
            <w:tblPr>
              <w:tblW w:w="14969" w:type="dxa"/>
              <w:tblCellSpacing w:w="0" w:type="dxa"/>
              <w:tblInd w:w="1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987"/>
              <w:gridCol w:w="6982"/>
            </w:tblGrid>
            <w:tr w:rsidR="00CC2C90" w:rsidRPr="00800E7B" w14:paraId="21288C74" w14:textId="77777777" w:rsidTr="006A3F50">
              <w:trPr>
                <w:trHeight w:val="265"/>
                <w:tblCellSpacing w:w="0" w:type="dxa"/>
              </w:trPr>
              <w:tc>
                <w:tcPr>
                  <w:tcW w:w="7987" w:type="dxa"/>
                  <w:tcBorders>
                    <w:top w:val="outset" w:sz="6" w:space="0" w:color="auto"/>
                    <w:left w:val="outset" w:sz="6" w:space="0" w:color="auto"/>
                    <w:bottom w:val="outset" w:sz="6" w:space="0" w:color="auto"/>
                    <w:right w:val="outset" w:sz="6" w:space="0" w:color="auto"/>
                  </w:tcBorders>
                  <w:shd w:val="clear" w:color="auto" w:fill="FFFFFF"/>
                </w:tcPr>
                <w:p w14:paraId="1DD97D0C" w14:textId="7BFF746B" w:rsidR="00CC2C90" w:rsidRPr="00341886" w:rsidRDefault="00CC2C90" w:rsidP="00800E7B">
                  <w:pPr>
                    <w:framePr w:hSpace="180" w:wrap="around" w:vAnchor="text" w:hAnchor="page" w:x="380" w:y="47"/>
                    <w:spacing w:after="0" w:line="360" w:lineRule="auto"/>
                    <w:ind w:left="140" w:right="80" w:firstLine="490"/>
                    <w:jc w:val="both"/>
                    <w:rPr>
                      <w:rFonts w:ascii="GHEA Grapalat" w:hAnsi="GHEA Grapalat"/>
                      <w:sz w:val="24"/>
                      <w:szCs w:val="24"/>
                      <w:lang w:val="hy-AM"/>
                    </w:rPr>
                  </w:pPr>
                  <w:r w:rsidRPr="00341886">
                    <w:rPr>
                      <w:rFonts w:ascii="GHEA Grapalat" w:hAnsi="GHEA Grapalat" w:cs="Sylfaen"/>
                      <w:sz w:val="24"/>
                      <w:szCs w:val="24"/>
                      <w:lang w:val="hy-AM"/>
                    </w:rPr>
                    <w:t xml:space="preserve">«Հարկային ծառայության մասին» Հայաստանի Հանրապետության օրենքում  լրացումներ և փոփոխություններ կատարելու մասին» օրենքի (այսուհետ՝ Նախագիծ)  և «Մաքսային ծառայության մասին» Հայաստանի Հանրապետության օրենքում լրացումներ և փոփոխություններ կատարելու մասին» օրենքի </w:t>
                  </w:r>
                  <w:r w:rsidRPr="00341886">
                    <w:rPr>
                      <w:rFonts w:ascii="GHEA Grapalat" w:hAnsi="GHEA Grapalat" w:cs="Sylfaen"/>
                      <w:sz w:val="24"/>
                      <w:szCs w:val="24"/>
                      <w:lang w:val="hy-AM"/>
                    </w:rPr>
                    <w:lastRenderedPageBreak/>
                    <w:t xml:space="preserve">նախագծերի (այսուհետ՝ Օրենքների նախագծեր) վերաբերյալ </w:t>
                  </w:r>
                  <w:r w:rsidRPr="00341886">
                    <w:rPr>
                      <w:rFonts w:ascii="GHEA Grapalat" w:hAnsi="GHEA Grapalat"/>
                      <w:sz w:val="24"/>
                      <w:szCs w:val="24"/>
                      <w:lang w:val="hy-AM"/>
                    </w:rPr>
                    <w:t>հայտնում ենք հետևյալը՝</w:t>
                  </w:r>
                </w:p>
                <w:p w14:paraId="3B9EEBE8" w14:textId="77777777" w:rsidR="00CC2C90" w:rsidRPr="00341886" w:rsidRDefault="00CC2C90" w:rsidP="00800E7B">
                  <w:pPr>
                    <w:pStyle w:val="ListParagraph"/>
                    <w:framePr w:hSpace="180" w:wrap="around" w:vAnchor="text" w:hAnchor="page" w:x="380" w:y="47"/>
                    <w:numPr>
                      <w:ilvl w:val="0"/>
                      <w:numId w:val="1"/>
                    </w:numPr>
                    <w:shd w:val="clear" w:color="auto" w:fill="FFFFFF"/>
                    <w:tabs>
                      <w:tab w:val="left" w:pos="900"/>
                      <w:tab w:val="left" w:pos="990"/>
                    </w:tabs>
                    <w:spacing w:after="0" w:line="360" w:lineRule="auto"/>
                    <w:ind w:left="140" w:right="80" w:firstLine="490"/>
                    <w:jc w:val="both"/>
                    <w:rPr>
                      <w:sz w:val="24"/>
                      <w:szCs w:val="24"/>
                      <w:lang w:val="hy-AM"/>
                    </w:rPr>
                  </w:pPr>
                  <w:r w:rsidRPr="00341886">
                    <w:rPr>
                      <w:sz w:val="24"/>
                      <w:szCs w:val="24"/>
                      <w:lang w:val="hy-AM"/>
                    </w:rPr>
                    <w:t>Օրենքների նախագծերում գործածվում է «վերակազմակերպված կամ ն</w:t>
                  </w:r>
                  <w:r w:rsidRPr="00341886">
                    <w:rPr>
                      <w:rFonts w:cs="Calibri"/>
                      <w:sz w:val="24"/>
                      <w:szCs w:val="24"/>
                      <w:shd w:val="clear" w:color="auto" w:fill="FFFFFF"/>
                      <w:lang w:val="hy-AM"/>
                    </w:rPr>
                    <w:t>որ</w:t>
                  </w:r>
                  <w:r w:rsidRPr="00341886">
                    <w:rPr>
                      <w:sz w:val="24"/>
                      <w:szCs w:val="24"/>
                      <w:lang w:val="hy-AM"/>
                    </w:rPr>
                    <w:t xml:space="preserve"> ստեղծված ստորաբաժանման</w:t>
                  </w:r>
                  <w:r w:rsidRPr="00341886">
                    <w:rPr>
                      <w:rFonts w:cs="Calibri"/>
                      <w:sz w:val="24"/>
                      <w:szCs w:val="24"/>
                      <w:shd w:val="clear" w:color="auto" w:fill="FFFFFF"/>
                      <w:lang w:val="hy-AM"/>
                    </w:rPr>
                    <w:t xml:space="preserve"> հարկային ծառայության </w:t>
                  </w:r>
                  <w:r w:rsidRPr="00341886">
                    <w:rPr>
                      <w:sz w:val="24"/>
                      <w:szCs w:val="24"/>
                      <w:lang w:val="hy-AM"/>
                    </w:rPr>
                    <w:t>պաշտոն» ձևակերպումը:</w:t>
                  </w:r>
                </w:p>
                <w:p w14:paraId="5ACD061C" w14:textId="3C56BBBD" w:rsidR="00CC2C90" w:rsidRPr="00341886" w:rsidRDefault="00CC2C90" w:rsidP="00800E7B">
                  <w:pPr>
                    <w:framePr w:hSpace="180" w:wrap="around" w:vAnchor="text" w:hAnchor="page" w:x="380" w:y="47"/>
                    <w:shd w:val="clear" w:color="auto" w:fill="FFFFFF"/>
                    <w:spacing w:after="0" w:line="360" w:lineRule="auto"/>
                    <w:ind w:left="140" w:right="80" w:firstLine="490"/>
                    <w:jc w:val="both"/>
                    <w:rPr>
                      <w:rFonts w:ascii="GHEA Grapalat" w:hAnsi="GHEA Grapalat"/>
                      <w:sz w:val="24"/>
                      <w:szCs w:val="24"/>
                      <w:lang w:val="hy-AM"/>
                    </w:rPr>
                  </w:pPr>
                  <w:r w:rsidRPr="00341886">
                    <w:rPr>
                      <w:rFonts w:ascii="GHEA Grapalat" w:hAnsi="GHEA Grapalat"/>
                      <w:sz w:val="24"/>
                      <w:szCs w:val="24"/>
                      <w:lang w:val="hy-AM"/>
                    </w:rPr>
                    <w:t xml:space="preserve">Այս կապակցությամբ հայտնում ենք, որ «Կառավարչական իրավահարաբերությունների կարգավորման մասին» օրենքի 21-րդ հոդվածի 1-ին մասի համաձայն՝ պետական մարմնի </w:t>
                  </w:r>
                  <w:r w:rsidRPr="00341886">
                    <w:rPr>
                      <w:rFonts w:ascii="GHEA Grapalat" w:hAnsi="GHEA Grapalat"/>
                      <w:b/>
                      <w:sz w:val="24"/>
                      <w:szCs w:val="24"/>
                      <w:lang w:val="hy-AM"/>
                    </w:rPr>
                    <w:t>կառուցվածքային փոփոխությունն</w:t>
                  </w:r>
                  <w:r w:rsidRPr="00341886">
                    <w:rPr>
                      <w:rFonts w:ascii="GHEA Grapalat" w:hAnsi="GHEA Grapalat"/>
                      <w:sz w:val="24"/>
                      <w:szCs w:val="24"/>
                      <w:lang w:val="hy-AM"/>
                    </w:rPr>
                    <w:t xml:space="preserve"> իրականացվում է </w:t>
                  </w:r>
                  <w:r w:rsidRPr="00341886">
                    <w:rPr>
                      <w:rFonts w:ascii="GHEA Grapalat" w:hAnsi="GHEA Grapalat"/>
                      <w:b/>
                      <w:sz w:val="24"/>
                      <w:szCs w:val="24"/>
                      <w:lang w:val="hy-AM"/>
                    </w:rPr>
                    <w:t>կառուցվածքային ստորաբաժանումների</w:t>
                  </w:r>
                  <w:r w:rsidRPr="00341886">
                    <w:rPr>
                      <w:rFonts w:ascii="GHEA Grapalat" w:hAnsi="GHEA Grapalat"/>
                      <w:sz w:val="24"/>
                      <w:szCs w:val="24"/>
                      <w:lang w:val="hy-AM"/>
                    </w:rPr>
                    <w:t xml:space="preserve"> ստեղծման, միաձուլման, միացման, առանձնացման, բաժանման, վերակազմավորման կամ կառուցվածքային ստորաբաժանման գործունեության դադարեցման եղանակներով, իսկ նույն օրենքի 22-ր</w:t>
                  </w:r>
                  <w:r w:rsidR="00341886">
                    <w:rPr>
                      <w:rFonts w:ascii="GHEA Grapalat" w:hAnsi="GHEA Grapalat"/>
                      <w:sz w:val="24"/>
                      <w:szCs w:val="24"/>
                      <w:lang w:val="hy-AM"/>
                    </w:rPr>
                    <w:t>դ</w:t>
                  </w:r>
                  <w:r w:rsidRPr="00341886">
                    <w:rPr>
                      <w:rFonts w:ascii="GHEA Grapalat" w:hAnsi="GHEA Grapalat"/>
                      <w:sz w:val="24"/>
                      <w:szCs w:val="24"/>
                      <w:lang w:val="hy-AM"/>
                    </w:rPr>
                    <w:t xml:space="preserve"> հոդվածով սահմանված է, որ </w:t>
                  </w:r>
                  <w:r w:rsidRPr="00341886">
                    <w:rPr>
                      <w:rFonts w:ascii="GHEA Grapalat" w:hAnsi="GHEA Grapalat"/>
                      <w:b/>
                      <w:sz w:val="24"/>
                      <w:szCs w:val="24"/>
                      <w:lang w:val="hy-AM"/>
                    </w:rPr>
                    <w:t>պետական մարմինը վերակազմակերպվում</w:t>
                  </w:r>
                  <w:r w:rsidRPr="00341886">
                    <w:rPr>
                      <w:rFonts w:ascii="GHEA Grapalat" w:hAnsi="GHEA Grapalat"/>
                      <w:sz w:val="24"/>
                      <w:szCs w:val="24"/>
                      <w:lang w:val="hy-AM"/>
                    </w:rPr>
                    <w:t xml:space="preserve">` միաձուլվում, միացվում, բաժանվում, առանձնացվում, վերակազմավորվում է օրենքով: </w:t>
                  </w:r>
                </w:p>
                <w:p w14:paraId="0670506B" w14:textId="77777777" w:rsidR="00CC2C90" w:rsidRPr="00341886" w:rsidRDefault="00CC2C90" w:rsidP="00800E7B">
                  <w:pPr>
                    <w:framePr w:hSpace="180" w:wrap="around" w:vAnchor="text" w:hAnchor="page" w:x="380" w:y="47"/>
                    <w:shd w:val="clear" w:color="auto" w:fill="FFFFFF"/>
                    <w:spacing w:after="0" w:line="360" w:lineRule="auto"/>
                    <w:ind w:left="140" w:right="80" w:firstLine="490"/>
                    <w:jc w:val="both"/>
                    <w:rPr>
                      <w:rFonts w:ascii="GHEA Grapalat" w:hAnsi="GHEA Grapalat"/>
                      <w:sz w:val="24"/>
                      <w:szCs w:val="24"/>
                      <w:lang w:val="hy-AM"/>
                    </w:rPr>
                  </w:pPr>
                  <w:r w:rsidRPr="00341886">
                    <w:rPr>
                      <w:rFonts w:ascii="GHEA Grapalat" w:hAnsi="GHEA Grapalat"/>
                      <w:sz w:val="24"/>
                      <w:szCs w:val="24"/>
                      <w:lang w:val="hy-AM"/>
                    </w:rPr>
                    <w:t xml:space="preserve">Այսինքն՝ վերը նշված իրավական կարգավորումների բովանդակությունից հետևում է, որ պետական մարմնի կառուցվածքային ստորաբաժանումը ենթարկվում է ոչ թե վերակազմակերպման, այլ կառուցվածքային փոփոխության, իսկ </w:t>
                  </w:r>
                  <w:r w:rsidRPr="00341886">
                    <w:rPr>
                      <w:rFonts w:ascii="GHEA Grapalat" w:hAnsi="GHEA Grapalat"/>
                      <w:sz w:val="24"/>
                      <w:szCs w:val="24"/>
                      <w:lang w:val="hy-AM"/>
                    </w:rPr>
                    <w:lastRenderedPageBreak/>
                    <w:t>կառուցվածքային փոփոխության եղանակներից է կառուցվածքային ստորաբաժանման վերակազմավորումը կամ նոր կառուցվածքային ստորաբաժանման ստեղծումը:</w:t>
                  </w:r>
                </w:p>
                <w:p w14:paraId="1DC9D018" w14:textId="77777777" w:rsidR="00CC2C90" w:rsidRDefault="00CC2C90" w:rsidP="00800E7B">
                  <w:pPr>
                    <w:framePr w:hSpace="180" w:wrap="around" w:vAnchor="text" w:hAnchor="page" w:x="380" w:y="47"/>
                    <w:shd w:val="clear" w:color="auto" w:fill="FFFFFF"/>
                    <w:spacing w:after="0" w:line="360" w:lineRule="auto"/>
                    <w:ind w:left="140" w:right="80" w:firstLine="490"/>
                    <w:jc w:val="both"/>
                    <w:rPr>
                      <w:rFonts w:ascii="GHEA Grapalat" w:hAnsi="GHEA Grapalat"/>
                      <w:sz w:val="24"/>
                      <w:szCs w:val="24"/>
                      <w:lang w:val="hy-AM"/>
                    </w:rPr>
                  </w:pPr>
                  <w:r w:rsidRPr="00341886">
                    <w:rPr>
                      <w:rFonts w:ascii="GHEA Grapalat" w:hAnsi="GHEA Grapalat"/>
                      <w:sz w:val="24"/>
                      <w:szCs w:val="24"/>
                      <w:lang w:val="hy-AM"/>
                    </w:rPr>
                    <w:t>Հաշվի առնելով վերոգրյալը՝ առաջարկում ենք Օրենքների նախագծերում «վերակազմակերպված կամ ն</w:t>
                  </w:r>
                  <w:r w:rsidRPr="00341886">
                    <w:rPr>
                      <w:rFonts w:ascii="GHEA Grapalat" w:hAnsi="GHEA Grapalat" w:cs="Calibri"/>
                      <w:sz w:val="24"/>
                      <w:szCs w:val="24"/>
                      <w:shd w:val="clear" w:color="auto" w:fill="FFFFFF"/>
                      <w:lang w:val="hy-AM"/>
                    </w:rPr>
                    <w:t>որ</w:t>
                  </w:r>
                  <w:r w:rsidRPr="00341886">
                    <w:rPr>
                      <w:rFonts w:ascii="GHEA Grapalat" w:hAnsi="GHEA Grapalat"/>
                      <w:sz w:val="24"/>
                      <w:szCs w:val="24"/>
                      <w:lang w:val="hy-AM"/>
                    </w:rPr>
                    <w:t xml:space="preserve"> ստեղծված ստորաբաժանման</w:t>
                  </w:r>
                  <w:r w:rsidRPr="00341886">
                    <w:rPr>
                      <w:rFonts w:ascii="GHEA Grapalat" w:hAnsi="GHEA Grapalat" w:cs="Calibri"/>
                      <w:sz w:val="24"/>
                      <w:szCs w:val="24"/>
                      <w:shd w:val="clear" w:color="auto" w:fill="FFFFFF"/>
                      <w:lang w:val="hy-AM"/>
                    </w:rPr>
                    <w:t xml:space="preserve"> հարկային ծառայության </w:t>
                  </w:r>
                  <w:r w:rsidRPr="00341886">
                    <w:rPr>
                      <w:rFonts w:ascii="GHEA Grapalat" w:hAnsi="GHEA Grapalat"/>
                      <w:sz w:val="24"/>
                      <w:szCs w:val="24"/>
                      <w:lang w:val="hy-AM"/>
                    </w:rPr>
                    <w:t xml:space="preserve">պաշտոն» եզրույթի փոխարեն գործածել «կառուցվածքային փոփոխության ենթարկված ստորաբաժանման </w:t>
                  </w:r>
                  <w:r w:rsidRPr="00341886">
                    <w:rPr>
                      <w:rFonts w:ascii="GHEA Grapalat" w:hAnsi="GHEA Grapalat" w:cs="Calibri"/>
                      <w:sz w:val="24"/>
                      <w:szCs w:val="24"/>
                      <w:shd w:val="clear" w:color="auto" w:fill="FFFFFF"/>
                      <w:lang w:val="hy-AM"/>
                    </w:rPr>
                    <w:t xml:space="preserve">հարկային ծառայության </w:t>
                  </w:r>
                  <w:r w:rsidRPr="00341886">
                    <w:rPr>
                      <w:rFonts w:ascii="GHEA Grapalat" w:hAnsi="GHEA Grapalat"/>
                      <w:sz w:val="24"/>
                      <w:szCs w:val="24"/>
                      <w:lang w:val="hy-AM"/>
                    </w:rPr>
                    <w:t>պաշտոն» ձևակերպումը:</w:t>
                  </w:r>
                </w:p>
                <w:p w14:paraId="1B0B6547" w14:textId="77777777" w:rsidR="005822EA" w:rsidRPr="00341886" w:rsidRDefault="005822EA" w:rsidP="00800E7B">
                  <w:pPr>
                    <w:framePr w:hSpace="180" w:wrap="around" w:vAnchor="text" w:hAnchor="page" w:x="380" w:y="47"/>
                    <w:shd w:val="clear" w:color="auto" w:fill="FFFFFF"/>
                    <w:spacing w:after="0" w:line="360" w:lineRule="auto"/>
                    <w:ind w:left="140" w:right="80" w:firstLine="490"/>
                    <w:jc w:val="both"/>
                    <w:rPr>
                      <w:rFonts w:ascii="GHEA Grapalat" w:hAnsi="GHEA Grapalat"/>
                      <w:sz w:val="24"/>
                      <w:szCs w:val="24"/>
                      <w:lang w:val="hy-AM"/>
                    </w:rPr>
                  </w:pPr>
                </w:p>
                <w:p w14:paraId="6240FD89" w14:textId="77777777" w:rsidR="00CC2C90" w:rsidRPr="00341886" w:rsidRDefault="00CC2C90" w:rsidP="00800E7B">
                  <w:pPr>
                    <w:pStyle w:val="ListParagraph"/>
                    <w:framePr w:hSpace="180" w:wrap="around" w:vAnchor="text" w:hAnchor="page" w:x="380" w:y="47"/>
                    <w:numPr>
                      <w:ilvl w:val="0"/>
                      <w:numId w:val="1"/>
                    </w:numPr>
                    <w:shd w:val="clear" w:color="auto" w:fill="FFFFFF"/>
                    <w:tabs>
                      <w:tab w:val="left" w:pos="990"/>
                    </w:tabs>
                    <w:spacing w:after="0" w:line="360" w:lineRule="auto"/>
                    <w:ind w:left="140" w:right="80" w:firstLine="490"/>
                    <w:jc w:val="both"/>
                    <w:rPr>
                      <w:sz w:val="24"/>
                      <w:szCs w:val="24"/>
                      <w:lang w:val="hy-AM"/>
                    </w:rPr>
                  </w:pPr>
                  <w:r w:rsidRPr="00341886">
                    <w:rPr>
                      <w:sz w:val="24"/>
                      <w:szCs w:val="24"/>
                      <w:lang w:val="hy-AM"/>
                    </w:rPr>
                    <w:t>Օրենքների նախագծերով սահմանվում է, որ «վերակազմակերպված կամ ն</w:t>
                  </w:r>
                  <w:r w:rsidRPr="00341886">
                    <w:rPr>
                      <w:rFonts w:cs="Calibri"/>
                      <w:sz w:val="24"/>
                      <w:szCs w:val="24"/>
                      <w:shd w:val="clear" w:color="auto" w:fill="FFFFFF"/>
                      <w:lang w:val="hy-AM"/>
                    </w:rPr>
                    <w:t>որ</w:t>
                  </w:r>
                  <w:r w:rsidRPr="00341886">
                    <w:rPr>
                      <w:sz w:val="24"/>
                      <w:szCs w:val="24"/>
                      <w:lang w:val="hy-AM"/>
                    </w:rPr>
                    <w:t xml:space="preserve"> ստեղծված ստորաբաժանման հարկային</w:t>
                  </w:r>
                  <w:r w:rsidRPr="00341886">
                    <w:rPr>
                      <w:rFonts w:ascii="Calibri" w:hAnsi="Calibri" w:cs="Calibri"/>
                      <w:sz w:val="24"/>
                      <w:szCs w:val="24"/>
                      <w:lang w:val="hy-AM"/>
                    </w:rPr>
                    <w:t> </w:t>
                  </w:r>
                  <w:r w:rsidRPr="00341886">
                    <w:rPr>
                      <w:rFonts w:cs="Calibri"/>
                      <w:sz w:val="24"/>
                      <w:szCs w:val="24"/>
                      <w:lang w:val="hy-AM"/>
                    </w:rPr>
                    <w:t xml:space="preserve"> </w:t>
                  </w:r>
                  <w:r w:rsidRPr="00341886">
                    <w:rPr>
                      <w:rFonts w:cs="GHEA Grapalat"/>
                      <w:sz w:val="24"/>
                      <w:szCs w:val="24"/>
                      <w:lang w:val="hy-AM"/>
                    </w:rPr>
                    <w:t>ծառայության</w:t>
                  </w:r>
                  <w:r w:rsidRPr="00341886">
                    <w:rPr>
                      <w:sz w:val="24"/>
                      <w:szCs w:val="24"/>
                      <w:lang w:val="hy-AM"/>
                    </w:rPr>
                    <w:t xml:space="preserve"> պաշտոն (այդ թվում՝ նշված ստորաբաժանումում թափուր պաշտոն առաջանալու դեպքում) զբաղեցնելու իրավունք ունեն սույն գլխով նախատեսված հարկային ծառայողի պատրաստման դասընթացը հաջողությամբ ավարտած, ուսումնական կենտրոնի կողմից հավաստագիր ստացած և հարկային ծառայողների թեկնածուների ցուցակում ընդգրկված անձինք»։</w:t>
                  </w:r>
                  <w:r w:rsidRPr="00341886">
                    <w:rPr>
                      <w:rFonts w:ascii="Calibri" w:hAnsi="Calibri" w:cs="Calibri"/>
                      <w:sz w:val="24"/>
                      <w:szCs w:val="24"/>
                      <w:lang w:val="hy-AM"/>
                    </w:rPr>
                    <w:t> </w:t>
                  </w:r>
                  <w:r w:rsidRPr="00341886">
                    <w:rPr>
                      <w:rFonts w:cs="Calibri"/>
                      <w:sz w:val="24"/>
                      <w:szCs w:val="24"/>
                      <w:lang w:val="hy-AM"/>
                    </w:rPr>
                    <w:tab/>
                  </w:r>
                </w:p>
                <w:p w14:paraId="724B6248" w14:textId="77777777" w:rsidR="00CC2C90" w:rsidRPr="00341886" w:rsidRDefault="00CC2C90" w:rsidP="00800E7B">
                  <w:pPr>
                    <w:framePr w:hSpace="180" w:wrap="around" w:vAnchor="text" w:hAnchor="page" w:x="380" w:y="47"/>
                    <w:shd w:val="clear" w:color="auto" w:fill="FFFFFF"/>
                    <w:tabs>
                      <w:tab w:val="left" w:pos="720"/>
                      <w:tab w:val="left" w:pos="810"/>
                      <w:tab w:val="left" w:pos="990"/>
                    </w:tabs>
                    <w:spacing w:after="0" w:line="360" w:lineRule="auto"/>
                    <w:ind w:left="140" w:right="80" w:firstLine="490"/>
                    <w:jc w:val="both"/>
                    <w:rPr>
                      <w:rFonts w:ascii="GHEA Grapalat" w:hAnsi="GHEA Grapalat"/>
                      <w:sz w:val="24"/>
                      <w:szCs w:val="24"/>
                      <w:lang w:val="hy-AM"/>
                    </w:rPr>
                  </w:pPr>
                  <w:r w:rsidRPr="00341886">
                    <w:rPr>
                      <w:rFonts w:ascii="GHEA Grapalat" w:hAnsi="GHEA Grapalat" w:cs="Calibri"/>
                      <w:sz w:val="24"/>
                      <w:szCs w:val="24"/>
                      <w:lang w:val="hy-AM"/>
                    </w:rPr>
                    <w:tab/>
                    <w:t xml:space="preserve">Տվյալ դեպքում Օրենքների նախագծերի բովանդակությունից և կից ներկայացված հիմնավորումից պարզ չէ, թե ինչու է հատկապես </w:t>
                  </w:r>
                  <w:r w:rsidRPr="00341886">
                    <w:rPr>
                      <w:rFonts w:ascii="GHEA Grapalat" w:hAnsi="GHEA Grapalat" w:cs="Calibri"/>
                      <w:sz w:val="24"/>
                      <w:szCs w:val="24"/>
                      <w:lang w:val="hy-AM"/>
                    </w:rPr>
                    <w:lastRenderedPageBreak/>
                    <w:t xml:space="preserve">կառուցվածքային փոփոխության դեպքերում հարկային և մաքսային ծառայության պաշտոնների համալրումն իրականացվում այլ ընթացակարգով: </w:t>
                  </w:r>
                </w:p>
                <w:p w14:paraId="51066B7A" w14:textId="77777777" w:rsidR="00CC2C90" w:rsidRDefault="00CC2C90" w:rsidP="00800E7B">
                  <w:pPr>
                    <w:framePr w:hSpace="180" w:wrap="around" w:vAnchor="text" w:hAnchor="page" w:x="380" w:y="47"/>
                    <w:shd w:val="clear" w:color="auto" w:fill="FFFFFF"/>
                    <w:spacing w:after="0" w:line="360" w:lineRule="auto"/>
                    <w:ind w:left="140" w:right="80" w:firstLine="490"/>
                    <w:jc w:val="both"/>
                    <w:rPr>
                      <w:rFonts w:ascii="GHEA Grapalat" w:hAnsi="GHEA Grapalat"/>
                      <w:color w:val="000000"/>
                      <w:sz w:val="24"/>
                      <w:szCs w:val="24"/>
                      <w:shd w:val="clear" w:color="auto" w:fill="FFFFFF"/>
                      <w:lang w:val="hy-AM"/>
                    </w:rPr>
                  </w:pPr>
                  <w:r w:rsidRPr="00341886">
                    <w:rPr>
                      <w:rFonts w:ascii="GHEA Grapalat" w:hAnsi="GHEA Grapalat" w:cs="Calibri"/>
                      <w:sz w:val="24"/>
                      <w:szCs w:val="24"/>
                      <w:lang w:val="hy-AM"/>
                    </w:rPr>
                    <w:t xml:space="preserve">Բացի այդ, Օրենքների նախագծերի բովանդակությունից և հիմնավորումից ենթադրվում է, որ հարկային և մաքսային մարմիններում հաճախակի կարող են տեղի ունենալ կառուցվածքային փոփոխություններ, որից հետո կառուցվածքային փոփոխության ենթարկվող կառուցվածքային ստորաբաժանման պաշտոնները կհամալրվեն համապատասխան դասընթացն ավարտած և հավաստագիր ունեցող անձանցից: Սակայն հարկ է նկատի ունենալ, որ պետական մարմնի կառուցվածքային փոփոխությունն իրականացվում է միայն օրենքով նախատեսված դեպքերում: Մասնավորապես՝ </w:t>
                  </w:r>
                  <w:r w:rsidRPr="00341886">
                    <w:rPr>
                      <w:rFonts w:ascii="GHEA Grapalat" w:hAnsi="GHEA Grapalat"/>
                      <w:sz w:val="24"/>
                      <w:szCs w:val="24"/>
                      <w:lang w:val="hy-AM"/>
                    </w:rPr>
                    <w:t xml:space="preserve">«Կառավարչական իրավահարաբերությունների կարգավորման մասին» օրենքի 21-րդ հոդվածի 2-րդ մասի համաձայն՝ </w:t>
                  </w:r>
                  <w:r w:rsidRPr="00341886">
                    <w:rPr>
                      <w:rFonts w:ascii="Calibri" w:hAnsi="Calibri" w:cs="Calibri"/>
                      <w:color w:val="000000"/>
                      <w:sz w:val="24"/>
                      <w:szCs w:val="24"/>
                      <w:shd w:val="clear" w:color="auto" w:fill="FFFFFF"/>
                      <w:lang w:val="hy-AM"/>
                    </w:rPr>
                    <w:t> </w:t>
                  </w:r>
                  <w:r w:rsidRPr="00341886">
                    <w:rPr>
                      <w:rFonts w:ascii="GHEA Grapalat" w:hAnsi="GHEA Grapalat"/>
                      <w:color w:val="000000"/>
                      <w:sz w:val="24"/>
                      <w:szCs w:val="24"/>
                      <w:shd w:val="clear" w:color="auto" w:fill="FFFFFF"/>
                      <w:lang w:val="hy-AM"/>
                    </w:rPr>
                    <w:t xml:space="preserve">կառուցվածքային փոփոխություն իրականացվում է համապատասխանաբար պետական մարմնի կանոնադրության փոփոխությամբ պայմանավորված գործառույթների փոփոխության, ինչպես նաև պետական մարմնի հաստիքների առավելագույն քանակի </w:t>
                  </w:r>
                  <w:r w:rsidRPr="00341886">
                    <w:rPr>
                      <w:rFonts w:ascii="GHEA Grapalat" w:hAnsi="GHEA Grapalat"/>
                      <w:color w:val="000000"/>
                      <w:sz w:val="24"/>
                      <w:szCs w:val="24"/>
                      <w:shd w:val="clear" w:color="auto" w:fill="FFFFFF"/>
                      <w:lang w:val="hy-AM"/>
                    </w:rPr>
                    <w:lastRenderedPageBreak/>
                    <w:t>կրճատման և (կամ) կառուցվածքային ստորաբաժանումների թվաքանակի կրճատման դեպքերում:</w:t>
                  </w:r>
                </w:p>
                <w:p w14:paraId="7E5602F4" w14:textId="77777777" w:rsidR="00CC2C90" w:rsidRDefault="00CC2C90" w:rsidP="00800E7B">
                  <w:pPr>
                    <w:framePr w:hSpace="180" w:wrap="around" w:vAnchor="text" w:hAnchor="page" w:x="380" w:y="47"/>
                    <w:shd w:val="clear" w:color="auto" w:fill="FFFFFF"/>
                    <w:spacing w:after="0" w:line="360" w:lineRule="auto"/>
                    <w:ind w:left="140" w:right="80" w:firstLine="490"/>
                    <w:jc w:val="both"/>
                    <w:rPr>
                      <w:rFonts w:ascii="GHEA Grapalat" w:hAnsi="GHEA Grapalat"/>
                      <w:w w:val="105"/>
                      <w:sz w:val="24"/>
                      <w:szCs w:val="24"/>
                      <w:lang w:val="hy-AM"/>
                    </w:rPr>
                  </w:pPr>
                  <w:r w:rsidRPr="00341886">
                    <w:rPr>
                      <w:rFonts w:ascii="GHEA Grapalat" w:hAnsi="GHEA Grapalat"/>
                      <w:color w:val="000000"/>
                      <w:sz w:val="24"/>
                      <w:szCs w:val="24"/>
                      <w:shd w:val="clear" w:color="auto" w:fill="FFFFFF"/>
                      <w:lang w:val="hy-AM"/>
                    </w:rPr>
                    <w:t xml:space="preserve">Հաշվի առնելով, որ Օրենքների նախագծերի ընդունմամբ, նախագծերին կից ներկայացված հիմնավորման համաձայն, </w:t>
                  </w:r>
                  <w:r w:rsidRPr="00341886">
                    <w:rPr>
                      <w:rFonts w:ascii="GHEA Grapalat" w:hAnsi="GHEA Grapalat"/>
                      <w:w w:val="105"/>
                      <w:sz w:val="24"/>
                      <w:szCs w:val="24"/>
                      <w:lang w:val="hy-AM"/>
                    </w:rPr>
                    <w:t xml:space="preserve">նախատեսվում է վերանայել հարկային և մաքսային ծառայողների ընդունելության մրցույթի կազմակերպման գործընթացը, առաջարկում ենք մրցույթի կազմակերպման գործընթացն իրականացնել ոչ թե մրցույթային գործընթացից առանձին գործընթաց ստեղծելու միջոցով, այլ մրցույթի կազմակերպման և անցկացման կարգերում համապատասխան փոփոխություններ իրականացնելու միջոցով, որի արդյունքում նոր ընթացակարգով կհամալրվեն հարկային և մաքսային ծառայության բոլոր թափուր պաշտոնները, այլ ոչ թե միայն կառուցվածքային փոփոխությունից հետո առաջացած պաշտոնները: </w:t>
                  </w:r>
                </w:p>
                <w:p w14:paraId="64B7B620" w14:textId="77777777" w:rsidR="005822EA" w:rsidRPr="00341886" w:rsidRDefault="005822EA" w:rsidP="00800E7B">
                  <w:pPr>
                    <w:framePr w:hSpace="180" w:wrap="around" w:vAnchor="text" w:hAnchor="page" w:x="380" w:y="47"/>
                    <w:shd w:val="clear" w:color="auto" w:fill="FFFFFF"/>
                    <w:spacing w:after="0" w:line="360" w:lineRule="auto"/>
                    <w:ind w:left="140" w:right="80" w:firstLine="490"/>
                    <w:jc w:val="both"/>
                    <w:rPr>
                      <w:rFonts w:ascii="GHEA Grapalat" w:hAnsi="GHEA Grapalat"/>
                      <w:w w:val="105"/>
                      <w:sz w:val="24"/>
                      <w:szCs w:val="24"/>
                      <w:lang w:val="hy-AM"/>
                    </w:rPr>
                  </w:pPr>
                </w:p>
                <w:p w14:paraId="44BC5076" w14:textId="77777777" w:rsidR="00CC2C90" w:rsidRPr="00341886" w:rsidRDefault="00CC2C90" w:rsidP="00800E7B">
                  <w:pPr>
                    <w:pStyle w:val="ListParagraph"/>
                    <w:framePr w:hSpace="180" w:wrap="around" w:vAnchor="text" w:hAnchor="page" w:x="380" w:y="47"/>
                    <w:numPr>
                      <w:ilvl w:val="0"/>
                      <w:numId w:val="1"/>
                    </w:numPr>
                    <w:shd w:val="clear" w:color="auto" w:fill="FFFFFF"/>
                    <w:tabs>
                      <w:tab w:val="left" w:pos="990"/>
                    </w:tabs>
                    <w:spacing w:after="0" w:line="360" w:lineRule="auto"/>
                    <w:ind w:left="140" w:right="80" w:firstLine="490"/>
                    <w:jc w:val="both"/>
                    <w:rPr>
                      <w:rFonts w:cs="Calibri"/>
                      <w:bCs/>
                      <w:sz w:val="24"/>
                      <w:szCs w:val="24"/>
                      <w:lang w:val="hy-AM"/>
                    </w:rPr>
                  </w:pPr>
                  <w:r w:rsidRPr="00341886">
                    <w:rPr>
                      <w:rFonts w:cs="Calibri"/>
                      <w:sz w:val="24"/>
                      <w:szCs w:val="24"/>
                      <w:lang w:val="hy-AM"/>
                    </w:rPr>
                    <w:t xml:space="preserve">Նախագծի 3-րդ հոդվածով առաջարկվում է գործող «Հարկային ծառայության մասին» օրենքի 17-րդ հոդվածի 2-րդ մասի 3-րդ ենթակետում «աշխատանքի բնագավառում` մեկ տարվա աշխատանքային ստաժ» բառերից հետո լրացնել «,բացառությամբ </w:t>
                  </w:r>
                  <w:r w:rsidRPr="00341886">
                    <w:rPr>
                      <w:rFonts w:cs="Calibri"/>
                      <w:sz w:val="24"/>
                      <w:szCs w:val="24"/>
                      <w:lang w:val="hy-AM"/>
                    </w:rPr>
                    <w:lastRenderedPageBreak/>
                    <w:t>սույն մասի 3.1-րդ կետով նախատեսված առաջատար պաշտոնների» բառերը: Միևնույն ժամանակ առաջարկվում է գործող «Հարկային ծառայության մասին» օրենքի 17-րդ հոդվածի 2-րդ մասը լրացնել 3.1-րդ ենթակետով՝ հետևյալ բովանդակությամբ</w:t>
                  </w:r>
                  <w:r w:rsidRPr="00341886">
                    <w:rPr>
                      <w:rFonts w:ascii="Cambria Math" w:eastAsia="MS Mincho" w:hAnsi="Cambria Math" w:cs="Cambria Math"/>
                      <w:sz w:val="24"/>
                      <w:szCs w:val="24"/>
                      <w:lang w:val="hy-AM"/>
                    </w:rPr>
                    <w:t>․</w:t>
                  </w:r>
                </w:p>
                <w:p w14:paraId="0767A898" w14:textId="77777777" w:rsidR="00CC2C90" w:rsidRPr="00341886" w:rsidRDefault="00CC2C90" w:rsidP="00800E7B">
                  <w:pPr>
                    <w:framePr w:hSpace="180" w:wrap="around" w:vAnchor="text" w:hAnchor="page" w:x="380" w:y="47"/>
                    <w:shd w:val="clear" w:color="auto" w:fill="FFFFFF"/>
                    <w:tabs>
                      <w:tab w:val="left" w:pos="720"/>
                      <w:tab w:val="left" w:pos="990"/>
                    </w:tabs>
                    <w:spacing w:after="0" w:line="360" w:lineRule="auto"/>
                    <w:ind w:left="140" w:right="80" w:firstLine="490"/>
                    <w:jc w:val="both"/>
                    <w:rPr>
                      <w:rFonts w:ascii="GHEA Grapalat" w:hAnsi="GHEA Grapalat" w:cs="Calibri"/>
                      <w:sz w:val="24"/>
                      <w:szCs w:val="24"/>
                      <w:lang w:val="hy-AM"/>
                    </w:rPr>
                  </w:pPr>
                  <w:r w:rsidRPr="00341886">
                    <w:rPr>
                      <w:rFonts w:ascii="GHEA Grapalat" w:hAnsi="GHEA Grapalat" w:cs="Calibri"/>
                      <w:sz w:val="24"/>
                      <w:szCs w:val="24"/>
                      <w:lang w:val="hy-AM"/>
                    </w:rPr>
                    <w:tab/>
                    <w:t xml:space="preserve">«3.1) Վերակազմակերպված կամ նոր ստեղծված ստորաբաժանման հարկային ծառայության </w:t>
                  </w:r>
                  <w:r w:rsidRPr="00341886">
                    <w:rPr>
                      <w:rFonts w:ascii="GHEA Grapalat" w:hAnsi="GHEA Grapalat" w:cs="Calibri"/>
                      <w:b/>
                      <w:sz w:val="24"/>
                      <w:szCs w:val="24"/>
                      <w:lang w:val="hy-AM"/>
                    </w:rPr>
                    <w:t>առաջատար թափուր պաշտոնների համար աշխատանքային ստաժ չի պահանջվում.»։</w:t>
                  </w:r>
                </w:p>
                <w:p w14:paraId="2EBB8E03" w14:textId="77777777" w:rsidR="00CC2C90" w:rsidRPr="00341886" w:rsidRDefault="00CC2C90" w:rsidP="00800E7B">
                  <w:pPr>
                    <w:pStyle w:val="ListParagraph"/>
                    <w:framePr w:hSpace="180" w:wrap="around" w:vAnchor="text" w:hAnchor="page" w:x="380" w:y="47"/>
                    <w:shd w:val="clear" w:color="auto" w:fill="FFFFFF"/>
                    <w:tabs>
                      <w:tab w:val="left" w:pos="990"/>
                    </w:tabs>
                    <w:spacing w:after="0" w:line="360" w:lineRule="auto"/>
                    <w:ind w:left="140" w:right="80" w:firstLine="490"/>
                    <w:jc w:val="both"/>
                    <w:rPr>
                      <w:rFonts w:cs="Calibri"/>
                      <w:sz w:val="24"/>
                      <w:szCs w:val="24"/>
                      <w:lang w:val="hy-AM"/>
                    </w:rPr>
                  </w:pPr>
                  <w:r w:rsidRPr="00341886">
                    <w:rPr>
                      <w:rFonts w:cs="Calibri"/>
                      <w:sz w:val="24"/>
                      <w:szCs w:val="24"/>
                      <w:lang w:val="hy-AM"/>
                    </w:rPr>
                    <w:t xml:space="preserve">Այս կապակցությամբ հայտնում ենք, որ Օրենքների նախագծերի ընդունման արդյունքում փաստացի ստացվում է, որ մի դեպքում հարկային ծառայության առաջատար պաշտոն զբաղեցնելու համար պահանջվում է հանրային ծառայության առնվազն մեկ տարվա ստաժ կամ մեկ տարվա մասնագիտական աշխատանքային ստաժ կամ պաշտոնի նկարագրով պահանջվող աշխատանքի բնագավառում՝ մեկ տարվա աշխատանքային ստաժ, մեկ այլ դեպքում նույն պաշտոնը զբաղեցնելու համար աշխատանքային ստաժ չի պահանջվում։ </w:t>
                  </w:r>
                </w:p>
                <w:p w14:paraId="6C43C4CE" w14:textId="77777777" w:rsidR="00CC2C90" w:rsidRPr="00341886" w:rsidRDefault="00CC2C90" w:rsidP="00800E7B">
                  <w:pPr>
                    <w:pStyle w:val="ListParagraph"/>
                    <w:framePr w:hSpace="180" w:wrap="around" w:vAnchor="text" w:hAnchor="page" w:x="380" w:y="47"/>
                    <w:shd w:val="clear" w:color="auto" w:fill="FFFFFF"/>
                    <w:tabs>
                      <w:tab w:val="left" w:pos="990"/>
                    </w:tabs>
                    <w:spacing w:after="0" w:line="360" w:lineRule="auto"/>
                    <w:ind w:left="140" w:right="80" w:firstLine="490"/>
                    <w:jc w:val="both"/>
                    <w:rPr>
                      <w:rFonts w:cs="Calibri"/>
                      <w:sz w:val="24"/>
                      <w:szCs w:val="24"/>
                      <w:lang w:val="hy-AM"/>
                    </w:rPr>
                  </w:pPr>
                  <w:r w:rsidRPr="00341886">
                    <w:rPr>
                      <w:rFonts w:cs="Calibri"/>
                      <w:sz w:val="24"/>
                      <w:szCs w:val="24"/>
                      <w:lang w:val="hy-AM"/>
                    </w:rPr>
                    <w:t xml:space="preserve">Հարկ է նշել, որ առաջարկվող փոփոխությամբ խախտվում է հանրային ծառայության կարևոր սկզբունքներից մեկը, այն է՝ քաղաքացիների համար հանրային ծառայության հավասար մատչելիությունը՝ իրենց մասնագիտական գիտելիքներին և </w:t>
                  </w:r>
                  <w:r w:rsidRPr="00341886">
                    <w:rPr>
                      <w:rFonts w:cs="Calibri"/>
                      <w:sz w:val="24"/>
                      <w:szCs w:val="24"/>
                      <w:lang w:val="hy-AM"/>
                    </w:rPr>
                    <w:lastRenderedPageBreak/>
                    <w:t>կոմպետենցիաներին համապատասխան։ Բացի այդ, Օրենքների նախագծերին կից ներկայացված հիմնավորման մեջ որևէ պարզաբանում կամ հիմնավորում առկա չէ առաջատար պաշտոնների համար նախատեսված աշխատանքային ստաժի պահանջը տվյալ դեպքում բացառելու անհրաժեշտության վերաբերյալ։</w:t>
                  </w:r>
                </w:p>
                <w:p w14:paraId="7EE20A1E" w14:textId="77777777" w:rsidR="00CC2C90" w:rsidRDefault="00CC2C90" w:rsidP="00800E7B">
                  <w:pPr>
                    <w:pStyle w:val="ListParagraph"/>
                    <w:framePr w:hSpace="180" w:wrap="around" w:vAnchor="text" w:hAnchor="page" w:x="380" w:y="47"/>
                    <w:shd w:val="clear" w:color="auto" w:fill="FFFFFF"/>
                    <w:tabs>
                      <w:tab w:val="left" w:pos="990"/>
                    </w:tabs>
                    <w:spacing w:after="0" w:line="360" w:lineRule="auto"/>
                    <w:ind w:left="140" w:right="80" w:firstLine="490"/>
                    <w:jc w:val="both"/>
                    <w:rPr>
                      <w:rFonts w:cs="Calibri"/>
                      <w:sz w:val="24"/>
                      <w:szCs w:val="24"/>
                      <w:lang w:val="hy-AM"/>
                    </w:rPr>
                  </w:pPr>
                  <w:r w:rsidRPr="00341886">
                    <w:rPr>
                      <w:rFonts w:cs="Calibri"/>
                      <w:sz w:val="24"/>
                      <w:szCs w:val="24"/>
                      <w:lang w:val="hy-AM"/>
                    </w:rPr>
                    <w:t xml:space="preserve">Ելնելով վերոգրյալից՝ առաջարկում ենք Նախագծի 3-րդ հոդվածով առաջարկվող իրավական կարգավորումը համապատասխանեցնել հանրային ծառայության վերոնշյալ սկզբունքի բովանդակությանը: </w:t>
                  </w:r>
                </w:p>
                <w:p w14:paraId="10975530" w14:textId="77777777" w:rsidR="005822EA" w:rsidRPr="00341886" w:rsidRDefault="005822EA" w:rsidP="00800E7B">
                  <w:pPr>
                    <w:pStyle w:val="ListParagraph"/>
                    <w:framePr w:hSpace="180" w:wrap="around" w:vAnchor="text" w:hAnchor="page" w:x="380" w:y="47"/>
                    <w:shd w:val="clear" w:color="auto" w:fill="FFFFFF"/>
                    <w:tabs>
                      <w:tab w:val="left" w:pos="990"/>
                    </w:tabs>
                    <w:spacing w:after="0" w:line="360" w:lineRule="auto"/>
                    <w:ind w:left="140" w:right="80" w:firstLine="490"/>
                    <w:jc w:val="both"/>
                    <w:rPr>
                      <w:rFonts w:cs="Calibri"/>
                      <w:sz w:val="24"/>
                      <w:szCs w:val="24"/>
                      <w:lang w:val="hy-AM"/>
                    </w:rPr>
                  </w:pPr>
                </w:p>
                <w:p w14:paraId="40AB27B2" w14:textId="77777777" w:rsidR="00CC2C90" w:rsidRPr="00341886" w:rsidRDefault="00CC2C90" w:rsidP="00800E7B">
                  <w:pPr>
                    <w:pStyle w:val="ListParagraph"/>
                    <w:framePr w:hSpace="180" w:wrap="around" w:vAnchor="text" w:hAnchor="page" w:x="380" w:y="47"/>
                    <w:numPr>
                      <w:ilvl w:val="0"/>
                      <w:numId w:val="1"/>
                    </w:numPr>
                    <w:shd w:val="clear" w:color="auto" w:fill="FFFFFF"/>
                    <w:tabs>
                      <w:tab w:val="left" w:pos="990"/>
                    </w:tabs>
                    <w:spacing w:after="0" w:line="360" w:lineRule="auto"/>
                    <w:ind w:left="140" w:right="80" w:firstLine="490"/>
                    <w:jc w:val="both"/>
                    <w:rPr>
                      <w:rFonts w:cs="Calibri"/>
                      <w:sz w:val="24"/>
                      <w:szCs w:val="24"/>
                      <w:lang w:val="hy-AM"/>
                    </w:rPr>
                  </w:pPr>
                  <w:r w:rsidRPr="00341886">
                    <w:rPr>
                      <w:rFonts w:cs="Calibri"/>
                      <w:sz w:val="24"/>
                      <w:szCs w:val="24"/>
                      <w:lang w:val="hy-AM"/>
                    </w:rPr>
                    <w:t xml:space="preserve">Նախագծի 7-րդ հոդվածով լրացվող 3.1-ին գլխի 26.2-րդ հոդվածով նախատեսվում է սահմանել, որ վերակազմակերպված կամ նոր ստեղծված ստորաբաժանման հարկային ծառայության պաշտոն </w:t>
                  </w:r>
                  <w:r w:rsidRPr="00341886">
                    <w:rPr>
                      <w:rFonts w:cs="Calibri"/>
                      <w:b/>
                      <w:sz w:val="24"/>
                      <w:szCs w:val="24"/>
                      <w:lang w:val="hy-AM"/>
                    </w:rPr>
                    <w:t>(այդ թվում՝ նշված ստորաբաժանումում թափուր պաշտոն առաջանալու դեպքում)</w:t>
                  </w:r>
                  <w:r w:rsidRPr="00341886">
                    <w:rPr>
                      <w:rFonts w:cs="Calibri"/>
                      <w:sz w:val="24"/>
                      <w:szCs w:val="24"/>
                      <w:lang w:val="hy-AM"/>
                    </w:rPr>
                    <w:t xml:space="preserve"> զբաղեցնելու իրավունք ունեն սույն գլխով նախատեսված հարկային ծառայողի պատրաստման դասընթացը հաջողությամբ ավարտած, ուսումնական կենտրոնի կողմից հավաստագիր ստացած և հարկային ծառայողների թեկնածուների ցուցակում ընդգրկված անձինք։</w:t>
                  </w:r>
                </w:p>
                <w:p w14:paraId="011EA8D1" w14:textId="77777777" w:rsidR="00CC2C90" w:rsidRDefault="00CC2C90" w:rsidP="00800E7B">
                  <w:pPr>
                    <w:pStyle w:val="ListParagraph"/>
                    <w:framePr w:hSpace="180" w:wrap="around" w:vAnchor="text" w:hAnchor="page" w:x="380" w:y="47"/>
                    <w:shd w:val="clear" w:color="auto" w:fill="FFFFFF"/>
                    <w:tabs>
                      <w:tab w:val="left" w:pos="990"/>
                    </w:tabs>
                    <w:spacing w:after="0" w:line="360" w:lineRule="auto"/>
                    <w:ind w:left="140" w:right="80" w:firstLine="490"/>
                    <w:jc w:val="both"/>
                    <w:rPr>
                      <w:sz w:val="24"/>
                      <w:szCs w:val="24"/>
                      <w:lang w:val="hy-AM"/>
                    </w:rPr>
                  </w:pPr>
                  <w:r w:rsidRPr="00341886">
                    <w:rPr>
                      <w:rFonts w:cs="Calibri"/>
                      <w:sz w:val="24"/>
                      <w:szCs w:val="24"/>
                      <w:lang w:val="hy-AM"/>
                    </w:rPr>
                    <w:lastRenderedPageBreak/>
                    <w:t>Այս կապակցությամբ հայտնում ենք, որ հստակեցման կարիք ունի</w:t>
                  </w:r>
                  <w:r w:rsidRPr="00341886">
                    <w:rPr>
                      <w:sz w:val="24"/>
                      <w:szCs w:val="24"/>
                      <w:lang w:val="hy-AM"/>
                    </w:rPr>
                    <w:t xml:space="preserve"> «նշված ստորաբաժանումում թափուր պաշտոն առաջանալու դեպքում» ձևակերպումը, քանի որ նոր ստեղծվող ստորաբաժանումում, ըստ էության, բոլոր պաշտոնները թափուր են: Եթե խոսքը վերաբերում է հետագայում նույն ստորաբաժանումում առաջացած թափուր պաշտոնները նույն սկզբունքով զբաղեցնելուն, ապա հարկ է նշել, որ տվյալ դեպքում խախտվում է «Հարկային ծառայության մասին» օրենքի 18-րդ հոդվածի 1-ին մասով նախատեսված դրույթը, որի համաձայն՝ հարկային ծառայության պաշտոններում նշանակումները կատարվում են մրցույթի արդյունքներով։ Նախագծով առաջարկվող կարգավորման ընդունման դեպքում մրցույթի արդյունքներով թափուր պաշտոնների համալրման գործընթացը, ըստ էության, դառնալու է ոչ նպատակահարմար:</w:t>
                  </w:r>
                </w:p>
                <w:p w14:paraId="7E09403D" w14:textId="77777777" w:rsidR="005822EA" w:rsidRPr="00341886" w:rsidRDefault="005822EA" w:rsidP="00800E7B">
                  <w:pPr>
                    <w:pStyle w:val="ListParagraph"/>
                    <w:framePr w:hSpace="180" w:wrap="around" w:vAnchor="text" w:hAnchor="page" w:x="380" w:y="47"/>
                    <w:shd w:val="clear" w:color="auto" w:fill="FFFFFF"/>
                    <w:tabs>
                      <w:tab w:val="left" w:pos="990"/>
                    </w:tabs>
                    <w:spacing w:after="0" w:line="360" w:lineRule="auto"/>
                    <w:ind w:left="140" w:right="80" w:firstLine="490"/>
                    <w:jc w:val="both"/>
                    <w:rPr>
                      <w:sz w:val="24"/>
                      <w:szCs w:val="24"/>
                      <w:lang w:val="hy-AM"/>
                    </w:rPr>
                  </w:pPr>
                </w:p>
                <w:p w14:paraId="103F028A" w14:textId="77777777" w:rsidR="00CC2C90" w:rsidRPr="00341886" w:rsidRDefault="00CC2C90" w:rsidP="00800E7B">
                  <w:pPr>
                    <w:pStyle w:val="ListParagraph"/>
                    <w:framePr w:hSpace="180" w:wrap="around" w:vAnchor="text" w:hAnchor="page" w:x="380" w:y="47"/>
                    <w:numPr>
                      <w:ilvl w:val="0"/>
                      <w:numId w:val="1"/>
                    </w:numPr>
                    <w:shd w:val="clear" w:color="auto" w:fill="FFFFFF"/>
                    <w:tabs>
                      <w:tab w:val="left" w:pos="990"/>
                    </w:tabs>
                    <w:spacing w:after="0" w:line="360" w:lineRule="auto"/>
                    <w:ind w:left="140" w:right="80" w:firstLine="490"/>
                    <w:jc w:val="both"/>
                    <w:rPr>
                      <w:sz w:val="24"/>
                      <w:szCs w:val="24"/>
                      <w:lang w:val="hy-AM"/>
                    </w:rPr>
                  </w:pPr>
                  <w:r w:rsidRPr="00341886">
                    <w:rPr>
                      <w:rFonts w:cs="Calibri"/>
                      <w:sz w:val="24"/>
                      <w:szCs w:val="24"/>
                      <w:lang w:val="hy-AM"/>
                    </w:rPr>
                    <w:t>Նախագծի 7-րդ հոդվածով լրացվող 3.1-ին գլխի 26.4-րդ հոդվածի 3-րդ մասի 3-րդ կետի համաձայն՝</w:t>
                  </w:r>
                  <w:r w:rsidRPr="00341886">
                    <w:rPr>
                      <w:sz w:val="24"/>
                      <w:szCs w:val="24"/>
                      <w:lang w:val="hy-AM"/>
                    </w:rPr>
                    <w:t xml:space="preserve"> </w:t>
                  </w:r>
                  <w:r w:rsidRPr="00341886">
                    <w:rPr>
                      <w:rFonts w:cs="Calibri"/>
                      <w:sz w:val="24"/>
                      <w:szCs w:val="24"/>
                      <w:lang w:val="hy-AM"/>
                    </w:rPr>
                    <w:t xml:space="preserve">ընդունելության հայտարարությունը պետք է պարունակի տվյալներ ընդունելության տեղերի քանակի մասին, իսկ 4-րդ մասի համաձայն՝ ընդունելության տեղերի քանակը սահմանվում է վերակազմակերպված կամ նոր </w:t>
                  </w:r>
                  <w:r w:rsidRPr="00341886">
                    <w:rPr>
                      <w:rFonts w:cs="Calibri"/>
                      <w:sz w:val="24"/>
                      <w:szCs w:val="24"/>
                      <w:lang w:val="hy-AM"/>
                    </w:rPr>
                    <w:lastRenderedPageBreak/>
                    <w:t>ստեղծված ստորաբաժանման հաստիքների քանակից տասը տոկոս ավելի չափով։</w:t>
                  </w:r>
                </w:p>
                <w:p w14:paraId="5C512CD8" w14:textId="77777777" w:rsidR="00CC2C90" w:rsidRPr="00341886" w:rsidRDefault="00CC2C90" w:rsidP="00800E7B">
                  <w:pPr>
                    <w:pStyle w:val="ListParagraph"/>
                    <w:framePr w:hSpace="180" w:wrap="around" w:vAnchor="text" w:hAnchor="page" w:x="380" w:y="47"/>
                    <w:shd w:val="clear" w:color="auto" w:fill="FFFFFF"/>
                    <w:tabs>
                      <w:tab w:val="left" w:pos="990"/>
                    </w:tabs>
                    <w:spacing w:after="0" w:line="360" w:lineRule="auto"/>
                    <w:ind w:left="140" w:right="80" w:firstLine="490"/>
                    <w:jc w:val="both"/>
                    <w:rPr>
                      <w:sz w:val="24"/>
                      <w:szCs w:val="24"/>
                      <w:lang w:val="hy-AM"/>
                    </w:rPr>
                  </w:pPr>
                  <w:r w:rsidRPr="00341886">
                    <w:rPr>
                      <w:rFonts w:cs="Calibri"/>
                      <w:sz w:val="24"/>
                      <w:szCs w:val="24"/>
                      <w:lang w:val="hy-AM"/>
                    </w:rPr>
                    <w:t xml:space="preserve">Տվյալ դեպքում </w:t>
                  </w:r>
                  <w:r w:rsidRPr="00341886">
                    <w:rPr>
                      <w:sz w:val="24"/>
                      <w:szCs w:val="24"/>
                      <w:lang w:val="hy-AM"/>
                    </w:rPr>
                    <w:t>պարզաբանման կարիք ունի «տասը տոկոս ավելի չափով» ձևակերպումը, քանի որ, օրինակ, 7 հոգուց բաղկացած կառուցվածքային ստորաբաժանումում 0</w:t>
                  </w:r>
                  <w:r w:rsidRPr="00341886">
                    <w:rPr>
                      <w:rFonts w:ascii="Cambria Math" w:eastAsia="MS Mincho" w:hAnsi="Cambria Math" w:cs="Cambria Math"/>
                      <w:sz w:val="24"/>
                      <w:szCs w:val="24"/>
                      <w:lang w:val="hy-AM"/>
                    </w:rPr>
                    <w:t>․</w:t>
                  </w:r>
                  <w:r w:rsidRPr="00341886">
                    <w:rPr>
                      <w:sz w:val="24"/>
                      <w:szCs w:val="24"/>
                      <w:lang w:val="hy-AM"/>
                    </w:rPr>
                    <w:t xml:space="preserve">7 տոկոս հաստիք չկա։ Նախագծից պարզ է դառնում նաև, որ  վերակազմակերպված կամ նոր ստեղծված ստորաբաժանման հաստիքների համալրման յուրաքանչյուր դեպքի համար տրվում է առանձին ընդունելության հայտարարություն։ </w:t>
                  </w:r>
                </w:p>
                <w:p w14:paraId="31322F1A" w14:textId="77777777" w:rsidR="00CC2C90" w:rsidRPr="00341886" w:rsidRDefault="00CC2C90" w:rsidP="00800E7B">
                  <w:pPr>
                    <w:framePr w:hSpace="180" w:wrap="around" w:vAnchor="text" w:hAnchor="page" w:x="380" w:y="47"/>
                    <w:shd w:val="clear" w:color="auto" w:fill="FFFFFF"/>
                    <w:tabs>
                      <w:tab w:val="left" w:pos="720"/>
                      <w:tab w:val="left" w:pos="990"/>
                      <w:tab w:val="left" w:pos="1080"/>
                    </w:tabs>
                    <w:spacing w:after="0" w:line="360" w:lineRule="auto"/>
                    <w:ind w:left="140" w:right="80" w:firstLine="490"/>
                    <w:jc w:val="both"/>
                    <w:rPr>
                      <w:rFonts w:ascii="GHEA Grapalat" w:hAnsi="GHEA Grapalat"/>
                      <w:sz w:val="24"/>
                      <w:szCs w:val="24"/>
                      <w:lang w:val="hy-AM"/>
                    </w:rPr>
                  </w:pPr>
                  <w:r w:rsidRPr="00341886">
                    <w:rPr>
                      <w:rFonts w:ascii="GHEA Grapalat" w:hAnsi="GHEA Grapalat"/>
                      <w:sz w:val="24"/>
                      <w:szCs w:val="24"/>
                      <w:lang w:val="hy-AM"/>
                    </w:rPr>
                    <w:tab/>
                    <w:t xml:space="preserve">Բացի այդ, Նախագծի </w:t>
                  </w:r>
                  <w:r w:rsidRPr="00341886">
                    <w:rPr>
                      <w:rFonts w:ascii="GHEA Grapalat" w:hAnsi="GHEA Grapalat" w:cs="Calibri"/>
                      <w:sz w:val="24"/>
                      <w:szCs w:val="24"/>
                      <w:lang w:val="hy-AM"/>
                    </w:rPr>
                    <w:t>7-րդ հոդվածով լրացվող 3.1-ին գլխի</w:t>
                  </w:r>
                  <w:r w:rsidRPr="00341886">
                    <w:rPr>
                      <w:rFonts w:ascii="GHEA Grapalat" w:hAnsi="GHEA Grapalat"/>
                      <w:sz w:val="24"/>
                      <w:szCs w:val="24"/>
                      <w:lang w:val="hy-AM"/>
                    </w:rPr>
                    <w:t xml:space="preserve"> 26.5 հոդվածով սահմանվում է, որ  հարկային ծառայողի պատրաստման դասընթացը հաջողությամբ հաղթահարած համարվելու հավաստագիր ունեցող անձինք ընդգրկվում են հարկային մարմնի կողմից վարվող հարկային ծառայողների թեկնածուների ցուցակներում, որտեղ միանգամյա ընդգրկված լինելու առավելագույն ժամկետը երկու տարի է: </w:t>
                  </w:r>
                </w:p>
                <w:p w14:paraId="6D45C552" w14:textId="77777777" w:rsidR="00CC2C90" w:rsidRPr="00341886" w:rsidRDefault="00CC2C90" w:rsidP="00800E7B">
                  <w:pPr>
                    <w:framePr w:hSpace="180" w:wrap="around" w:vAnchor="text" w:hAnchor="page" w:x="380" w:y="47"/>
                    <w:shd w:val="clear" w:color="auto" w:fill="FFFFFF"/>
                    <w:tabs>
                      <w:tab w:val="left" w:pos="720"/>
                      <w:tab w:val="left" w:pos="990"/>
                      <w:tab w:val="left" w:pos="1080"/>
                    </w:tabs>
                    <w:spacing w:after="0" w:line="360" w:lineRule="auto"/>
                    <w:ind w:left="140" w:right="80" w:firstLine="490"/>
                    <w:jc w:val="both"/>
                    <w:rPr>
                      <w:rFonts w:ascii="GHEA Grapalat" w:hAnsi="GHEA Grapalat"/>
                      <w:sz w:val="24"/>
                      <w:szCs w:val="24"/>
                      <w:lang w:val="hy-AM"/>
                    </w:rPr>
                  </w:pPr>
                  <w:r w:rsidRPr="00341886">
                    <w:rPr>
                      <w:rFonts w:ascii="GHEA Grapalat" w:hAnsi="GHEA Grapalat"/>
                      <w:sz w:val="24"/>
                      <w:szCs w:val="24"/>
                      <w:lang w:val="hy-AM"/>
                    </w:rPr>
                    <w:tab/>
                    <w:t xml:space="preserve">Այս պարագայում Նախագծով առաջարկվող իրավական կարգավորումը հստակեցման կարիք ունի, քանի որ եթե վարվում է  առանձին ցուցակ,  ապա ինչ տրամաբանությամբ է յուրաքանչյուր </w:t>
                  </w:r>
                  <w:r w:rsidRPr="00341886">
                    <w:rPr>
                      <w:rFonts w:ascii="GHEA Grapalat" w:hAnsi="GHEA Grapalat"/>
                      <w:sz w:val="24"/>
                      <w:szCs w:val="24"/>
                      <w:lang w:val="hy-AM"/>
                    </w:rPr>
                    <w:lastRenderedPageBreak/>
                    <w:t>դեպքում ընդունելության հայտարարություն տրվում կամ, եթե տեղերը սահմանափակ են, բայց  կան մեծ թվով մասնակիցներ, որոնց արդյունքները բարձր են կամ հավասար են,  ապա ինչպես են որոշում ցուցակում ընդգրկվող անձանց կամ հակառակը, եթե ընդունելության շեմը հաղթահարած մասնակիցների թիվը սահմանված տեղերից քիչ է, ապա ինչպես է իրականացվում թափուր պաշտոնների համալրման գործընթացը:</w:t>
                  </w:r>
                </w:p>
                <w:p w14:paraId="28AFC291" w14:textId="77777777" w:rsidR="00CC2C90" w:rsidRDefault="00CC2C90" w:rsidP="00800E7B">
                  <w:pPr>
                    <w:framePr w:hSpace="180" w:wrap="around" w:vAnchor="text" w:hAnchor="page" w:x="380" w:y="47"/>
                    <w:shd w:val="clear" w:color="auto" w:fill="FFFFFF"/>
                    <w:tabs>
                      <w:tab w:val="left" w:pos="720"/>
                      <w:tab w:val="left" w:pos="990"/>
                      <w:tab w:val="left" w:pos="1080"/>
                    </w:tabs>
                    <w:spacing w:after="0" w:line="360" w:lineRule="auto"/>
                    <w:ind w:left="140" w:right="80" w:firstLine="490"/>
                    <w:jc w:val="both"/>
                    <w:rPr>
                      <w:rFonts w:ascii="GHEA Grapalat" w:hAnsi="GHEA Grapalat"/>
                      <w:sz w:val="24"/>
                      <w:szCs w:val="24"/>
                      <w:lang w:val="hy-AM"/>
                    </w:rPr>
                  </w:pPr>
                  <w:r w:rsidRPr="00341886">
                    <w:rPr>
                      <w:rFonts w:ascii="GHEA Grapalat" w:hAnsi="GHEA Grapalat"/>
                      <w:sz w:val="24"/>
                      <w:szCs w:val="24"/>
                      <w:lang w:val="hy-AM"/>
                    </w:rPr>
                    <w:tab/>
                    <w:t xml:space="preserve">Միաժամանակ հարկ է նշել, որ Նախագծով չի սահմանվում նաև, թե ընդունելության հայտարարությունը որ դեպքում և  ինչ պարբերականությամբ պետք է հրապարակվի։ </w:t>
                  </w:r>
                </w:p>
                <w:p w14:paraId="39870F87" w14:textId="77777777" w:rsidR="005822EA" w:rsidRDefault="005822EA" w:rsidP="00800E7B">
                  <w:pPr>
                    <w:framePr w:hSpace="180" w:wrap="around" w:vAnchor="text" w:hAnchor="page" w:x="380" w:y="47"/>
                    <w:shd w:val="clear" w:color="auto" w:fill="FFFFFF"/>
                    <w:tabs>
                      <w:tab w:val="left" w:pos="720"/>
                      <w:tab w:val="left" w:pos="990"/>
                      <w:tab w:val="left" w:pos="1080"/>
                    </w:tabs>
                    <w:spacing w:after="0" w:line="360" w:lineRule="auto"/>
                    <w:ind w:left="140" w:right="80" w:firstLine="490"/>
                    <w:jc w:val="both"/>
                    <w:rPr>
                      <w:rFonts w:ascii="GHEA Grapalat" w:hAnsi="GHEA Grapalat"/>
                      <w:sz w:val="24"/>
                      <w:szCs w:val="24"/>
                      <w:lang w:val="hy-AM"/>
                    </w:rPr>
                  </w:pPr>
                </w:p>
                <w:p w14:paraId="7E314EF1" w14:textId="77777777" w:rsidR="002D695B" w:rsidRDefault="002D695B" w:rsidP="00800E7B">
                  <w:pPr>
                    <w:framePr w:hSpace="180" w:wrap="around" w:vAnchor="text" w:hAnchor="page" w:x="380" w:y="47"/>
                    <w:shd w:val="clear" w:color="auto" w:fill="FFFFFF"/>
                    <w:tabs>
                      <w:tab w:val="left" w:pos="720"/>
                      <w:tab w:val="left" w:pos="990"/>
                      <w:tab w:val="left" w:pos="1080"/>
                    </w:tabs>
                    <w:spacing w:after="0" w:line="360" w:lineRule="auto"/>
                    <w:ind w:left="140" w:right="80" w:firstLine="490"/>
                    <w:jc w:val="both"/>
                    <w:rPr>
                      <w:rFonts w:ascii="GHEA Grapalat" w:hAnsi="GHEA Grapalat"/>
                      <w:sz w:val="24"/>
                      <w:szCs w:val="24"/>
                      <w:lang w:val="hy-AM"/>
                    </w:rPr>
                  </w:pPr>
                </w:p>
                <w:p w14:paraId="44AE745A" w14:textId="77777777" w:rsidR="002D695B" w:rsidRPr="00341886" w:rsidRDefault="002D695B" w:rsidP="00800E7B">
                  <w:pPr>
                    <w:framePr w:hSpace="180" w:wrap="around" w:vAnchor="text" w:hAnchor="page" w:x="380" w:y="47"/>
                    <w:shd w:val="clear" w:color="auto" w:fill="FFFFFF"/>
                    <w:tabs>
                      <w:tab w:val="left" w:pos="720"/>
                      <w:tab w:val="left" w:pos="990"/>
                      <w:tab w:val="left" w:pos="1080"/>
                    </w:tabs>
                    <w:spacing w:after="0" w:line="360" w:lineRule="auto"/>
                    <w:ind w:left="140" w:right="80" w:firstLine="490"/>
                    <w:jc w:val="both"/>
                    <w:rPr>
                      <w:rFonts w:ascii="GHEA Grapalat" w:hAnsi="GHEA Grapalat"/>
                      <w:sz w:val="24"/>
                      <w:szCs w:val="24"/>
                      <w:lang w:val="hy-AM"/>
                    </w:rPr>
                  </w:pPr>
                </w:p>
                <w:p w14:paraId="79C7FE2D" w14:textId="77777777" w:rsidR="00CC2C90" w:rsidRPr="00341886" w:rsidRDefault="00CC2C90" w:rsidP="00800E7B">
                  <w:pPr>
                    <w:pStyle w:val="ListParagraph"/>
                    <w:framePr w:hSpace="180" w:wrap="around" w:vAnchor="text" w:hAnchor="page" w:x="380" w:y="47"/>
                    <w:numPr>
                      <w:ilvl w:val="0"/>
                      <w:numId w:val="1"/>
                    </w:numPr>
                    <w:shd w:val="clear" w:color="auto" w:fill="FFFFFF"/>
                    <w:tabs>
                      <w:tab w:val="left" w:pos="720"/>
                      <w:tab w:val="left" w:pos="990"/>
                      <w:tab w:val="left" w:pos="1080"/>
                    </w:tabs>
                    <w:spacing w:after="0" w:line="360" w:lineRule="auto"/>
                    <w:ind w:left="140" w:right="80" w:firstLine="490"/>
                    <w:jc w:val="both"/>
                    <w:rPr>
                      <w:sz w:val="24"/>
                      <w:szCs w:val="24"/>
                      <w:lang w:val="hy-AM"/>
                    </w:rPr>
                  </w:pPr>
                  <w:r w:rsidRPr="00341886">
                    <w:rPr>
                      <w:sz w:val="24"/>
                      <w:szCs w:val="24"/>
                      <w:lang w:val="hy-AM"/>
                    </w:rPr>
                    <w:t xml:space="preserve">Նախագծի 7-րդ հոդվածով լրացվող 3.1-ին գլխի 26.4-րդ հոդվածի 9-րդ մասի համաձայն՝ հարցազրույցի կազմակերպման համար ձևավորված հանձնաժողովը դիմողների լրացրած բարեվարքության վերաբերյալ հարցաթերթիկը հաշվի է առնում ընդունելության հարցազրույցի փուլը հաղթահարած մասնակցին որոշելու համար, իսկ 10-րդ մասով սահմանված է, որ  դասընթացը </w:t>
                  </w:r>
                  <w:r w:rsidRPr="00341886">
                    <w:rPr>
                      <w:sz w:val="24"/>
                      <w:szCs w:val="24"/>
                      <w:lang w:val="hy-AM"/>
                    </w:rPr>
                    <w:lastRenderedPageBreak/>
                    <w:t>պետք է պարունակի նաև բարեվարքությանը վերաբերող կրթական բաղադրիչ։ Տվյալ դեպքում հարց է առաջանում, եթե դասընթացը պարունակում է  բարեվարքությանը վերաբերող կրթական բաղադրիչ,  ապա ինչու է հարցազրույցի փուլը հաղթահարած մասնակիցը որոշվում դիմելու պահին լրացրած բարեվարքության վերաբերյալ հարցաթերթիկով։</w:t>
                  </w:r>
                </w:p>
                <w:p w14:paraId="086F0BD2" w14:textId="77777777" w:rsidR="00CC2C90" w:rsidRDefault="00CC2C90" w:rsidP="00800E7B">
                  <w:pPr>
                    <w:pStyle w:val="ListParagraph"/>
                    <w:framePr w:hSpace="180" w:wrap="around" w:vAnchor="text" w:hAnchor="page" w:x="380" w:y="47"/>
                    <w:shd w:val="clear" w:color="auto" w:fill="FFFFFF"/>
                    <w:tabs>
                      <w:tab w:val="left" w:pos="990"/>
                      <w:tab w:val="left" w:pos="1080"/>
                    </w:tabs>
                    <w:spacing w:after="0" w:line="360" w:lineRule="auto"/>
                    <w:ind w:left="140" w:right="80" w:firstLine="490"/>
                    <w:jc w:val="both"/>
                    <w:rPr>
                      <w:sz w:val="24"/>
                      <w:szCs w:val="24"/>
                      <w:lang w:val="hy-AM"/>
                    </w:rPr>
                  </w:pPr>
                  <w:r w:rsidRPr="00341886">
                    <w:rPr>
                      <w:sz w:val="24"/>
                      <w:szCs w:val="24"/>
                      <w:lang w:val="hy-AM"/>
                    </w:rPr>
                    <w:t>Բացի այդ, նույն հոդվածի 10-րդ մասով նախատեսված է, որ հարկային մարմնի ղեկավարը սահմանում է ըստ պաշտոնների խմբերի հարկային ծառայողի պատրաստման դասընթացի տևողությունը։  Տվյալ դեպքում գտնում ենք, որ եթե սահմանվում է դասընթացի տևողություն ըստ պաշտոնների խմբերի, ապա դասընթացի ընդունելությունն ու  թեկնածուների ցուցակները նույնպես ենթադրվում է, որ պետք է լինի ըստ պաշտոնների խմբերի, սակայն Նախագծում դրանց վերաբերյալ որևէ կարգավորում նախատեսված չէ։</w:t>
                  </w:r>
                </w:p>
                <w:p w14:paraId="14EDBD0F" w14:textId="77777777" w:rsidR="00E559F0" w:rsidRPr="00341886" w:rsidRDefault="00E559F0" w:rsidP="00800E7B">
                  <w:pPr>
                    <w:pStyle w:val="ListParagraph"/>
                    <w:framePr w:hSpace="180" w:wrap="around" w:vAnchor="text" w:hAnchor="page" w:x="380" w:y="47"/>
                    <w:shd w:val="clear" w:color="auto" w:fill="FFFFFF"/>
                    <w:tabs>
                      <w:tab w:val="left" w:pos="990"/>
                      <w:tab w:val="left" w:pos="1080"/>
                    </w:tabs>
                    <w:spacing w:after="0" w:line="360" w:lineRule="auto"/>
                    <w:ind w:left="140" w:right="80" w:firstLine="490"/>
                    <w:jc w:val="both"/>
                    <w:rPr>
                      <w:sz w:val="24"/>
                      <w:szCs w:val="24"/>
                      <w:lang w:val="hy-AM"/>
                    </w:rPr>
                  </w:pPr>
                </w:p>
                <w:p w14:paraId="27253A5A" w14:textId="77777777" w:rsidR="00CC2C90" w:rsidRPr="00341886" w:rsidRDefault="00CC2C90" w:rsidP="00800E7B">
                  <w:pPr>
                    <w:pStyle w:val="ListParagraph"/>
                    <w:framePr w:hSpace="180" w:wrap="around" w:vAnchor="text" w:hAnchor="page" w:x="380" w:y="47"/>
                    <w:numPr>
                      <w:ilvl w:val="0"/>
                      <w:numId w:val="1"/>
                    </w:numPr>
                    <w:shd w:val="clear" w:color="auto" w:fill="FFFFFF"/>
                    <w:tabs>
                      <w:tab w:val="left" w:pos="990"/>
                      <w:tab w:val="left" w:pos="1080"/>
                    </w:tabs>
                    <w:spacing w:after="0" w:line="360" w:lineRule="auto"/>
                    <w:ind w:left="140" w:right="80" w:firstLine="490"/>
                    <w:jc w:val="both"/>
                    <w:rPr>
                      <w:sz w:val="24"/>
                      <w:szCs w:val="24"/>
                      <w:lang w:val="hy-AM"/>
                    </w:rPr>
                  </w:pPr>
                  <w:r w:rsidRPr="00341886">
                    <w:rPr>
                      <w:sz w:val="24"/>
                      <w:szCs w:val="24"/>
                      <w:lang w:val="hy-AM"/>
                    </w:rPr>
                    <w:t xml:space="preserve">Նախագծի 7-րդ հոդվածով լրացվող 3.1-ին գլխի 26.6-րդ հոդվածի 2-րդ մասով սահմանված է, որ վերակազմակերպված կամ նոր ստեղծված ստորաբաժանման հարկային ծառայության պաշտոնի </w:t>
                  </w:r>
                  <w:r w:rsidRPr="00341886">
                    <w:rPr>
                      <w:sz w:val="24"/>
                      <w:szCs w:val="24"/>
                      <w:lang w:val="hy-AM"/>
                    </w:rPr>
                    <w:lastRenderedPageBreak/>
                    <w:t>համար  հարցազրույցի հրավիրում են հարկային ծառայողների թեկնածուների ցուցակում ընդգրկված, հարկային ծառայության տվյալ պաշտոնի անձնագրի պահանջներին բավարարող ամենաբարձր միավորներ ունեցող 5 անձինք: Եթե սույն կետի պահանջներին բավարարող անձինք հրաժարվում են մասնակցել հարցազրույցին, ապա հարցազրույցի հրավիրվում են հաջորդաբար ավելի բարձր միավորներ ունեցող անձինք։</w:t>
                  </w:r>
                </w:p>
                <w:p w14:paraId="5A3C57F9" w14:textId="77777777" w:rsidR="00CC2C90" w:rsidRPr="00341886" w:rsidRDefault="00CC2C90" w:rsidP="00800E7B">
                  <w:pPr>
                    <w:pStyle w:val="ListParagraph"/>
                    <w:framePr w:hSpace="180" w:wrap="around" w:vAnchor="text" w:hAnchor="page" w:x="380" w:y="47"/>
                    <w:shd w:val="clear" w:color="auto" w:fill="FFFFFF"/>
                    <w:tabs>
                      <w:tab w:val="left" w:pos="990"/>
                      <w:tab w:val="left" w:pos="1080"/>
                    </w:tabs>
                    <w:spacing w:after="0" w:line="360" w:lineRule="auto"/>
                    <w:ind w:left="140" w:right="80" w:firstLine="490"/>
                    <w:jc w:val="both"/>
                    <w:rPr>
                      <w:sz w:val="24"/>
                      <w:szCs w:val="24"/>
                      <w:lang w:val="hy-AM"/>
                    </w:rPr>
                  </w:pPr>
                  <w:r w:rsidRPr="00341886">
                    <w:rPr>
                      <w:sz w:val="24"/>
                      <w:szCs w:val="24"/>
                      <w:lang w:val="hy-AM"/>
                    </w:rPr>
                    <w:t>Վերը նշված իրավական կարգավորման բովանդակությունից պարզ չէ, թե որ միավորներն են համարվում ամենաբարձր միավորները, քանի որ եթե ցուցակում միևնույն բարձր միավոր ունեցող անձանց թիվը հինգից ավելի է, ապա ինչպես են որոշվում այդ հինգ անձինք,  կամ հակառակը ամենաբարձր միավոր ունեցող անձանց թիվը հինգից պակաս է, ապա ինչպես են որոշում հարցազրույցի հրավիրվողներին։  Միաժամանակ անհասկանալի է կրկնակի հարցազրույց անցկացնելու տրամաբանությունը։</w:t>
                  </w:r>
                </w:p>
                <w:p w14:paraId="5F7523D3" w14:textId="5807DE05" w:rsidR="00CC2C90" w:rsidRPr="00341886" w:rsidRDefault="00CC2C90" w:rsidP="00800E7B">
                  <w:pPr>
                    <w:framePr w:hSpace="180" w:wrap="around" w:vAnchor="text" w:hAnchor="page" w:x="380" w:y="47"/>
                    <w:spacing w:after="0" w:line="360" w:lineRule="auto"/>
                    <w:ind w:left="140" w:right="80" w:firstLine="490"/>
                    <w:jc w:val="both"/>
                    <w:rPr>
                      <w:rFonts w:ascii="GHEA Grapalat" w:hAnsi="GHEA Grapalat"/>
                      <w:color w:val="000000"/>
                      <w:sz w:val="24"/>
                      <w:szCs w:val="24"/>
                      <w:lang w:val="hy-AM"/>
                    </w:rPr>
                  </w:pPr>
                  <w:r w:rsidRPr="00341886">
                    <w:rPr>
                      <w:rFonts w:ascii="GHEA Grapalat" w:hAnsi="GHEA Grapalat"/>
                      <w:sz w:val="24"/>
                      <w:szCs w:val="24"/>
                      <w:lang w:val="hy-AM"/>
                    </w:rPr>
                    <w:tab/>
                    <w:t xml:space="preserve">Հաշվի առնելով, որ </w:t>
                  </w:r>
                  <w:r w:rsidRPr="00341886">
                    <w:rPr>
                      <w:rFonts w:ascii="GHEA Grapalat" w:hAnsi="GHEA Grapalat" w:cs="Sylfaen"/>
                      <w:sz w:val="24"/>
                      <w:szCs w:val="24"/>
                      <w:lang w:val="hy-AM"/>
                    </w:rPr>
                    <w:t xml:space="preserve">«Մաքսային ծառայության մասին» Հայաստանի Հանրապետության օրենքում լրացումներ և փոփոխություններ կատարելու մասին» օրենքի նախագծով առաջարկվում է նույնաբովանդակ կարգավորումներ, հայտնում ենք, </w:t>
                  </w:r>
                  <w:r w:rsidRPr="00341886">
                    <w:rPr>
                      <w:rFonts w:ascii="GHEA Grapalat" w:hAnsi="GHEA Grapalat" w:cs="Sylfaen"/>
                      <w:sz w:val="24"/>
                      <w:szCs w:val="24"/>
                      <w:lang w:val="hy-AM"/>
                    </w:rPr>
                    <w:lastRenderedPageBreak/>
                    <w:t xml:space="preserve">որ վերը նշված </w:t>
                  </w:r>
                  <w:r w:rsidRPr="00341886">
                    <w:rPr>
                      <w:rFonts w:ascii="GHEA Grapalat" w:hAnsi="GHEA Grapalat"/>
                      <w:sz w:val="24"/>
                      <w:szCs w:val="24"/>
                      <w:lang w:val="hy-AM"/>
                    </w:rPr>
                    <w:t xml:space="preserve">դիտարկումները վերաբերում են նաև </w:t>
                  </w:r>
                  <w:r w:rsidRPr="00341886">
                    <w:rPr>
                      <w:rFonts w:ascii="GHEA Grapalat" w:hAnsi="GHEA Grapalat" w:cs="Sylfaen"/>
                      <w:sz w:val="24"/>
                      <w:szCs w:val="24"/>
                      <w:lang w:val="hy-AM"/>
                    </w:rPr>
                    <w:t>«Մաքսային ծառայության մասին» Հայաստանի Հանրապետության օրենքում լրացումներ և փոփոխություններ կատարելու մասին» օրենքի նախագծին:</w:t>
                  </w:r>
                </w:p>
              </w:tc>
              <w:tc>
                <w:tcPr>
                  <w:tcW w:w="6982" w:type="dxa"/>
                  <w:tcBorders>
                    <w:top w:val="outset" w:sz="6" w:space="0" w:color="auto"/>
                    <w:left w:val="outset" w:sz="6" w:space="0" w:color="auto"/>
                    <w:bottom w:val="outset" w:sz="6" w:space="0" w:color="auto"/>
                    <w:right w:val="outset" w:sz="6" w:space="0" w:color="auto"/>
                  </w:tcBorders>
                  <w:shd w:val="clear" w:color="auto" w:fill="FFFFFF"/>
                </w:tcPr>
                <w:p w14:paraId="48243FE9" w14:textId="77777777" w:rsidR="007F559D" w:rsidRPr="00341886" w:rsidRDefault="007F559D"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31B4B559" w14:textId="77777777" w:rsidR="007F559D" w:rsidRPr="00341886" w:rsidRDefault="007F559D"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7C9DD9CA" w14:textId="77777777" w:rsidR="007F559D" w:rsidRPr="00341886" w:rsidRDefault="007F559D"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4EB91F01" w14:textId="77777777" w:rsidR="007F559D" w:rsidRPr="00341886" w:rsidRDefault="007F559D"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2EE756AF" w14:textId="77777777" w:rsidR="007F559D" w:rsidRPr="00341886" w:rsidRDefault="007F559D"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7BF551EF" w14:textId="77777777" w:rsidR="007F559D" w:rsidRPr="00341886" w:rsidRDefault="007F559D"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0D554047" w14:textId="77777777" w:rsidR="007F559D" w:rsidRPr="00341886" w:rsidRDefault="007F559D"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1309B3F7" w14:textId="3D353C33" w:rsidR="00CC2C90" w:rsidRPr="00341886"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r>
                    <w:rPr>
                      <w:rFonts w:ascii="GHEA Grapalat" w:hAnsi="GHEA Grapalat"/>
                      <w:b/>
                      <w:color w:val="000000"/>
                      <w:sz w:val="24"/>
                      <w:szCs w:val="24"/>
                      <w:lang w:val="hy-AM"/>
                    </w:rPr>
                    <w:t xml:space="preserve">1. </w:t>
                  </w:r>
                  <w:r w:rsidR="007F559D" w:rsidRPr="00341886">
                    <w:rPr>
                      <w:rFonts w:ascii="GHEA Grapalat" w:hAnsi="GHEA Grapalat"/>
                      <w:b/>
                      <w:color w:val="000000"/>
                      <w:sz w:val="24"/>
                      <w:szCs w:val="24"/>
                      <w:lang w:val="hy-AM"/>
                    </w:rPr>
                    <w:t>Ընդունվել է</w:t>
                  </w:r>
                </w:p>
                <w:p w14:paraId="6AD8797A" w14:textId="53767357" w:rsidR="007F559D" w:rsidRPr="00341886" w:rsidRDefault="00595EC1"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r w:rsidRPr="00341886">
                    <w:rPr>
                      <w:rFonts w:ascii="GHEA Grapalat" w:hAnsi="GHEA Grapalat"/>
                      <w:color w:val="000000"/>
                      <w:sz w:val="24"/>
                      <w:szCs w:val="24"/>
                      <w:lang w:val="hy-AM"/>
                    </w:rPr>
                    <w:t>Օրենքների ն</w:t>
                  </w:r>
                  <w:r w:rsidR="007F559D" w:rsidRPr="00341886">
                    <w:rPr>
                      <w:rFonts w:ascii="GHEA Grapalat" w:hAnsi="GHEA Grapalat"/>
                      <w:color w:val="000000"/>
                      <w:sz w:val="24"/>
                      <w:szCs w:val="24"/>
                      <w:lang w:val="hy-AM"/>
                    </w:rPr>
                    <w:t>ախագծ</w:t>
                  </w:r>
                  <w:r w:rsidRPr="00341886">
                    <w:rPr>
                      <w:rFonts w:ascii="GHEA Grapalat" w:hAnsi="GHEA Grapalat"/>
                      <w:color w:val="000000"/>
                      <w:sz w:val="24"/>
                      <w:szCs w:val="24"/>
                      <w:lang w:val="hy-AM"/>
                    </w:rPr>
                    <w:t>եր</w:t>
                  </w:r>
                  <w:r w:rsidR="007F559D" w:rsidRPr="00341886">
                    <w:rPr>
                      <w:rFonts w:ascii="GHEA Grapalat" w:hAnsi="GHEA Grapalat"/>
                      <w:color w:val="000000"/>
                      <w:sz w:val="24"/>
                      <w:szCs w:val="24"/>
                      <w:lang w:val="hy-AM"/>
                    </w:rPr>
                    <w:t xml:space="preserve">ում կատարվել </w:t>
                  </w:r>
                  <w:r w:rsidRPr="00341886">
                    <w:rPr>
                      <w:rFonts w:ascii="GHEA Grapalat" w:hAnsi="GHEA Grapalat"/>
                      <w:color w:val="000000"/>
                      <w:sz w:val="24"/>
                      <w:szCs w:val="24"/>
                      <w:lang w:val="hy-AM"/>
                    </w:rPr>
                    <w:t>են</w:t>
                  </w:r>
                  <w:r w:rsidR="007F559D" w:rsidRPr="00341886">
                    <w:rPr>
                      <w:rFonts w:ascii="GHEA Grapalat" w:hAnsi="GHEA Grapalat"/>
                      <w:color w:val="000000"/>
                      <w:sz w:val="24"/>
                      <w:szCs w:val="24"/>
                      <w:lang w:val="hy-AM"/>
                    </w:rPr>
                    <w:t xml:space="preserve"> համապատասխան փոփոխություն</w:t>
                  </w:r>
                  <w:r w:rsidRPr="00341886">
                    <w:rPr>
                      <w:rFonts w:ascii="GHEA Grapalat" w:hAnsi="GHEA Grapalat"/>
                      <w:color w:val="000000"/>
                      <w:sz w:val="24"/>
                      <w:szCs w:val="24"/>
                      <w:lang w:val="hy-AM"/>
                    </w:rPr>
                    <w:t>ներ</w:t>
                  </w:r>
                  <w:r w:rsidR="007F559D" w:rsidRPr="00341886">
                    <w:rPr>
                      <w:rFonts w:ascii="GHEA Grapalat" w:hAnsi="GHEA Grapalat"/>
                      <w:color w:val="000000"/>
                      <w:sz w:val="24"/>
                      <w:szCs w:val="24"/>
                      <w:lang w:val="hy-AM"/>
                    </w:rPr>
                    <w:t>։</w:t>
                  </w:r>
                </w:p>
                <w:p w14:paraId="0DB921CD" w14:textId="77777777" w:rsidR="007F559D" w:rsidRPr="00341886" w:rsidRDefault="007F559D"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12527F48" w14:textId="77777777" w:rsidR="007F559D" w:rsidRPr="00341886" w:rsidRDefault="007F559D"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01E99D6A" w14:textId="77777777" w:rsidR="007F559D" w:rsidRPr="00341886" w:rsidRDefault="007F559D"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7A489E15" w14:textId="77777777" w:rsidR="007F559D" w:rsidRPr="00341886" w:rsidRDefault="007F559D"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4EE57CC6" w14:textId="77777777" w:rsidR="007F559D" w:rsidRPr="00341886" w:rsidRDefault="007F559D"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54F08D1F" w14:textId="77777777" w:rsidR="007F559D" w:rsidRPr="00341886" w:rsidRDefault="007F559D"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2B62CC42" w14:textId="77777777" w:rsidR="007F559D" w:rsidRPr="00341886" w:rsidRDefault="007F559D"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0842CC55" w14:textId="77777777" w:rsidR="007F559D" w:rsidRPr="00341886" w:rsidRDefault="007F559D"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05A58FE1" w14:textId="77777777" w:rsidR="007F559D" w:rsidRPr="00341886" w:rsidRDefault="007F559D"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3B8D6AA7" w14:textId="77777777" w:rsidR="007F559D" w:rsidRPr="00341886" w:rsidRDefault="007F559D"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3B41602F" w14:textId="77777777" w:rsidR="007F559D" w:rsidRPr="00341886" w:rsidRDefault="007F559D"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5613CAE8" w14:textId="77777777" w:rsidR="007F559D" w:rsidRPr="00341886" w:rsidRDefault="007F559D"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505C0C55" w14:textId="77777777" w:rsidR="007F559D" w:rsidRPr="00341886" w:rsidRDefault="007F559D"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765201DA" w14:textId="77777777" w:rsidR="007F559D" w:rsidRPr="00341886" w:rsidRDefault="007F559D"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431DF464" w14:textId="77777777" w:rsidR="007F559D" w:rsidRDefault="007F559D"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212F8E83" w14:textId="77777777" w:rsidR="005822EA" w:rsidRDefault="005822EA"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387B0EBB" w14:textId="77777777" w:rsidR="005822EA" w:rsidRDefault="005822EA"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63F0FF49" w14:textId="77777777" w:rsidR="005822EA" w:rsidRDefault="005822EA"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2F7E8E2E" w14:textId="77777777" w:rsidR="005822EA" w:rsidRDefault="005822EA"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25213B73" w14:textId="77777777" w:rsidR="005822EA" w:rsidRDefault="005822EA"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06F28239" w14:textId="77777777" w:rsidR="005822EA" w:rsidRDefault="005822EA"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207A7736" w14:textId="77777777" w:rsidR="005822EA" w:rsidRDefault="005822EA"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1F3927BE" w14:textId="77777777" w:rsidR="005822EA" w:rsidRDefault="005822EA"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153C166E" w14:textId="77777777" w:rsidR="005822EA" w:rsidRPr="00341886" w:rsidRDefault="005822EA"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7032FC3E" w14:textId="2056C2EA" w:rsidR="007F559D" w:rsidRPr="00341886"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r>
                    <w:rPr>
                      <w:rFonts w:ascii="GHEA Grapalat" w:hAnsi="GHEA Grapalat"/>
                      <w:b/>
                      <w:color w:val="000000"/>
                      <w:sz w:val="24"/>
                      <w:szCs w:val="24"/>
                      <w:lang w:val="hy-AM"/>
                    </w:rPr>
                    <w:t>2. Ը</w:t>
                  </w:r>
                  <w:r w:rsidR="007F559D" w:rsidRPr="00341886">
                    <w:rPr>
                      <w:rFonts w:ascii="GHEA Grapalat" w:hAnsi="GHEA Grapalat"/>
                      <w:b/>
                      <w:color w:val="000000"/>
                      <w:sz w:val="24"/>
                      <w:szCs w:val="24"/>
                      <w:lang w:val="hy-AM"/>
                    </w:rPr>
                    <w:t>նդունվել</w:t>
                  </w:r>
                  <w:r>
                    <w:rPr>
                      <w:rFonts w:ascii="GHEA Grapalat" w:hAnsi="GHEA Grapalat"/>
                      <w:b/>
                      <w:color w:val="000000"/>
                      <w:sz w:val="24"/>
                      <w:szCs w:val="24"/>
                      <w:lang w:val="hy-AM"/>
                    </w:rPr>
                    <w:t xml:space="preserve"> է մասամբ</w:t>
                  </w:r>
                </w:p>
                <w:p w14:paraId="3B80605A" w14:textId="77777777" w:rsidR="005822EA" w:rsidRDefault="005822EA"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73D8A657" w14:textId="52F71A4A" w:rsidR="005822EA" w:rsidRPr="00341886" w:rsidRDefault="005822EA" w:rsidP="00800E7B">
                  <w:pPr>
                    <w:spacing w:after="0" w:line="360" w:lineRule="auto"/>
                    <w:ind w:left="110" w:right="15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Նախագ</w:t>
                  </w:r>
                  <w:r w:rsidRPr="00341886">
                    <w:rPr>
                      <w:rFonts w:ascii="GHEA Grapalat" w:eastAsia="Times New Roman" w:hAnsi="GHEA Grapalat" w:cs="Times New Roman"/>
                      <w:bCs/>
                      <w:color w:val="000000"/>
                      <w:sz w:val="24"/>
                      <w:szCs w:val="24"/>
                      <w:lang w:val="hy-AM"/>
                    </w:rPr>
                    <w:t>ծ</w:t>
                  </w:r>
                  <w:r>
                    <w:rPr>
                      <w:rFonts w:ascii="GHEA Grapalat" w:eastAsia="Times New Roman" w:hAnsi="GHEA Grapalat" w:cs="Times New Roman"/>
                      <w:bCs/>
                      <w:color w:val="000000"/>
                      <w:sz w:val="24"/>
                      <w:szCs w:val="24"/>
                      <w:lang w:val="hy-AM"/>
                    </w:rPr>
                    <w:t>երը խմբագրվել են</w:t>
                  </w:r>
                  <w:r w:rsidRPr="00341886">
                    <w:rPr>
                      <w:rFonts w:ascii="GHEA Grapalat" w:eastAsia="Times New Roman" w:hAnsi="GHEA Grapalat" w:cs="Times New Roman"/>
                      <w:bCs/>
                      <w:color w:val="000000"/>
                      <w:sz w:val="24"/>
                      <w:szCs w:val="24"/>
                      <w:lang w:val="hy-AM"/>
                    </w:rPr>
                    <w:t>,</w:t>
                  </w:r>
                  <w:r>
                    <w:rPr>
                      <w:rFonts w:ascii="GHEA Grapalat" w:eastAsia="Times New Roman" w:hAnsi="GHEA Grapalat" w:cs="Times New Roman"/>
                      <w:bCs/>
                      <w:color w:val="000000"/>
                      <w:sz w:val="24"/>
                      <w:szCs w:val="24"/>
                      <w:lang w:val="hy-AM"/>
                    </w:rPr>
                    <w:t xml:space="preserve"> և</w:t>
                  </w:r>
                  <w:r w:rsidRPr="00341886">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պաշտոնների նշանակման նոր </w:t>
                  </w:r>
                  <w:r w:rsidRPr="00341886">
                    <w:rPr>
                      <w:rFonts w:ascii="GHEA Grapalat" w:eastAsia="Times New Roman" w:hAnsi="GHEA Grapalat" w:cs="Times New Roman"/>
                      <w:bCs/>
                      <w:color w:val="000000"/>
                      <w:sz w:val="24"/>
                      <w:szCs w:val="24"/>
                      <w:lang w:val="hy-AM"/>
                    </w:rPr>
                    <w:t>կարգավորումները նախատեսվել են հարկային և մաքսային ծառայությունների բոլոր պ</w:t>
                  </w:r>
                  <w:r>
                    <w:rPr>
                      <w:rFonts w:ascii="GHEA Grapalat" w:eastAsia="Times New Roman" w:hAnsi="GHEA Grapalat" w:cs="Times New Roman"/>
                      <w:bCs/>
                      <w:color w:val="000000"/>
                      <w:sz w:val="24"/>
                      <w:szCs w:val="24"/>
                      <w:lang w:val="hy-AM"/>
                    </w:rPr>
                    <w:t xml:space="preserve">աշտոններում նշանակումների համար` դրանք չպայմանավորելով կառուցվածքային փոփոխություններով, </w:t>
                  </w:r>
                  <w:r w:rsidRPr="00341886">
                    <w:rPr>
                      <w:rFonts w:ascii="GHEA Grapalat" w:eastAsia="Times New Roman" w:hAnsi="GHEA Grapalat" w:cs="Times New Roman"/>
                      <w:bCs/>
                      <w:color w:val="000000"/>
                      <w:sz w:val="24"/>
                      <w:szCs w:val="24"/>
                      <w:lang w:val="hy-AM"/>
                    </w:rPr>
                    <w:t xml:space="preserve">սակայն տարբերակվել են </w:t>
                  </w:r>
                  <w:r>
                    <w:rPr>
                      <w:rFonts w:ascii="GHEA Grapalat" w:eastAsia="Times New Roman" w:hAnsi="GHEA Grapalat" w:cs="Times New Roman"/>
                      <w:bCs/>
                      <w:color w:val="000000"/>
                      <w:sz w:val="24"/>
                      <w:szCs w:val="24"/>
                      <w:lang w:val="hy-AM"/>
                    </w:rPr>
                    <w:t xml:space="preserve">նշված դրույթների </w:t>
                  </w:r>
                  <w:r w:rsidRPr="00341886">
                    <w:rPr>
                      <w:rFonts w:ascii="GHEA Grapalat" w:eastAsia="Times New Roman" w:hAnsi="GHEA Grapalat" w:cs="Times New Roman"/>
                      <w:bCs/>
                      <w:color w:val="000000"/>
                      <w:sz w:val="24"/>
                      <w:szCs w:val="24"/>
                      <w:lang w:val="hy-AM"/>
                    </w:rPr>
                    <w:t>ըստ ուժի մեջ մտնելու ժամկետներ</w:t>
                  </w:r>
                  <w:r>
                    <w:rPr>
                      <w:rFonts w:ascii="GHEA Grapalat" w:eastAsia="Times New Roman" w:hAnsi="GHEA Grapalat" w:cs="Times New Roman"/>
                      <w:bCs/>
                      <w:color w:val="000000"/>
                      <w:sz w:val="24"/>
                      <w:szCs w:val="24"/>
                      <w:lang w:val="hy-AM"/>
                    </w:rPr>
                    <w:t xml:space="preserve">ը, մասնավորապես ամբողջ ծառայության </w:t>
                  </w:r>
                  <w:r>
                    <w:rPr>
                      <w:rFonts w:ascii="GHEA Grapalat" w:eastAsia="Times New Roman" w:hAnsi="GHEA Grapalat" w:cs="Times New Roman"/>
                      <w:bCs/>
                      <w:color w:val="000000"/>
                      <w:sz w:val="24"/>
                      <w:szCs w:val="24"/>
                      <w:lang w:val="hy-AM"/>
                    </w:rPr>
                    <w:lastRenderedPageBreak/>
                    <w:t>համար պաշտոնների նշանակումները նոր կարգով նախատեսվում է իրականացնել 2024թ հունվարի 1-ից, իսկ 2022թ-ից կառուցվածքային փոփոխությունների ենթարկվող կամ նոր ստեղծվող ստորաբաժանումներում նշանակումները կիրականացվեն նախագծով իրականացվող նոր կարգով: Նման ժամկետների տարանջատումը պայմանավորված է պատրաստ</w:t>
                  </w:r>
                  <w:r w:rsidR="00F52CFB">
                    <w:rPr>
                      <w:rFonts w:ascii="GHEA Grapalat" w:eastAsia="Times New Roman" w:hAnsi="GHEA Grapalat" w:cs="Times New Roman"/>
                      <w:bCs/>
                      <w:color w:val="000000"/>
                      <w:sz w:val="24"/>
                      <w:szCs w:val="24"/>
                      <w:lang w:val="hy-AM"/>
                    </w:rPr>
                    <w:t xml:space="preserve">ման դասընթացների կազմակերպման համար անհրաժեշտ ժամկետներով և ուսումնական կենտրոնի թողունակությամբ: </w:t>
                  </w:r>
                </w:p>
                <w:p w14:paraId="6A8928B3"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2AEB3EFC"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1DDC08DD"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1D4CCC6C"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264AFF50"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26315CC2"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4EC036E6"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3F06E6C7"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06D0363D"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7CBD82BF"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0D4DC942"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7C2EA3CB"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244E9324"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756F913C"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54239DBC"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756727B6"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116B58F9"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5E40F2A4"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7CA96187"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090F8416"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334B0633"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6039B3EF"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20B8B6C3" w14:textId="77777777" w:rsidR="00195844"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0C8CADEB" w14:textId="77777777" w:rsidR="00195844"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5DE0B547" w14:textId="77777777" w:rsidR="005822EA" w:rsidRPr="00341886"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0BF8D1B6" w14:textId="77777777" w:rsidR="00195844" w:rsidRPr="00341886" w:rsidRDefault="0019584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09610854" w14:textId="195D1B50" w:rsidR="00195844" w:rsidRPr="00341886" w:rsidRDefault="00195844" w:rsidP="00800E7B">
                  <w:pPr>
                    <w:framePr w:hSpace="180" w:wrap="around" w:vAnchor="text" w:hAnchor="page" w:x="380" w:y="47"/>
                    <w:spacing w:after="0" w:line="360" w:lineRule="auto"/>
                    <w:ind w:left="150" w:right="52"/>
                    <w:rPr>
                      <w:rFonts w:ascii="GHEA Grapalat" w:hAnsi="GHEA Grapalat"/>
                      <w:b/>
                      <w:color w:val="000000"/>
                      <w:sz w:val="24"/>
                      <w:szCs w:val="24"/>
                      <w:lang w:val="hy-AM"/>
                    </w:rPr>
                  </w:pPr>
                  <w:r w:rsidRPr="00341886">
                    <w:rPr>
                      <w:rFonts w:ascii="GHEA Grapalat" w:hAnsi="GHEA Grapalat"/>
                      <w:b/>
                      <w:color w:val="000000"/>
                      <w:sz w:val="24"/>
                      <w:szCs w:val="24"/>
                      <w:lang w:val="hy-AM"/>
                    </w:rPr>
                    <w:t xml:space="preserve">                                    </w:t>
                  </w:r>
                  <w:r w:rsidR="005822EA">
                    <w:rPr>
                      <w:rFonts w:ascii="GHEA Grapalat" w:hAnsi="GHEA Grapalat"/>
                      <w:b/>
                      <w:color w:val="000000"/>
                      <w:sz w:val="24"/>
                      <w:szCs w:val="24"/>
                      <w:lang w:val="hy-AM"/>
                    </w:rPr>
                    <w:t>3.</w:t>
                  </w:r>
                  <w:r w:rsidRPr="00341886">
                    <w:rPr>
                      <w:rFonts w:ascii="GHEA Grapalat" w:hAnsi="GHEA Grapalat"/>
                      <w:b/>
                      <w:color w:val="000000"/>
                      <w:sz w:val="24"/>
                      <w:szCs w:val="24"/>
                      <w:lang w:val="hy-AM"/>
                    </w:rPr>
                    <w:t xml:space="preserve"> </w:t>
                  </w:r>
                  <w:r w:rsidR="005822EA">
                    <w:rPr>
                      <w:rFonts w:ascii="GHEA Grapalat" w:hAnsi="GHEA Grapalat"/>
                      <w:b/>
                      <w:color w:val="000000"/>
                      <w:sz w:val="24"/>
                      <w:szCs w:val="24"/>
                      <w:lang w:val="hy-AM"/>
                    </w:rPr>
                    <w:t>Ընդունվել է</w:t>
                  </w:r>
                </w:p>
                <w:p w14:paraId="045AB2C1" w14:textId="089BE2CB" w:rsidR="00F547BE" w:rsidRPr="00341886" w:rsidRDefault="005822EA"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r>
                    <w:rPr>
                      <w:rFonts w:ascii="GHEA Grapalat" w:hAnsi="GHEA Grapalat"/>
                      <w:color w:val="000000"/>
                      <w:sz w:val="24"/>
                      <w:szCs w:val="24"/>
                      <w:lang w:val="hy-AM"/>
                    </w:rPr>
                    <w:t>Նախագծերը խմբագրվել են և նախագծերից հանվել է նշված դրույթը:</w:t>
                  </w:r>
                </w:p>
                <w:p w14:paraId="28752338" w14:textId="77777777" w:rsidR="002E1A54" w:rsidRPr="00341886" w:rsidRDefault="002E1A54" w:rsidP="00800E7B">
                  <w:pPr>
                    <w:framePr w:hSpace="180" w:wrap="around" w:vAnchor="text" w:hAnchor="page" w:x="380" w:y="47"/>
                    <w:spacing w:after="0" w:line="360" w:lineRule="auto"/>
                    <w:ind w:left="150" w:right="52"/>
                    <w:rPr>
                      <w:rFonts w:ascii="GHEA Grapalat" w:hAnsi="GHEA Grapalat"/>
                      <w:b/>
                      <w:color w:val="000000"/>
                      <w:sz w:val="24"/>
                      <w:szCs w:val="24"/>
                      <w:lang w:val="hy-AM"/>
                    </w:rPr>
                  </w:pPr>
                  <w:r w:rsidRPr="00341886">
                    <w:rPr>
                      <w:rFonts w:ascii="GHEA Grapalat" w:hAnsi="GHEA Grapalat"/>
                      <w:b/>
                      <w:color w:val="000000"/>
                      <w:sz w:val="24"/>
                      <w:szCs w:val="24"/>
                      <w:lang w:val="hy-AM"/>
                    </w:rPr>
                    <w:lastRenderedPageBreak/>
                    <w:t xml:space="preserve">                                       </w:t>
                  </w:r>
                </w:p>
                <w:p w14:paraId="734ACF34" w14:textId="77777777" w:rsidR="002E1A54" w:rsidRPr="00341886" w:rsidRDefault="002E1A54"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17FBEA8A" w14:textId="77777777" w:rsidR="002E1A54" w:rsidRPr="00341886" w:rsidRDefault="002E1A54"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3661724C" w14:textId="77777777" w:rsidR="002E1A54" w:rsidRPr="00341886" w:rsidRDefault="002E1A54"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536A8FFF" w14:textId="77777777" w:rsidR="002E1A54" w:rsidRPr="00341886" w:rsidRDefault="002E1A54"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3A2300EE" w14:textId="77777777" w:rsidR="002E1A54" w:rsidRPr="00341886" w:rsidRDefault="002E1A54"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6BE77563" w14:textId="77777777" w:rsidR="002E1A54" w:rsidRPr="00341886" w:rsidRDefault="002E1A54"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298F4962" w14:textId="77777777" w:rsidR="002E1A54" w:rsidRPr="00341886" w:rsidRDefault="002E1A54"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78FEF629" w14:textId="77777777" w:rsidR="002E1A54" w:rsidRPr="00341886" w:rsidRDefault="002E1A54"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6836809F" w14:textId="77777777" w:rsidR="002E1A54" w:rsidRPr="00341886" w:rsidRDefault="002E1A54"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0DF14C2D" w14:textId="77777777" w:rsidR="002E1A54" w:rsidRPr="00341886" w:rsidRDefault="002E1A54"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7D0409D9" w14:textId="77777777" w:rsidR="002E1A54" w:rsidRPr="00341886" w:rsidRDefault="002E1A54"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1EFAD02E" w14:textId="77777777" w:rsidR="002E1A54" w:rsidRDefault="002E1A54"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18ABD799" w14:textId="77777777" w:rsidR="005822EA" w:rsidRDefault="005822EA"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137AD529" w14:textId="77777777" w:rsidR="005822EA" w:rsidRDefault="005822EA"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6A5051CB" w14:textId="77777777" w:rsidR="005822EA" w:rsidRDefault="005822EA"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265ED906" w14:textId="77777777" w:rsidR="005822EA" w:rsidRDefault="005822EA"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23ED7D38" w14:textId="77777777" w:rsidR="005822EA" w:rsidRDefault="005822EA"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68E986D0" w14:textId="77777777" w:rsidR="005822EA" w:rsidRDefault="005822EA"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61E5BF9D" w14:textId="77777777" w:rsidR="005822EA" w:rsidRDefault="005822EA"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45F4D302" w14:textId="77777777" w:rsidR="005822EA" w:rsidRDefault="005822EA"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5C4FDFEC" w14:textId="77777777" w:rsidR="005822EA" w:rsidRDefault="005822EA"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7F4E45A9" w14:textId="77777777" w:rsidR="005822EA" w:rsidRDefault="005822EA"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78D357EE" w14:textId="77777777" w:rsidR="005822EA" w:rsidRDefault="005822EA"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5EE14942" w14:textId="77777777" w:rsidR="005822EA" w:rsidRDefault="005822EA"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03C4564D" w14:textId="77777777" w:rsidR="005822EA" w:rsidRDefault="005822EA"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1E2F7BFA" w14:textId="77777777" w:rsidR="005822EA" w:rsidRDefault="005822EA"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1EB3DB8C" w14:textId="77777777" w:rsidR="005822EA" w:rsidRDefault="005822EA"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74FA4666" w14:textId="77777777" w:rsidR="005822EA" w:rsidRDefault="005822EA"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1FB893D2" w14:textId="77777777" w:rsidR="005822EA" w:rsidRPr="00341886" w:rsidRDefault="005822EA" w:rsidP="00800E7B">
                  <w:pPr>
                    <w:framePr w:hSpace="180" w:wrap="around" w:vAnchor="text" w:hAnchor="page" w:x="380" w:y="47"/>
                    <w:spacing w:after="0" w:line="360" w:lineRule="auto"/>
                    <w:ind w:left="150" w:right="52"/>
                    <w:rPr>
                      <w:rFonts w:ascii="GHEA Grapalat" w:hAnsi="GHEA Grapalat"/>
                      <w:b/>
                      <w:color w:val="000000"/>
                      <w:sz w:val="24"/>
                      <w:szCs w:val="24"/>
                      <w:lang w:val="hy-AM"/>
                    </w:rPr>
                  </w:pPr>
                </w:p>
                <w:p w14:paraId="4AE7ABE2" w14:textId="77777777" w:rsidR="00F547BE" w:rsidRPr="00341886" w:rsidRDefault="00F547BE"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3B257E90" w14:textId="5E59266B" w:rsidR="002E1A54" w:rsidRPr="00341886"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r>
                    <w:rPr>
                      <w:rFonts w:ascii="GHEA Grapalat" w:hAnsi="GHEA Grapalat"/>
                      <w:b/>
                      <w:color w:val="000000"/>
                      <w:sz w:val="24"/>
                      <w:szCs w:val="24"/>
                      <w:lang w:val="hy-AM"/>
                    </w:rPr>
                    <w:t>4. Ընդունվել է</w:t>
                  </w:r>
                </w:p>
                <w:p w14:paraId="4FE3B36A" w14:textId="77777777" w:rsidR="005822EA" w:rsidRDefault="005822EA"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r>
                    <w:rPr>
                      <w:rFonts w:ascii="GHEA Grapalat" w:hAnsi="GHEA Grapalat"/>
                      <w:color w:val="000000"/>
                      <w:sz w:val="24"/>
                      <w:szCs w:val="24"/>
                      <w:lang w:val="hy-AM"/>
                    </w:rPr>
                    <w:t>Նախագիծն ընդհանուր առմամբ վերախմբագրվել է:</w:t>
                  </w:r>
                </w:p>
                <w:p w14:paraId="53419B63" w14:textId="77777777" w:rsidR="00F547BE" w:rsidRPr="00341886" w:rsidRDefault="00F547BE"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16F30819" w14:textId="77777777" w:rsidR="00F547BE" w:rsidRPr="00341886" w:rsidRDefault="00F547BE"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35ED0295" w14:textId="7FA85D83" w:rsidR="002E1A54" w:rsidRPr="00341886" w:rsidRDefault="002E1A54"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r w:rsidRPr="00341886">
                    <w:rPr>
                      <w:rFonts w:ascii="GHEA Grapalat" w:hAnsi="GHEA Grapalat"/>
                      <w:color w:val="000000"/>
                      <w:sz w:val="24"/>
                      <w:szCs w:val="24"/>
                      <w:lang w:val="hy-AM"/>
                    </w:rPr>
                    <w:t xml:space="preserve"> </w:t>
                  </w:r>
                </w:p>
                <w:p w14:paraId="3B1D4B20" w14:textId="77777777" w:rsidR="002E1A54" w:rsidRPr="00341886" w:rsidRDefault="002E1A54"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p>
                <w:p w14:paraId="5C516FC1" w14:textId="77777777" w:rsidR="002E1A54" w:rsidRPr="00341886" w:rsidRDefault="002E1A5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3B392E75" w14:textId="77777777" w:rsidR="002E1A54" w:rsidRPr="00341886" w:rsidRDefault="002E1A5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1BB81533" w14:textId="77777777" w:rsidR="002E1A54" w:rsidRDefault="002E1A54"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43F266AF" w14:textId="77777777" w:rsidR="005822EA"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455A3199" w14:textId="77777777" w:rsidR="005822EA"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302D953F" w14:textId="77777777" w:rsidR="005822EA"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5FC3637B" w14:textId="77777777" w:rsidR="005822EA"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65CC5E77" w14:textId="77777777" w:rsidR="005822EA"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6C50F3F0" w14:textId="77777777" w:rsidR="005822EA"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78AB2FED" w14:textId="77777777" w:rsidR="005822EA"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192A8CF9" w14:textId="77777777" w:rsidR="005822EA"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106EF6B7" w14:textId="77777777" w:rsidR="005822EA"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0BFB7E2F" w14:textId="77777777" w:rsidR="005822EA"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4A24914A" w14:textId="77777777" w:rsidR="005822EA"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77E690E8" w14:textId="77777777" w:rsidR="005822EA"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635209FE" w14:textId="77777777" w:rsidR="005822EA"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77B88E20" w14:textId="77777777" w:rsidR="002D695B" w:rsidRDefault="002D695B"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5D563CE6" w14:textId="77777777" w:rsidR="005822EA" w:rsidRPr="00341886"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p>
                <w:p w14:paraId="31992C9E" w14:textId="142A99F2" w:rsidR="002E1A54" w:rsidRDefault="005822EA" w:rsidP="00800E7B">
                  <w:pPr>
                    <w:framePr w:hSpace="180" w:wrap="around" w:vAnchor="text" w:hAnchor="page" w:x="380" w:y="47"/>
                    <w:spacing w:after="0" w:line="360" w:lineRule="auto"/>
                    <w:ind w:left="150" w:right="52"/>
                    <w:jc w:val="center"/>
                    <w:rPr>
                      <w:rFonts w:ascii="GHEA Grapalat" w:hAnsi="GHEA Grapalat"/>
                      <w:b/>
                      <w:color w:val="000000"/>
                      <w:sz w:val="24"/>
                      <w:szCs w:val="24"/>
                      <w:lang w:val="hy-AM"/>
                    </w:rPr>
                  </w:pPr>
                  <w:r>
                    <w:rPr>
                      <w:rFonts w:ascii="GHEA Grapalat" w:hAnsi="GHEA Grapalat"/>
                      <w:b/>
                      <w:color w:val="000000"/>
                      <w:sz w:val="24"/>
                      <w:szCs w:val="24"/>
                      <w:lang w:val="hy-AM"/>
                    </w:rPr>
                    <w:t>5. Ը</w:t>
                  </w:r>
                  <w:r w:rsidR="002E1A54" w:rsidRPr="00341886">
                    <w:rPr>
                      <w:rFonts w:ascii="GHEA Grapalat" w:hAnsi="GHEA Grapalat"/>
                      <w:b/>
                      <w:color w:val="000000"/>
                      <w:sz w:val="24"/>
                      <w:szCs w:val="24"/>
                      <w:lang w:val="hy-AM"/>
                    </w:rPr>
                    <w:t>նդունվել</w:t>
                  </w:r>
                  <w:r>
                    <w:rPr>
                      <w:rFonts w:ascii="GHEA Grapalat" w:hAnsi="GHEA Grapalat"/>
                      <w:b/>
                      <w:color w:val="000000"/>
                      <w:sz w:val="24"/>
                      <w:szCs w:val="24"/>
                      <w:lang w:val="hy-AM"/>
                    </w:rPr>
                    <w:t xml:space="preserve"> է մասամբ</w:t>
                  </w:r>
                </w:p>
                <w:p w14:paraId="6A78D4EB" w14:textId="0598B5A8" w:rsidR="00F52CFB" w:rsidRDefault="00264D88"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r w:rsidRPr="00264D88">
                    <w:rPr>
                      <w:rFonts w:ascii="GHEA Grapalat" w:hAnsi="GHEA Grapalat"/>
                      <w:color w:val="000000"/>
                      <w:sz w:val="24"/>
                      <w:szCs w:val="24"/>
                      <w:lang w:val="hy-AM"/>
                    </w:rPr>
                    <w:lastRenderedPageBreak/>
                    <w:t>Ընդունելության տեղերի քանակը հաստիքների քանակից տասը տոկոսի</w:t>
                  </w:r>
                  <w:r>
                    <w:rPr>
                      <w:rFonts w:ascii="GHEA Grapalat" w:hAnsi="GHEA Grapalat"/>
                      <w:color w:val="000000"/>
                      <w:sz w:val="24"/>
                      <w:szCs w:val="24"/>
                      <w:lang w:val="hy-AM"/>
                    </w:rPr>
                    <w:t>ց</w:t>
                  </w:r>
                  <w:r w:rsidRPr="00264D88">
                    <w:rPr>
                      <w:rFonts w:ascii="GHEA Grapalat" w:hAnsi="GHEA Grapalat"/>
                      <w:color w:val="000000"/>
                      <w:sz w:val="24"/>
                      <w:szCs w:val="24"/>
                      <w:lang w:val="hy-AM"/>
                    </w:rPr>
                    <w:t xml:space="preserve"> ավելի չափով նախատեսվել էր հաշի առնելով մասնակիցների` ընդունելության որևէ փուլ կամ դասընթացի փուլը չհաղթահարելու հնարավոր հանգամանքը: Միաժամանակ տասը տոկոսը ոչ ամբողջական թիվ կազմելու դիտարկումը հաշվի առնելով նախագիծը խմբագրվել է: Լրամշակված նախագծով նախատեսվում է, որ տեղերի քանակը կսահմանվի 20 տոկոսի չափով, իսկ ցանկացած ոչ ամբողջական թիվ կկլորացվի դեպի վերև և </w:t>
                  </w:r>
                  <w:r>
                    <w:rPr>
                      <w:rFonts w:ascii="GHEA Grapalat" w:hAnsi="GHEA Grapalat"/>
                      <w:color w:val="000000"/>
                      <w:sz w:val="24"/>
                      <w:szCs w:val="24"/>
                      <w:lang w:val="hy-AM"/>
                    </w:rPr>
                    <w:t>կնախատեսվի</w:t>
                  </w:r>
                  <w:r w:rsidRPr="00264D88">
                    <w:rPr>
                      <w:rFonts w:ascii="GHEA Grapalat" w:hAnsi="GHEA Grapalat"/>
                      <w:color w:val="000000"/>
                      <w:sz w:val="24"/>
                      <w:szCs w:val="24"/>
                      <w:lang w:val="hy-AM"/>
                    </w:rPr>
                    <w:t xml:space="preserve"> 20 տոկոս +1</w:t>
                  </w:r>
                  <w:r>
                    <w:rPr>
                      <w:rFonts w:ascii="GHEA Grapalat" w:hAnsi="GHEA Grapalat"/>
                      <w:color w:val="000000"/>
                      <w:sz w:val="24"/>
                      <w:szCs w:val="24"/>
                      <w:lang w:val="hy-AM"/>
                    </w:rPr>
                    <w:t xml:space="preserve"> քանակով</w:t>
                  </w:r>
                  <w:r w:rsidRPr="00264D88">
                    <w:rPr>
                      <w:rFonts w:ascii="GHEA Grapalat" w:hAnsi="GHEA Grapalat"/>
                      <w:color w:val="000000"/>
                      <w:sz w:val="24"/>
                      <w:szCs w:val="24"/>
                      <w:lang w:val="hy-AM"/>
                    </w:rPr>
                    <w:t>:</w:t>
                  </w:r>
                </w:p>
                <w:p w14:paraId="79D45DEF" w14:textId="7757D586" w:rsidR="00264D88" w:rsidRDefault="00264D88"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r>
                    <w:rPr>
                      <w:rFonts w:ascii="GHEA Grapalat" w:hAnsi="GHEA Grapalat"/>
                      <w:color w:val="000000"/>
                      <w:sz w:val="24"/>
                      <w:szCs w:val="24"/>
                      <w:lang w:val="hy-AM"/>
                    </w:rPr>
                    <w:t xml:space="preserve">Ինչ վերաբերվում է ցուցակների առկայության պարագայում անընդհատ նոր հայտարարություն տալու մասով դիտարկմանը, ապա բնականաբար նման հայտարարությունը մի կողմից հետապնդում է թեկնածունեի ցուցակները նոր </w:t>
                  </w:r>
                  <w:r w:rsidR="00F23F1B">
                    <w:rPr>
                      <w:rFonts w:ascii="GHEA Grapalat" w:hAnsi="GHEA Grapalat"/>
                      <w:color w:val="000000"/>
                      <w:sz w:val="24"/>
                      <w:szCs w:val="24"/>
                      <w:lang w:val="hy-AM"/>
                    </w:rPr>
                    <w:t>անձանցով</w:t>
                  </w:r>
                  <w:r>
                    <w:rPr>
                      <w:rFonts w:ascii="GHEA Grapalat" w:hAnsi="GHEA Grapalat"/>
                      <w:color w:val="000000"/>
                      <w:sz w:val="24"/>
                      <w:szCs w:val="24"/>
                      <w:lang w:val="hy-AM"/>
                    </w:rPr>
                    <w:t xml:space="preserve"> համալր</w:t>
                  </w:r>
                  <w:r w:rsidR="00F23F1B">
                    <w:rPr>
                      <w:rFonts w:ascii="GHEA Grapalat" w:hAnsi="GHEA Grapalat"/>
                      <w:color w:val="000000"/>
                      <w:sz w:val="24"/>
                      <w:szCs w:val="24"/>
                      <w:lang w:val="hy-AM"/>
                    </w:rPr>
                    <w:t xml:space="preserve">ելու նպատակ </w:t>
                  </w:r>
                  <w:r w:rsidRPr="00264D88">
                    <w:rPr>
                      <w:rFonts w:ascii="GHEA Grapalat" w:hAnsi="GHEA Grapalat"/>
                      <w:color w:val="000000"/>
                      <w:sz w:val="24"/>
                      <w:szCs w:val="24"/>
                      <w:lang w:val="hy-AM"/>
                    </w:rPr>
                    <w:t>(</w:t>
                  </w:r>
                  <w:r>
                    <w:rPr>
                      <w:rFonts w:ascii="GHEA Grapalat" w:hAnsi="GHEA Grapalat"/>
                      <w:color w:val="000000"/>
                      <w:sz w:val="24"/>
                      <w:szCs w:val="24"/>
                      <w:lang w:val="hy-AM"/>
                    </w:rPr>
                    <w:t>քանի որ հնարավոր է օրինակ իրավիճակ, երբ նոր ստեղծվող ստորաբաժանման հաստիքների քանակի ավել լինի թեկնածուների ցուցակում ներառված անձանց թվից</w:t>
                  </w:r>
                  <w:r w:rsidRPr="00264D88">
                    <w:rPr>
                      <w:rFonts w:ascii="GHEA Grapalat" w:hAnsi="GHEA Grapalat"/>
                      <w:color w:val="000000"/>
                      <w:sz w:val="24"/>
                      <w:szCs w:val="24"/>
                      <w:lang w:val="hy-AM"/>
                    </w:rPr>
                    <w:t>)</w:t>
                  </w:r>
                  <w:r>
                    <w:rPr>
                      <w:rFonts w:ascii="GHEA Grapalat" w:hAnsi="GHEA Grapalat"/>
                      <w:color w:val="000000"/>
                      <w:sz w:val="24"/>
                      <w:szCs w:val="24"/>
                      <w:lang w:val="hy-AM"/>
                    </w:rPr>
                    <w:t xml:space="preserve">, մյուս կողմից նախագծով նախատեսվել է, որ ընդունելության </w:t>
                  </w:r>
                  <w:r>
                    <w:rPr>
                      <w:rFonts w:ascii="GHEA Grapalat" w:hAnsi="GHEA Grapalat"/>
                      <w:color w:val="000000"/>
                      <w:sz w:val="24"/>
                      <w:szCs w:val="24"/>
                      <w:lang w:val="hy-AM"/>
                    </w:rPr>
                    <w:lastRenderedPageBreak/>
                    <w:t>պարբերականությունը կսահմանվի մարմնի ղեկավարի կողմից:</w:t>
                  </w:r>
                </w:p>
                <w:p w14:paraId="4D9147CC" w14:textId="3993D754" w:rsidR="003542E0" w:rsidRPr="002D695B" w:rsidRDefault="00F23F1B" w:rsidP="00800E7B">
                  <w:pPr>
                    <w:framePr w:hSpace="180" w:wrap="around" w:vAnchor="text" w:hAnchor="page" w:x="380" w:y="47"/>
                    <w:spacing w:after="0" w:line="360" w:lineRule="auto"/>
                    <w:ind w:left="150" w:right="52"/>
                    <w:jc w:val="both"/>
                    <w:rPr>
                      <w:rFonts w:ascii="GHEA Grapalat" w:hAnsi="GHEA Grapalat"/>
                      <w:color w:val="000000"/>
                      <w:sz w:val="24"/>
                      <w:szCs w:val="24"/>
                      <w:lang w:val="hy-AM"/>
                    </w:rPr>
                  </w:pPr>
                  <w:r>
                    <w:rPr>
                      <w:rFonts w:ascii="GHEA Grapalat" w:hAnsi="GHEA Grapalat"/>
                      <w:color w:val="000000"/>
                      <w:sz w:val="24"/>
                      <w:szCs w:val="24"/>
                      <w:lang w:val="hy-AM"/>
                    </w:rPr>
                    <w:t>Ցուցակներում ընդգրկվելու մասով կարգավորումները կարծում ենք հ</w:t>
                  </w:r>
                  <w:r w:rsidR="002D695B">
                    <w:rPr>
                      <w:rFonts w:ascii="GHEA Grapalat" w:hAnsi="GHEA Grapalat"/>
                      <w:color w:val="000000"/>
                      <w:sz w:val="24"/>
                      <w:szCs w:val="24"/>
                      <w:lang w:val="hy-AM"/>
                    </w:rPr>
                    <w:t>ստակ են, դասընթացը հաջողությամբ հաղթահարած բոլոր անձինք ընդգրկվում են նշված ցուցակներում: Սակայն վերջիններս ընդգրկվում են ըստ իրենց կողմից հավաքած միավորների` բարձրից ցածր և հետագա հարցազրույցի հրավիրվում են առավել բարձր միավորներ ստացած անձինք: Այսինքն, ցուցակներում ընդգրկվելու հանգամանքը փողկապակցված չէ կոնկրետ ստորաբաժանման հաստիքների քանակի հետ: Միաժամանակ, ը</w:t>
                  </w:r>
                  <w:r w:rsidR="002D695B">
                    <w:rPr>
                      <w:rFonts w:ascii="GHEA Grapalat" w:hAnsi="GHEA Grapalat"/>
                      <w:sz w:val="24"/>
                      <w:szCs w:val="24"/>
                      <w:lang w:val="hy-AM"/>
                    </w:rPr>
                    <w:t xml:space="preserve">ստ նախագծի </w:t>
                  </w:r>
                  <w:r w:rsidR="003542E0" w:rsidRPr="00341886">
                    <w:rPr>
                      <w:rFonts w:ascii="GHEA Grapalat" w:hAnsi="GHEA Grapalat"/>
                      <w:sz w:val="24"/>
                      <w:szCs w:val="24"/>
                      <w:lang w:val="hy-AM"/>
                    </w:rPr>
                    <w:t>թեկնածուների ցուցակում ընդգրկելու և ցուցակների վարման կարգը հաստատում է հարկային մարմնի ղեկավարը։</w:t>
                  </w:r>
                  <w:r w:rsidR="003542E0" w:rsidRPr="00341886">
                    <w:rPr>
                      <w:rFonts w:ascii="GHEA Grapalat" w:hAnsi="GHEA Grapalat"/>
                      <w:color w:val="000000"/>
                      <w:sz w:val="24"/>
                      <w:szCs w:val="24"/>
                      <w:shd w:val="clear" w:color="auto" w:fill="FFFFFF"/>
                      <w:lang w:val="hy-AM"/>
                    </w:rPr>
                    <w:t xml:space="preserve"> Հետևաբար, ներկայացված հարաբերությունները </w:t>
                  </w:r>
                  <w:r w:rsidR="002D695B">
                    <w:rPr>
                      <w:rFonts w:ascii="GHEA Grapalat" w:hAnsi="GHEA Grapalat"/>
                      <w:color w:val="000000"/>
                      <w:sz w:val="24"/>
                      <w:szCs w:val="24"/>
                      <w:shd w:val="clear" w:color="auto" w:fill="FFFFFF"/>
                      <w:lang w:val="hy-AM"/>
                    </w:rPr>
                    <w:t xml:space="preserve">ավելի մանրամասն </w:t>
                  </w:r>
                  <w:r w:rsidR="00F00467" w:rsidRPr="00341886">
                    <w:rPr>
                      <w:rFonts w:ascii="GHEA Grapalat" w:hAnsi="GHEA Grapalat"/>
                      <w:color w:val="000000"/>
                      <w:sz w:val="24"/>
                      <w:szCs w:val="24"/>
                      <w:shd w:val="clear" w:color="auto" w:fill="FFFFFF"/>
                      <w:lang w:val="hy-AM"/>
                    </w:rPr>
                    <w:t xml:space="preserve">կկանոնակարգվեն </w:t>
                  </w:r>
                  <w:r w:rsidR="00085516" w:rsidRPr="00341886">
                    <w:rPr>
                      <w:rFonts w:ascii="GHEA Grapalat" w:hAnsi="GHEA Grapalat"/>
                      <w:color w:val="000000"/>
                      <w:sz w:val="24"/>
                      <w:szCs w:val="24"/>
                      <w:shd w:val="clear" w:color="auto" w:fill="FFFFFF"/>
                      <w:lang w:val="hy-AM"/>
                    </w:rPr>
                    <w:t>հարկային մարմնի ղեկավարի սահմանած կարգով։</w:t>
                  </w:r>
                </w:p>
                <w:p w14:paraId="538B1DD7" w14:textId="77777777" w:rsidR="00E03E88" w:rsidRPr="00341886" w:rsidRDefault="00E03E88" w:rsidP="00800E7B">
                  <w:pPr>
                    <w:framePr w:hSpace="180" w:wrap="around" w:vAnchor="text" w:hAnchor="page" w:x="380" w:y="47"/>
                    <w:spacing w:after="0" w:line="360" w:lineRule="auto"/>
                    <w:ind w:left="150" w:right="52"/>
                    <w:jc w:val="center"/>
                    <w:rPr>
                      <w:rFonts w:ascii="GHEA Grapalat" w:hAnsi="GHEA Grapalat"/>
                      <w:b/>
                      <w:color w:val="000000"/>
                      <w:sz w:val="24"/>
                      <w:szCs w:val="24"/>
                      <w:shd w:val="clear" w:color="auto" w:fill="FFFFFF"/>
                      <w:lang w:val="hy-AM"/>
                    </w:rPr>
                  </w:pPr>
                </w:p>
                <w:p w14:paraId="73B283D3" w14:textId="77777777" w:rsidR="002D695B" w:rsidRDefault="002D695B" w:rsidP="00800E7B">
                  <w:pPr>
                    <w:framePr w:hSpace="180" w:wrap="around" w:vAnchor="text" w:hAnchor="page" w:x="380" w:y="47"/>
                    <w:spacing w:after="0" w:line="360" w:lineRule="auto"/>
                    <w:ind w:left="150" w:right="52"/>
                    <w:jc w:val="center"/>
                    <w:rPr>
                      <w:rFonts w:ascii="GHEA Grapalat" w:hAnsi="GHEA Grapalat"/>
                      <w:b/>
                      <w:color w:val="000000"/>
                      <w:sz w:val="24"/>
                      <w:szCs w:val="24"/>
                      <w:shd w:val="clear" w:color="auto" w:fill="FFFFFF"/>
                      <w:lang w:val="hy-AM"/>
                    </w:rPr>
                  </w:pPr>
                </w:p>
                <w:p w14:paraId="7FD6F15A" w14:textId="22781B68" w:rsidR="003F276B" w:rsidRPr="00341886" w:rsidRDefault="002D695B" w:rsidP="00800E7B">
                  <w:pPr>
                    <w:framePr w:hSpace="180" w:wrap="around" w:vAnchor="text" w:hAnchor="page" w:x="380" w:y="47"/>
                    <w:spacing w:after="0" w:line="360" w:lineRule="auto"/>
                    <w:ind w:left="150" w:right="52"/>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6.</w:t>
                  </w:r>
                  <w:r w:rsidR="00E03E88" w:rsidRPr="00341886">
                    <w:rPr>
                      <w:rFonts w:ascii="GHEA Grapalat" w:hAnsi="GHEA Grapalat"/>
                      <w:b/>
                      <w:color w:val="000000"/>
                      <w:sz w:val="24"/>
                      <w:szCs w:val="24"/>
                      <w:shd w:val="clear" w:color="auto" w:fill="FFFFFF"/>
                      <w:lang w:val="hy-AM"/>
                    </w:rPr>
                    <w:t>Չի ընդունվել</w:t>
                  </w:r>
                </w:p>
                <w:p w14:paraId="49F62E0A" w14:textId="35442133" w:rsidR="00E559F0" w:rsidRDefault="002D695B" w:rsidP="00800E7B">
                  <w:pPr>
                    <w:framePr w:hSpace="180" w:wrap="around" w:vAnchor="text" w:hAnchor="page" w:x="380" w:y="47"/>
                    <w:spacing w:after="0" w:line="360" w:lineRule="auto"/>
                    <w:ind w:right="52"/>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Հարկային, մաքսային ծառայությունների պաշտոններում նշանակումների կարգի նախատեսվող փոփոխություններում անկյունաքարային նշանակություն ունի բարեվարքության բաղադրիչը:</w:t>
                  </w:r>
                  <w:r w:rsidR="00E559F0">
                    <w:rPr>
                      <w:rFonts w:ascii="GHEA Grapalat" w:hAnsi="GHEA Grapalat"/>
                      <w:color w:val="000000"/>
                      <w:sz w:val="24"/>
                      <w:szCs w:val="24"/>
                      <w:shd w:val="clear" w:color="auto" w:fill="FFFFFF"/>
                      <w:lang w:val="hy-AM"/>
                    </w:rPr>
                    <w:t xml:space="preserve"> Ուստի այն կարևորվում է նաև ընդունելության փուլում: Հաշվի առնելով այն, որ մաքսային ծառայողի պատրաստումն իրականացվելու է պետական ֆինանսավորմամբ, անհաժեշտ է, որպեսզի բարեվարքության հարցաթերթիկը ևս հաշվի առնվի մաքսային ծառայողին պատրաստելու համար, իսկ կրթական բաղադրիչի միջոցով արդեն կապահովվի ապագա ծառայողի բարեվարքության համակարգի վերաբերյալ գիտելիքների ձեվավորումը:</w:t>
                  </w:r>
                </w:p>
                <w:p w14:paraId="672448B0" w14:textId="3B60806A" w:rsidR="00E03E88" w:rsidRDefault="002D695B" w:rsidP="00800E7B">
                  <w:pPr>
                    <w:framePr w:hSpace="180" w:wrap="around" w:vAnchor="text" w:hAnchor="page" w:x="380" w:y="47"/>
                    <w:spacing w:after="0" w:line="360" w:lineRule="auto"/>
                    <w:ind w:right="52"/>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E559F0">
                    <w:rPr>
                      <w:rFonts w:ascii="GHEA Grapalat" w:hAnsi="GHEA Grapalat"/>
                      <w:color w:val="000000"/>
                      <w:sz w:val="24"/>
                      <w:szCs w:val="24"/>
                      <w:shd w:val="clear" w:color="auto" w:fill="FFFFFF"/>
                      <w:lang w:val="hy-AM"/>
                    </w:rPr>
                    <w:t>Ընդունելությունը ըստ պաշտոնների խմբերի իրականացնելու վերաբերյալ արված դիտարկման մասով հայտնում ենք, որ ընդունելության կարգը սահմանում է մարմնի ղեկավարը և նշված ակտով կկարգավորվեն քննարկվող հարաբերությունները: Նույնը վերաբերվում է թեկնածուների ցուցակներում անձանց ընդգրկմանը:</w:t>
                  </w:r>
                </w:p>
                <w:p w14:paraId="002B371B" w14:textId="77777777" w:rsidR="00E559F0" w:rsidRDefault="00E559F0" w:rsidP="00800E7B">
                  <w:pPr>
                    <w:framePr w:hSpace="180" w:wrap="around" w:vAnchor="text" w:hAnchor="page" w:x="380" w:y="47"/>
                    <w:spacing w:after="0" w:line="360" w:lineRule="auto"/>
                    <w:ind w:right="52"/>
                    <w:jc w:val="both"/>
                    <w:rPr>
                      <w:rFonts w:ascii="GHEA Grapalat" w:eastAsia="Times New Roman" w:hAnsi="GHEA Grapalat" w:cs="Times New Roman"/>
                      <w:color w:val="000000"/>
                      <w:sz w:val="24"/>
                      <w:szCs w:val="24"/>
                      <w:lang w:val="hy-AM"/>
                    </w:rPr>
                  </w:pPr>
                </w:p>
                <w:p w14:paraId="7F7AAF67" w14:textId="77777777" w:rsidR="00E559F0" w:rsidRPr="00341886" w:rsidRDefault="00E559F0" w:rsidP="00800E7B">
                  <w:pPr>
                    <w:framePr w:hSpace="180" w:wrap="around" w:vAnchor="text" w:hAnchor="page" w:x="380" w:y="47"/>
                    <w:spacing w:after="0" w:line="360" w:lineRule="auto"/>
                    <w:ind w:right="52"/>
                    <w:jc w:val="both"/>
                    <w:rPr>
                      <w:rFonts w:ascii="GHEA Grapalat" w:eastAsia="Times New Roman" w:hAnsi="GHEA Grapalat" w:cs="Times New Roman"/>
                      <w:color w:val="000000"/>
                      <w:sz w:val="24"/>
                      <w:szCs w:val="24"/>
                      <w:lang w:val="hy-AM"/>
                    </w:rPr>
                  </w:pPr>
                </w:p>
                <w:p w14:paraId="664487B8" w14:textId="77777777" w:rsidR="00F1274D" w:rsidRPr="00341886" w:rsidRDefault="00F1274D" w:rsidP="00800E7B">
                  <w:pPr>
                    <w:framePr w:hSpace="180" w:wrap="around" w:vAnchor="text" w:hAnchor="page" w:x="380" w:y="47"/>
                    <w:spacing w:after="0" w:line="360" w:lineRule="auto"/>
                    <w:ind w:left="150" w:right="52"/>
                    <w:jc w:val="both"/>
                    <w:rPr>
                      <w:rFonts w:ascii="GHEA Grapalat" w:eastAsia="Times New Roman" w:hAnsi="GHEA Grapalat" w:cs="Times New Roman"/>
                      <w:color w:val="000000"/>
                      <w:sz w:val="24"/>
                      <w:szCs w:val="24"/>
                      <w:lang w:val="hy-AM"/>
                    </w:rPr>
                  </w:pPr>
                </w:p>
                <w:p w14:paraId="5F2B562E" w14:textId="49BB2D87" w:rsidR="00F1274D" w:rsidRPr="00341886" w:rsidRDefault="00E559F0" w:rsidP="00800E7B">
                  <w:pPr>
                    <w:framePr w:hSpace="180" w:wrap="around" w:vAnchor="text" w:hAnchor="page" w:x="380" w:y="47"/>
                    <w:spacing w:after="0" w:line="360" w:lineRule="auto"/>
                    <w:ind w:left="150" w:right="52"/>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7. Ը</w:t>
                  </w:r>
                  <w:r w:rsidR="00F1274D" w:rsidRPr="00341886">
                    <w:rPr>
                      <w:rFonts w:ascii="GHEA Grapalat" w:hAnsi="GHEA Grapalat"/>
                      <w:b/>
                      <w:color w:val="000000"/>
                      <w:sz w:val="24"/>
                      <w:szCs w:val="24"/>
                      <w:shd w:val="clear" w:color="auto" w:fill="FFFFFF"/>
                      <w:lang w:val="hy-AM"/>
                    </w:rPr>
                    <w:t>նդունվել</w:t>
                  </w:r>
                  <w:r>
                    <w:rPr>
                      <w:rFonts w:ascii="GHEA Grapalat" w:hAnsi="GHEA Grapalat"/>
                      <w:b/>
                      <w:color w:val="000000"/>
                      <w:sz w:val="24"/>
                      <w:szCs w:val="24"/>
                      <w:shd w:val="clear" w:color="auto" w:fill="FFFFFF"/>
                      <w:lang w:val="hy-AM"/>
                    </w:rPr>
                    <w:t xml:space="preserve"> է մասամբ</w:t>
                  </w:r>
                </w:p>
                <w:p w14:paraId="4ABD5AF0" w14:textId="7F448823" w:rsidR="00F547BE" w:rsidRDefault="00E559F0" w:rsidP="00800E7B">
                  <w:pPr>
                    <w:framePr w:hSpace="180" w:wrap="around" w:vAnchor="text" w:hAnchor="page" w:x="380" w:y="47"/>
                    <w:spacing w:after="0" w:line="360" w:lineRule="auto"/>
                    <w:ind w:left="150" w:right="52"/>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Հստակեցվել է, որ եթե ամենաբարձր միավորներ ունեցողների թիվը հավասար միավորների առկայությամբ պայմանավորված մեծ է 5-ից, ապա բոլորն էլ հրավիրվում են հարցազրույցի</w:t>
                  </w:r>
                  <w:r w:rsidR="0048443C">
                    <w:rPr>
                      <w:rFonts w:ascii="GHEA Grapalat" w:hAnsi="GHEA Grapalat"/>
                      <w:color w:val="000000"/>
                      <w:sz w:val="24"/>
                      <w:szCs w:val="24"/>
                      <w:shd w:val="clear" w:color="auto" w:fill="FFFFFF"/>
                      <w:lang w:val="hy-AM"/>
                    </w:rPr>
                    <w:t xml:space="preserve">: Միաժամանակ ըստ նախագծի կարգավորումների </w:t>
                  </w:r>
                  <w:r>
                    <w:rPr>
                      <w:rFonts w:ascii="GHEA Grapalat" w:hAnsi="GHEA Grapalat"/>
                      <w:color w:val="000000"/>
                      <w:sz w:val="24"/>
                      <w:szCs w:val="24"/>
                      <w:shd w:val="clear" w:color="auto" w:fill="FFFFFF"/>
                      <w:lang w:val="hy-AM"/>
                    </w:rPr>
                    <w:t>ամենաբարձր միավորներ ունեցողները դասընթացի ընթացքում հավաքած միավորներից կախված բարձրից` ցածր միավորներով</w:t>
                  </w:r>
                  <w:r w:rsidR="0048443C">
                    <w:rPr>
                      <w:rFonts w:ascii="GHEA Grapalat" w:hAnsi="GHEA Grapalat"/>
                      <w:color w:val="000000"/>
                      <w:sz w:val="24"/>
                      <w:szCs w:val="24"/>
                      <w:shd w:val="clear" w:color="auto" w:fill="FFFFFF"/>
                      <w:lang w:val="hy-AM"/>
                    </w:rPr>
                    <w:t xml:space="preserve">  թեկնածուների ցուցակներում </w:t>
                  </w:r>
                  <w:r>
                    <w:rPr>
                      <w:rFonts w:ascii="GHEA Grapalat" w:hAnsi="GHEA Grapalat"/>
                      <w:color w:val="000000"/>
                      <w:sz w:val="24"/>
                      <w:szCs w:val="24"/>
                      <w:shd w:val="clear" w:color="auto" w:fill="FFFFFF"/>
                      <w:lang w:val="hy-AM"/>
                    </w:rPr>
                    <w:t xml:space="preserve"> թվարկված անձինք են</w:t>
                  </w:r>
                  <w:r w:rsidR="0048443C">
                    <w:rPr>
                      <w:rFonts w:ascii="GHEA Grapalat" w:hAnsi="GHEA Grapalat"/>
                      <w:color w:val="000000"/>
                      <w:sz w:val="24"/>
                      <w:szCs w:val="24"/>
                      <w:shd w:val="clear" w:color="auto" w:fill="FFFFFF"/>
                      <w:lang w:val="hy-AM"/>
                    </w:rPr>
                    <w:t xml:space="preserve">, ուստի ամենաբարձր միավորներ ունեցողների </w:t>
                  </w:r>
                  <w:r>
                    <w:rPr>
                      <w:rFonts w:ascii="GHEA Grapalat" w:hAnsi="GHEA Grapalat"/>
                      <w:color w:val="000000"/>
                      <w:sz w:val="24"/>
                      <w:szCs w:val="24"/>
                      <w:shd w:val="clear" w:color="auto" w:fill="FFFFFF"/>
                      <w:lang w:val="hy-AM"/>
                    </w:rPr>
                    <w:t xml:space="preserve">թիվը </w:t>
                  </w:r>
                  <w:r w:rsidR="0048443C">
                    <w:rPr>
                      <w:rFonts w:ascii="GHEA Grapalat" w:hAnsi="GHEA Grapalat"/>
                      <w:color w:val="000000"/>
                      <w:sz w:val="24"/>
                      <w:szCs w:val="24"/>
                      <w:shd w:val="clear" w:color="auto" w:fill="FFFFFF"/>
                      <w:lang w:val="hy-AM"/>
                    </w:rPr>
                    <w:t>եթե պակաս է</w:t>
                  </w:r>
                  <w:r>
                    <w:rPr>
                      <w:rFonts w:ascii="GHEA Grapalat" w:hAnsi="GHEA Grapalat"/>
                      <w:color w:val="000000"/>
                      <w:sz w:val="24"/>
                      <w:szCs w:val="24"/>
                      <w:shd w:val="clear" w:color="auto" w:fill="FFFFFF"/>
                      <w:lang w:val="hy-AM"/>
                    </w:rPr>
                    <w:t xml:space="preserve"> 5-ից</w:t>
                  </w:r>
                  <w:r w:rsidR="0048443C">
                    <w:rPr>
                      <w:rFonts w:ascii="GHEA Grapalat" w:hAnsi="GHEA Grapalat"/>
                      <w:color w:val="000000"/>
                      <w:sz w:val="24"/>
                      <w:szCs w:val="24"/>
                      <w:shd w:val="clear" w:color="auto" w:fill="FFFFFF"/>
                      <w:lang w:val="hy-AM"/>
                    </w:rPr>
                    <w:t>, ապա ըստ էության թեկնածուների ցուցակը բաղկացած է 5-ից քիչ անձից, օրինակ` 4 հոգուց, և տրամաբանությունը հուշում է, որ նշված դեպքում հարցազրույցի կհրավիրվեն ցուցակում առկա բոլոր անձինք, օրինակ` 4-ը: Կարծում ենք հավելյալ կարգավորման կարիք չկա:</w:t>
                  </w:r>
                  <w:r>
                    <w:rPr>
                      <w:rFonts w:ascii="GHEA Grapalat" w:hAnsi="GHEA Grapalat"/>
                      <w:color w:val="000000"/>
                      <w:sz w:val="24"/>
                      <w:szCs w:val="24"/>
                      <w:shd w:val="clear" w:color="auto" w:fill="FFFFFF"/>
                      <w:lang w:val="hy-AM"/>
                    </w:rPr>
                    <w:t xml:space="preserve"> </w:t>
                  </w:r>
                </w:p>
                <w:p w14:paraId="252F1FE0" w14:textId="77777777" w:rsidR="0048443C" w:rsidRPr="00341886" w:rsidRDefault="0048443C" w:rsidP="00800E7B">
                  <w:pPr>
                    <w:spacing w:after="0" w:line="360" w:lineRule="auto"/>
                    <w:ind w:left="150" w:right="52"/>
                    <w:jc w:val="both"/>
                    <w:rPr>
                      <w:rFonts w:ascii="GHEA Grapalat" w:hAnsi="GHEA Grapalat"/>
                      <w:color w:val="000000"/>
                      <w:sz w:val="24"/>
                      <w:szCs w:val="24"/>
                      <w:shd w:val="clear" w:color="auto" w:fill="FFFFFF"/>
                      <w:lang w:val="hy-AM"/>
                    </w:rPr>
                  </w:pPr>
                  <w:r w:rsidRPr="00341886">
                    <w:rPr>
                      <w:rFonts w:ascii="GHEA Grapalat" w:hAnsi="GHEA Grapalat"/>
                      <w:color w:val="000000"/>
                      <w:sz w:val="24"/>
                      <w:szCs w:val="24"/>
                      <w:shd w:val="clear" w:color="auto" w:fill="FFFFFF"/>
                      <w:lang w:val="hy-AM"/>
                    </w:rPr>
                    <w:t>«Ամենաբարձր միավորներ ունեցող 5 անձինք» եզրույթը տառացի և բառացի նշանակությամբ մեկնաբանման արդյունքում տարընթերցում չի կարող առաջանալ։</w:t>
                  </w:r>
                </w:p>
                <w:p w14:paraId="1BE6ABF8" w14:textId="0B5922FE" w:rsidR="0048443C" w:rsidRPr="00341886" w:rsidRDefault="0048443C" w:rsidP="00800E7B">
                  <w:pPr>
                    <w:spacing w:after="0" w:line="360" w:lineRule="auto"/>
                    <w:ind w:left="150" w:right="52"/>
                    <w:jc w:val="both"/>
                    <w:rPr>
                      <w:rFonts w:ascii="GHEA Grapalat" w:hAnsi="GHEA Grapalat"/>
                      <w:color w:val="000000"/>
                      <w:sz w:val="24"/>
                      <w:szCs w:val="24"/>
                      <w:shd w:val="clear" w:color="auto" w:fill="FFFFFF"/>
                      <w:lang w:val="hy-AM"/>
                    </w:rPr>
                  </w:pPr>
                  <w:r w:rsidRPr="00341886">
                    <w:rPr>
                      <w:rFonts w:ascii="GHEA Grapalat" w:hAnsi="GHEA Grapalat"/>
                      <w:color w:val="000000"/>
                      <w:sz w:val="24"/>
                      <w:szCs w:val="24"/>
                      <w:shd w:val="clear" w:color="auto" w:fill="FFFFFF"/>
                      <w:lang w:val="hy-AM"/>
                    </w:rPr>
                    <w:lastRenderedPageBreak/>
                    <w:t xml:space="preserve">Միաժամանակ, </w:t>
                  </w:r>
                  <w:r>
                    <w:rPr>
                      <w:rFonts w:ascii="GHEA Grapalat" w:hAnsi="GHEA Grapalat"/>
                      <w:color w:val="000000"/>
                      <w:sz w:val="24"/>
                      <w:szCs w:val="24"/>
                      <w:shd w:val="clear" w:color="auto" w:fill="FFFFFF"/>
                      <w:lang w:val="hy-AM"/>
                    </w:rPr>
                    <w:t>նախագծով նախատեսվում է</w:t>
                  </w:r>
                  <w:r w:rsidRPr="00341886">
                    <w:rPr>
                      <w:rFonts w:ascii="GHEA Grapalat" w:hAnsi="GHEA Grapalat"/>
                      <w:sz w:val="24"/>
                      <w:szCs w:val="24"/>
                      <w:lang w:val="hy-AM"/>
                    </w:rPr>
                    <w:t>, որ հարկային ծառայողի պատրաստման դասընթացը հաջողությամբ հաղթահարած համարվելու հավաստագիր ունեցող անձինք ընդգրկվում են հարկային մարմնի կողմից վարվող հարկային ծառայողների թեկնածուների ցուցակներում՝ դասընթացի ավարտին իրենց կողմից առավել բարձրից ցածր միավորներ հավաքելու սկզբունքից ելնելով։ Հարկային ծառայողների թեկնածուների ցուցակում ընդգրկելու և ցուցակների վարման կարգը հաստատում է հարկային մարմնի ղեկավարը։</w:t>
                  </w:r>
                </w:p>
                <w:p w14:paraId="7B600987" w14:textId="77777777" w:rsidR="0048443C" w:rsidRPr="00341886" w:rsidRDefault="0048443C" w:rsidP="00800E7B">
                  <w:pPr>
                    <w:spacing w:after="0" w:line="360" w:lineRule="auto"/>
                    <w:ind w:left="150" w:right="52"/>
                    <w:jc w:val="both"/>
                    <w:rPr>
                      <w:rFonts w:ascii="GHEA Grapalat" w:hAnsi="GHEA Grapalat"/>
                      <w:color w:val="000000"/>
                      <w:sz w:val="24"/>
                      <w:szCs w:val="24"/>
                      <w:shd w:val="clear" w:color="auto" w:fill="FFFFFF"/>
                      <w:lang w:val="hy-AM"/>
                    </w:rPr>
                  </w:pPr>
                  <w:r w:rsidRPr="00341886">
                    <w:rPr>
                      <w:rFonts w:ascii="GHEA Grapalat" w:hAnsi="GHEA Grapalat"/>
                      <w:color w:val="000000"/>
                      <w:sz w:val="24"/>
                      <w:szCs w:val="24"/>
                      <w:shd w:val="clear" w:color="auto" w:fill="FFFFFF"/>
                      <w:lang w:val="hy-AM"/>
                    </w:rPr>
                    <w:t>Ուստի, չկարգավորված հարաբերությունները կկարգավորվեն հարկային մարմնի ղեկավարի հրամանով։</w:t>
                  </w:r>
                </w:p>
                <w:p w14:paraId="2BEC3E8E" w14:textId="75A02F5B" w:rsidR="00195844" w:rsidRPr="0048443C" w:rsidRDefault="0048443C" w:rsidP="00800E7B">
                  <w:pPr>
                    <w:framePr w:hSpace="180" w:wrap="around" w:vAnchor="text" w:hAnchor="page" w:x="380" w:y="47"/>
                    <w:spacing w:after="0" w:line="360" w:lineRule="auto"/>
                    <w:ind w:left="150" w:right="52"/>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Ինչ վերաբերում է կրկնակի հարցազրույցի վերաբերյալ դիտարկմանը, ապա կրկնակի հարցազրույց չկա ըստ էության, քանի որ պաշտոնի նշանակման ժամանակ իրականացվում է մեկ հարցազրույց: Եթե խոսքը գնում է ընդունելության ժամանակ իրականացված հարցազրույցին, ապա դա կրկնակի համարվել չի կարող, քանի որ դա ամբողջովին այլ փուլին է վերաբերում, ընդ որում` հնարավոր է իրավիճակ, որ ընդունելության հարցազրույցը </w:t>
                  </w:r>
                  <w:r>
                    <w:rPr>
                      <w:rFonts w:ascii="GHEA Grapalat" w:hAnsi="GHEA Grapalat"/>
                      <w:color w:val="000000"/>
                      <w:sz w:val="24"/>
                      <w:szCs w:val="24"/>
                      <w:shd w:val="clear" w:color="auto" w:fill="FFFFFF"/>
                      <w:lang w:val="hy-AM"/>
                    </w:rPr>
                    <w:lastRenderedPageBreak/>
                    <w:t>հաջողությամբ հաղթահարած մասնակիցը դուրս մնա կրթական գործընթացի արդյունքում:</w:t>
                  </w:r>
                </w:p>
              </w:tc>
            </w:tr>
            <w:tr w:rsidR="00195844" w:rsidRPr="00800E7B" w14:paraId="0240BEE8" w14:textId="77777777" w:rsidTr="006A3F50">
              <w:trPr>
                <w:trHeight w:val="265"/>
                <w:tblCellSpacing w:w="0" w:type="dxa"/>
              </w:trPr>
              <w:tc>
                <w:tcPr>
                  <w:tcW w:w="7987" w:type="dxa"/>
                  <w:tcBorders>
                    <w:top w:val="outset" w:sz="6" w:space="0" w:color="auto"/>
                    <w:left w:val="outset" w:sz="6" w:space="0" w:color="auto"/>
                    <w:bottom w:val="outset" w:sz="6" w:space="0" w:color="auto"/>
                    <w:right w:val="outset" w:sz="6" w:space="0" w:color="auto"/>
                  </w:tcBorders>
                  <w:shd w:val="clear" w:color="auto" w:fill="FFFFFF"/>
                </w:tcPr>
                <w:p w14:paraId="07142533" w14:textId="77777777" w:rsidR="00195844" w:rsidRPr="00341886" w:rsidRDefault="00195844" w:rsidP="00800E7B">
                  <w:pPr>
                    <w:framePr w:hSpace="180" w:wrap="around" w:vAnchor="text" w:hAnchor="page" w:x="380" w:y="47"/>
                    <w:spacing w:after="0" w:line="360" w:lineRule="auto"/>
                    <w:ind w:firstLine="630"/>
                    <w:jc w:val="both"/>
                    <w:rPr>
                      <w:rFonts w:ascii="GHEA Grapalat" w:hAnsi="GHEA Grapalat" w:cs="Sylfaen"/>
                      <w:sz w:val="24"/>
                      <w:szCs w:val="24"/>
                      <w:lang w:val="hy-AM"/>
                    </w:rPr>
                  </w:pPr>
                </w:p>
              </w:tc>
              <w:tc>
                <w:tcPr>
                  <w:tcW w:w="6982" w:type="dxa"/>
                  <w:tcBorders>
                    <w:top w:val="outset" w:sz="6" w:space="0" w:color="auto"/>
                    <w:left w:val="outset" w:sz="6" w:space="0" w:color="auto"/>
                    <w:bottom w:val="outset" w:sz="6" w:space="0" w:color="auto"/>
                    <w:right w:val="outset" w:sz="6" w:space="0" w:color="auto"/>
                  </w:tcBorders>
                  <w:shd w:val="clear" w:color="auto" w:fill="FFFFFF"/>
                </w:tcPr>
                <w:p w14:paraId="2AE3DA77" w14:textId="77777777" w:rsidR="00195844" w:rsidRPr="00341886" w:rsidRDefault="00195844" w:rsidP="00800E7B">
                  <w:pPr>
                    <w:framePr w:hSpace="180" w:wrap="around" w:vAnchor="text" w:hAnchor="page" w:x="380" w:y="47"/>
                    <w:spacing w:after="0" w:line="360" w:lineRule="auto"/>
                    <w:jc w:val="center"/>
                    <w:rPr>
                      <w:rFonts w:ascii="GHEA Grapalat" w:hAnsi="GHEA Grapalat"/>
                      <w:b/>
                      <w:color w:val="000000"/>
                      <w:sz w:val="24"/>
                      <w:szCs w:val="24"/>
                      <w:lang w:val="hy-AM"/>
                    </w:rPr>
                  </w:pPr>
                </w:p>
              </w:tc>
            </w:tr>
          </w:tbl>
          <w:p w14:paraId="4880952C" w14:textId="77777777" w:rsidR="00CC2C90" w:rsidRPr="00341886" w:rsidRDefault="00CC2C90" w:rsidP="00800E7B">
            <w:pPr>
              <w:spacing w:after="0" w:line="360" w:lineRule="auto"/>
              <w:jc w:val="center"/>
              <w:rPr>
                <w:rFonts w:ascii="GHEA Grapalat" w:eastAsia="Times New Roman" w:hAnsi="GHEA Grapalat" w:cs="Times New Roman"/>
                <w:color w:val="000000"/>
                <w:sz w:val="24"/>
                <w:szCs w:val="24"/>
                <w:lang w:val="hy-AM"/>
              </w:rPr>
            </w:pPr>
          </w:p>
        </w:tc>
      </w:tr>
      <w:tr w:rsidR="00CC2C90" w:rsidRPr="00341886" w14:paraId="3136776B" w14:textId="77777777" w:rsidTr="006A3F50">
        <w:trPr>
          <w:trHeight w:val="704"/>
          <w:tblCellSpacing w:w="0" w:type="dxa"/>
        </w:trPr>
        <w:tc>
          <w:tcPr>
            <w:tcW w:w="14557" w:type="dxa"/>
            <w:gridSpan w:val="2"/>
            <w:shd w:val="clear" w:color="auto" w:fill="FFFFFF"/>
          </w:tcPr>
          <w:tbl>
            <w:tblPr>
              <w:tblpPr w:leftFromText="180" w:rightFromText="180" w:vertAnchor="text" w:horzAnchor="page" w:tblpX="1375" w:tblpY="47"/>
              <w:tblW w:w="1355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152"/>
              <w:gridCol w:w="2404"/>
            </w:tblGrid>
            <w:tr w:rsidR="00CC2C90" w:rsidRPr="00341886" w14:paraId="58DB71E3" w14:textId="77777777" w:rsidTr="001C0B42">
              <w:trPr>
                <w:trHeight w:val="408"/>
                <w:tblCellSpacing w:w="0" w:type="dxa"/>
              </w:trPr>
              <w:tc>
                <w:tcPr>
                  <w:tcW w:w="11152" w:type="dxa"/>
                  <w:vMerge w:val="restart"/>
                  <w:tcBorders>
                    <w:top w:val="outset" w:sz="6" w:space="0" w:color="auto"/>
                    <w:left w:val="outset" w:sz="6" w:space="0" w:color="auto"/>
                    <w:right w:val="outset" w:sz="6" w:space="0" w:color="auto"/>
                  </w:tcBorders>
                  <w:shd w:val="clear" w:color="auto" w:fill="BFBFBF" w:themeFill="background1" w:themeFillShade="BF"/>
                </w:tcPr>
                <w:p w14:paraId="7C5F8E08" w14:textId="3B333968" w:rsidR="00CC2C90" w:rsidRPr="00C712CC" w:rsidRDefault="00CC2C90" w:rsidP="00800E7B">
                  <w:pPr>
                    <w:spacing w:after="0" w:line="360" w:lineRule="auto"/>
                    <w:jc w:val="center"/>
                    <w:rPr>
                      <w:rFonts w:ascii="GHEA Grapalat" w:eastAsia="Times New Roman" w:hAnsi="GHEA Grapalat" w:cs="Times New Roman"/>
                      <w:b/>
                      <w:color w:val="000000"/>
                      <w:sz w:val="24"/>
                      <w:szCs w:val="24"/>
                      <w:lang w:val="hy-AM"/>
                    </w:rPr>
                  </w:pPr>
                  <w:bookmarkStart w:id="0" w:name="_GoBack" w:colFirst="0" w:colLast="1"/>
                  <w:r w:rsidRPr="00C712CC">
                    <w:rPr>
                      <w:rFonts w:ascii="GHEA Grapalat" w:eastAsia="Times New Roman" w:hAnsi="GHEA Grapalat" w:cs="Times New Roman"/>
                      <w:b/>
                      <w:color w:val="000000"/>
                      <w:sz w:val="24"/>
                      <w:szCs w:val="24"/>
                      <w:lang w:val="hy-AM"/>
                    </w:rPr>
                    <w:lastRenderedPageBreak/>
                    <w:t>4. ՀՀ  արդարադատության նախարարություն</w:t>
                  </w:r>
                </w:p>
                <w:p w14:paraId="78D8B9F8" w14:textId="77777777" w:rsidR="00CC2C90" w:rsidRPr="00C712CC" w:rsidRDefault="00CC2C90" w:rsidP="00800E7B">
                  <w:pPr>
                    <w:spacing w:after="0" w:line="360" w:lineRule="auto"/>
                    <w:jc w:val="center"/>
                    <w:rPr>
                      <w:rFonts w:ascii="GHEA Grapalat" w:eastAsia="Times New Roman" w:hAnsi="GHEA Grapalat" w:cs="Times New Roman"/>
                      <w:b/>
                      <w:color w:val="000000"/>
                      <w:sz w:val="24"/>
                      <w:szCs w:val="24"/>
                      <w:lang w:val="hy-AM"/>
                    </w:rPr>
                  </w:pPr>
                </w:p>
              </w:tc>
              <w:tc>
                <w:tcPr>
                  <w:tcW w:w="240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D63630B" w14:textId="07810FA0" w:rsidR="00CC2C90" w:rsidRPr="00C712CC" w:rsidRDefault="007A08CC" w:rsidP="00800E7B">
                  <w:pPr>
                    <w:spacing w:after="0" w:line="360" w:lineRule="auto"/>
                    <w:jc w:val="center"/>
                    <w:rPr>
                      <w:rFonts w:ascii="GHEA Grapalat" w:hAnsi="GHEA Grapalat"/>
                      <w:b/>
                      <w:sz w:val="24"/>
                      <w:szCs w:val="24"/>
                      <w:lang w:val="hy-AM"/>
                    </w:rPr>
                  </w:pPr>
                  <w:r w:rsidRPr="00C712CC">
                    <w:rPr>
                      <w:rFonts w:ascii="GHEA Grapalat" w:hAnsi="GHEA Grapalat"/>
                      <w:b/>
                      <w:sz w:val="24"/>
                      <w:szCs w:val="24"/>
                      <w:lang w:val="hy-AM"/>
                    </w:rPr>
                    <w:t>01</w:t>
                  </w:r>
                  <w:r w:rsidR="00CC2C90" w:rsidRPr="00C712CC">
                    <w:rPr>
                      <w:rFonts w:ascii="GHEA Grapalat" w:hAnsi="GHEA Grapalat"/>
                      <w:b/>
                      <w:sz w:val="24"/>
                      <w:szCs w:val="24"/>
                      <w:lang w:val="hy-AM"/>
                    </w:rPr>
                    <w:t>.1</w:t>
                  </w:r>
                  <w:r w:rsidRPr="00C712CC">
                    <w:rPr>
                      <w:rFonts w:ascii="GHEA Grapalat" w:hAnsi="GHEA Grapalat"/>
                      <w:b/>
                      <w:sz w:val="24"/>
                      <w:szCs w:val="24"/>
                      <w:lang w:val="hy-AM"/>
                    </w:rPr>
                    <w:t>2</w:t>
                  </w:r>
                  <w:r w:rsidR="00CC2C90" w:rsidRPr="00C712CC">
                    <w:rPr>
                      <w:rFonts w:ascii="GHEA Grapalat" w:hAnsi="GHEA Grapalat"/>
                      <w:b/>
                      <w:sz w:val="24"/>
                      <w:szCs w:val="24"/>
                      <w:lang w:val="hy-AM"/>
                    </w:rPr>
                    <w:t>.2021թ.</w:t>
                  </w:r>
                </w:p>
              </w:tc>
            </w:tr>
            <w:tr w:rsidR="00CC2C90" w:rsidRPr="00341886" w14:paraId="28031079" w14:textId="77777777" w:rsidTr="001C0B42">
              <w:trPr>
                <w:trHeight w:val="417"/>
                <w:tblCellSpacing w:w="0" w:type="dxa"/>
              </w:trPr>
              <w:tc>
                <w:tcPr>
                  <w:tcW w:w="11152" w:type="dxa"/>
                  <w:vMerge/>
                  <w:tcBorders>
                    <w:left w:val="outset" w:sz="6" w:space="0" w:color="auto"/>
                    <w:right w:val="outset" w:sz="6" w:space="0" w:color="auto"/>
                  </w:tcBorders>
                  <w:shd w:val="clear" w:color="auto" w:fill="BFBFBF" w:themeFill="background1" w:themeFillShade="BF"/>
                </w:tcPr>
                <w:p w14:paraId="75AD09F2" w14:textId="77777777" w:rsidR="00CC2C90" w:rsidRPr="00C712CC" w:rsidRDefault="00CC2C90" w:rsidP="00800E7B">
                  <w:pPr>
                    <w:spacing w:after="0" w:line="360" w:lineRule="auto"/>
                    <w:jc w:val="center"/>
                    <w:rPr>
                      <w:rFonts w:ascii="GHEA Grapalat" w:eastAsia="Times New Roman" w:hAnsi="GHEA Grapalat" w:cs="Times New Roman"/>
                      <w:b/>
                      <w:color w:val="000000"/>
                      <w:sz w:val="24"/>
                      <w:szCs w:val="24"/>
                      <w:lang w:val="hy-AM"/>
                    </w:rPr>
                  </w:pPr>
                </w:p>
              </w:tc>
              <w:tc>
                <w:tcPr>
                  <w:tcW w:w="240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A638C1E" w14:textId="209BF617" w:rsidR="00CC2C90" w:rsidRPr="00C712CC" w:rsidRDefault="00CC2C90" w:rsidP="00800E7B">
                  <w:pPr>
                    <w:spacing w:after="0" w:line="360" w:lineRule="auto"/>
                    <w:jc w:val="center"/>
                    <w:rPr>
                      <w:rFonts w:ascii="GHEA Grapalat" w:hAnsi="GHEA Grapalat"/>
                      <w:b/>
                      <w:sz w:val="24"/>
                      <w:szCs w:val="24"/>
                      <w:lang w:val="hy-AM"/>
                    </w:rPr>
                  </w:pPr>
                  <w:r w:rsidRPr="00C712CC">
                    <w:rPr>
                      <w:rFonts w:ascii="GHEA Grapalat" w:hAnsi="GHEA Grapalat"/>
                      <w:b/>
                      <w:sz w:val="24"/>
                      <w:szCs w:val="24"/>
                      <w:lang w:val="hy-AM"/>
                    </w:rPr>
                    <w:t xml:space="preserve">N </w:t>
                  </w:r>
                  <w:r w:rsidR="007A08CC" w:rsidRPr="00C712CC">
                    <w:rPr>
                      <w:rFonts w:ascii="GHEA Grapalat" w:hAnsi="GHEA Grapalat"/>
                      <w:b/>
                      <w:sz w:val="24"/>
                      <w:szCs w:val="24"/>
                      <w:lang w:val="hy-AM"/>
                    </w:rPr>
                    <w:t>/27</w:t>
                  </w:r>
                  <w:r w:rsidR="007A08CC" w:rsidRPr="00C712CC">
                    <w:rPr>
                      <w:rFonts w:ascii="Cambria Math" w:hAnsi="Cambria Math" w:cs="Cambria Math"/>
                      <w:b/>
                      <w:sz w:val="24"/>
                      <w:szCs w:val="24"/>
                      <w:lang w:val="hy-AM"/>
                    </w:rPr>
                    <w:t>․</w:t>
                  </w:r>
                  <w:r w:rsidR="007A08CC" w:rsidRPr="00C712CC">
                    <w:rPr>
                      <w:rFonts w:ascii="GHEA Grapalat" w:hAnsi="GHEA Grapalat"/>
                      <w:b/>
                      <w:sz w:val="24"/>
                      <w:szCs w:val="24"/>
                      <w:lang w:val="hy-AM"/>
                    </w:rPr>
                    <w:t>4/39223-2021</w:t>
                  </w:r>
                </w:p>
              </w:tc>
            </w:tr>
            <w:bookmarkEnd w:id="0"/>
          </w:tbl>
          <w:p w14:paraId="43E7DDD8" w14:textId="77777777" w:rsidR="00CC2C90" w:rsidRPr="00341886" w:rsidRDefault="00CC2C90" w:rsidP="00800E7B">
            <w:pPr>
              <w:spacing w:after="0" w:line="360" w:lineRule="auto"/>
              <w:jc w:val="center"/>
              <w:rPr>
                <w:rFonts w:ascii="GHEA Grapalat" w:eastAsia="Times New Roman" w:hAnsi="GHEA Grapalat" w:cs="Times New Roman"/>
                <w:color w:val="000000"/>
                <w:sz w:val="24"/>
                <w:szCs w:val="24"/>
                <w:lang w:val="hy-AM"/>
              </w:rPr>
            </w:pPr>
          </w:p>
        </w:tc>
      </w:tr>
      <w:tr w:rsidR="000349FF" w:rsidRPr="00800E7B" w14:paraId="2D978B61" w14:textId="77777777" w:rsidTr="006A3F50">
        <w:trPr>
          <w:trHeight w:val="776"/>
          <w:tblCellSpacing w:w="0" w:type="dxa"/>
        </w:trPr>
        <w:tc>
          <w:tcPr>
            <w:tcW w:w="14557" w:type="dxa"/>
            <w:gridSpan w:val="2"/>
            <w:shd w:val="clear" w:color="auto" w:fill="FFFFFF"/>
          </w:tcPr>
          <w:tbl>
            <w:tblPr>
              <w:tblW w:w="14969" w:type="dxa"/>
              <w:tblCellSpacing w:w="0" w:type="dxa"/>
              <w:tblInd w:w="1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97"/>
              <w:gridCol w:w="6672"/>
            </w:tblGrid>
            <w:tr w:rsidR="00244374" w:rsidRPr="00800E7B" w14:paraId="5DBA497E" w14:textId="77777777" w:rsidTr="001C0B42">
              <w:trPr>
                <w:trHeight w:val="265"/>
                <w:tblCellSpacing w:w="0" w:type="dxa"/>
              </w:trPr>
              <w:tc>
                <w:tcPr>
                  <w:tcW w:w="8229" w:type="dxa"/>
                  <w:tcBorders>
                    <w:top w:val="outset" w:sz="6" w:space="0" w:color="auto"/>
                    <w:left w:val="outset" w:sz="6" w:space="0" w:color="auto"/>
                    <w:bottom w:val="outset" w:sz="6" w:space="0" w:color="auto"/>
                    <w:right w:val="outset" w:sz="6" w:space="0" w:color="auto"/>
                  </w:tcBorders>
                  <w:shd w:val="clear" w:color="auto" w:fill="FFFFFF"/>
                  <w:hideMark/>
                </w:tcPr>
                <w:p w14:paraId="4EDAD423" w14:textId="4CE67F76" w:rsidR="007A08CC" w:rsidRPr="00341886" w:rsidRDefault="007A08C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r w:rsidRPr="00341886">
                    <w:rPr>
                      <w:rFonts w:ascii="GHEA Grapalat" w:hAnsi="GHEA Grapalat" w:cs="Sylfaen"/>
                      <w:sz w:val="24"/>
                      <w:szCs w:val="24"/>
                      <w:lang w:val="hy-AM"/>
                    </w:rPr>
                    <w:t>«Հարկային ծառայության մասին» Հայաստանի Հանրապետության օրենքում լրացումներ և փոփոխություններ կատարելու մասին» օրենքի նախագծի վերաբերյալ հայտնում ենք հետևյալը.</w:t>
                  </w:r>
                </w:p>
                <w:p w14:paraId="3C093355" w14:textId="77777777" w:rsidR="007A08CC" w:rsidRPr="00341886" w:rsidRDefault="007A08C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r w:rsidRPr="00341886">
                    <w:rPr>
                      <w:rFonts w:ascii="GHEA Grapalat" w:hAnsi="GHEA Grapalat" w:cs="Sylfaen"/>
                      <w:sz w:val="24"/>
                      <w:szCs w:val="24"/>
                      <w:lang w:val="hy-AM"/>
                    </w:rPr>
                    <w:t xml:space="preserve">Նախագծով նախատեսվում է, որ օրենքով սահմանված կարգով հարկային ծառայության պաշտոն զբաղեցնելու իրավունք ունեն հարկային ծառայության տվյալ պաշտոնի անձնագրով (նկարագրով) ներկայացվող պահանջները բավարարող, հայերենին տիրապետող, 18 տարին լրացած Հայաստանի Հանրապետության քաղաքացիները, բացառությամբ նոր լրացվող հետևյալ դեպքերի՝ </w:t>
                  </w:r>
                </w:p>
                <w:p w14:paraId="48031DF1" w14:textId="77777777" w:rsidR="007A08CC" w:rsidRPr="00341886" w:rsidRDefault="007A08C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r w:rsidRPr="00341886">
                    <w:rPr>
                      <w:rFonts w:ascii="GHEA Grapalat" w:hAnsi="GHEA Grapalat" w:cs="Sylfaen"/>
                      <w:sz w:val="24"/>
                      <w:szCs w:val="24"/>
                      <w:lang w:val="hy-AM"/>
                    </w:rPr>
                    <w:t>1</w:t>
                  </w:r>
                  <w:r w:rsidRPr="00341886">
                    <w:rPr>
                      <w:rFonts w:ascii="Cambria Math" w:hAnsi="Cambria Math" w:cs="Cambria Math"/>
                      <w:sz w:val="24"/>
                      <w:szCs w:val="24"/>
                      <w:lang w:val="hy-AM"/>
                    </w:rPr>
                    <w:t>․</w:t>
                  </w:r>
                  <w:r w:rsidRPr="00341886">
                    <w:rPr>
                      <w:rFonts w:ascii="GHEA Grapalat" w:hAnsi="GHEA Grapalat" w:cs="Sylfaen"/>
                      <w:sz w:val="24"/>
                      <w:szCs w:val="24"/>
                      <w:lang w:val="hy-AM"/>
                    </w:rPr>
                    <w:t xml:space="preserve"> վերակազմակերպված կամ նոր ստեղծված ստորաբաժանման հարկային ծառայության պաշտոն զբաղեցնելու իրավունք ունեն սույն հոդվածի 1-ին մասի պայմաններին բավարարող ՀՀ այն քաղաքացիները, </w:t>
                  </w:r>
                  <w:r w:rsidRPr="00341886">
                    <w:rPr>
                      <w:rFonts w:ascii="GHEA Grapalat" w:hAnsi="GHEA Grapalat" w:cs="Sylfaen"/>
                      <w:sz w:val="24"/>
                      <w:szCs w:val="24"/>
                      <w:lang w:val="hy-AM"/>
                    </w:rPr>
                    <w:lastRenderedPageBreak/>
                    <w:t>ովքեր ընդգրկվել են սույն օրենքի 26.5-րդ հոդվածով նախատեսված հարկային ծառայողների թեկնածուների ցուցակում</w:t>
                  </w:r>
                  <w:r w:rsidRPr="00341886">
                    <w:rPr>
                      <w:rFonts w:ascii="Cambria Math" w:hAnsi="Cambria Math" w:cs="Cambria Math"/>
                      <w:sz w:val="24"/>
                      <w:szCs w:val="24"/>
                      <w:lang w:val="hy-AM"/>
                    </w:rPr>
                    <w:t>․</w:t>
                  </w:r>
                </w:p>
                <w:p w14:paraId="3AA08D21" w14:textId="77777777" w:rsidR="007A08CC" w:rsidRPr="00341886" w:rsidRDefault="007A08C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r w:rsidRPr="00341886">
                    <w:rPr>
                      <w:rFonts w:ascii="GHEA Grapalat" w:hAnsi="GHEA Grapalat" w:cs="Sylfaen"/>
                      <w:sz w:val="24"/>
                      <w:szCs w:val="24"/>
                      <w:lang w:val="hy-AM"/>
                    </w:rPr>
                    <w:t>2</w:t>
                  </w:r>
                  <w:r w:rsidRPr="00341886">
                    <w:rPr>
                      <w:rFonts w:ascii="Cambria Math" w:hAnsi="Cambria Math" w:cs="Cambria Math"/>
                      <w:sz w:val="24"/>
                      <w:szCs w:val="24"/>
                      <w:lang w:val="hy-AM"/>
                    </w:rPr>
                    <w:t>․</w:t>
                  </w:r>
                  <w:r w:rsidRPr="00341886">
                    <w:rPr>
                      <w:rFonts w:ascii="GHEA Grapalat" w:hAnsi="GHEA Grapalat" w:cs="Sylfaen"/>
                      <w:sz w:val="24"/>
                      <w:szCs w:val="24"/>
                      <w:lang w:val="hy-AM"/>
                    </w:rPr>
                    <w:t xml:space="preserve"> վերակազմակերպված կամ նոր ստեղծված ստորաբաժանումում թափուր պաշտոններ առաջանալու դեպքում դրանք համալրվում են սույն օրենքի 26.5-րդ հոդվածով նախատեսված հարկային ծառայողների թեկնածուների ցուցակում ընդգրկված անձանցից սույն օրենքի 3.1-րդ գլխով սահմանված կարգով։</w:t>
                  </w:r>
                </w:p>
                <w:p w14:paraId="3C52F804" w14:textId="77777777" w:rsidR="007A08CC" w:rsidRPr="00341886" w:rsidRDefault="007A08C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r w:rsidRPr="00341886">
                    <w:rPr>
                      <w:rFonts w:ascii="GHEA Grapalat" w:hAnsi="GHEA Grapalat" w:cs="Sylfaen"/>
                      <w:sz w:val="24"/>
                      <w:szCs w:val="24"/>
                      <w:lang w:val="hy-AM"/>
                    </w:rPr>
                    <w:t>Միևնույն ժամանակ, համապատասխան փոփոխություն է կատարվում նաև «Հարկային ծառայության մասին» օրենքի 18-րդ կետում՝ համաձայն որի՝ հարկային ծառայության պաշտոններում նշանակումները կատարվում են մրցույթի արդյունքներով, բացառությամբ սույն հոդվածի 4-րդ մասով նախատեսված դեպքերի:</w:t>
                  </w:r>
                </w:p>
                <w:p w14:paraId="560180CD" w14:textId="77777777" w:rsidR="007A08CC" w:rsidRPr="00341886" w:rsidRDefault="007A08C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r w:rsidRPr="00341886">
                    <w:rPr>
                      <w:rFonts w:ascii="GHEA Grapalat" w:hAnsi="GHEA Grapalat" w:cs="Sylfaen"/>
                      <w:sz w:val="24"/>
                      <w:szCs w:val="24"/>
                      <w:lang w:val="hy-AM"/>
                    </w:rPr>
                    <w:t>Նախագծով լրացվող 4-րդ մասի համաձայն՝ սույն հոդվածով նախատեսված մրցույթի պահանջը չի տարածվում վերակազմակերպված կամ նոր ստեղծված ստորաբաժանման հարկային ծառայության պաշտոններում նշանակումների կատարման հետ կապված հարաբերությունների վրա, որոնք կարգավորվում են սույն օրենսգրքի 3.1-րդ գլխով։</w:t>
                  </w:r>
                </w:p>
                <w:p w14:paraId="12B72007" w14:textId="77777777" w:rsidR="007A08CC" w:rsidRPr="00341886" w:rsidRDefault="007A08C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r w:rsidRPr="00341886">
                    <w:rPr>
                      <w:rFonts w:ascii="GHEA Grapalat" w:hAnsi="GHEA Grapalat" w:cs="Sylfaen"/>
                      <w:sz w:val="24"/>
                      <w:szCs w:val="24"/>
                      <w:lang w:val="hy-AM"/>
                    </w:rPr>
                    <w:lastRenderedPageBreak/>
                    <w:t>Հարկ է նշել, որ Սահմանադրության 29-րդ հոդվածի համաձայն՝ խտրականությունը, կախված սեռից, ռասայից,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ծնունդից, հաշմանդամությունից, տարիքից կամ անձնական կամ սոցիալական բնույթի այլ հանգամանքներից, արգելվում է:</w:t>
                  </w:r>
                </w:p>
                <w:p w14:paraId="16546112" w14:textId="77777777" w:rsidR="007A08CC" w:rsidRPr="00341886" w:rsidRDefault="007A08C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r w:rsidRPr="00341886">
                    <w:rPr>
                      <w:rFonts w:ascii="GHEA Grapalat" w:hAnsi="GHEA Grapalat" w:cs="Sylfaen"/>
                      <w:sz w:val="24"/>
                      <w:szCs w:val="24"/>
                      <w:lang w:val="hy-AM"/>
                    </w:rPr>
                    <w:t>Անձի նկատմամբ խտրական վերաբերմունքի վերաբերյալ Սահմանադրական դատարանը հայտնել է հետևյալ իրավական դիրքորոշումները.</w:t>
                  </w:r>
                </w:p>
                <w:p w14:paraId="3E1CAFAE" w14:textId="77777777" w:rsidR="007A08CC" w:rsidRPr="00341886" w:rsidRDefault="007A08C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r w:rsidRPr="00341886">
                    <w:rPr>
                      <w:rFonts w:ascii="GHEA Grapalat" w:hAnsi="GHEA Grapalat" w:cs="Sylfaen"/>
                      <w:sz w:val="24"/>
                      <w:szCs w:val="24"/>
                      <w:lang w:val="hy-AM"/>
                    </w:rPr>
                    <w:t>1) պետության պոզիտիվ սահմանադրական պարտականությունն է ապահովել այնպիսի պայմաններ, որոնք նույն կարգավիճակն ունեցող անձանց հավասար հնարավորություն կտան իրացնելու, իսկ խախտման դեպքում՝ պաշտպանելու իրենց իրավունքները, հակառակ դեպքում կխախտվեն ոչ միայն հավասարության, խտրականության արգելման, այլ նաև իրավունքի գերակայության և իրավական որոշակիության սահմանադրական սկզբունքները (ՍԴՈ-731),</w:t>
                  </w:r>
                </w:p>
                <w:p w14:paraId="6D8C6C44" w14:textId="77777777" w:rsidR="007A08CC" w:rsidRPr="00341886" w:rsidRDefault="007A08C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r w:rsidRPr="00341886">
                    <w:rPr>
                      <w:rFonts w:ascii="GHEA Grapalat" w:hAnsi="GHEA Grapalat" w:cs="Sylfaen"/>
                      <w:sz w:val="24"/>
                      <w:szCs w:val="24"/>
                      <w:lang w:val="hy-AM"/>
                    </w:rPr>
                    <w:t xml:space="preserve">2) Սահմանադրական դատարանը խտրականության արգելման սկզբունքի շրջանակներում թույլատրելի է համարում </w:t>
                  </w:r>
                  <w:r w:rsidRPr="00341886">
                    <w:rPr>
                      <w:rFonts w:ascii="GHEA Grapalat" w:hAnsi="GHEA Grapalat" w:cs="Sylfaen"/>
                      <w:b/>
                      <w:bCs/>
                      <w:sz w:val="24"/>
                      <w:szCs w:val="24"/>
                      <w:lang w:val="hy-AM"/>
                    </w:rPr>
                    <w:t xml:space="preserve">օբյեկտիվ հիմքով </w:t>
                  </w:r>
                  <w:r w:rsidRPr="00341886">
                    <w:rPr>
                      <w:rFonts w:ascii="GHEA Grapalat" w:hAnsi="GHEA Grapalat" w:cs="Sylfaen"/>
                      <w:b/>
                      <w:bCs/>
                      <w:sz w:val="24"/>
                      <w:szCs w:val="24"/>
                      <w:lang w:val="hy-AM"/>
                    </w:rPr>
                    <w:lastRenderedPageBreak/>
                    <w:t>և</w:t>
                  </w:r>
                  <w:r w:rsidRPr="00341886">
                    <w:rPr>
                      <w:rFonts w:ascii="GHEA Grapalat" w:hAnsi="GHEA Grapalat" w:cs="Sylfaen"/>
                      <w:sz w:val="24"/>
                      <w:szCs w:val="24"/>
                      <w:lang w:val="hy-AM"/>
                    </w:rPr>
                    <w:t xml:space="preserve"> </w:t>
                  </w:r>
                  <w:r w:rsidRPr="00341886">
                    <w:rPr>
                      <w:rFonts w:ascii="GHEA Grapalat" w:hAnsi="GHEA Grapalat" w:cs="Sylfaen"/>
                      <w:b/>
                      <w:bCs/>
                      <w:sz w:val="24"/>
                      <w:szCs w:val="24"/>
                      <w:lang w:val="hy-AM"/>
                    </w:rPr>
                    <w:t>իրավաչափ նպատակով</w:t>
                  </w:r>
                  <w:r w:rsidRPr="00341886">
                    <w:rPr>
                      <w:rFonts w:ascii="GHEA Grapalat" w:hAnsi="GHEA Grapalat" w:cs="Sylfaen"/>
                      <w:sz w:val="24"/>
                      <w:szCs w:val="24"/>
                      <w:lang w:val="hy-AM"/>
                    </w:rPr>
                    <w:t xml:space="preserve"> պայմանավորված ցանկացած տարբերակված մոտեցում: Խտրականության արգելման սկզբունքը չի նշանակում, որ միևնույն կատեգորիայի անձանց շրջանակում ցանկացած տարբերակված մոտեցում կարող է վերածվել խտրականության: Խտրականության սկզբունքի խախտում է այն տարբերակված մոտեցումը, որը զուրկ է օբյեկտիվ հիմքից և իրավաչափ նպատակից (ՍԴՈ-881),</w:t>
                  </w:r>
                </w:p>
                <w:p w14:paraId="3F226689" w14:textId="77777777" w:rsidR="007A08CC" w:rsidRPr="00341886" w:rsidRDefault="007A08C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r w:rsidRPr="00341886">
                    <w:rPr>
                      <w:rFonts w:ascii="GHEA Grapalat" w:hAnsi="GHEA Grapalat" w:cs="Sylfaen"/>
                      <w:sz w:val="24"/>
                      <w:szCs w:val="24"/>
                      <w:lang w:val="hy-AM"/>
                    </w:rPr>
                    <w:t>3</w:t>
                  </w:r>
                  <w:r w:rsidRPr="00341886">
                    <w:rPr>
                      <w:rFonts w:ascii="GHEA Grapalat" w:hAnsi="GHEA Grapalat" w:cs="Sylfaen"/>
                      <w:b/>
                      <w:bCs/>
                      <w:sz w:val="24"/>
                      <w:szCs w:val="24"/>
                      <w:lang w:val="hy-AM"/>
                    </w:rPr>
                    <w:t xml:space="preserve">) </w:t>
                  </w:r>
                  <w:r w:rsidRPr="00341886">
                    <w:rPr>
                      <w:rFonts w:ascii="GHEA Grapalat" w:hAnsi="GHEA Grapalat" w:cs="Sylfaen"/>
                      <w:sz w:val="24"/>
                      <w:szCs w:val="24"/>
                      <w:lang w:val="hy-AM"/>
                    </w:rPr>
                    <w:t>խտրականությունն առկա է այն դեպքում, երբ նույն իրավական կարգավիճակի շրջանակներում այս կամ այն անձի կամ անձանց նկատմամբ դրսևորվում է տարբերակված մոտեցում, մասնավորապես՝ նրանք զրկվում են այս կամ այն իրավունքներից, կամ դրանք սահմանափակվում են, կամ ձեռք են բերում արտոնություններ (ՍԴՈ-1224):</w:t>
                  </w:r>
                </w:p>
                <w:p w14:paraId="25C47D19" w14:textId="77777777" w:rsidR="007A08CC" w:rsidRPr="00341886" w:rsidRDefault="007A08C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r w:rsidRPr="00341886">
                    <w:rPr>
                      <w:rFonts w:ascii="GHEA Grapalat" w:hAnsi="GHEA Grapalat" w:cs="Sylfaen"/>
                      <w:sz w:val="24"/>
                      <w:szCs w:val="24"/>
                      <w:lang w:val="hy-AM"/>
                    </w:rPr>
                    <w:t>Բացի այդ ՀՀ աշխատանքային օրենսգրքի 3.1-ին հոդվածի համաձայն՝  աշխատանքային օրենսդրությամբ խտրականությունն արգելվում է:</w:t>
                  </w:r>
                </w:p>
                <w:p w14:paraId="7DFFEE10" w14:textId="77777777" w:rsidR="007A08CC" w:rsidRDefault="007A08C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r w:rsidRPr="00341886">
                    <w:rPr>
                      <w:rFonts w:ascii="GHEA Grapalat" w:hAnsi="GHEA Grapalat" w:cs="Sylfaen"/>
                      <w:sz w:val="24"/>
                      <w:szCs w:val="24"/>
                      <w:lang w:val="hy-AM"/>
                    </w:rPr>
                    <w:t>Առաջարկվող կարգավորումները դիտարկելով վերոհիշյալի համատեքստում՝ գտնում ենք, որ Նախագիծը լրացուցիչ հիմնավորման կարիք ունի:</w:t>
                  </w:r>
                </w:p>
                <w:p w14:paraId="5E5CCEAD" w14:textId="77777777" w:rsidR="007A08CC" w:rsidRDefault="007A08C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r w:rsidRPr="00341886">
                    <w:rPr>
                      <w:rFonts w:ascii="GHEA Grapalat" w:hAnsi="GHEA Grapalat" w:cs="Sylfaen"/>
                      <w:sz w:val="24"/>
                      <w:szCs w:val="24"/>
                      <w:lang w:val="hy-AM"/>
                    </w:rPr>
                    <w:lastRenderedPageBreak/>
                    <w:t>Սույն դիտողությունը վերաբերում է նաև Նախագծով առաջարկվող այն կարգավորմանը՝ համաձայն որի՝ վերակազմակերպված կամ նոր ստեղծված ստորաբաժանման հարկային ծառայության առաջատար թափուր պաշտոնների համար աշխատանքային ստաժ չի պահանջվում (պարզ չէ նաև «առաջատար պաշտոնների» համար սահմանվող բացառությունը), ինչպես նաև</w:t>
                  </w:r>
                  <w:r w:rsidRPr="00341886">
                    <w:rPr>
                      <w:rFonts w:ascii="GHEA Grapalat" w:hAnsi="GHEA Grapalat" w:cs="Sylfaen"/>
                      <w:b/>
                      <w:bCs/>
                      <w:i/>
                      <w:iCs/>
                      <w:sz w:val="24"/>
                      <w:szCs w:val="24"/>
                      <w:lang w:val="hy-AM"/>
                    </w:rPr>
                    <w:t xml:space="preserve"> </w:t>
                  </w:r>
                  <w:r w:rsidRPr="00341886">
                    <w:rPr>
                      <w:rFonts w:ascii="GHEA Grapalat" w:hAnsi="GHEA Grapalat" w:cs="Sylfaen"/>
                      <w:sz w:val="24"/>
                      <w:szCs w:val="24"/>
                      <w:lang w:val="hy-AM"/>
                    </w:rPr>
                    <w:t>Նախագծով լրացվող 25.1-րդ կետի դրույթներին՝ համաձայն որոնց սահմանված են հարկային ծառայողին պաշտոնից ազատելու հիմքերը:</w:t>
                  </w:r>
                </w:p>
                <w:p w14:paraId="4A1C3AF8" w14:textId="77777777" w:rsidR="0048443C" w:rsidRPr="00341886" w:rsidRDefault="0048443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p>
                <w:p w14:paraId="2971AE39" w14:textId="77777777" w:rsidR="007A08CC" w:rsidRDefault="007A08C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r w:rsidRPr="00341886">
                    <w:rPr>
                      <w:rFonts w:ascii="GHEA Grapalat" w:hAnsi="GHEA Grapalat" w:cs="Sylfaen"/>
                      <w:sz w:val="24"/>
                      <w:szCs w:val="24"/>
                      <w:lang w:val="hy-AM"/>
                    </w:rPr>
                    <w:t>ՀՀ աշխատանքային օրենսգրքի 126-րդ հոդվածի համաձայն՝ կազմակերպության վերակազմակերպումը, ինչպես նաև դրա նկատմամբ պարտավորական կամ այլ իրավունքներ ունեցող անձանց փոփոխությունը հիմք չէ աշխատանքային պայմանագիրը լուծելու համար, եթե տեղի չի ունենում աշխատողների թվաքանակի և (կամ) հաստիքների կրճատում: Հիշյալ կետով նախատեսվող լրացումը կարող է խնդրահարույց լինել նաև ՀՀ աշխատանքային օրենսգրքով սահմանված կայունության սկզբունքի տեսանկյունից:</w:t>
                  </w:r>
                </w:p>
                <w:p w14:paraId="5374BC7F" w14:textId="77777777" w:rsidR="007F631F" w:rsidRDefault="007F631F"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p>
                <w:p w14:paraId="407035C5" w14:textId="77777777" w:rsidR="007F631F" w:rsidRDefault="007F631F"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p>
                <w:p w14:paraId="2BCB940B" w14:textId="77777777" w:rsidR="007F631F" w:rsidRDefault="007F631F"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p>
                <w:p w14:paraId="3BFB3CCB" w14:textId="77777777" w:rsidR="007F631F" w:rsidRDefault="007F631F"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p>
                <w:p w14:paraId="30580692" w14:textId="77777777" w:rsidR="007F631F" w:rsidRPr="00341886" w:rsidRDefault="007F631F"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p>
                <w:p w14:paraId="09357F5A" w14:textId="77777777" w:rsidR="007A08CC" w:rsidRPr="00341886" w:rsidRDefault="007A08C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r w:rsidRPr="00341886">
                    <w:rPr>
                      <w:rFonts w:ascii="GHEA Grapalat" w:hAnsi="GHEA Grapalat" w:cs="Sylfaen"/>
                      <w:sz w:val="24"/>
                      <w:szCs w:val="24"/>
                      <w:lang w:val="hy-AM"/>
                    </w:rPr>
                    <w:t>Միևնույն ժամանակ, հարկ ենք համարում նշել հետևյալը.</w:t>
                  </w:r>
                </w:p>
                <w:p w14:paraId="64634D79" w14:textId="77777777" w:rsidR="007A08CC" w:rsidRDefault="007A08CC" w:rsidP="00800E7B">
                  <w:pPr>
                    <w:pStyle w:val="ListParagraph"/>
                    <w:framePr w:hSpace="180" w:wrap="around" w:vAnchor="text" w:hAnchor="page" w:x="380" w:y="47"/>
                    <w:numPr>
                      <w:ilvl w:val="0"/>
                      <w:numId w:val="2"/>
                    </w:numPr>
                    <w:spacing w:after="0" w:line="360" w:lineRule="auto"/>
                    <w:ind w:left="140" w:right="120" w:firstLine="310"/>
                    <w:jc w:val="both"/>
                    <w:rPr>
                      <w:rFonts w:cs="Sylfaen"/>
                      <w:sz w:val="24"/>
                      <w:szCs w:val="24"/>
                      <w:lang w:val="hy-AM"/>
                    </w:rPr>
                  </w:pPr>
                  <w:r w:rsidRPr="00341886">
                    <w:rPr>
                      <w:rFonts w:cs="Sylfaen"/>
                      <w:sz w:val="24"/>
                      <w:szCs w:val="24"/>
                      <w:lang w:val="hy-AM"/>
                    </w:rPr>
                    <w:t>Նախագծի համարակալումներն անհրաժեշտ է լրացուցիչ վերանայել և խմբագրել: Միևնույն ժամանակ, հայտնում ենք, որ Նախագծում առկա են վրիպակներ, ուստի, նախագիծն ամբողջությամբ անհրաժեշտ է վերանայել:</w:t>
                  </w:r>
                </w:p>
                <w:p w14:paraId="32C7FE99" w14:textId="77777777" w:rsidR="007F631F" w:rsidRPr="00341886" w:rsidRDefault="007F631F" w:rsidP="00800E7B">
                  <w:pPr>
                    <w:pStyle w:val="ListParagraph"/>
                    <w:framePr w:hSpace="180" w:wrap="around" w:vAnchor="text" w:hAnchor="page" w:x="380" w:y="47"/>
                    <w:spacing w:after="0" w:line="360" w:lineRule="auto"/>
                    <w:ind w:left="450" w:right="120"/>
                    <w:jc w:val="both"/>
                    <w:rPr>
                      <w:rFonts w:cs="Sylfaen"/>
                      <w:sz w:val="24"/>
                      <w:szCs w:val="24"/>
                      <w:lang w:val="hy-AM"/>
                    </w:rPr>
                  </w:pPr>
                </w:p>
                <w:p w14:paraId="50A01A7C" w14:textId="77777777" w:rsidR="007A08CC" w:rsidRPr="00341886" w:rsidRDefault="007A08CC" w:rsidP="00800E7B">
                  <w:pPr>
                    <w:pStyle w:val="ListParagraph"/>
                    <w:framePr w:hSpace="180" w:wrap="around" w:vAnchor="text" w:hAnchor="page" w:x="380" w:y="47"/>
                    <w:numPr>
                      <w:ilvl w:val="0"/>
                      <w:numId w:val="2"/>
                    </w:numPr>
                    <w:spacing w:after="0" w:line="360" w:lineRule="auto"/>
                    <w:ind w:left="140" w:right="120" w:firstLine="310"/>
                    <w:jc w:val="both"/>
                    <w:rPr>
                      <w:rFonts w:cs="Sylfaen"/>
                      <w:sz w:val="24"/>
                      <w:szCs w:val="24"/>
                      <w:lang w:val="hy-AM"/>
                    </w:rPr>
                  </w:pPr>
                  <w:r w:rsidRPr="00341886">
                    <w:rPr>
                      <w:rFonts w:cs="Sylfaen"/>
                      <w:sz w:val="24"/>
                      <w:szCs w:val="24"/>
                      <w:lang w:val="hy-AM"/>
                    </w:rPr>
                    <w:t>Նախագծի 26.6-րդ հոդվածում առաջարկում ենք սահմանել հանձնաժողովի անդամների քանակի վերաբերյալ դրույթներ:</w:t>
                  </w:r>
                </w:p>
                <w:p w14:paraId="0180CA87" w14:textId="77777777" w:rsidR="00BD56C2" w:rsidRPr="00341886" w:rsidRDefault="00BD56C2" w:rsidP="00800E7B">
                  <w:pPr>
                    <w:pStyle w:val="ListParagraph"/>
                    <w:framePr w:hSpace="180" w:wrap="around" w:vAnchor="text" w:hAnchor="page" w:x="380" w:y="47"/>
                    <w:spacing w:after="0" w:line="360" w:lineRule="auto"/>
                    <w:ind w:left="140" w:right="120" w:firstLine="310"/>
                    <w:jc w:val="both"/>
                    <w:rPr>
                      <w:rFonts w:cs="Sylfaen"/>
                      <w:sz w:val="24"/>
                      <w:szCs w:val="24"/>
                      <w:lang w:val="hy-AM"/>
                    </w:rPr>
                  </w:pPr>
                </w:p>
                <w:p w14:paraId="2924E6BB" w14:textId="77777777" w:rsidR="007A08CC" w:rsidRPr="00341886" w:rsidRDefault="007A08CC" w:rsidP="00800E7B">
                  <w:pPr>
                    <w:pStyle w:val="ListParagraph"/>
                    <w:framePr w:hSpace="180" w:wrap="around" w:vAnchor="text" w:hAnchor="page" w:x="380" w:y="47"/>
                    <w:numPr>
                      <w:ilvl w:val="0"/>
                      <w:numId w:val="2"/>
                    </w:numPr>
                    <w:spacing w:after="0" w:line="360" w:lineRule="auto"/>
                    <w:ind w:left="140" w:right="120" w:firstLine="310"/>
                    <w:jc w:val="both"/>
                    <w:rPr>
                      <w:rFonts w:cs="Sylfaen"/>
                      <w:sz w:val="24"/>
                      <w:szCs w:val="24"/>
                      <w:lang w:val="hy-AM"/>
                    </w:rPr>
                  </w:pPr>
                  <w:r w:rsidRPr="00341886">
                    <w:rPr>
                      <w:rFonts w:cs="Sylfaen"/>
                      <w:sz w:val="24"/>
                      <w:szCs w:val="24"/>
                      <w:lang w:val="hy-AM"/>
                    </w:rPr>
                    <w:t>Նախագծի 10-րդ հոդվածով նախատեսվում է օրենքի 40-րդ հոդվածի 1-ին մասում լրացնել նոր 12-րդ կետ: Մինչդեռ, հարկ է նկատի ունենալ, որ օրենքի 40-րդ հոդվածի 1-ին մասի 12-րդ կետը ճանաչվել է ուժը կորցրած:</w:t>
                  </w:r>
                </w:p>
                <w:p w14:paraId="373332AA" w14:textId="77777777" w:rsidR="00696B3F" w:rsidRPr="00341886" w:rsidRDefault="00696B3F"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p>
                <w:p w14:paraId="07B46C0E" w14:textId="77777777" w:rsidR="007A08CC" w:rsidRPr="00341886" w:rsidRDefault="007A08CC" w:rsidP="00800E7B">
                  <w:pPr>
                    <w:pStyle w:val="ListParagraph"/>
                    <w:framePr w:hSpace="180" w:wrap="around" w:vAnchor="text" w:hAnchor="page" w:x="380" w:y="47"/>
                    <w:numPr>
                      <w:ilvl w:val="0"/>
                      <w:numId w:val="2"/>
                    </w:numPr>
                    <w:spacing w:after="0" w:line="360" w:lineRule="auto"/>
                    <w:ind w:left="140" w:right="120" w:firstLine="310"/>
                    <w:jc w:val="both"/>
                    <w:rPr>
                      <w:rFonts w:cs="Sylfaen"/>
                      <w:sz w:val="24"/>
                      <w:szCs w:val="24"/>
                      <w:lang w:val="hy-AM"/>
                    </w:rPr>
                  </w:pPr>
                  <w:r w:rsidRPr="00341886">
                    <w:rPr>
                      <w:rFonts w:cs="Sylfaen"/>
                      <w:sz w:val="24"/>
                      <w:szCs w:val="24"/>
                      <w:lang w:val="hy-AM"/>
                    </w:rPr>
                    <w:t xml:space="preserve">Նախագծի 8-րդ հոդվածում «Օրենքի 25.1-րդ հոդվածը շարադրել հետևյալ խմբագրությամբ» բառերն անհրաժեշտ է փոխարինել </w:t>
                  </w:r>
                  <w:r w:rsidRPr="00341886">
                    <w:rPr>
                      <w:rFonts w:cs="Sylfaen"/>
                      <w:sz w:val="24"/>
                      <w:szCs w:val="24"/>
                      <w:lang w:val="hy-AM"/>
                    </w:rPr>
                    <w:lastRenderedPageBreak/>
                    <w:t xml:space="preserve">«Օրենքում լրացնել նոր 25.1-րդ հոդված՝ հետևյալ բովանդակությամբ» բառերով՝ նկատի ունենալով այն հանգամանքը, որ հիշյալ օրենքում առկա չէ 25.1 հոդված: Սույն դիտողությունը վերաբերում է նաև «Մաքսային ծառայության մասին» Հայաստանի Հանրապետության օրենքում լրացումներ և փոփոխություններ կատարելու մասին» օրենքի նախագծի 8-րդ հոդվածով նախատեսված կարգավորումներին: </w:t>
                  </w:r>
                </w:p>
                <w:p w14:paraId="2FA1F994" w14:textId="77777777" w:rsidR="007A08CC" w:rsidRPr="00341886" w:rsidRDefault="007A08CC" w:rsidP="00800E7B">
                  <w:pPr>
                    <w:framePr w:hSpace="180" w:wrap="around" w:vAnchor="text" w:hAnchor="page" w:x="380" w:y="47"/>
                    <w:spacing w:after="0" w:line="360" w:lineRule="auto"/>
                    <w:ind w:left="140" w:right="120" w:firstLine="310"/>
                    <w:jc w:val="both"/>
                    <w:rPr>
                      <w:rFonts w:ascii="GHEA Grapalat" w:hAnsi="GHEA Grapalat" w:cs="Sylfaen"/>
                      <w:sz w:val="24"/>
                      <w:szCs w:val="24"/>
                      <w:lang w:val="hy-AM"/>
                    </w:rPr>
                  </w:pPr>
                  <w:r w:rsidRPr="00341886">
                    <w:rPr>
                      <w:rFonts w:ascii="GHEA Grapalat" w:hAnsi="GHEA Grapalat" w:cs="Sylfaen"/>
                      <w:sz w:val="24"/>
                      <w:szCs w:val="24"/>
                      <w:lang w:val="hy-AM"/>
                    </w:rPr>
                    <w:t xml:space="preserve">Միաժամանակ, նկատի ունենալով նախագծում հաջորդականության ապահովման անհրաժեշտությունը, առաջարկում ենք նախագծի 8-րդ և 9-րդ հոդվածով նախատեսված կարգավորումները նախատեսել նախագծի 7-րդ հոդվածով սահմանվող կարգավորումներից առաջ: </w:t>
                  </w:r>
                </w:p>
                <w:p w14:paraId="7867F6E7" w14:textId="5394105D" w:rsidR="00916C34" w:rsidRPr="00341886" w:rsidRDefault="007A08CC" w:rsidP="00800E7B">
                  <w:pPr>
                    <w:framePr w:hSpace="180" w:wrap="around" w:vAnchor="text" w:hAnchor="page" w:x="380" w:y="47"/>
                    <w:spacing w:after="0" w:line="360" w:lineRule="auto"/>
                    <w:ind w:left="140" w:right="120" w:firstLine="310"/>
                    <w:jc w:val="both"/>
                    <w:rPr>
                      <w:rFonts w:ascii="GHEA Grapalat" w:hAnsi="GHEA Grapalat"/>
                      <w:color w:val="000000"/>
                      <w:sz w:val="24"/>
                      <w:szCs w:val="24"/>
                      <w:lang w:val="hy-AM"/>
                    </w:rPr>
                  </w:pPr>
                  <w:r w:rsidRPr="00341886">
                    <w:rPr>
                      <w:rFonts w:ascii="GHEA Grapalat" w:hAnsi="GHEA Grapalat" w:cs="Sylfaen"/>
                      <w:sz w:val="24"/>
                      <w:szCs w:val="24"/>
                      <w:lang w:val="hy-AM"/>
                    </w:rPr>
                    <w:t>«Հարկային ծառայության մասին» Հայաստանի Հանրապետության օրենքում լրացումներ և փոփոխություններ կատարելու մասին» օրենքի նախագծի վերաբերյալ հիշյալ դիտողությունները վերաբերելի են նաև «Մաքսային ծառայության մասին» Հայաստանի Հանրապետության օրենքում լրացումներ և փոփոխություններ կատարելու մասին» օրենքի նախագծի համանման կարգավորումներին:</w:t>
                  </w:r>
                </w:p>
              </w:tc>
              <w:tc>
                <w:tcPr>
                  <w:tcW w:w="6618" w:type="dxa"/>
                  <w:tcBorders>
                    <w:top w:val="outset" w:sz="6" w:space="0" w:color="auto"/>
                    <w:left w:val="outset" w:sz="6" w:space="0" w:color="auto"/>
                    <w:bottom w:val="outset" w:sz="6" w:space="0" w:color="auto"/>
                    <w:right w:val="outset" w:sz="6" w:space="0" w:color="auto"/>
                  </w:tcBorders>
                  <w:shd w:val="clear" w:color="auto" w:fill="FFFFFF"/>
                  <w:hideMark/>
                </w:tcPr>
                <w:p w14:paraId="363F54C2" w14:textId="77777777" w:rsidR="00C6519E" w:rsidRPr="00341886" w:rsidRDefault="00C6519E" w:rsidP="00800E7B">
                  <w:pPr>
                    <w:framePr w:hSpace="180" w:wrap="around" w:vAnchor="text" w:hAnchor="page" w:x="380" w:y="47"/>
                    <w:spacing w:after="0" w:line="360" w:lineRule="auto"/>
                    <w:ind w:firstLine="375"/>
                    <w:jc w:val="center"/>
                    <w:rPr>
                      <w:rFonts w:ascii="GHEA Grapalat" w:hAnsi="GHEA Grapalat"/>
                      <w:b/>
                      <w:color w:val="000000"/>
                      <w:sz w:val="24"/>
                      <w:szCs w:val="24"/>
                      <w:shd w:val="clear" w:color="auto" w:fill="FFFFFF"/>
                      <w:lang w:val="hy-AM"/>
                    </w:rPr>
                  </w:pPr>
                </w:p>
                <w:p w14:paraId="36A376FC" w14:textId="77777777" w:rsidR="00C6519E" w:rsidRPr="00341886" w:rsidRDefault="00C6519E" w:rsidP="00800E7B">
                  <w:pPr>
                    <w:framePr w:hSpace="180" w:wrap="around" w:vAnchor="text" w:hAnchor="page" w:x="380" w:y="47"/>
                    <w:spacing w:after="0" w:line="360" w:lineRule="auto"/>
                    <w:ind w:firstLine="375"/>
                    <w:jc w:val="center"/>
                    <w:rPr>
                      <w:rFonts w:ascii="GHEA Grapalat" w:hAnsi="GHEA Grapalat"/>
                      <w:b/>
                      <w:color w:val="000000"/>
                      <w:sz w:val="24"/>
                      <w:szCs w:val="24"/>
                      <w:shd w:val="clear" w:color="auto" w:fill="FFFFFF"/>
                      <w:lang w:val="hy-AM"/>
                    </w:rPr>
                  </w:pPr>
                </w:p>
                <w:p w14:paraId="38187997" w14:textId="77777777" w:rsidR="00C6519E" w:rsidRPr="00341886" w:rsidRDefault="00C6519E"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0767DABE" w14:textId="1BF77CB4" w:rsidR="00C6519E" w:rsidRPr="00341886" w:rsidRDefault="007F631F"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14:paraId="1365DD02" w14:textId="77777777" w:rsidR="0048443C" w:rsidRPr="00341886" w:rsidRDefault="0048443C" w:rsidP="00800E7B">
                  <w:pPr>
                    <w:spacing w:after="0" w:line="360" w:lineRule="auto"/>
                    <w:ind w:left="110" w:right="15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Նախագ</w:t>
                  </w:r>
                  <w:r w:rsidRPr="00341886">
                    <w:rPr>
                      <w:rFonts w:ascii="GHEA Grapalat" w:eastAsia="Times New Roman" w:hAnsi="GHEA Grapalat" w:cs="Times New Roman"/>
                      <w:bCs/>
                      <w:color w:val="000000"/>
                      <w:sz w:val="24"/>
                      <w:szCs w:val="24"/>
                      <w:lang w:val="hy-AM"/>
                    </w:rPr>
                    <w:t>ծ</w:t>
                  </w:r>
                  <w:r>
                    <w:rPr>
                      <w:rFonts w:ascii="GHEA Grapalat" w:eastAsia="Times New Roman" w:hAnsi="GHEA Grapalat" w:cs="Times New Roman"/>
                      <w:bCs/>
                      <w:color w:val="000000"/>
                      <w:sz w:val="24"/>
                      <w:szCs w:val="24"/>
                      <w:lang w:val="hy-AM"/>
                    </w:rPr>
                    <w:t>երը խմբագրվել են</w:t>
                  </w:r>
                  <w:r w:rsidRPr="00341886">
                    <w:rPr>
                      <w:rFonts w:ascii="GHEA Grapalat" w:eastAsia="Times New Roman" w:hAnsi="GHEA Grapalat" w:cs="Times New Roman"/>
                      <w:bCs/>
                      <w:color w:val="000000"/>
                      <w:sz w:val="24"/>
                      <w:szCs w:val="24"/>
                      <w:lang w:val="hy-AM"/>
                    </w:rPr>
                    <w:t>,</w:t>
                  </w:r>
                  <w:r>
                    <w:rPr>
                      <w:rFonts w:ascii="GHEA Grapalat" w:eastAsia="Times New Roman" w:hAnsi="GHEA Grapalat" w:cs="Times New Roman"/>
                      <w:bCs/>
                      <w:color w:val="000000"/>
                      <w:sz w:val="24"/>
                      <w:szCs w:val="24"/>
                      <w:lang w:val="hy-AM"/>
                    </w:rPr>
                    <w:t xml:space="preserve"> և</w:t>
                  </w:r>
                  <w:r w:rsidRPr="00341886">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պաշտոնների նշանակման նոր </w:t>
                  </w:r>
                  <w:r w:rsidRPr="00341886">
                    <w:rPr>
                      <w:rFonts w:ascii="GHEA Grapalat" w:eastAsia="Times New Roman" w:hAnsi="GHEA Grapalat" w:cs="Times New Roman"/>
                      <w:bCs/>
                      <w:color w:val="000000"/>
                      <w:sz w:val="24"/>
                      <w:szCs w:val="24"/>
                      <w:lang w:val="hy-AM"/>
                    </w:rPr>
                    <w:t>կարգավորումները նախատեսվել են հարկային և մաքսային ծառայությունների բոլոր պ</w:t>
                  </w:r>
                  <w:r>
                    <w:rPr>
                      <w:rFonts w:ascii="GHEA Grapalat" w:eastAsia="Times New Roman" w:hAnsi="GHEA Grapalat" w:cs="Times New Roman"/>
                      <w:bCs/>
                      <w:color w:val="000000"/>
                      <w:sz w:val="24"/>
                      <w:szCs w:val="24"/>
                      <w:lang w:val="hy-AM"/>
                    </w:rPr>
                    <w:t xml:space="preserve">աշտոններում նշանակումների համար` դրանք չպայմանավորելով կառուցվածքային փոփոխություններով, </w:t>
                  </w:r>
                  <w:r w:rsidRPr="00341886">
                    <w:rPr>
                      <w:rFonts w:ascii="GHEA Grapalat" w:eastAsia="Times New Roman" w:hAnsi="GHEA Grapalat" w:cs="Times New Roman"/>
                      <w:bCs/>
                      <w:color w:val="000000"/>
                      <w:sz w:val="24"/>
                      <w:szCs w:val="24"/>
                      <w:lang w:val="hy-AM"/>
                    </w:rPr>
                    <w:t xml:space="preserve">սակայն տարբերակվել են </w:t>
                  </w:r>
                  <w:r>
                    <w:rPr>
                      <w:rFonts w:ascii="GHEA Grapalat" w:eastAsia="Times New Roman" w:hAnsi="GHEA Grapalat" w:cs="Times New Roman"/>
                      <w:bCs/>
                      <w:color w:val="000000"/>
                      <w:sz w:val="24"/>
                      <w:szCs w:val="24"/>
                      <w:lang w:val="hy-AM"/>
                    </w:rPr>
                    <w:t xml:space="preserve">նշված դրույթների </w:t>
                  </w:r>
                  <w:r w:rsidRPr="00341886">
                    <w:rPr>
                      <w:rFonts w:ascii="GHEA Grapalat" w:eastAsia="Times New Roman" w:hAnsi="GHEA Grapalat" w:cs="Times New Roman"/>
                      <w:bCs/>
                      <w:color w:val="000000"/>
                      <w:sz w:val="24"/>
                      <w:szCs w:val="24"/>
                      <w:lang w:val="hy-AM"/>
                    </w:rPr>
                    <w:t>ըստ ուժի մեջ մտնելու ժամկետներ</w:t>
                  </w:r>
                  <w:r>
                    <w:rPr>
                      <w:rFonts w:ascii="GHEA Grapalat" w:eastAsia="Times New Roman" w:hAnsi="GHEA Grapalat" w:cs="Times New Roman"/>
                      <w:bCs/>
                      <w:color w:val="000000"/>
                      <w:sz w:val="24"/>
                      <w:szCs w:val="24"/>
                      <w:lang w:val="hy-AM"/>
                    </w:rPr>
                    <w:t xml:space="preserve">ը, մասնավորապես ամբողջ ծառայության համար պաշտոնների նշանակումները նոր կարգով նախատեսվում է իրականացնել 2024թ հունվարի 1-ից, իսկ </w:t>
                  </w:r>
                  <w:r>
                    <w:rPr>
                      <w:rFonts w:ascii="GHEA Grapalat" w:eastAsia="Times New Roman" w:hAnsi="GHEA Grapalat" w:cs="Times New Roman"/>
                      <w:bCs/>
                      <w:color w:val="000000"/>
                      <w:sz w:val="24"/>
                      <w:szCs w:val="24"/>
                      <w:lang w:val="hy-AM"/>
                    </w:rPr>
                    <w:lastRenderedPageBreak/>
                    <w:t xml:space="preserve">2022թ-ից կառուցվածքային փոփոխությունների ենթարկվող կամ նոր ստեղծվող ստորաբաժանումներում նշանակումները կիրականացվեն նախագծով իրականացվող նոր կարգով: Նման ժամկետների տարանջատումը պայմանավորված է պատրաստման դասընթացների կազմակերպման համար անհրաժեշտ ժամկետներով և ուսումնական կենտրոնի թողունակությամբ: </w:t>
                  </w:r>
                </w:p>
                <w:p w14:paraId="0B836323" w14:textId="77777777" w:rsidR="009238F9" w:rsidRPr="00341886" w:rsidRDefault="009238F9" w:rsidP="00800E7B">
                  <w:pPr>
                    <w:framePr w:hSpace="180" w:wrap="around" w:vAnchor="text" w:hAnchor="page" w:x="380" w:y="47"/>
                    <w:spacing w:after="0" w:line="360" w:lineRule="auto"/>
                    <w:ind w:left="120" w:right="130" w:firstLine="255"/>
                    <w:jc w:val="both"/>
                    <w:rPr>
                      <w:rFonts w:ascii="GHEA Grapalat" w:hAnsi="GHEA Grapalat"/>
                      <w:color w:val="000000"/>
                      <w:sz w:val="24"/>
                      <w:szCs w:val="24"/>
                      <w:shd w:val="clear" w:color="auto" w:fill="FFFFFF"/>
                      <w:lang w:val="hy-AM"/>
                    </w:rPr>
                  </w:pPr>
                </w:p>
                <w:p w14:paraId="4A7ED9D4"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7F7788FB"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27CF05C3"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4C1CD7FD"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0996F010"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7E843F8B"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3286BE5E"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7641F430"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5B41BFAF"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04638C4C"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7A09EC6A"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69BF902C"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750AD6F3"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3BE528DB"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615D27B5"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4DC935E7"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3B25AF04"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2FB80CF6"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42D61168"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2966AD08"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6308D51C"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64E47EC4"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2CE01F1D"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2D166351"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4EECF4B7"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7374E599"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6699059B"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17790239"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1857024D"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5D000349"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648AF404"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41C017E4"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016168E3"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110184E4"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0253C9B1"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636D4661"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7231ECD6"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0057D4FE"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4492C281"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4D3CAB7A"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2B8B3CAA"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17A31B54"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675C29A0"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55B5BD3C"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38298608"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2C07B594"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3ECDABFC"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734BA561"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38147B57"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04CC9140"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36ECF328"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3B391422"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17C62496"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277645DE"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7F631209" w14:textId="77777777"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72D2CB38" w14:textId="77777777" w:rsidR="00F1482B" w:rsidRPr="00341886" w:rsidRDefault="00F1482B"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4227CA29" w14:textId="237635BA" w:rsidR="009238F9" w:rsidRPr="00341886" w:rsidRDefault="009238F9"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r w:rsidRPr="00341886">
                    <w:rPr>
                      <w:rFonts w:ascii="GHEA Grapalat" w:hAnsi="GHEA Grapalat"/>
                      <w:b/>
                      <w:color w:val="000000"/>
                      <w:sz w:val="24"/>
                      <w:szCs w:val="24"/>
                      <w:shd w:val="clear" w:color="auto" w:fill="FFFFFF"/>
                      <w:lang w:val="hy-AM"/>
                    </w:rPr>
                    <w:t>Ընդունվել է</w:t>
                  </w:r>
                  <w:r w:rsidR="007F631F">
                    <w:rPr>
                      <w:rFonts w:ascii="GHEA Grapalat" w:hAnsi="GHEA Grapalat"/>
                      <w:b/>
                      <w:color w:val="000000"/>
                      <w:sz w:val="24"/>
                      <w:szCs w:val="24"/>
                      <w:shd w:val="clear" w:color="auto" w:fill="FFFFFF"/>
                      <w:lang w:val="hy-AM"/>
                    </w:rPr>
                    <w:t xml:space="preserve"> մասամբ</w:t>
                  </w:r>
                </w:p>
                <w:p w14:paraId="0DFA0D8C" w14:textId="767A78AF" w:rsidR="009238F9" w:rsidRPr="00341886" w:rsidRDefault="00BD56C2" w:rsidP="00800E7B">
                  <w:pPr>
                    <w:framePr w:hSpace="180" w:wrap="around" w:vAnchor="text" w:hAnchor="page" w:x="380" w:y="47"/>
                    <w:spacing w:after="0" w:line="360" w:lineRule="auto"/>
                    <w:ind w:left="120" w:right="130" w:firstLine="255"/>
                    <w:jc w:val="both"/>
                    <w:rPr>
                      <w:rFonts w:ascii="GHEA Grapalat" w:hAnsi="GHEA Grapalat"/>
                      <w:color w:val="000000"/>
                      <w:sz w:val="24"/>
                      <w:szCs w:val="24"/>
                      <w:shd w:val="clear" w:color="auto" w:fill="FFFFFF"/>
                      <w:lang w:val="hy-AM"/>
                    </w:rPr>
                  </w:pPr>
                  <w:r w:rsidRPr="00341886">
                    <w:rPr>
                      <w:rFonts w:ascii="GHEA Grapalat" w:hAnsi="GHEA Grapalat"/>
                      <w:color w:val="000000"/>
                      <w:sz w:val="24"/>
                      <w:szCs w:val="24"/>
                      <w:shd w:val="clear" w:color="auto" w:fill="FFFFFF"/>
                      <w:lang w:val="hy-AM"/>
                    </w:rPr>
                    <w:t>Նախագիծ</w:t>
                  </w:r>
                  <w:r w:rsidR="007F631F">
                    <w:rPr>
                      <w:rFonts w:ascii="GHEA Grapalat" w:hAnsi="GHEA Grapalat"/>
                      <w:color w:val="000000"/>
                      <w:sz w:val="24"/>
                      <w:szCs w:val="24"/>
                      <w:shd w:val="clear" w:color="auto" w:fill="FFFFFF"/>
                      <w:lang w:val="hy-AM"/>
                    </w:rPr>
                    <w:t>ն ընդհանուր առմամբ</w:t>
                  </w:r>
                  <w:r w:rsidRPr="00341886">
                    <w:rPr>
                      <w:rFonts w:ascii="GHEA Grapalat" w:hAnsi="GHEA Grapalat"/>
                      <w:color w:val="000000"/>
                      <w:sz w:val="24"/>
                      <w:szCs w:val="24"/>
                      <w:shd w:val="clear" w:color="auto" w:fill="FFFFFF"/>
                      <w:lang w:val="hy-AM"/>
                    </w:rPr>
                    <w:t xml:space="preserve"> </w:t>
                  </w:r>
                  <w:r w:rsidR="009E2BE1" w:rsidRPr="00341886">
                    <w:rPr>
                      <w:rFonts w:ascii="GHEA Grapalat" w:hAnsi="GHEA Grapalat"/>
                      <w:color w:val="000000"/>
                      <w:sz w:val="24"/>
                      <w:szCs w:val="24"/>
                      <w:shd w:val="clear" w:color="auto" w:fill="FFFFFF"/>
                      <w:lang w:val="hy-AM"/>
                    </w:rPr>
                    <w:t>խմբագրվ</w:t>
                  </w:r>
                  <w:r w:rsidRPr="00341886">
                    <w:rPr>
                      <w:rFonts w:ascii="GHEA Grapalat" w:hAnsi="GHEA Grapalat"/>
                      <w:color w:val="000000"/>
                      <w:sz w:val="24"/>
                      <w:szCs w:val="24"/>
                      <w:shd w:val="clear" w:color="auto" w:fill="FFFFFF"/>
                      <w:lang w:val="hy-AM"/>
                    </w:rPr>
                    <w:t xml:space="preserve">ել </w:t>
                  </w:r>
                  <w:r w:rsidR="007F631F">
                    <w:rPr>
                      <w:rFonts w:ascii="GHEA Grapalat" w:hAnsi="GHEA Grapalat"/>
                      <w:color w:val="000000"/>
                      <w:sz w:val="24"/>
                      <w:szCs w:val="24"/>
                      <w:shd w:val="clear" w:color="auto" w:fill="FFFFFF"/>
                      <w:lang w:val="hy-AM"/>
                    </w:rPr>
                    <w:t>է, սակայն պաշտոնից ազատման հիմքերի մասով աշխատանքային օրենսգրքի հետ հակասության խդնիր չենք տեսնում, քանի որ ըստ էության անցկացվում է մրցութային ընթացակարգ և մրցութային ընթացակարգին չմասնակցելը կամ որևէ փուլից դուրս մնալը հիմք է մրցույթի արդյունքներում անձին պաշտոնում չնշանակելու իսկ կառուցվածքային փոփոխության ենթարկվող ստորաբաժանման դեպքում նաև կառուցվածքային փոփոխություններով պայմանավորված` պաշտոնից ազատման համար:</w:t>
                  </w:r>
                </w:p>
                <w:p w14:paraId="7778FCE9" w14:textId="77777777" w:rsidR="00BD56C2" w:rsidRPr="00341886" w:rsidRDefault="00BD56C2"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70547CE8" w14:textId="77777777" w:rsidR="007F631F" w:rsidRDefault="007F631F"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3D7EF033" w14:textId="77777777" w:rsidR="007F631F" w:rsidRDefault="007F631F"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p>
                <w:p w14:paraId="778B7AE4" w14:textId="77777777" w:rsidR="00BD56C2" w:rsidRPr="00341886" w:rsidRDefault="00BD56C2"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r w:rsidRPr="00341886">
                    <w:rPr>
                      <w:rFonts w:ascii="GHEA Grapalat" w:hAnsi="GHEA Grapalat"/>
                      <w:b/>
                      <w:color w:val="000000"/>
                      <w:sz w:val="24"/>
                      <w:szCs w:val="24"/>
                      <w:shd w:val="clear" w:color="auto" w:fill="FFFFFF"/>
                      <w:lang w:val="hy-AM"/>
                    </w:rPr>
                    <w:t>Ընդունվել է</w:t>
                  </w:r>
                </w:p>
                <w:p w14:paraId="51FBC238" w14:textId="6E126F8D" w:rsidR="00BD56C2" w:rsidRPr="00341886" w:rsidRDefault="007F631F" w:rsidP="00800E7B">
                  <w:pPr>
                    <w:framePr w:hSpace="180" w:wrap="around" w:vAnchor="text" w:hAnchor="page" w:x="380" w:y="47"/>
                    <w:spacing w:after="0" w:line="360" w:lineRule="auto"/>
                    <w:ind w:left="120" w:right="130" w:firstLine="255"/>
                    <w:jc w:val="both"/>
                    <w:rPr>
                      <w:rFonts w:ascii="GHEA Grapalat" w:hAnsi="GHEA Grapalat" w:cs="Sylfaen"/>
                      <w:sz w:val="24"/>
                      <w:szCs w:val="24"/>
                      <w:lang w:val="hy-AM"/>
                    </w:rPr>
                  </w:pPr>
                  <w:r>
                    <w:rPr>
                      <w:rFonts w:ascii="GHEA Grapalat" w:hAnsi="GHEA Grapalat" w:cs="Sylfaen"/>
                      <w:sz w:val="24"/>
                      <w:szCs w:val="24"/>
                      <w:lang w:val="hy-AM"/>
                    </w:rPr>
                    <w:t>Նախագիծը խմագրվել է:</w:t>
                  </w:r>
                </w:p>
                <w:p w14:paraId="7EDE74C9" w14:textId="77777777" w:rsidR="00696B3F" w:rsidRDefault="00696B3F" w:rsidP="00800E7B">
                  <w:pPr>
                    <w:framePr w:hSpace="180" w:wrap="around" w:vAnchor="text" w:hAnchor="page" w:x="380" w:y="47"/>
                    <w:spacing w:after="0" w:line="360" w:lineRule="auto"/>
                    <w:ind w:left="120" w:right="130" w:firstLine="255"/>
                    <w:jc w:val="both"/>
                    <w:rPr>
                      <w:rFonts w:ascii="GHEA Grapalat" w:hAnsi="GHEA Grapalat" w:cs="Sylfaen"/>
                      <w:sz w:val="24"/>
                      <w:szCs w:val="24"/>
                      <w:lang w:val="hy-AM"/>
                    </w:rPr>
                  </w:pPr>
                </w:p>
                <w:p w14:paraId="49D1AC58" w14:textId="77777777" w:rsidR="007F631F" w:rsidRDefault="007F631F" w:rsidP="00800E7B">
                  <w:pPr>
                    <w:framePr w:hSpace="180" w:wrap="around" w:vAnchor="text" w:hAnchor="page" w:x="380" w:y="47"/>
                    <w:spacing w:after="0" w:line="360" w:lineRule="auto"/>
                    <w:ind w:left="120" w:right="130" w:firstLine="255"/>
                    <w:jc w:val="both"/>
                    <w:rPr>
                      <w:rFonts w:ascii="GHEA Grapalat" w:hAnsi="GHEA Grapalat" w:cs="Sylfaen"/>
                      <w:sz w:val="24"/>
                      <w:szCs w:val="24"/>
                      <w:lang w:val="hy-AM"/>
                    </w:rPr>
                  </w:pPr>
                </w:p>
                <w:p w14:paraId="0BCD8151" w14:textId="77777777" w:rsidR="007F631F" w:rsidRPr="00341886" w:rsidRDefault="007F631F" w:rsidP="00800E7B">
                  <w:pPr>
                    <w:framePr w:hSpace="180" w:wrap="around" w:vAnchor="text" w:hAnchor="page" w:x="380" w:y="47"/>
                    <w:spacing w:after="0" w:line="360" w:lineRule="auto"/>
                    <w:ind w:left="120" w:right="130" w:firstLine="255"/>
                    <w:jc w:val="both"/>
                    <w:rPr>
                      <w:rFonts w:ascii="GHEA Grapalat" w:hAnsi="GHEA Grapalat" w:cs="Sylfaen"/>
                      <w:sz w:val="24"/>
                      <w:szCs w:val="24"/>
                      <w:lang w:val="hy-AM"/>
                    </w:rPr>
                  </w:pPr>
                </w:p>
                <w:p w14:paraId="6B1E3D17" w14:textId="77777777" w:rsidR="00BD56C2" w:rsidRPr="00341886" w:rsidRDefault="00BD56C2"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r w:rsidRPr="00341886">
                    <w:rPr>
                      <w:rFonts w:ascii="GHEA Grapalat" w:hAnsi="GHEA Grapalat"/>
                      <w:b/>
                      <w:color w:val="000000"/>
                      <w:sz w:val="24"/>
                      <w:szCs w:val="24"/>
                      <w:shd w:val="clear" w:color="auto" w:fill="FFFFFF"/>
                      <w:lang w:val="hy-AM"/>
                    </w:rPr>
                    <w:t>Ընդունվել է</w:t>
                  </w:r>
                </w:p>
                <w:p w14:paraId="604E3159" w14:textId="77777777" w:rsidR="007F631F" w:rsidRPr="00341886" w:rsidRDefault="007F631F" w:rsidP="00800E7B">
                  <w:pPr>
                    <w:spacing w:after="0" w:line="360" w:lineRule="auto"/>
                    <w:ind w:left="120" w:right="130" w:firstLine="255"/>
                    <w:jc w:val="both"/>
                    <w:rPr>
                      <w:rFonts w:ascii="GHEA Grapalat" w:hAnsi="GHEA Grapalat" w:cs="Sylfaen"/>
                      <w:sz w:val="24"/>
                      <w:szCs w:val="24"/>
                      <w:lang w:val="hy-AM"/>
                    </w:rPr>
                  </w:pPr>
                  <w:r>
                    <w:rPr>
                      <w:rFonts w:ascii="GHEA Grapalat" w:hAnsi="GHEA Grapalat" w:cs="Sylfaen"/>
                      <w:sz w:val="24"/>
                      <w:szCs w:val="24"/>
                      <w:lang w:val="hy-AM"/>
                    </w:rPr>
                    <w:t>Նախագիծը խմագրվել է:</w:t>
                  </w:r>
                </w:p>
                <w:p w14:paraId="224DF499" w14:textId="77777777" w:rsidR="00BD7B36" w:rsidRDefault="00BD7B36" w:rsidP="00800E7B">
                  <w:pPr>
                    <w:framePr w:hSpace="180" w:wrap="around" w:vAnchor="text" w:hAnchor="page" w:x="380" w:y="47"/>
                    <w:spacing w:after="0" w:line="360" w:lineRule="auto"/>
                    <w:ind w:left="120" w:right="130" w:firstLine="255"/>
                    <w:jc w:val="both"/>
                    <w:rPr>
                      <w:rFonts w:ascii="GHEA Grapalat" w:hAnsi="GHEA Grapalat"/>
                      <w:color w:val="000000"/>
                      <w:sz w:val="24"/>
                      <w:szCs w:val="24"/>
                      <w:shd w:val="clear" w:color="auto" w:fill="FFFFFF"/>
                      <w:lang w:val="hy-AM"/>
                    </w:rPr>
                  </w:pPr>
                </w:p>
                <w:p w14:paraId="65E6AFA1" w14:textId="77777777" w:rsidR="007F631F" w:rsidRPr="00341886" w:rsidRDefault="007F631F" w:rsidP="00800E7B">
                  <w:pPr>
                    <w:framePr w:hSpace="180" w:wrap="around" w:vAnchor="text" w:hAnchor="page" w:x="380" w:y="47"/>
                    <w:spacing w:after="0" w:line="360" w:lineRule="auto"/>
                    <w:ind w:left="120" w:right="130" w:firstLine="255"/>
                    <w:jc w:val="both"/>
                    <w:rPr>
                      <w:rFonts w:ascii="GHEA Grapalat" w:hAnsi="GHEA Grapalat"/>
                      <w:color w:val="000000"/>
                      <w:sz w:val="24"/>
                      <w:szCs w:val="24"/>
                      <w:shd w:val="clear" w:color="auto" w:fill="FFFFFF"/>
                      <w:lang w:val="hy-AM"/>
                    </w:rPr>
                  </w:pPr>
                </w:p>
                <w:p w14:paraId="1442CC17" w14:textId="77777777" w:rsidR="00672EA1" w:rsidRPr="00341886" w:rsidRDefault="00672EA1"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r w:rsidRPr="00341886">
                    <w:rPr>
                      <w:rFonts w:ascii="GHEA Grapalat" w:hAnsi="GHEA Grapalat"/>
                      <w:b/>
                      <w:color w:val="000000"/>
                      <w:sz w:val="24"/>
                      <w:szCs w:val="24"/>
                      <w:shd w:val="clear" w:color="auto" w:fill="FFFFFF"/>
                      <w:lang w:val="hy-AM"/>
                    </w:rPr>
                    <w:t>Ընդունվել է</w:t>
                  </w:r>
                </w:p>
                <w:p w14:paraId="5DEC9DF6" w14:textId="77777777" w:rsidR="007F631F" w:rsidRPr="00341886" w:rsidRDefault="007F631F" w:rsidP="00800E7B">
                  <w:pPr>
                    <w:spacing w:after="0" w:line="360" w:lineRule="auto"/>
                    <w:ind w:left="120" w:right="130" w:firstLine="255"/>
                    <w:jc w:val="both"/>
                    <w:rPr>
                      <w:rFonts w:ascii="GHEA Grapalat" w:hAnsi="GHEA Grapalat" w:cs="Sylfaen"/>
                      <w:sz w:val="24"/>
                      <w:szCs w:val="24"/>
                      <w:lang w:val="hy-AM"/>
                    </w:rPr>
                  </w:pPr>
                  <w:r>
                    <w:rPr>
                      <w:rFonts w:ascii="GHEA Grapalat" w:hAnsi="GHEA Grapalat" w:cs="Sylfaen"/>
                      <w:sz w:val="24"/>
                      <w:szCs w:val="24"/>
                      <w:lang w:val="hy-AM"/>
                    </w:rPr>
                    <w:t>Նախագիծը խմագրվել է:</w:t>
                  </w:r>
                </w:p>
                <w:p w14:paraId="26C01B37" w14:textId="77777777" w:rsidR="009458CB" w:rsidRPr="00341886" w:rsidRDefault="009458CB" w:rsidP="00800E7B">
                  <w:pPr>
                    <w:framePr w:hSpace="180" w:wrap="around" w:vAnchor="text" w:hAnchor="page" w:x="380" w:y="47"/>
                    <w:spacing w:after="0" w:line="360" w:lineRule="auto"/>
                    <w:ind w:left="120" w:right="130" w:firstLine="255"/>
                    <w:jc w:val="both"/>
                    <w:rPr>
                      <w:rFonts w:ascii="GHEA Grapalat" w:hAnsi="GHEA Grapalat" w:cs="Sylfaen"/>
                      <w:sz w:val="24"/>
                      <w:szCs w:val="24"/>
                      <w:lang w:val="hy-AM"/>
                    </w:rPr>
                  </w:pPr>
                </w:p>
                <w:p w14:paraId="32E0C939" w14:textId="77777777" w:rsidR="009458CB" w:rsidRPr="00341886" w:rsidRDefault="009458CB" w:rsidP="00800E7B">
                  <w:pPr>
                    <w:framePr w:hSpace="180" w:wrap="around" w:vAnchor="text" w:hAnchor="page" w:x="380" w:y="47"/>
                    <w:spacing w:after="0" w:line="360" w:lineRule="auto"/>
                    <w:ind w:left="120" w:right="130" w:firstLine="255"/>
                    <w:jc w:val="both"/>
                    <w:rPr>
                      <w:rFonts w:ascii="GHEA Grapalat" w:hAnsi="GHEA Grapalat" w:cs="Sylfaen"/>
                      <w:sz w:val="24"/>
                      <w:szCs w:val="24"/>
                      <w:lang w:val="hy-AM"/>
                    </w:rPr>
                  </w:pPr>
                </w:p>
                <w:p w14:paraId="74946B0B" w14:textId="77777777" w:rsidR="009458CB" w:rsidRPr="00341886" w:rsidRDefault="009458CB" w:rsidP="00800E7B">
                  <w:pPr>
                    <w:framePr w:hSpace="180" w:wrap="around" w:vAnchor="text" w:hAnchor="page" w:x="380" w:y="47"/>
                    <w:spacing w:after="0" w:line="360" w:lineRule="auto"/>
                    <w:ind w:left="120" w:right="130" w:firstLine="255"/>
                    <w:jc w:val="both"/>
                    <w:rPr>
                      <w:rFonts w:ascii="GHEA Grapalat" w:hAnsi="GHEA Grapalat" w:cs="Sylfaen"/>
                      <w:sz w:val="24"/>
                      <w:szCs w:val="24"/>
                      <w:lang w:val="hy-AM"/>
                    </w:rPr>
                  </w:pPr>
                </w:p>
                <w:p w14:paraId="093C0DC3" w14:textId="49492407" w:rsidR="009458CB" w:rsidRPr="00341886" w:rsidRDefault="009458CB" w:rsidP="00800E7B">
                  <w:pPr>
                    <w:framePr w:hSpace="180" w:wrap="around" w:vAnchor="text" w:hAnchor="page" w:x="380" w:y="47"/>
                    <w:spacing w:after="0" w:line="360" w:lineRule="auto"/>
                    <w:ind w:left="120" w:right="130" w:firstLine="255"/>
                    <w:jc w:val="center"/>
                    <w:rPr>
                      <w:rFonts w:ascii="GHEA Grapalat" w:hAnsi="GHEA Grapalat"/>
                      <w:b/>
                      <w:color w:val="000000"/>
                      <w:sz w:val="24"/>
                      <w:szCs w:val="24"/>
                      <w:shd w:val="clear" w:color="auto" w:fill="FFFFFF"/>
                      <w:lang w:val="hy-AM"/>
                    </w:rPr>
                  </w:pPr>
                  <w:r w:rsidRPr="00341886">
                    <w:rPr>
                      <w:rFonts w:ascii="GHEA Grapalat" w:hAnsi="GHEA Grapalat"/>
                      <w:b/>
                      <w:color w:val="000000"/>
                      <w:sz w:val="24"/>
                      <w:szCs w:val="24"/>
                      <w:shd w:val="clear" w:color="auto" w:fill="FFFFFF"/>
                      <w:lang w:val="hy-AM"/>
                    </w:rPr>
                    <w:t>Ընդունվել է</w:t>
                  </w:r>
                  <w:r w:rsidR="007F631F">
                    <w:rPr>
                      <w:rFonts w:ascii="GHEA Grapalat" w:hAnsi="GHEA Grapalat"/>
                      <w:b/>
                      <w:color w:val="000000"/>
                      <w:sz w:val="24"/>
                      <w:szCs w:val="24"/>
                      <w:shd w:val="clear" w:color="auto" w:fill="FFFFFF"/>
                      <w:lang w:val="hy-AM"/>
                    </w:rPr>
                    <w:t xml:space="preserve"> ի գիտություն</w:t>
                  </w:r>
                </w:p>
                <w:p w14:paraId="4A6980CE" w14:textId="77777777" w:rsidR="007F631F" w:rsidRDefault="007F631F" w:rsidP="00800E7B">
                  <w:pPr>
                    <w:spacing w:after="0" w:line="360" w:lineRule="auto"/>
                    <w:ind w:left="120" w:right="130" w:firstLine="255"/>
                    <w:jc w:val="both"/>
                    <w:rPr>
                      <w:rFonts w:ascii="GHEA Grapalat" w:hAnsi="GHEA Grapalat" w:cs="Sylfaen"/>
                      <w:sz w:val="24"/>
                      <w:szCs w:val="24"/>
                      <w:lang w:val="hy-AM"/>
                    </w:rPr>
                  </w:pPr>
                  <w:r>
                    <w:rPr>
                      <w:rFonts w:ascii="GHEA Grapalat" w:hAnsi="GHEA Grapalat" w:cs="Sylfaen"/>
                      <w:sz w:val="24"/>
                      <w:szCs w:val="24"/>
                      <w:lang w:val="hy-AM"/>
                    </w:rPr>
                    <w:t>Նախագիծն ընդհանուր առմամբ խմբագրվել է:</w:t>
                  </w:r>
                </w:p>
                <w:p w14:paraId="4777E5DE" w14:textId="4A2B065F" w:rsidR="009458CB" w:rsidRPr="00341886" w:rsidRDefault="009458CB" w:rsidP="00800E7B">
                  <w:pPr>
                    <w:spacing w:after="0" w:line="360" w:lineRule="auto"/>
                    <w:ind w:left="120" w:right="130" w:firstLine="255"/>
                    <w:jc w:val="both"/>
                    <w:rPr>
                      <w:rFonts w:ascii="GHEA Grapalat" w:hAnsi="GHEA Grapalat"/>
                      <w:b/>
                      <w:color w:val="000000"/>
                      <w:sz w:val="24"/>
                      <w:szCs w:val="24"/>
                      <w:lang w:val="hy-AM"/>
                    </w:rPr>
                  </w:pPr>
                </w:p>
              </w:tc>
            </w:tr>
          </w:tbl>
          <w:p w14:paraId="2BDF38EC" w14:textId="4465692D" w:rsidR="000349FF" w:rsidRPr="00341886" w:rsidRDefault="000349FF" w:rsidP="00800E7B">
            <w:pPr>
              <w:spacing w:after="0" w:line="360" w:lineRule="auto"/>
              <w:jc w:val="center"/>
              <w:rPr>
                <w:rFonts w:ascii="GHEA Grapalat" w:eastAsia="Times New Roman" w:hAnsi="GHEA Grapalat" w:cs="Times New Roman"/>
                <w:color w:val="000000"/>
                <w:sz w:val="24"/>
                <w:szCs w:val="24"/>
                <w:lang w:val="hy-AM"/>
              </w:rPr>
            </w:pPr>
          </w:p>
        </w:tc>
      </w:tr>
    </w:tbl>
    <w:p w14:paraId="29CAD351" w14:textId="77777777" w:rsidR="00BC2E1F" w:rsidRPr="007F42CD" w:rsidRDefault="00310060" w:rsidP="00800E7B">
      <w:pPr>
        <w:shd w:val="clear" w:color="auto" w:fill="FFFFFF"/>
        <w:spacing w:after="0" w:line="360" w:lineRule="auto"/>
        <w:rPr>
          <w:rFonts w:ascii="GHEA Grapalat" w:eastAsia="Times New Roman" w:hAnsi="GHEA Grapalat" w:cs="Times New Roman"/>
          <w:color w:val="000000"/>
          <w:sz w:val="24"/>
          <w:szCs w:val="24"/>
          <w:lang w:val="hy-AM"/>
        </w:rPr>
      </w:pPr>
      <w:r w:rsidRPr="007F42CD">
        <w:rPr>
          <w:rFonts w:ascii="Calibri" w:eastAsia="Times New Roman" w:hAnsi="Calibri" w:cs="Calibri"/>
          <w:color w:val="000000"/>
          <w:sz w:val="24"/>
          <w:szCs w:val="24"/>
          <w:lang w:val="hy-AM"/>
        </w:rPr>
        <w:lastRenderedPageBreak/>
        <w:t>  </w:t>
      </w:r>
    </w:p>
    <w:sectPr w:rsidR="00BC2E1F" w:rsidRPr="007F42CD"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ED561C" w14:textId="77777777" w:rsidR="00BF0D8D" w:rsidRDefault="00BF0D8D" w:rsidP="00FC1948">
      <w:pPr>
        <w:spacing w:after="0" w:line="240" w:lineRule="auto"/>
      </w:pPr>
      <w:r>
        <w:separator/>
      </w:r>
    </w:p>
  </w:endnote>
  <w:endnote w:type="continuationSeparator" w:id="0">
    <w:p w14:paraId="1B6F1247" w14:textId="77777777" w:rsidR="00BF0D8D" w:rsidRDefault="00BF0D8D"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DF890A" w14:textId="77777777" w:rsidR="00BF0D8D" w:rsidRDefault="00BF0D8D" w:rsidP="00FC1948">
      <w:pPr>
        <w:spacing w:after="0" w:line="240" w:lineRule="auto"/>
      </w:pPr>
      <w:r>
        <w:separator/>
      </w:r>
    </w:p>
  </w:footnote>
  <w:footnote w:type="continuationSeparator" w:id="0">
    <w:p w14:paraId="38DEFAED" w14:textId="77777777" w:rsidR="00BF0D8D" w:rsidRDefault="00BF0D8D" w:rsidP="00FC1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F740DE"/>
    <w:multiLevelType w:val="hybridMultilevel"/>
    <w:tmpl w:val="5290C86C"/>
    <w:lvl w:ilvl="0" w:tplc="9378D3BC">
      <w:start w:val="1"/>
      <w:numFmt w:val="decimal"/>
      <w:lvlText w:val="%1)"/>
      <w:lvlJc w:val="left"/>
      <w:pPr>
        <w:ind w:left="1170" w:hanging="360"/>
      </w:pPr>
      <w:rPr>
        <w:rFonts w:ascii="GHEA Grapalat" w:eastAsia="Calibri" w:hAnsi="GHEA Grapalat" w:cs="Sylfaen"/>
      </w:rPr>
    </w:lvl>
    <w:lvl w:ilvl="1" w:tplc="042B0003" w:tentative="1">
      <w:start w:val="1"/>
      <w:numFmt w:val="bullet"/>
      <w:lvlText w:val="o"/>
      <w:lvlJc w:val="left"/>
      <w:pPr>
        <w:ind w:left="1890" w:hanging="360"/>
      </w:pPr>
      <w:rPr>
        <w:rFonts w:ascii="Courier New" w:hAnsi="Courier New" w:cs="Courier New" w:hint="default"/>
      </w:rPr>
    </w:lvl>
    <w:lvl w:ilvl="2" w:tplc="042B0005" w:tentative="1">
      <w:start w:val="1"/>
      <w:numFmt w:val="bullet"/>
      <w:lvlText w:val=""/>
      <w:lvlJc w:val="left"/>
      <w:pPr>
        <w:ind w:left="2610" w:hanging="360"/>
      </w:pPr>
      <w:rPr>
        <w:rFonts w:ascii="Wingdings" w:hAnsi="Wingdings" w:hint="default"/>
      </w:rPr>
    </w:lvl>
    <w:lvl w:ilvl="3" w:tplc="042B0001" w:tentative="1">
      <w:start w:val="1"/>
      <w:numFmt w:val="bullet"/>
      <w:lvlText w:val=""/>
      <w:lvlJc w:val="left"/>
      <w:pPr>
        <w:ind w:left="3330" w:hanging="360"/>
      </w:pPr>
      <w:rPr>
        <w:rFonts w:ascii="Symbol" w:hAnsi="Symbol" w:hint="default"/>
      </w:rPr>
    </w:lvl>
    <w:lvl w:ilvl="4" w:tplc="042B0003" w:tentative="1">
      <w:start w:val="1"/>
      <w:numFmt w:val="bullet"/>
      <w:lvlText w:val="o"/>
      <w:lvlJc w:val="left"/>
      <w:pPr>
        <w:ind w:left="4050" w:hanging="360"/>
      </w:pPr>
      <w:rPr>
        <w:rFonts w:ascii="Courier New" w:hAnsi="Courier New" w:cs="Courier New" w:hint="default"/>
      </w:rPr>
    </w:lvl>
    <w:lvl w:ilvl="5" w:tplc="042B0005" w:tentative="1">
      <w:start w:val="1"/>
      <w:numFmt w:val="bullet"/>
      <w:lvlText w:val=""/>
      <w:lvlJc w:val="left"/>
      <w:pPr>
        <w:ind w:left="4770" w:hanging="360"/>
      </w:pPr>
      <w:rPr>
        <w:rFonts w:ascii="Wingdings" w:hAnsi="Wingdings" w:hint="default"/>
      </w:rPr>
    </w:lvl>
    <w:lvl w:ilvl="6" w:tplc="042B0001" w:tentative="1">
      <w:start w:val="1"/>
      <w:numFmt w:val="bullet"/>
      <w:lvlText w:val=""/>
      <w:lvlJc w:val="left"/>
      <w:pPr>
        <w:ind w:left="5490" w:hanging="360"/>
      </w:pPr>
      <w:rPr>
        <w:rFonts w:ascii="Symbol" w:hAnsi="Symbol" w:hint="default"/>
      </w:rPr>
    </w:lvl>
    <w:lvl w:ilvl="7" w:tplc="042B0003" w:tentative="1">
      <w:start w:val="1"/>
      <w:numFmt w:val="bullet"/>
      <w:lvlText w:val="o"/>
      <w:lvlJc w:val="left"/>
      <w:pPr>
        <w:ind w:left="6210" w:hanging="360"/>
      </w:pPr>
      <w:rPr>
        <w:rFonts w:ascii="Courier New" w:hAnsi="Courier New" w:cs="Courier New" w:hint="default"/>
      </w:rPr>
    </w:lvl>
    <w:lvl w:ilvl="8" w:tplc="042B0005" w:tentative="1">
      <w:start w:val="1"/>
      <w:numFmt w:val="bullet"/>
      <w:lvlText w:val=""/>
      <w:lvlJc w:val="left"/>
      <w:pPr>
        <w:ind w:left="6930" w:hanging="360"/>
      </w:pPr>
      <w:rPr>
        <w:rFonts w:ascii="Wingdings" w:hAnsi="Wingdings" w:hint="default"/>
      </w:rPr>
    </w:lvl>
  </w:abstractNum>
  <w:abstractNum w:abstractNumId="1" w15:restartNumberingAfterBreak="0">
    <w:nsid w:val="7A7B0D39"/>
    <w:multiLevelType w:val="hybridMultilevel"/>
    <w:tmpl w:val="F82C40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136BB"/>
    <w:rsid w:val="0002273E"/>
    <w:rsid w:val="000349FF"/>
    <w:rsid w:val="00046325"/>
    <w:rsid w:val="00047677"/>
    <w:rsid w:val="000508E7"/>
    <w:rsid w:val="00077EE5"/>
    <w:rsid w:val="00085516"/>
    <w:rsid w:val="00086151"/>
    <w:rsid w:val="000A6C90"/>
    <w:rsid w:val="000B4279"/>
    <w:rsid w:val="000C2109"/>
    <w:rsid w:val="000E2DB6"/>
    <w:rsid w:val="000F5E5E"/>
    <w:rsid w:val="000F77A2"/>
    <w:rsid w:val="00102564"/>
    <w:rsid w:val="00105A37"/>
    <w:rsid w:val="00110B4C"/>
    <w:rsid w:val="001123DE"/>
    <w:rsid w:val="0011767C"/>
    <w:rsid w:val="00117847"/>
    <w:rsid w:val="001227D7"/>
    <w:rsid w:val="001407ED"/>
    <w:rsid w:val="00150ED5"/>
    <w:rsid w:val="0016634A"/>
    <w:rsid w:val="00167597"/>
    <w:rsid w:val="00176ACE"/>
    <w:rsid w:val="00195844"/>
    <w:rsid w:val="001A4B08"/>
    <w:rsid w:val="001B2280"/>
    <w:rsid w:val="001B42F8"/>
    <w:rsid w:val="001C22C7"/>
    <w:rsid w:val="001D18EB"/>
    <w:rsid w:val="001D3B96"/>
    <w:rsid w:val="001F7064"/>
    <w:rsid w:val="00211F9A"/>
    <w:rsid w:val="00235033"/>
    <w:rsid w:val="00237269"/>
    <w:rsid w:val="002409BE"/>
    <w:rsid w:val="00241EB9"/>
    <w:rsid w:val="00244374"/>
    <w:rsid w:val="00246F09"/>
    <w:rsid w:val="00264D88"/>
    <w:rsid w:val="00270A82"/>
    <w:rsid w:val="00283319"/>
    <w:rsid w:val="0028724B"/>
    <w:rsid w:val="00290534"/>
    <w:rsid w:val="00291C3E"/>
    <w:rsid w:val="002A56C8"/>
    <w:rsid w:val="002A6C45"/>
    <w:rsid w:val="002C1D9A"/>
    <w:rsid w:val="002D438C"/>
    <w:rsid w:val="002D461E"/>
    <w:rsid w:val="002D59B7"/>
    <w:rsid w:val="002D695B"/>
    <w:rsid w:val="002E1A54"/>
    <w:rsid w:val="002F091B"/>
    <w:rsid w:val="002F67FF"/>
    <w:rsid w:val="00305713"/>
    <w:rsid w:val="00306CBE"/>
    <w:rsid w:val="00310060"/>
    <w:rsid w:val="003201B6"/>
    <w:rsid w:val="0032638F"/>
    <w:rsid w:val="00335C58"/>
    <w:rsid w:val="00341886"/>
    <w:rsid w:val="00344443"/>
    <w:rsid w:val="00353712"/>
    <w:rsid w:val="003542E0"/>
    <w:rsid w:val="003624EE"/>
    <w:rsid w:val="0036544A"/>
    <w:rsid w:val="003805D7"/>
    <w:rsid w:val="00383D4D"/>
    <w:rsid w:val="00387DE5"/>
    <w:rsid w:val="00395E3B"/>
    <w:rsid w:val="00396BF6"/>
    <w:rsid w:val="003A4F62"/>
    <w:rsid w:val="003C61C6"/>
    <w:rsid w:val="003D748E"/>
    <w:rsid w:val="003F276B"/>
    <w:rsid w:val="003F3D0C"/>
    <w:rsid w:val="0041201F"/>
    <w:rsid w:val="0041328F"/>
    <w:rsid w:val="00415895"/>
    <w:rsid w:val="00422568"/>
    <w:rsid w:val="004315B9"/>
    <w:rsid w:val="00433448"/>
    <w:rsid w:val="004371E2"/>
    <w:rsid w:val="004416C2"/>
    <w:rsid w:val="00442031"/>
    <w:rsid w:val="00442A05"/>
    <w:rsid w:val="0045649B"/>
    <w:rsid w:val="0047185E"/>
    <w:rsid w:val="004722F9"/>
    <w:rsid w:val="0048443C"/>
    <w:rsid w:val="004859F1"/>
    <w:rsid w:val="004926AC"/>
    <w:rsid w:val="004979F0"/>
    <w:rsid w:val="004A3BDC"/>
    <w:rsid w:val="004A63C3"/>
    <w:rsid w:val="004B3815"/>
    <w:rsid w:val="004B39E5"/>
    <w:rsid w:val="004E0170"/>
    <w:rsid w:val="004E37E0"/>
    <w:rsid w:val="004E5692"/>
    <w:rsid w:val="004F0CFE"/>
    <w:rsid w:val="00502F82"/>
    <w:rsid w:val="005058B7"/>
    <w:rsid w:val="00511D79"/>
    <w:rsid w:val="00513985"/>
    <w:rsid w:val="0051580C"/>
    <w:rsid w:val="00521EAA"/>
    <w:rsid w:val="00525056"/>
    <w:rsid w:val="00533E23"/>
    <w:rsid w:val="0054537A"/>
    <w:rsid w:val="005472D4"/>
    <w:rsid w:val="005665BE"/>
    <w:rsid w:val="005822EA"/>
    <w:rsid w:val="00583AE7"/>
    <w:rsid w:val="00595EC1"/>
    <w:rsid w:val="005B5892"/>
    <w:rsid w:val="005B7836"/>
    <w:rsid w:val="005B78DA"/>
    <w:rsid w:val="005C77EF"/>
    <w:rsid w:val="005D2178"/>
    <w:rsid w:val="005F0B07"/>
    <w:rsid w:val="006126A3"/>
    <w:rsid w:val="00615303"/>
    <w:rsid w:val="00640923"/>
    <w:rsid w:val="00647387"/>
    <w:rsid w:val="006512F5"/>
    <w:rsid w:val="006652DB"/>
    <w:rsid w:val="00672EA1"/>
    <w:rsid w:val="00676157"/>
    <w:rsid w:val="0068158E"/>
    <w:rsid w:val="00683848"/>
    <w:rsid w:val="00696B3F"/>
    <w:rsid w:val="006A30A4"/>
    <w:rsid w:val="006A3F50"/>
    <w:rsid w:val="006A4CA3"/>
    <w:rsid w:val="006C3B5D"/>
    <w:rsid w:val="006D2641"/>
    <w:rsid w:val="006D2DB7"/>
    <w:rsid w:val="006E1908"/>
    <w:rsid w:val="006F6D47"/>
    <w:rsid w:val="007237F0"/>
    <w:rsid w:val="007324AB"/>
    <w:rsid w:val="007407CC"/>
    <w:rsid w:val="007511C0"/>
    <w:rsid w:val="00760D14"/>
    <w:rsid w:val="007733F5"/>
    <w:rsid w:val="00781279"/>
    <w:rsid w:val="00787F15"/>
    <w:rsid w:val="00790D73"/>
    <w:rsid w:val="007A08CC"/>
    <w:rsid w:val="007A1135"/>
    <w:rsid w:val="007B56B4"/>
    <w:rsid w:val="007D5FC8"/>
    <w:rsid w:val="007D73BB"/>
    <w:rsid w:val="007D7C91"/>
    <w:rsid w:val="007E2A6A"/>
    <w:rsid w:val="007E7BCC"/>
    <w:rsid w:val="007F088E"/>
    <w:rsid w:val="007F1F0B"/>
    <w:rsid w:val="007F42CD"/>
    <w:rsid w:val="007F559D"/>
    <w:rsid w:val="007F631F"/>
    <w:rsid w:val="00800E7B"/>
    <w:rsid w:val="00805583"/>
    <w:rsid w:val="00811E37"/>
    <w:rsid w:val="008134E9"/>
    <w:rsid w:val="00816D19"/>
    <w:rsid w:val="00863126"/>
    <w:rsid w:val="008743AC"/>
    <w:rsid w:val="00882981"/>
    <w:rsid w:val="00884EB4"/>
    <w:rsid w:val="008921C1"/>
    <w:rsid w:val="008A18FC"/>
    <w:rsid w:val="008A2F93"/>
    <w:rsid w:val="008B1D04"/>
    <w:rsid w:val="008B5260"/>
    <w:rsid w:val="008B5D91"/>
    <w:rsid w:val="008B6C00"/>
    <w:rsid w:val="008C44B8"/>
    <w:rsid w:val="008D23EF"/>
    <w:rsid w:val="008D2439"/>
    <w:rsid w:val="008D2DDA"/>
    <w:rsid w:val="008D3B88"/>
    <w:rsid w:val="008E1E30"/>
    <w:rsid w:val="008E36A9"/>
    <w:rsid w:val="008E3B76"/>
    <w:rsid w:val="008F45D0"/>
    <w:rsid w:val="009023B9"/>
    <w:rsid w:val="0091136C"/>
    <w:rsid w:val="009117C2"/>
    <w:rsid w:val="009123FC"/>
    <w:rsid w:val="00916C34"/>
    <w:rsid w:val="009238F9"/>
    <w:rsid w:val="00924DD3"/>
    <w:rsid w:val="00926C7B"/>
    <w:rsid w:val="00931153"/>
    <w:rsid w:val="00944C3C"/>
    <w:rsid w:val="009458CB"/>
    <w:rsid w:val="009536CC"/>
    <w:rsid w:val="00953DDF"/>
    <w:rsid w:val="009557E4"/>
    <w:rsid w:val="009645F3"/>
    <w:rsid w:val="00967B18"/>
    <w:rsid w:val="009748AB"/>
    <w:rsid w:val="0097588E"/>
    <w:rsid w:val="00980AB6"/>
    <w:rsid w:val="009831C0"/>
    <w:rsid w:val="00983CE2"/>
    <w:rsid w:val="00993D8F"/>
    <w:rsid w:val="009A28B4"/>
    <w:rsid w:val="009B2A13"/>
    <w:rsid w:val="009B4D02"/>
    <w:rsid w:val="009C1402"/>
    <w:rsid w:val="009C2F73"/>
    <w:rsid w:val="009E2BE1"/>
    <w:rsid w:val="009E586B"/>
    <w:rsid w:val="009F081E"/>
    <w:rsid w:val="009F4DE0"/>
    <w:rsid w:val="009F6054"/>
    <w:rsid w:val="009F63AE"/>
    <w:rsid w:val="00A02AC7"/>
    <w:rsid w:val="00A100E7"/>
    <w:rsid w:val="00A10487"/>
    <w:rsid w:val="00A10C14"/>
    <w:rsid w:val="00A10F80"/>
    <w:rsid w:val="00A123E3"/>
    <w:rsid w:val="00A14F70"/>
    <w:rsid w:val="00A27130"/>
    <w:rsid w:val="00A37149"/>
    <w:rsid w:val="00A41534"/>
    <w:rsid w:val="00A4486E"/>
    <w:rsid w:val="00A6201E"/>
    <w:rsid w:val="00A667FF"/>
    <w:rsid w:val="00A713CC"/>
    <w:rsid w:val="00A80E93"/>
    <w:rsid w:val="00A83F4E"/>
    <w:rsid w:val="00AA5407"/>
    <w:rsid w:val="00AB3D60"/>
    <w:rsid w:val="00AB47F0"/>
    <w:rsid w:val="00AB57D9"/>
    <w:rsid w:val="00AD2DC0"/>
    <w:rsid w:val="00AE0DAC"/>
    <w:rsid w:val="00AE3190"/>
    <w:rsid w:val="00AE7A56"/>
    <w:rsid w:val="00AF5729"/>
    <w:rsid w:val="00B05492"/>
    <w:rsid w:val="00B11014"/>
    <w:rsid w:val="00B24208"/>
    <w:rsid w:val="00B2675E"/>
    <w:rsid w:val="00B3564E"/>
    <w:rsid w:val="00B51E90"/>
    <w:rsid w:val="00B77FF5"/>
    <w:rsid w:val="00B816BD"/>
    <w:rsid w:val="00B8237F"/>
    <w:rsid w:val="00B87089"/>
    <w:rsid w:val="00B877E4"/>
    <w:rsid w:val="00B9352C"/>
    <w:rsid w:val="00B9489C"/>
    <w:rsid w:val="00BA6689"/>
    <w:rsid w:val="00BC2E1F"/>
    <w:rsid w:val="00BC3708"/>
    <w:rsid w:val="00BD281A"/>
    <w:rsid w:val="00BD333C"/>
    <w:rsid w:val="00BD56C2"/>
    <w:rsid w:val="00BD686E"/>
    <w:rsid w:val="00BD7B36"/>
    <w:rsid w:val="00BE2C82"/>
    <w:rsid w:val="00BE2DD5"/>
    <w:rsid w:val="00BF0D8D"/>
    <w:rsid w:val="00BF1648"/>
    <w:rsid w:val="00BF678F"/>
    <w:rsid w:val="00C127E8"/>
    <w:rsid w:val="00C200CF"/>
    <w:rsid w:val="00C224D0"/>
    <w:rsid w:val="00C2271F"/>
    <w:rsid w:val="00C22E2B"/>
    <w:rsid w:val="00C533D8"/>
    <w:rsid w:val="00C62030"/>
    <w:rsid w:val="00C62F1A"/>
    <w:rsid w:val="00C6519E"/>
    <w:rsid w:val="00C712CC"/>
    <w:rsid w:val="00C73648"/>
    <w:rsid w:val="00C86E51"/>
    <w:rsid w:val="00C91702"/>
    <w:rsid w:val="00CA139F"/>
    <w:rsid w:val="00CA2615"/>
    <w:rsid w:val="00CA2902"/>
    <w:rsid w:val="00CA4E10"/>
    <w:rsid w:val="00CB3EFD"/>
    <w:rsid w:val="00CC2C90"/>
    <w:rsid w:val="00CC4C0F"/>
    <w:rsid w:val="00CD10FF"/>
    <w:rsid w:val="00CD15DB"/>
    <w:rsid w:val="00CE7F5F"/>
    <w:rsid w:val="00CF23CB"/>
    <w:rsid w:val="00CF3209"/>
    <w:rsid w:val="00D06373"/>
    <w:rsid w:val="00D14713"/>
    <w:rsid w:val="00D3185C"/>
    <w:rsid w:val="00D3335D"/>
    <w:rsid w:val="00D35CD9"/>
    <w:rsid w:val="00D55C37"/>
    <w:rsid w:val="00D568C9"/>
    <w:rsid w:val="00D56AEE"/>
    <w:rsid w:val="00D57D50"/>
    <w:rsid w:val="00D64AC2"/>
    <w:rsid w:val="00D65FAD"/>
    <w:rsid w:val="00D80125"/>
    <w:rsid w:val="00D8164A"/>
    <w:rsid w:val="00DA19C1"/>
    <w:rsid w:val="00DA5D6C"/>
    <w:rsid w:val="00DA7C19"/>
    <w:rsid w:val="00DC1FC0"/>
    <w:rsid w:val="00DD0149"/>
    <w:rsid w:val="00DD04EF"/>
    <w:rsid w:val="00DE5AA3"/>
    <w:rsid w:val="00DF5A0B"/>
    <w:rsid w:val="00DF61D6"/>
    <w:rsid w:val="00E015EF"/>
    <w:rsid w:val="00E03E88"/>
    <w:rsid w:val="00E21D2A"/>
    <w:rsid w:val="00E346A0"/>
    <w:rsid w:val="00E36312"/>
    <w:rsid w:val="00E44370"/>
    <w:rsid w:val="00E46D0B"/>
    <w:rsid w:val="00E559F0"/>
    <w:rsid w:val="00E62962"/>
    <w:rsid w:val="00E62B4A"/>
    <w:rsid w:val="00E7034E"/>
    <w:rsid w:val="00E76826"/>
    <w:rsid w:val="00E95BC3"/>
    <w:rsid w:val="00EC001B"/>
    <w:rsid w:val="00EC5D67"/>
    <w:rsid w:val="00ED72C2"/>
    <w:rsid w:val="00EE2EDE"/>
    <w:rsid w:val="00EF5092"/>
    <w:rsid w:val="00F00467"/>
    <w:rsid w:val="00F0408E"/>
    <w:rsid w:val="00F1137E"/>
    <w:rsid w:val="00F113BE"/>
    <w:rsid w:val="00F1274D"/>
    <w:rsid w:val="00F1482B"/>
    <w:rsid w:val="00F171B8"/>
    <w:rsid w:val="00F23F1B"/>
    <w:rsid w:val="00F241CE"/>
    <w:rsid w:val="00F43931"/>
    <w:rsid w:val="00F524CF"/>
    <w:rsid w:val="00F52CFB"/>
    <w:rsid w:val="00F52E70"/>
    <w:rsid w:val="00F53B52"/>
    <w:rsid w:val="00F547BE"/>
    <w:rsid w:val="00F70DB5"/>
    <w:rsid w:val="00F724F9"/>
    <w:rsid w:val="00F81DD9"/>
    <w:rsid w:val="00F83144"/>
    <w:rsid w:val="00F87C2A"/>
    <w:rsid w:val="00F902B3"/>
    <w:rsid w:val="00FB5535"/>
    <w:rsid w:val="00FC1948"/>
    <w:rsid w:val="00FC1B7A"/>
    <w:rsid w:val="00FC2A80"/>
    <w:rsid w:val="00FC2B4A"/>
    <w:rsid w:val="00FC3097"/>
    <w:rsid w:val="00FC5955"/>
    <w:rsid w:val="00FC5B83"/>
    <w:rsid w:val="00FD35F1"/>
    <w:rsid w:val="00FF1438"/>
    <w:rsid w:val="00FF4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12BA5"/>
  <w15:docId w15:val="{07BF6E35-14BC-4C3D-89FA-DB05C55D3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37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uiPriority w:val="99"/>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3BB"/>
    <w:rPr>
      <w:rFonts w:ascii="Segoe UI" w:hAnsi="Segoe UI" w:cs="Segoe UI"/>
      <w:sz w:val="18"/>
      <w:szCs w:val="18"/>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qFormat/>
    <w:rsid w:val="000349FF"/>
    <w:pPr>
      <w:spacing w:after="160" w:line="259" w:lineRule="auto"/>
      <w:ind w:left="720"/>
      <w:contextualSpacing/>
    </w:pPr>
    <w:rPr>
      <w:rFonts w:ascii="GHEA Grapalat" w:hAnsi="GHEA Grapalat"/>
    </w:rPr>
  </w:style>
  <w:style w:type="paragraph" w:styleId="NormalWeb">
    <w:name w:val="Normal (Web)"/>
    <w:aliases w:val="webb"/>
    <w:basedOn w:val="Normal"/>
    <w:link w:val="NormalWebChar"/>
    <w:uiPriority w:val="99"/>
    <w:unhideWhenUsed/>
    <w:qFormat/>
    <w:rsid w:val="006C3B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link w:val="NormalWeb"/>
    <w:uiPriority w:val="99"/>
    <w:locked/>
    <w:rsid w:val="006C3B5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locked/>
    <w:rsid w:val="007A08CC"/>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D2256-B7AF-4348-8604-2370B68D9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30</Pages>
  <Words>5527</Words>
  <Characters>31506</Characters>
  <Application>Microsoft Office Word</Application>
  <DocSecurity>0</DocSecurity>
  <Lines>262</Lines>
  <Paragraphs>73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https://mul2.gov.am/tasks/532260/oneclick/5361e2b889b1b80413df470a3e57622a15547884242cdda43078b82f2f07a6bd.docx?token=151134ec95a5cc36571bfbb4be3e59af</cp:keywords>
  <cp:lastModifiedBy>Ani Mkrtchyan</cp:lastModifiedBy>
  <cp:revision>7</cp:revision>
  <cp:lastPrinted>2021-12-01T08:21:00Z</cp:lastPrinted>
  <dcterms:created xsi:type="dcterms:W3CDTF">2021-12-02T05:11:00Z</dcterms:created>
  <dcterms:modified xsi:type="dcterms:W3CDTF">2021-12-06T11:33:00Z</dcterms:modified>
</cp:coreProperties>
</file>