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BB4" w:rsidRPr="00EB7209" w:rsidRDefault="00CD3A60" w:rsidP="00B1132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CD3A60" w:rsidRPr="00774E0A" w:rsidRDefault="00774E0A" w:rsidP="00B1132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7307D7" w:rsidRPr="00774E0A">
        <w:rPr>
          <w:rFonts w:ascii="GHEA Grapalat" w:hAnsi="GHEA Grapalat"/>
          <w:b/>
          <w:sz w:val="24"/>
          <w:szCs w:val="24"/>
        </w:rPr>
        <w:t>ՀԱՅԱՍՏԱՆԻ ՀԱՆՐԱՊԵՏՈՒԹՅԱՆ ԿԱՌԱՎԱՐՈՒԹՅԱՆ 2015 ԹՎԱԿԱՆԻ ՄԱՐՏԻ 19-ի N 596-Ն ՈՐՈՇՄԱՆ ՄԵՋ ԼՐԱՑՈՒՄՆԵՐ ԵՎ ՓՈՓՈԽՈՒԹՅՈՒՆՆԵՐ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7307D7" w:rsidRPr="00774E0A">
        <w:rPr>
          <w:rFonts w:ascii="GHEA Grapalat" w:hAnsi="GHEA Grapalat"/>
          <w:b/>
          <w:sz w:val="24"/>
          <w:szCs w:val="24"/>
        </w:rPr>
        <w:t>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3102DF" w:rsidRPr="00774E0A">
        <w:rPr>
          <w:rFonts w:ascii="GHEA Grapalat" w:hAnsi="GHEA Grapalat"/>
          <w:b/>
          <w:sz w:val="24"/>
          <w:szCs w:val="24"/>
        </w:rPr>
        <w:t xml:space="preserve"> </w:t>
      </w:r>
      <w:r w:rsidR="00CD3A60" w:rsidRPr="00774E0A">
        <w:rPr>
          <w:rFonts w:ascii="GHEA Grapalat" w:hAnsi="GHEA Grapalat"/>
          <w:b/>
          <w:sz w:val="24"/>
          <w:szCs w:val="24"/>
        </w:rPr>
        <w:t>ՀԱՅԱՍՏԱՆԻ ՀԱՆՐԱՊԵՏՈՒԹՅԱՆ ԿԱՌԱՎԱՐՈՒԹՅԱՆ ՈՐՈՇՄԱՆ ՆԱԽԱԳԾԻ</w:t>
      </w:r>
    </w:p>
    <w:p w:rsidR="00CD3A60" w:rsidRPr="00EB7209" w:rsidRDefault="00CD3A60" w:rsidP="00774E0A">
      <w:pPr>
        <w:spacing w:after="0" w:line="360" w:lineRule="auto"/>
        <w:ind w:right="26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u w:val="single"/>
        </w:rPr>
      </w:pPr>
      <w:r w:rsidRPr="00EB7209">
        <w:rPr>
          <w:rFonts w:ascii="GHEA Grapalat" w:hAnsi="GHEA Grapalat"/>
          <w:b/>
          <w:sz w:val="24"/>
          <w:szCs w:val="24"/>
        </w:rPr>
        <w:t xml:space="preserve"> </w:t>
      </w:r>
    </w:p>
    <w:p w:rsidR="00CD3A60" w:rsidRPr="007577CB" w:rsidRDefault="00CD3A60" w:rsidP="00774E0A">
      <w:pPr>
        <w:pStyle w:val="ListParagraph"/>
        <w:numPr>
          <w:ilvl w:val="0"/>
          <w:numId w:val="1"/>
        </w:numPr>
        <w:spacing w:line="360" w:lineRule="auto"/>
        <w:ind w:left="0" w:right="26" w:firstLine="720"/>
        <w:jc w:val="both"/>
        <w:rPr>
          <w:rFonts w:ascii="GHEA Grapalat" w:hAnsi="GHEA Grapalat" w:cs="Sylfaen"/>
          <w:szCs w:val="24"/>
          <w:u w:val="single"/>
        </w:rPr>
      </w:pPr>
      <w:proofErr w:type="spellStart"/>
      <w:r w:rsidRPr="007577CB">
        <w:rPr>
          <w:rFonts w:ascii="GHEA Grapalat" w:hAnsi="GHEA Grapalat" w:cs="GHEA Grapalat"/>
          <w:b/>
          <w:bCs/>
          <w:iCs/>
          <w:szCs w:val="24"/>
          <w:u w:val="single"/>
        </w:rPr>
        <w:t>Անհրաժեշտությունը</w:t>
      </w:r>
      <w:proofErr w:type="spellEnd"/>
    </w:p>
    <w:p w:rsidR="00CE50DA" w:rsidRPr="00035AE1" w:rsidRDefault="004A2733" w:rsidP="00035AE1">
      <w:pPr>
        <w:spacing w:after="0" w:line="360" w:lineRule="auto"/>
        <w:ind w:right="26" w:firstLine="72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683F82">
        <w:rPr>
          <w:rFonts w:ascii="GHEA Grapalat" w:hAnsi="GHEA Grapalat" w:cs="GHEA Grapalat"/>
          <w:sz w:val="24"/>
          <w:szCs w:val="24"/>
        </w:rPr>
        <w:t>Ն</w:t>
      </w:r>
      <w:r w:rsidR="00CD3A60" w:rsidRPr="00683F82">
        <w:rPr>
          <w:rFonts w:ascii="GHEA Grapalat" w:hAnsi="GHEA Grapalat" w:cs="GHEA Grapalat"/>
          <w:sz w:val="24"/>
          <w:szCs w:val="24"/>
        </w:rPr>
        <w:t>ախագծի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683F82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683F82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է </w:t>
      </w:r>
      <w:r w:rsidR="007307D7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2021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սեպտեմբերի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17-ի </w:t>
      </w:r>
      <w:r w:rsidR="0034038F"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34038F">
        <w:rPr>
          <w:rFonts w:ascii="GHEA Grapalat" w:hAnsi="GHEA Grapalat" w:cs="GHEA Grapalat"/>
          <w:sz w:val="24"/>
          <w:szCs w:val="24"/>
          <w:lang w:val="hy-AM"/>
        </w:rPr>
        <w:t>»</w:t>
      </w:r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օրենքում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լրացումներ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34038F">
        <w:rPr>
          <w:rFonts w:ascii="GHEA Grapalat" w:hAnsi="GHEA Grapalat" w:cs="GHEA Grapalat"/>
          <w:sz w:val="24"/>
          <w:szCs w:val="24"/>
          <w:lang w:val="hy-AM"/>
        </w:rPr>
        <w:t>»</w:t>
      </w:r>
      <w:r w:rsidR="007307D7">
        <w:rPr>
          <w:rFonts w:ascii="GHEA Grapalat" w:hAnsi="GHEA Grapalat" w:cs="GHEA Grapalat"/>
          <w:sz w:val="24"/>
          <w:szCs w:val="24"/>
        </w:rPr>
        <w:t xml:space="preserve"> և </w:t>
      </w:r>
      <w:r w:rsidR="0034038F"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Վարչական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իրավախախտումների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Հայսատանի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օրենսգրքում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34038F">
        <w:rPr>
          <w:rFonts w:ascii="GHEA Grapalat" w:hAnsi="GHEA Grapalat" w:cs="GHEA Grapalat"/>
          <w:sz w:val="24"/>
          <w:szCs w:val="24"/>
          <w:lang w:val="hy-AM"/>
        </w:rPr>
        <w:t>»</w:t>
      </w:r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օրենքների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կիրարկումն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ապահովող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միջոցառումը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հաստատելու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34038F">
        <w:rPr>
          <w:rFonts w:ascii="GHEA Grapalat" w:hAnsi="GHEA Grapalat" w:cs="GHEA Grapalat"/>
          <w:sz w:val="24"/>
          <w:szCs w:val="24"/>
        </w:rPr>
        <w:t>»</w:t>
      </w:r>
      <w:r w:rsidR="007307D7">
        <w:rPr>
          <w:rFonts w:ascii="GHEA Grapalat" w:hAnsi="GHEA Grapalat" w:cs="GHEA Grapalat"/>
          <w:sz w:val="24"/>
          <w:szCs w:val="24"/>
        </w:rPr>
        <w:t xml:space="preserve"> N 1011-Ա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միջոցառումը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: </w:t>
      </w:r>
    </w:p>
    <w:p w:rsidR="00CD3A60" w:rsidRPr="007577CB" w:rsidRDefault="00CD3A60" w:rsidP="00774E0A">
      <w:pPr>
        <w:pStyle w:val="ListParagraph"/>
        <w:numPr>
          <w:ilvl w:val="0"/>
          <w:numId w:val="1"/>
        </w:numPr>
        <w:spacing w:line="360" w:lineRule="auto"/>
        <w:ind w:left="0" w:right="26" w:firstLine="720"/>
        <w:jc w:val="both"/>
        <w:rPr>
          <w:rFonts w:ascii="GHEA Grapalat" w:hAnsi="GHEA Grapalat" w:cs="GHEA Grapalat"/>
          <w:b/>
          <w:bCs/>
          <w:iCs/>
        </w:rPr>
      </w:pPr>
      <w:proofErr w:type="spellStart"/>
      <w:r w:rsidRPr="007577CB">
        <w:rPr>
          <w:rFonts w:ascii="GHEA Grapalat" w:hAnsi="GHEA Grapalat" w:cs="GHEA Grapalat"/>
          <w:b/>
          <w:bCs/>
          <w:iCs/>
        </w:rPr>
        <w:t>Ընթացիկ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իրավիճակը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7577CB">
        <w:rPr>
          <w:rFonts w:ascii="GHEA Grapalat" w:hAnsi="GHEA Grapalat" w:cs="GHEA Grapalat"/>
          <w:b/>
          <w:bCs/>
          <w:iCs/>
        </w:rPr>
        <w:t>և</w:t>
      </w:r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խնդիրները</w:t>
      </w:r>
      <w:proofErr w:type="spellEnd"/>
    </w:p>
    <w:p w:rsidR="007307D7" w:rsidRPr="007D0B3A" w:rsidRDefault="00035AE1" w:rsidP="00774E0A">
      <w:pPr>
        <w:spacing w:after="0" w:line="360" w:lineRule="auto"/>
        <w:ind w:right="26"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»</w:t>
      </w:r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օրենքում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լրացումներ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7307D7">
        <w:rPr>
          <w:rFonts w:ascii="GHEA Grapalat" w:hAnsi="GHEA Grapalat" w:cs="GHEA Grapalat"/>
          <w:sz w:val="24"/>
          <w:szCs w:val="24"/>
        </w:rPr>
        <w:t>և</w:t>
      </w:r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»</w:t>
      </w:r>
      <w:r w:rsidR="007307D7">
        <w:rPr>
          <w:rFonts w:ascii="GHEA Grapalat" w:hAnsi="GHEA Grapalat" w:cs="GHEA Grapalat"/>
          <w:sz w:val="24"/>
          <w:szCs w:val="24"/>
          <w:lang w:val="af-ZA"/>
        </w:rPr>
        <w:t xml:space="preserve"> ՀՕ-233-Ն</w:t>
      </w:r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7307D7">
        <w:rPr>
          <w:rFonts w:ascii="GHEA Grapalat" w:hAnsi="GHEA Grapalat" w:cs="GHEA Grapalat"/>
          <w:sz w:val="24"/>
          <w:szCs w:val="24"/>
        </w:rPr>
        <w:t>և</w:t>
      </w:r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Վարչական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իրավախախտումների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Հայսատանի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օրենսգրքում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»</w:t>
      </w:r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7307D7">
        <w:rPr>
          <w:rFonts w:ascii="GHEA Grapalat" w:hAnsi="GHEA Grapalat" w:cs="GHEA Grapalat"/>
          <w:sz w:val="24"/>
          <w:szCs w:val="24"/>
          <w:lang w:val="af-ZA"/>
        </w:rPr>
        <w:t xml:space="preserve">ՀՕ-234-Ն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օրենքներն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ընդունվել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են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2021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մայիսի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26-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ին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  <w:r w:rsidR="007307D7">
        <w:rPr>
          <w:rFonts w:ascii="GHEA Grapalat" w:hAnsi="GHEA Grapalat" w:cs="GHEA Grapalat"/>
          <w:sz w:val="24"/>
          <w:szCs w:val="24"/>
        </w:rPr>
        <w:t>ՀՀ</w:t>
      </w:r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2021 </w:t>
      </w:r>
      <w:proofErr w:type="spellStart"/>
      <w:r w:rsidR="007307D7">
        <w:rPr>
          <w:rFonts w:ascii="GHEA Grapalat" w:hAnsi="GHEA Grapalat"/>
          <w:sz w:val="24"/>
          <w:szCs w:val="24"/>
        </w:rPr>
        <w:t>թվականի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փետրվարի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25-</w:t>
      </w:r>
      <w:r w:rsidR="007307D7">
        <w:rPr>
          <w:rFonts w:ascii="GHEA Grapalat" w:hAnsi="GHEA Grapalat"/>
          <w:sz w:val="24"/>
          <w:szCs w:val="24"/>
        </w:rPr>
        <w:t>ի</w:t>
      </w:r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N252-</w:t>
      </w:r>
      <w:r w:rsidR="007307D7">
        <w:rPr>
          <w:rFonts w:ascii="GHEA Grapalat" w:hAnsi="GHEA Grapalat"/>
          <w:sz w:val="24"/>
          <w:szCs w:val="24"/>
        </w:rPr>
        <w:t>Լ</w:t>
      </w:r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որոշմամբ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հաստատված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աշխատակարգի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106-</w:t>
      </w:r>
      <w:proofErr w:type="spellStart"/>
      <w:r w:rsidR="007307D7">
        <w:rPr>
          <w:rFonts w:ascii="GHEA Grapalat" w:hAnsi="GHEA Grapalat"/>
          <w:sz w:val="24"/>
          <w:szCs w:val="24"/>
        </w:rPr>
        <w:t>րդ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307D7">
        <w:rPr>
          <w:rFonts w:ascii="GHEA Grapalat" w:hAnsi="GHEA Grapalat"/>
          <w:sz w:val="24"/>
          <w:szCs w:val="24"/>
        </w:rPr>
        <w:t>և</w:t>
      </w:r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107-</w:t>
      </w:r>
      <w:proofErr w:type="spellStart"/>
      <w:r w:rsidR="007307D7">
        <w:rPr>
          <w:rFonts w:ascii="GHEA Grapalat" w:hAnsi="GHEA Grapalat"/>
          <w:sz w:val="24"/>
          <w:szCs w:val="24"/>
        </w:rPr>
        <w:t>րդ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կետերի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համաձայն</w:t>
      </w:r>
      <w:proofErr w:type="spellEnd"/>
      <w:r w:rsidR="007307D7">
        <w:rPr>
          <w:rFonts w:ascii="GHEA Grapalat" w:hAnsi="GHEA Grapalat"/>
          <w:sz w:val="24"/>
          <w:szCs w:val="24"/>
        </w:rPr>
        <w:t>՝</w:t>
      </w:r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307D7">
        <w:rPr>
          <w:rFonts w:ascii="GHEA Grapalat" w:hAnsi="GHEA Grapalat"/>
          <w:sz w:val="24"/>
          <w:szCs w:val="24"/>
        </w:rPr>
        <w:t>ՀՀ</w:t>
      </w:r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կոմիտեի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կողմից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07D7">
        <w:rPr>
          <w:rFonts w:ascii="GHEA Grapalat" w:hAnsi="GHEA Grapalat"/>
          <w:sz w:val="24"/>
          <w:szCs w:val="24"/>
        </w:rPr>
        <w:t>մշակվել</w:t>
      </w:r>
      <w:proofErr w:type="spellEnd"/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307D7">
        <w:rPr>
          <w:rFonts w:ascii="GHEA Grapalat" w:hAnsi="GHEA Grapalat"/>
          <w:sz w:val="24"/>
          <w:szCs w:val="24"/>
        </w:rPr>
        <w:t>է</w:t>
      </w:r>
      <w:r w:rsidR="007307D7" w:rsidRPr="007307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2491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224912">
        <w:rPr>
          <w:rFonts w:ascii="GHEA Grapalat" w:hAnsi="GHEA Grapalat" w:cs="GHEA Grapalat"/>
          <w:sz w:val="24"/>
          <w:szCs w:val="24"/>
          <w:lang w:val="hy-AM"/>
        </w:rPr>
        <w:t>»</w:t>
      </w:r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օրենքում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լրացումներ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41011">
        <w:rPr>
          <w:rFonts w:ascii="GHEA Grapalat" w:hAnsi="GHEA Grapalat" w:cs="GHEA Grapalat"/>
          <w:sz w:val="24"/>
          <w:szCs w:val="24"/>
        </w:rPr>
        <w:t>և</w:t>
      </w:r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224912">
        <w:rPr>
          <w:rFonts w:ascii="GHEA Grapalat" w:hAnsi="GHEA Grapalat" w:cs="GHEA Grapalat"/>
          <w:sz w:val="24"/>
          <w:szCs w:val="24"/>
          <w:lang w:val="hy-AM"/>
        </w:rPr>
        <w:t>»</w:t>
      </w:r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41011">
        <w:rPr>
          <w:rFonts w:ascii="GHEA Grapalat" w:hAnsi="GHEA Grapalat" w:cs="GHEA Grapalat"/>
          <w:sz w:val="24"/>
          <w:szCs w:val="24"/>
        </w:rPr>
        <w:t>և</w:t>
      </w:r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24912"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Վարչական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իրավախախտումների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Հայ</w:t>
      </w:r>
      <w:r w:rsidR="00F02F91">
        <w:rPr>
          <w:rFonts w:ascii="GHEA Grapalat" w:hAnsi="GHEA Grapalat" w:cs="GHEA Grapalat"/>
          <w:sz w:val="24"/>
          <w:szCs w:val="24"/>
        </w:rPr>
        <w:t>ա</w:t>
      </w:r>
      <w:r w:rsidR="00541011">
        <w:rPr>
          <w:rFonts w:ascii="GHEA Grapalat" w:hAnsi="GHEA Grapalat" w:cs="GHEA Grapalat"/>
          <w:sz w:val="24"/>
          <w:szCs w:val="24"/>
        </w:rPr>
        <w:t>ստանի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="00541011" w:rsidRPr="0054101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օրենսգրքում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224912">
        <w:rPr>
          <w:rFonts w:ascii="GHEA Grapalat" w:hAnsi="GHEA Grapalat" w:cs="GHEA Grapalat"/>
          <w:sz w:val="24"/>
          <w:szCs w:val="24"/>
          <w:lang w:val="hy-AM"/>
        </w:rPr>
        <w:t>»</w:t>
      </w:r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օրենքների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կիրարկումն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ապահովող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միջոցառումը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հաստատելու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224912">
        <w:rPr>
          <w:rFonts w:ascii="GHEA Grapalat" w:hAnsi="GHEA Grapalat" w:cs="GHEA Grapalat"/>
          <w:sz w:val="24"/>
          <w:szCs w:val="24"/>
          <w:lang w:val="hy-AM"/>
        </w:rPr>
        <w:t>»</w:t>
      </w:r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ՀՀ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>վարչապետի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>նախագիծը</w:t>
      </w:r>
      <w:proofErr w:type="spellEnd"/>
      <w:r w:rsidR="00541011" w:rsidRPr="00030BDA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="00030BDA" w:rsidRPr="00030BDA">
        <w:rPr>
          <w:rFonts w:ascii="GHEA Grapalat" w:hAnsi="GHEA Grapalat" w:cs="GHEA Grapalat"/>
          <w:sz w:val="24"/>
          <w:szCs w:val="24"/>
          <w:lang w:val="af-ZA"/>
        </w:rPr>
        <w:t>որով</w:t>
      </w:r>
      <w:proofErr w:type="spellEnd"/>
      <w:r w:rsidR="00030BDA" w:rsidRPr="00030B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030BDA" w:rsidRPr="00030BDA">
        <w:rPr>
          <w:rFonts w:ascii="GHEA Grapalat" w:hAnsi="GHEA Grapalat" w:cs="GHEA Grapalat"/>
          <w:sz w:val="24"/>
          <w:szCs w:val="24"/>
          <w:lang w:val="af-ZA"/>
        </w:rPr>
        <w:t>նախատեսվել</w:t>
      </w:r>
      <w:proofErr w:type="spellEnd"/>
      <w:r w:rsidR="00030BDA" w:rsidRPr="00030BDA">
        <w:rPr>
          <w:rFonts w:ascii="GHEA Grapalat" w:hAnsi="GHEA Grapalat" w:cs="GHEA Grapalat"/>
          <w:sz w:val="24"/>
          <w:szCs w:val="24"/>
          <w:lang w:val="af-ZA"/>
        </w:rPr>
        <w:t xml:space="preserve"> է </w:t>
      </w:r>
      <w:r w:rsidR="00030BDA" w:rsidRPr="00030B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2015 թվականի մարտի 19-ի N</w:t>
      </w:r>
      <w:r w:rsidR="00030BDA" w:rsidRPr="00030BDA">
        <w:rPr>
          <w:rFonts w:ascii="GHEA Grapalat" w:hAnsi="GHEA Grapalat"/>
          <w:bCs/>
          <w:sz w:val="24"/>
          <w:szCs w:val="24"/>
          <w:lang w:val="hy-AM"/>
        </w:rPr>
        <w:t>596-Ն որոշմա</w:t>
      </w:r>
      <w:proofErr w:type="spellStart"/>
      <w:r w:rsidR="00030BDA" w:rsidRPr="00030BDA">
        <w:rPr>
          <w:rFonts w:ascii="GHEA Grapalat" w:hAnsi="GHEA Grapalat"/>
          <w:bCs/>
          <w:sz w:val="24"/>
          <w:szCs w:val="24"/>
        </w:rPr>
        <w:t>մբ</w:t>
      </w:r>
      <w:proofErr w:type="spellEnd"/>
      <w:r w:rsidR="00030BDA" w:rsidRPr="00030BD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030BDA" w:rsidRPr="00030BDA">
        <w:rPr>
          <w:rFonts w:ascii="GHEA Grapalat" w:hAnsi="GHEA Grapalat"/>
          <w:bCs/>
          <w:sz w:val="24"/>
          <w:szCs w:val="24"/>
        </w:rPr>
        <w:t>հաստատված</w:t>
      </w:r>
      <w:proofErr w:type="spellEnd"/>
      <w:r w:rsidR="00030BDA" w:rsidRPr="00030BD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030BDA" w:rsidRPr="00030BDA">
        <w:rPr>
          <w:rFonts w:ascii="GHEA Grapalat" w:hAnsi="GHEA Grapalat"/>
          <w:bCs/>
          <w:sz w:val="24"/>
          <w:szCs w:val="24"/>
        </w:rPr>
        <w:t>Կարգ</w:t>
      </w:r>
      <w:r w:rsidR="00030BDA">
        <w:rPr>
          <w:rFonts w:ascii="GHEA Grapalat" w:hAnsi="GHEA Grapalat"/>
          <w:bCs/>
          <w:sz w:val="24"/>
          <w:szCs w:val="24"/>
        </w:rPr>
        <w:t>ում</w:t>
      </w:r>
      <w:proofErr w:type="spellEnd"/>
      <w:r w:rsidR="00030BDA" w:rsidRPr="00030BD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030BDA">
        <w:rPr>
          <w:rFonts w:ascii="GHEA Grapalat" w:hAnsi="GHEA Grapalat"/>
          <w:bCs/>
          <w:sz w:val="24"/>
          <w:szCs w:val="24"/>
          <w:lang w:val="af-ZA"/>
        </w:rPr>
        <w:t>լրացումների</w:t>
      </w:r>
      <w:proofErr w:type="spellEnd"/>
      <w:r w:rsidR="00030BDA">
        <w:rPr>
          <w:rFonts w:ascii="GHEA Grapalat" w:hAnsi="GHEA Grapalat"/>
          <w:bCs/>
          <w:sz w:val="24"/>
          <w:szCs w:val="24"/>
          <w:lang w:val="af-ZA"/>
        </w:rPr>
        <w:t xml:space="preserve"> և </w:t>
      </w:r>
      <w:proofErr w:type="spellStart"/>
      <w:r w:rsidR="00030BDA" w:rsidRPr="007D0B3A">
        <w:rPr>
          <w:rFonts w:ascii="GHEA Grapalat" w:hAnsi="GHEA Grapalat" w:cs="GHEA Grapalat"/>
          <w:sz w:val="24"/>
          <w:szCs w:val="24"/>
          <w:lang w:val="af-ZA"/>
        </w:rPr>
        <w:t>փոփոխությունների</w:t>
      </w:r>
      <w:proofErr w:type="spellEnd"/>
      <w:r w:rsidR="00030BDA" w:rsidRPr="007D0B3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030BDA" w:rsidRPr="007D0B3A">
        <w:rPr>
          <w:rFonts w:ascii="GHEA Grapalat" w:hAnsi="GHEA Grapalat" w:cs="GHEA Grapalat"/>
          <w:sz w:val="24"/>
          <w:szCs w:val="24"/>
          <w:lang w:val="af-ZA"/>
        </w:rPr>
        <w:t>գործընթաց</w:t>
      </w:r>
      <w:proofErr w:type="spellEnd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 xml:space="preserve"> և 2021 </w:t>
      </w:r>
      <w:proofErr w:type="spellStart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>թվականի</w:t>
      </w:r>
      <w:proofErr w:type="spellEnd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>սեպտեմբերի</w:t>
      </w:r>
      <w:proofErr w:type="spellEnd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 xml:space="preserve"> 3-ի N 01/14.1/7957-2021 </w:t>
      </w:r>
      <w:proofErr w:type="spellStart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>գրությամբ</w:t>
      </w:r>
      <w:proofErr w:type="spellEnd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>ներկայացվել</w:t>
      </w:r>
      <w:proofErr w:type="spellEnd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 xml:space="preserve"> ՀՀ </w:t>
      </w:r>
      <w:proofErr w:type="spellStart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>վարչապետի</w:t>
      </w:r>
      <w:proofErr w:type="spellEnd"/>
      <w:r w:rsidR="00E947E0" w:rsidRPr="007D0B3A">
        <w:rPr>
          <w:rFonts w:ascii="GHEA Grapalat" w:hAnsi="GHEA Grapalat" w:cs="GHEA Grapalat"/>
          <w:sz w:val="24"/>
          <w:szCs w:val="24"/>
          <w:lang w:val="af-ZA"/>
        </w:rPr>
        <w:t xml:space="preserve"> աշխատակազմ</w:t>
      </w:r>
      <w:r w:rsidR="00030BDA" w:rsidRPr="007D0B3A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3102DF" w:rsidRDefault="00E947E0" w:rsidP="00774E0A">
      <w:pPr>
        <w:spacing w:after="0" w:line="360" w:lineRule="auto"/>
        <w:ind w:right="26"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Նախագծով ներկայացված </w:t>
      </w:r>
      <w:r w:rsidR="006A7C3B">
        <w:rPr>
          <w:rFonts w:ascii="GHEA Grapalat" w:hAnsi="GHEA Grapalat"/>
          <w:bCs/>
          <w:sz w:val="24"/>
          <w:szCs w:val="24"/>
          <w:lang w:val="af-ZA"/>
        </w:rPr>
        <w:t xml:space="preserve">լրացումներն ու 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փոփոխությունները հիմնականում վերաբերում են համայնքի ղեկավարի կողմից ճարտարապետահատակագծային </w:t>
      </w:r>
      <w:r>
        <w:rPr>
          <w:rFonts w:ascii="GHEA Grapalat" w:hAnsi="GHEA Grapalat"/>
          <w:bCs/>
          <w:sz w:val="24"/>
          <w:szCs w:val="24"/>
          <w:lang w:val="af-ZA"/>
        </w:rPr>
        <w:lastRenderedPageBreak/>
        <w:t xml:space="preserve">առաջադրանքին կից տրամադրվող ելակետային տվյալներին կամ տեխնիկական պայմաններին, դրանց </w:t>
      </w:r>
      <w:r w:rsidR="007D0B3A">
        <w:rPr>
          <w:rFonts w:ascii="GHEA Grapalat" w:hAnsi="GHEA Grapalat"/>
          <w:bCs/>
          <w:sz w:val="24"/>
          <w:szCs w:val="24"/>
          <w:lang w:val="af-ZA"/>
        </w:rPr>
        <w:t>ժամկետների, առցանց տրամադրման ընթացակարգին, ոչ բարենպաստ պայմաններով ելակետային տվյալների կամ տեխնիկական պայմանների տրամադրմանը:</w:t>
      </w:r>
    </w:p>
    <w:p w:rsidR="00F02F91" w:rsidRDefault="00F02F91" w:rsidP="00774E0A">
      <w:pPr>
        <w:spacing w:after="0" w:line="360" w:lineRule="auto"/>
        <w:ind w:right="26" w:firstLine="72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 w:rsidRPr="00C56F85"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>2.1 Կապը ռազմավարական փաստաթղթերի հետ</w:t>
      </w:r>
    </w:p>
    <w:p w:rsidR="00F02F91" w:rsidRDefault="00F02F91" w:rsidP="00774E0A">
      <w:pPr>
        <w:pStyle w:val="mechtex"/>
        <w:spacing w:line="360" w:lineRule="auto"/>
        <w:ind w:right="26" w:firstLine="720"/>
        <w:jc w:val="both"/>
        <w:rPr>
          <w:rFonts w:ascii="GHEA Grapalat" w:hAnsi="GHEA Grapalat" w:cs="Times New Roman"/>
          <w:b/>
          <w:sz w:val="24"/>
          <w:szCs w:val="20"/>
          <w:lang w:val="af-ZA" w:eastAsia="en-US"/>
        </w:rPr>
      </w:pPr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ՀՀ </w:t>
      </w:r>
      <w:proofErr w:type="spellStart"/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>կառավարության</w:t>
      </w:r>
      <w:proofErr w:type="spellEnd"/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2021 </w:t>
      </w:r>
      <w:proofErr w:type="spellStart"/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>թվականի</w:t>
      </w:r>
      <w:proofErr w:type="spellEnd"/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>օգոստոսի</w:t>
      </w:r>
      <w:proofErr w:type="spellEnd"/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18-ի N</w:t>
      </w:r>
      <w:r w:rsidR="007D5C7B">
        <w:rPr>
          <w:rFonts w:ascii="GHEA Grapalat" w:hAnsi="GHEA Grapalat" w:cs="Times New Roman"/>
          <w:b/>
          <w:sz w:val="24"/>
          <w:szCs w:val="20"/>
          <w:lang w:val="hy-AM" w:eastAsia="en-US"/>
        </w:rPr>
        <w:t xml:space="preserve"> </w:t>
      </w:r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1363-Ա </w:t>
      </w:r>
      <w:proofErr w:type="spellStart"/>
      <w:r w:rsidRPr="004B51B5">
        <w:rPr>
          <w:rFonts w:ascii="GHEA Grapalat" w:hAnsi="GHEA Grapalat" w:cs="Times New Roman"/>
          <w:b/>
          <w:sz w:val="24"/>
          <w:szCs w:val="20"/>
          <w:lang w:val="af-ZA" w:eastAsia="en-US"/>
        </w:rPr>
        <w:t>որոշում</w:t>
      </w:r>
      <w:proofErr w:type="spellEnd"/>
    </w:p>
    <w:p w:rsidR="00F02F91" w:rsidRPr="007D5C7B" w:rsidRDefault="00F02F91" w:rsidP="00774E0A">
      <w:pPr>
        <w:pStyle w:val="mechtex"/>
        <w:spacing w:line="360" w:lineRule="auto"/>
        <w:ind w:right="26" w:firstLine="720"/>
        <w:jc w:val="both"/>
        <w:rPr>
          <w:rFonts w:ascii="GHEA Grapalat" w:hAnsi="GHEA Grapalat" w:cs="Times New Roman"/>
          <w:sz w:val="24"/>
          <w:szCs w:val="20"/>
          <w:lang w:val="hy-AM" w:eastAsia="en-US"/>
        </w:rPr>
      </w:pP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Կետ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2.7՝ </w:t>
      </w:r>
      <w:r w:rsidR="007D5C7B">
        <w:rPr>
          <w:rFonts w:ascii="GHEA Grapalat" w:hAnsi="GHEA Grapalat" w:cs="Times New Roman"/>
          <w:sz w:val="24"/>
          <w:szCs w:val="20"/>
          <w:lang w:val="hy-AM" w:eastAsia="en-US"/>
        </w:rPr>
        <w:t>«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զգալիորեն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կրճատել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քաղաքաշինական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թույլտվությունների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տրամադրման փուլերը և խստագույնս պահպանել այդ թույլտվությունների տրամադրման ժամկետները,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բովանդակային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իմաստով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վերանայել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թույլտվություն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պահանջող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գործողության</w:t>
      </w:r>
      <w:proofErr w:type="spellEnd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4B51B5">
        <w:rPr>
          <w:rFonts w:ascii="GHEA Grapalat" w:hAnsi="GHEA Grapalat" w:cs="Times New Roman"/>
          <w:sz w:val="24"/>
          <w:szCs w:val="20"/>
          <w:lang w:val="af-ZA" w:eastAsia="en-US"/>
        </w:rPr>
        <w:t>շրջանակը</w:t>
      </w:r>
      <w:proofErr w:type="spellEnd"/>
      <w:r w:rsidR="007D5C7B">
        <w:rPr>
          <w:rFonts w:ascii="GHEA Grapalat" w:hAnsi="GHEA Grapalat" w:cs="Times New Roman"/>
          <w:sz w:val="24"/>
          <w:szCs w:val="20"/>
          <w:lang w:val="hy-AM" w:eastAsia="en-US"/>
        </w:rPr>
        <w:t>»</w:t>
      </w:r>
    </w:p>
    <w:p w:rsidR="00F02F91" w:rsidRDefault="007D5C7B" w:rsidP="00774E0A">
      <w:pPr>
        <w:pStyle w:val="mechtex"/>
        <w:spacing w:line="360" w:lineRule="auto"/>
        <w:ind w:right="26" w:firstLine="720"/>
        <w:jc w:val="both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>«</w:t>
      </w:r>
      <w:proofErr w:type="spellStart"/>
      <w:r w:rsidR="00F02F91" w:rsidRPr="004B51B5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Քաղաքաշինության</w:t>
      </w:r>
      <w:proofErr w:type="spellEnd"/>
      <w:r w:rsidR="00F02F91" w:rsidRPr="004B51B5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 w:rsidR="00F02F91" w:rsidRPr="004B51B5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մասին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>»</w:t>
      </w:r>
      <w:r w:rsidR="00F02F91" w:rsidRPr="004B51B5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 w:rsidR="00F02F91" w:rsidRPr="004B51B5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օրենք</w:t>
      </w:r>
      <w:proofErr w:type="spellEnd"/>
    </w:p>
    <w:p w:rsidR="00F02F91" w:rsidRPr="007D5C7B" w:rsidRDefault="00F02F91" w:rsidP="00774E0A">
      <w:pPr>
        <w:pStyle w:val="mechtex"/>
        <w:spacing w:line="360" w:lineRule="auto"/>
        <w:ind w:right="26" w:firstLine="720"/>
        <w:jc w:val="both"/>
        <w:rPr>
          <w:rFonts w:ascii="GHEA Grapalat" w:hAnsi="GHEA Grapalat" w:cs="Times New Roman"/>
          <w:sz w:val="24"/>
          <w:szCs w:val="20"/>
          <w:lang w:val="hy-AM" w:eastAsia="en-US"/>
        </w:rPr>
      </w:pP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Հոդված 6.՝ </w:t>
      </w:r>
      <w:r w:rsidR="007D5C7B">
        <w:rPr>
          <w:rFonts w:ascii="GHEA Grapalat" w:hAnsi="GHEA Grapalat" w:cs="Times New Roman"/>
          <w:sz w:val="24"/>
          <w:szCs w:val="20"/>
          <w:lang w:val="hy-AM" w:eastAsia="en-US"/>
        </w:rPr>
        <w:t>«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Կառուցապատողները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պարտավոր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են`քաղաքաշինական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գործունեություն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իրականացնելու համար ճարտարապետահատակագծային առաջադրանք, այդ թվում` ինժեներական ենթակառուցվածքների նախագծման ելակետային տվյալներ կամ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տեխնիկական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պայմաններ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ստանալ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տեղական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ինքնակառավարման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համապատասխան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մարմիններից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.</w:t>
      </w:r>
      <w:r w:rsidR="007D5C7B">
        <w:rPr>
          <w:rFonts w:ascii="GHEA Grapalat" w:hAnsi="GHEA Grapalat" w:cs="Times New Roman"/>
          <w:sz w:val="24"/>
          <w:szCs w:val="20"/>
          <w:lang w:val="hy-AM" w:eastAsia="en-US"/>
        </w:rPr>
        <w:t>»</w:t>
      </w:r>
    </w:p>
    <w:p w:rsidR="00F02F91" w:rsidRPr="007D5C7B" w:rsidRDefault="00F02F91" w:rsidP="00774E0A">
      <w:pPr>
        <w:pStyle w:val="mechtex"/>
        <w:spacing w:line="360" w:lineRule="auto"/>
        <w:ind w:right="26" w:firstLine="720"/>
        <w:jc w:val="both"/>
        <w:rPr>
          <w:rFonts w:ascii="GHEA Grapalat" w:hAnsi="GHEA Grapalat" w:cs="Times New Roman"/>
          <w:sz w:val="24"/>
          <w:szCs w:val="20"/>
          <w:lang w:val="hy-AM" w:eastAsia="en-US"/>
        </w:rPr>
      </w:pPr>
      <w:proofErr w:type="spellStart"/>
      <w:r w:rsidRPr="001257E9">
        <w:rPr>
          <w:rFonts w:ascii="GHEA Grapalat" w:hAnsi="GHEA Grapalat" w:cs="Times New Roman"/>
          <w:b/>
          <w:sz w:val="24"/>
          <w:szCs w:val="20"/>
          <w:lang w:val="af-ZA" w:eastAsia="en-US"/>
        </w:rPr>
        <w:t>Հոդված</w:t>
      </w:r>
      <w:proofErr w:type="spellEnd"/>
      <w:r w:rsidRPr="001257E9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22.1</w:t>
      </w:r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՝ </w:t>
      </w:r>
      <w:r w:rsidR="007D5C7B">
        <w:rPr>
          <w:rFonts w:ascii="GHEA Grapalat" w:hAnsi="GHEA Grapalat" w:cs="Times New Roman"/>
          <w:sz w:val="24"/>
          <w:szCs w:val="20"/>
          <w:lang w:val="hy-AM" w:eastAsia="en-US"/>
        </w:rPr>
        <w:t>«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Ճարտարապետահատակագծային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առաջադրանքը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(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կամ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նախագծման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թույլտվությունը) փաստաթուղթ է, որը, հիմք ընդունելով համայնքի տարածական պլանավորման փաստաթղթերի և քաղաքաշինական կանոնադրության պահանջները, սահմանում է քաղաքաշինական գործունեության տվյալ օբյեկտին ներկայացվող նախագծման պարտադիր պահանջները, պայմանները, այդ թվում` սույն օրենքի 6 հոդվածի «դ» կետով սահմանված` քաղաքաշինական օբյեկտի ինժեներական ենթակառուցվածքների (ջրամատակարարում, ջրահեռացում, էլեկտրամատակարարում, գազամատակարարում և այլն) նախագծման Հայաստանի Հանրապետության կառավարության որոշմամբ սահմանված ելակետային տվյալները (այսուհետ` ելակետային տվյալներ) կամ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տեխնիկական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պայմանները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(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այսուհետ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`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տեխնիկական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պայմաններ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) և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սահմանափակումները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:</w:t>
      </w:r>
      <w:r w:rsidR="007D5C7B">
        <w:rPr>
          <w:rFonts w:ascii="GHEA Grapalat" w:hAnsi="GHEA Grapalat" w:cs="Times New Roman"/>
          <w:sz w:val="24"/>
          <w:szCs w:val="20"/>
          <w:lang w:val="hy-AM" w:eastAsia="en-US"/>
        </w:rPr>
        <w:t>»</w:t>
      </w:r>
    </w:p>
    <w:p w:rsidR="00F02F91" w:rsidRDefault="00F02F91" w:rsidP="00774E0A">
      <w:pPr>
        <w:pStyle w:val="mechtex"/>
        <w:spacing w:line="360" w:lineRule="auto"/>
        <w:ind w:right="26" w:firstLine="720"/>
        <w:jc w:val="both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ՀՀ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կառավարության</w:t>
      </w:r>
      <w:proofErr w:type="spellEnd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2021 </w:t>
      </w:r>
      <w:proofErr w:type="spellStart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թվականի</w:t>
      </w:r>
      <w:proofErr w:type="spellEnd"/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ապրիլի</w:t>
      </w:r>
      <w:proofErr w:type="spellEnd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8-ի </w:t>
      </w:r>
      <w:r w:rsidR="007D5C7B"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>«</w:t>
      </w:r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ՀՀ քաղաքաշինության բնագավառի ռազմավարական ծրագիրը և ծրագրի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իրագործումն</w:t>
      </w:r>
      <w:proofErr w:type="spellEnd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ապահովող</w:t>
      </w:r>
      <w:proofErr w:type="spellEnd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միջոցառումների</w:t>
      </w:r>
      <w:proofErr w:type="spellEnd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ցանկը</w:t>
      </w:r>
      <w:proofErr w:type="spellEnd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հաստատելու</w:t>
      </w:r>
      <w:proofErr w:type="spellEnd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մասին</w:t>
      </w:r>
      <w:proofErr w:type="spellEnd"/>
      <w:r w:rsidR="007D5C7B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»</w:t>
      </w:r>
      <w:r w:rsidR="007D5C7B"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 xml:space="preserve"> </w:t>
      </w:r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N</w:t>
      </w:r>
      <w:r w:rsidR="007D5C7B"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 xml:space="preserve"> </w:t>
      </w:r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531-Լ </w:t>
      </w:r>
      <w:proofErr w:type="spellStart"/>
      <w:r w:rsidRPr="001257E9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որոշում</w:t>
      </w:r>
      <w:proofErr w:type="spellEnd"/>
    </w:p>
    <w:p w:rsidR="00F02F91" w:rsidRPr="006260FE" w:rsidRDefault="00F02F91" w:rsidP="00774E0A">
      <w:pPr>
        <w:pStyle w:val="mechtex"/>
        <w:spacing w:line="360" w:lineRule="auto"/>
        <w:ind w:right="26" w:firstLine="720"/>
        <w:jc w:val="both"/>
        <w:rPr>
          <w:rFonts w:ascii="GHEA Grapalat" w:hAnsi="GHEA Grapalat" w:cs="Times New Roman"/>
          <w:sz w:val="24"/>
          <w:szCs w:val="20"/>
          <w:lang w:val="hy-AM" w:eastAsia="en-US"/>
        </w:rPr>
      </w:pP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lastRenderedPageBreak/>
        <w:t xml:space="preserve">Կետ30՝ </w:t>
      </w:r>
      <w:r w:rsidR="006260FE">
        <w:rPr>
          <w:rFonts w:ascii="GHEA Grapalat" w:hAnsi="GHEA Grapalat" w:cs="Times New Roman"/>
          <w:sz w:val="24"/>
          <w:szCs w:val="20"/>
          <w:lang w:val="hy-AM" w:eastAsia="en-US"/>
        </w:rPr>
        <w:t>«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Ներկայումս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համայնքներում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բացակայում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են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, կամ լիարժեք չեն քաղաքաշինական օբյեկտների նախագծման համար անհրաժեշտ ելակետային տվյալները, ինչն իր հերթին նպաստում է լրացուցիչ քայլերի կատարմանը և այլ մարմիններից ելակետային նյութերի հավաքագրմանը: Ելակետային տվյալների ձեռքբերման համար պահանջվում է ավելի երկար ժամանակ, քան սահմանված է գործող թույլատվական ընթացակարգով: Գործող ընթացակարգի համաձայն՝ ճարտարապետահատակագծային առաջադրանքի (այսուհետ՝ ՃՀԱ) հետ միասին իրավասու մարմինը (համայնքի ղեկավար) կառուցապատողին պետք է տրամադրի նաև մատակարար կազմակերպություններից ստացված ինժեներական ենթակառուցվածքին միանալու տեխնիկական պայմանները: Գործնականում՝ նշվածը մեկ քայլով չի իրականացվում և ՃՀԱ ստանալուց հետո, կառուցապատողները ստիպված են լինում ինքնուրույն դիմել մատակարար կազմակերպություններ՝ տեխնիկական պայմանները հստակեցնելու, ինժեներական ենթակառուցվածքի արտաքին գծերի ուղեգծերը համաձայնեցնելու, ինչպես նաև յուրաքանչյուր ուղեգիծը նաև այլ մատակարար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կազմակեպությունների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և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իրավասու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մարմնի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հետ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համաձայնեցնելու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համար</w:t>
      </w:r>
      <w:proofErr w:type="spellEnd"/>
      <w:r w:rsidRPr="001257E9">
        <w:rPr>
          <w:rFonts w:ascii="GHEA Grapalat" w:hAnsi="GHEA Grapalat" w:cs="Times New Roman"/>
          <w:sz w:val="24"/>
          <w:szCs w:val="20"/>
          <w:lang w:val="af-ZA" w:eastAsia="en-US"/>
        </w:rPr>
        <w:t>:</w:t>
      </w:r>
      <w:r w:rsidR="006260FE">
        <w:rPr>
          <w:rFonts w:ascii="GHEA Grapalat" w:hAnsi="GHEA Grapalat" w:cs="Times New Roman"/>
          <w:sz w:val="24"/>
          <w:szCs w:val="20"/>
          <w:lang w:val="hy-AM" w:eastAsia="en-US"/>
        </w:rPr>
        <w:t>»</w:t>
      </w:r>
    </w:p>
    <w:p w:rsidR="00D37067" w:rsidRPr="00000523" w:rsidRDefault="00D37067" w:rsidP="00000523">
      <w:pPr>
        <w:spacing w:after="0" w:line="360" w:lineRule="auto"/>
        <w:ind w:right="26"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Միաժամանակ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հարկ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է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նշել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որ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1E3042">
        <w:rPr>
          <w:rFonts w:ascii="GHEA Grapalat" w:hAnsi="GHEA Grapalat"/>
          <w:bCs/>
          <w:sz w:val="24"/>
          <w:szCs w:val="24"/>
          <w:lang w:val="hy-AM"/>
        </w:rPr>
        <w:t>«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Հայաստանի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Հանրապետության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կառավարության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2015 թվականի մարտի 19-ի N596-Ն որոշման մեջ լրացումներ և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փոփոխություններ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կատարելու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մասին</w:t>
      </w:r>
      <w:proofErr w:type="spellEnd"/>
      <w:r w:rsidR="001E3042">
        <w:rPr>
          <w:rFonts w:ascii="GHEA Grapalat" w:hAnsi="GHEA Grapalat"/>
          <w:bCs/>
          <w:sz w:val="24"/>
          <w:szCs w:val="24"/>
          <w:lang w:val="hy-AM"/>
        </w:rPr>
        <w:t>»</w:t>
      </w:r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Հայաստանի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Հանրապետության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կառավարության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որոշման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նախագծի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ընդունման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D37067">
        <w:rPr>
          <w:rFonts w:ascii="GHEA Grapalat" w:hAnsi="GHEA Grapalat"/>
          <w:bCs/>
          <w:sz w:val="24"/>
          <w:szCs w:val="24"/>
          <w:lang w:val="af-ZA"/>
        </w:rPr>
        <w:t>կապակցությամբ</w:t>
      </w:r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bookmarkStart w:id="0" w:name="_GoBack"/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լրացուցիչ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ֆինանսական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միջոցների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պետական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բյուջեի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եկամուտներում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 և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ծախսերում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փոփոխություններ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չեն</w:t>
      </w:r>
      <w:proofErr w:type="spellEnd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26FEE">
        <w:rPr>
          <w:rFonts w:ascii="GHEA Grapalat" w:hAnsi="GHEA Grapalat"/>
          <w:b/>
          <w:bCs/>
          <w:sz w:val="24"/>
          <w:szCs w:val="24"/>
          <w:lang w:val="af-ZA"/>
        </w:rPr>
        <w:t>սպասվում</w:t>
      </w:r>
      <w:bookmarkEnd w:id="0"/>
      <w:proofErr w:type="spellEnd"/>
      <w:r w:rsidRPr="00D37067">
        <w:rPr>
          <w:rFonts w:ascii="GHEA Grapalat" w:hAnsi="GHEA Grapalat"/>
          <w:bCs/>
          <w:sz w:val="24"/>
          <w:szCs w:val="24"/>
          <w:lang w:val="af-ZA"/>
        </w:rPr>
        <w:t>։</w:t>
      </w:r>
    </w:p>
    <w:p w:rsidR="00CD3A60" w:rsidRDefault="00CD3A60" w:rsidP="00774E0A">
      <w:pPr>
        <w:pStyle w:val="ListParagraph"/>
        <w:numPr>
          <w:ilvl w:val="0"/>
          <w:numId w:val="2"/>
        </w:numPr>
        <w:spacing w:line="360" w:lineRule="auto"/>
        <w:ind w:left="0" w:right="26" w:firstLine="720"/>
        <w:jc w:val="both"/>
        <w:rPr>
          <w:rFonts w:ascii="GHEA Grapalat" w:hAnsi="GHEA Grapalat" w:cs="GHEA Grapalat"/>
          <w:b/>
          <w:bCs/>
          <w:lang w:val="fr-FR"/>
        </w:rPr>
      </w:pPr>
      <w:r w:rsidRPr="00C56F85">
        <w:rPr>
          <w:rFonts w:ascii="GHEA Grapalat" w:hAnsi="GHEA Grapalat" w:cs="GHEA Grapalat"/>
          <w:b/>
          <w:bCs/>
          <w:lang w:val="hy-AM"/>
        </w:rPr>
        <w:t>Նախագծի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մշակման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գործընթացում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ներգրավված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անձինք</w:t>
      </w:r>
    </w:p>
    <w:p w:rsidR="003374D3" w:rsidRPr="00000523" w:rsidRDefault="003102DF" w:rsidP="00000523">
      <w:pPr>
        <w:shd w:val="clear" w:color="auto" w:fill="FFFFFF"/>
        <w:spacing w:after="0" w:line="360" w:lineRule="auto"/>
        <w:ind w:right="26" w:firstLine="720"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Նախագիծը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մշակվել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է </w:t>
      </w:r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ՀՀ </w:t>
      </w:r>
      <w:proofErr w:type="spellStart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>քաղաքաշինության</w:t>
      </w:r>
      <w:proofErr w:type="spellEnd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>կոմիտեի</w:t>
      </w:r>
      <w:proofErr w:type="spellEnd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>:</w:t>
      </w:r>
    </w:p>
    <w:p w:rsidR="00CD3A60" w:rsidRPr="003374D3" w:rsidRDefault="00CD3A60" w:rsidP="00774E0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right="26" w:firstLine="720"/>
        <w:jc w:val="both"/>
        <w:rPr>
          <w:rFonts w:ascii="GHEA Grapalat" w:hAnsi="GHEA Grapalat" w:cs="GHEA Grapalat"/>
          <w:b/>
          <w:bCs/>
        </w:rPr>
      </w:pPr>
      <w:proofErr w:type="spellStart"/>
      <w:r w:rsidRPr="003374D3">
        <w:rPr>
          <w:rFonts w:ascii="GHEA Grapalat" w:hAnsi="GHEA Grapalat" w:cs="GHEA Grapalat"/>
          <w:b/>
          <w:bCs/>
        </w:rPr>
        <w:t>Ակնկալվող</w:t>
      </w:r>
      <w:proofErr w:type="spellEnd"/>
      <w:r w:rsidRPr="003374D3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3374D3"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CD3A60" w:rsidRDefault="00356CF2" w:rsidP="00774E0A">
      <w:pPr>
        <w:spacing w:after="0" w:line="360" w:lineRule="auto"/>
        <w:ind w:right="26" w:firstLine="720"/>
        <w:jc w:val="both"/>
        <w:rPr>
          <w:rFonts w:ascii="GHEA Grapalat" w:eastAsia="Times New Roman" w:hAnsi="GHEA Grapalat" w:cs="GHEA Grapalat"/>
          <w:sz w:val="24"/>
          <w:szCs w:val="24"/>
          <w:lang w:val="ro-RO"/>
        </w:rPr>
      </w:pPr>
      <w:proofErr w:type="spellStart"/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>Քաղաքաշինության</w:t>
      </w:r>
      <w:proofErr w:type="spellEnd"/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 xml:space="preserve"> </w:t>
      </w:r>
      <w:proofErr w:type="spellStart"/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>ոլորտում</w:t>
      </w:r>
      <w:proofErr w:type="spellEnd"/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 xml:space="preserve"> </w:t>
      </w:r>
      <w:proofErr w:type="spellStart"/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>գործող</w:t>
      </w:r>
      <w:proofErr w:type="spellEnd"/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 xml:space="preserve"> </w:t>
      </w:r>
      <w:proofErr w:type="spellStart"/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>սուբյեկտների</w:t>
      </w:r>
      <w:proofErr w:type="spellEnd"/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 xml:space="preserve"> համար իրավահավասար պայմանների ստեղծում, </w:t>
      </w:r>
      <w:proofErr w:type="spellStart"/>
      <w:r w:rsidR="003374D3">
        <w:rPr>
          <w:rFonts w:ascii="GHEA Grapalat" w:eastAsia="Times New Roman" w:hAnsi="GHEA Grapalat" w:cs="GHEA Grapalat"/>
          <w:sz w:val="24"/>
          <w:szCs w:val="24"/>
          <w:lang w:val="ro-RO"/>
        </w:rPr>
        <w:t>թույլտվությունների</w:t>
      </w:r>
      <w:proofErr w:type="spellEnd"/>
      <w:r w:rsidR="003374D3">
        <w:rPr>
          <w:rFonts w:ascii="GHEA Grapalat" w:eastAsia="Times New Roman" w:hAnsi="GHEA Grapalat" w:cs="GHEA Grapalat"/>
          <w:sz w:val="24"/>
          <w:szCs w:val="24"/>
          <w:lang w:val="ro-RO"/>
        </w:rPr>
        <w:t xml:space="preserve"> </w:t>
      </w:r>
      <w:proofErr w:type="spellStart"/>
      <w:r w:rsidR="003374D3">
        <w:rPr>
          <w:rFonts w:ascii="GHEA Grapalat" w:eastAsia="Times New Roman" w:hAnsi="GHEA Grapalat" w:cs="GHEA Grapalat"/>
          <w:sz w:val="24"/>
          <w:szCs w:val="24"/>
          <w:lang w:val="ro-RO"/>
        </w:rPr>
        <w:t>ձեռքբերման</w:t>
      </w:r>
      <w:proofErr w:type="spellEnd"/>
      <w:r w:rsidR="003374D3">
        <w:rPr>
          <w:rFonts w:ascii="GHEA Grapalat" w:eastAsia="Times New Roman" w:hAnsi="GHEA Grapalat" w:cs="GHEA Grapalat"/>
          <w:sz w:val="24"/>
          <w:szCs w:val="24"/>
          <w:lang w:val="ro-RO"/>
        </w:rPr>
        <w:t xml:space="preserve"> </w:t>
      </w:r>
      <w:proofErr w:type="spellStart"/>
      <w:r w:rsidR="003374D3">
        <w:rPr>
          <w:rFonts w:ascii="GHEA Grapalat" w:eastAsia="Times New Roman" w:hAnsi="GHEA Grapalat" w:cs="GHEA Grapalat"/>
          <w:sz w:val="24"/>
          <w:szCs w:val="24"/>
          <w:lang w:val="ro-RO"/>
        </w:rPr>
        <w:t>ընթացակարգերի</w:t>
      </w:r>
      <w:proofErr w:type="spellEnd"/>
      <w:r w:rsidR="003374D3">
        <w:rPr>
          <w:rFonts w:ascii="GHEA Grapalat" w:eastAsia="Times New Roman" w:hAnsi="GHEA Grapalat" w:cs="GHEA Grapalat"/>
          <w:sz w:val="24"/>
          <w:szCs w:val="24"/>
          <w:lang w:val="ro-RO"/>
        </w:rPr>
        <w:t xml:space="preserve"> </w:t>
      </w:r>
      <w:proofErr w:type="spellStart"/>
      <w:r w:rsidR="003374D3">
        <w:rPr>
          <w:rFonts w:ascii="GHEA Grapalat" w:eastAsia="Times New Roman" w:hAnsi="GHEA Grapalat" w:cs="GHEA Grapalat"/>
          <w:sz w:val="24"/>
          <w:szCs w:val="24"/>
          <w:lang w:val="ro-RO"/>
        </w:rPr>
        <w:t>հստակեցում</w:t>
      </w:r>
      <w:proofErr w:type="spellEnd"/>
      <w:r w:rsidR="003374D3">
        <w:rPr>
          <w:rFonts w:ascii="GHEA Grapalat" w:eastAsia="Times New Roman" w:hAnsi="GHEA Grapalat" w:cs="GHEA Grapalat"/>
          <w:sz w:val="24"/>
          <w:szCs w:val="24"/>
          <w:lang w:val="ro-RO"/>
        </w:rPr>
        <w:t>:</w:t>
      </w:r>
    </w:p>
    <w:p w:rsidR="00B01DE7" w:rsidRDefault="00B01DE7" w:rsidP="00774E0A">
      <w:pPr>
        <w:spacing w:after="0" w:line="360" w:lineRule="auto"/>
        <w:ind w:right="26" w:firstLine="720"/>
        <w:jc w:val="both"/>
        <w:rPr>
          <w:rFonts w:ascii="GHEA Grapalat" w:eastAsia="Times New Roman" w:hAnsi="GHEA Grapalat" w:cs="GHEA Grapalat"/>
          <w:sz w:val="24"/>
          <w:szCs w:val="24"/>
          <w:lang w:val="ro-RO"/>
        </w:rPr>
      </w:pPr>
    </w:p>
    <w:p w:rsidR="00B01DE7" w:rsidRDefault="00B01DE7" w:rsidP="00774E0A">
      <w:pPr>
        <w:spacing w:after="0" w:line="360" w:lineRule="auto"/>
        <w:ind w:right="26" w:firstLine="720"/>
        <w:jc w:val="both"/>
        <w:rPr>
          <w:rFonts w:ascii="GHEA Grapalat" w:eastAsia="Times New Roman" w:hAnsi="GHEA Grapalat" w:cs="GHEA Grapalat"/>
          <w:sz w:val="24"/>
          <w:szCs w:val="24"/>
          <w:lang w:val="ro-RO"/>
        </w:rPr>
        <w:sectPr w:rsidR="00B01DE7" w:rsidSect="00F11236">
          <w:pgSz w:w="12240" w:h="15840"/>
          <w:pgMar w:top="450" w:right="850" w:bottom="270" w:left="1701" w:header="720" w:footer="720" w:gutter="0"/>
          <w:cols w:space="720"/>
          <w:docGrid w:linePitch="360"/>
        </w:sectPr>
      </w:pPr>
    </w:p>
    <w:p w:rsidR="00B01DE7" w:rsidRPr="00B01DE7" w:rsidRDefault="00B01DE7" w:rsidP="00B01DE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noProof/>
          <w:szCs w:val="24"/>
          <w:lang w:val="fr-FR"/>
        </w:rPr>
      </w:pPr>
      <w:r w:rsidRPr="00B01DE7">
        <w:rPr>
          <w:rFonts w:ascii="GHEA Grapalat" w:hAnsi="GHEA Grapalat" w:cs="GHEA Grapalat"/>
          <w:b/>
          <w:noProof/>
          <w:szCs w:val="24"/>
        </w:rPr>
        <w:lastRenderedPageBreak/>
        <w:t>ՏԵՂԵԿԱՆՔ</w:t>
      </w:r>
    </w:p>
    <w:p w:rsidR="00B01DE7" w:rsidRPr="00632728" w:rsidRDefault="00B01DE7" w:rsidP="00B01DE7">
      <w:pPr>
        <w:spacing w:line="360" w:lineRule="auto"/>
        <w:jc w:val="center"/>
        <w:rPr>
          <w:rFonts w:ascii="GHEA Grapalat" w:hAnsi="GHEA Grapalat" w:cs="GHEA Grapalat"/>
          <w:noProof/>
          <w:spacing w:val="-6"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>«</w:t>
      </w:r>
      <w:r w:rsidRPr="00B01DE7">
        <w:rPr>
          <w:rFonts w:ascii="GHEA Grapalat" w:hAnsi="GHEA Grapalat"/>
          <w:b/>
          <w:szCs w:val="24"/>
        </w:rPr>
        <w:t>ՀԱՅԱՍՏԱՆԻ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ՀԱՆՐԱՊԵՏՈՒԹՅԱՆ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ԿԱՌԱՎԱՐՈՒԹՅԱՆ</w:t>
      </w:r>
      <w:r w:rsidRPr="00B01DE7">
        <w:rPr>
          <w:rFonts w:ascii="GHEA Grapalat" w:hAnsi="GHEA Grapalat"/>
          <w:b/>
          <w:szCs w:val="24"/>
          <w:lang w:val="fr-FR"/>
        </w:rPr>
        <w:t xml:space="preserve"> 2015 </w:t>
      </w:r>
      <w:r w:rsidRPr="00B01DE7">
        <w:rPr>
          <w:rFonts w:ascii="GHEA Grapalat" w:hAnsi="GHEA Grapalat"/>
          <w:b/>
          <w:szCs w:val="24"/>
        </w:rPr>
        <w:t>ԹՎԱԿԱՆԻ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ՄԱՐՏԻ</w:t>
      </w:r>
      <w:r w:rsidRPr="00B01DE7">
        <w:rPr>
          <w:rFonts w:ascii="GHEA Grapalat" w:hAnsi="GHEA Grapalat"/>
          <w:b/>
          <w:szCs w:val="24"/>
          <w:lang w:val="fr-FR"/>
        </w:rPr>
        <w:t xml:space="preserve"> 19-</w:t>
      </w:r>
      <w:r w:rsidRPr="00B01DE7">
        <w:rPr>
          <w:rFonts w:ascii="GHEA Grapalat" w:hAnsi="GHEA Grapalat"/>
          <w:b/>
          <w:szCs w:val="24"/>
        </w:rPr>
        <w:t>ի</w:t>
      </w:r>
      <w:r w:rsidRPr="00B01DE7">
        <w:rPr>
          <w:rFonts w:ascii="GHEA Grapalat" w:hAnsi="GHEA Grapalat"/>
          <w:b/>
          <w:szCs w:val="24"/>
          <w:lang w:val="fr-FR"/>
        </w:rPr>
        <w:t xml:space="preserve"> N 596-</w:t>
      </w:r>
      <w:r w:rsidRPr="00B01DE7">
        <w:rPr>
          <w:rFonts w:ascii="GHEA Grapalat" w:hAnsi="GHEA Grapalat"/>
          <w:b/>
          <w:szCs w:val="24"/>
        </w:rPr>
        <w:t>Ն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ՈՐՈՇՄԱՆ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ՄԵՋ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ԼՐԱՑՈՒՄՆԵՐ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ԵՎ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ՓՈՓՈԽՈՒԹՅՈՒՆՆԵՐ</w:t>
      </w:r>
      <w:r w:rsidRPr="00B01DE7">
        <w:rPr>
          <w:rFonts w:ascii="GHEA Grapalat" w:hAnsi="GHEA Grapalat"/>
          <w:b/>
          <w:szCs w:val="24"/>
          <w:lang w:val="fr-FR"/>
        </w:rPr>
        <w:t xml:space="preserve">  </w:t>
      </w:r>
      <w:r w:rsidRPr="00B01DE7">
        <w:rPr>
          <w:rFonts w:ascii="GHEA Grapalat" w:hAnsi="GHEA Grapalat"/>
          <w:b/>
          <w:szCs w:val="24"/>
        </w:rPr>
        <w:t>ԿԱՏԱՐԵԼՈՒ</w:t>
      </w:r>
      <w:r w:rsidRPr="00B01DE7">
        <w:rPr>
          <w:rFonts w:ascii="GHEA Grapalat" w:hAnsi="GHEA Grapalat"/>
          <w:b/>
          <w:szCs w:val="24"/>
          <w:lang w:val="fr-FR"/>
        </w:rPr>
        <w:t xml:space="preserve"> </w:t>
      </w:r>
      <w:r w:rsidRPr="00B01DE7">
        <w:rPr>
          <w:rFonts w:ascii="GHEA Grapalat" w:hAnsi="GHEA Grapalat"/>
          <w:b/>
          <w:szCs w:val="24"/>
        </w:rPr>
        <w:t>ՄԱՍԻՆ</w:t>
      </w:r>
      <w:r>
        <w:rPr>
          <w:rFonts w:ascii="GHEA Grapalat" w:hAnsi="GHEA Grapalat"/>
          <w:b/>
          <w:szCs w:val="24"/>
          <w:lang w:val="hy-AM"/>
        </w:rPr>
        <w:t>»</w:t>
      </w:r>
      <w:r w:rsidRPr="00B01DE7">
        <w:rPr>
          <w:rFonts w:ascii="GHEA Grapalat" w:hAnsi="GHEA Grapalat" w:cs="GHEA Grapalat"/>
          <w:b/>
          <w:noProof/>
          <w:spacing w:val="-6"/>
          <w:szCs w:val="24"/>
          <w:lang w:val="hy-AM"/>
        </w:rPr>
        <w:t xml:space="preserve"> ՀԱՅԱՍՏԱՆԻ ՀԱՆՐԱՊԵՏՈՒԹՅԱՆ ԿԱՌԱՎԱՐՈՒԹՅԱՆ ՈՐՈՇՄԱՆ ՆԱԽԱԳԾԻ</w:t>
      </w:r>
      <w:r w:rsidRPr="00632728">
        <w:rPr>
          <w:rFonts w:ascii="GHEA Grapalat" w:hAnsi="GHEA Grapalat" w:cs="GHEA Grapalat"/>
          <w:noProof/>
          <w:spacing w:val="-6"/>
          <w:szCs w:val="24"/>
          <w:lang w:val="hy-AM"/>
        </w:rPr>
        <w:t xml:space="preserve"> </w:t>
      </w:r>
      <w:r w:rsidRPr="00B01DE7">
        <w:rPr>
          <w:rFonts w:ascii="GHEA Grapalat" w:hAnsi="GHEA Grapalat" w:cs="GHEA Grapalat"/>
          <w:b/>
          <w:noProof/>
          <w:spacing w:val="-6"/>
          <w:szCs w:val="24"/>
          <w:lang w:val="hy-AM"/>
        </w:rPr>
        <w:t>ՔՆՆԱՐԿՄԱՆԸ ՀԱՍԱՐԱԿՈՒԹՅԱՆ ՄԱՍՆԱԿՑՈՒԹՅԱՆ ՄԱՍԻՆ</w:t>
      </w:r>
    </w:p>
    <w:p w:rsidR="00B01DE7" w:rsidRDefault="00B01DE7" w:rsidP="00B01DE7">
      <w:pPr>
        <w:pStyle w:val="mechtex"/>
        <w:spacing w:line="360" w:lineRule="auto"/>
        <w:rPr>
          <w:rFonts w:ascii="GHEA Grapalat" w:hAnsi="GHEA Grapalat" w:cs="GHEA Grapalat"/>
          <w:noProof/>
          <w:szCs w:val="24"/>
          <w:lang w:val="af-ZA"/>
        </w:rPr>
      </w:pPr>
    </w:p>
    <w:p w:rsidR="00B01DE7" w:rsidRDefault="00B01DE7" w:rsidP="00DF3E4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GHEA Grapalat"/>
          <w:b/>
          <w:bCs/>
          <w:noProof/>
          <w:szCs w:val="24"/>
          <w:lang w:val="af-ZA"/>
        </w:rPr>
      </w:pPr>
      <w:r>
        <w:rPr>
          <w:rFonts w:ascii="GHEA Grapalat" w:hAnsi="GHEA Grapalat" w:cs="GHEA Grapalat"/>
          <w:b/>
          <w:bCs/>
          <w:szCs w:val="24"/>
          <w:lang w:val="af-ZA"/>
        </w:rPr>
        <w:t>1.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Հասարակությանը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նախագծի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վերաբերյալ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իրազեկումը</w:t>
      </w:r>
    </w:p>
    <w:p w:rsidR="00B01DE7" w:rsidRDefault="00CC6C1D" w:rsidP="00DF3E4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Cs w:val="24"/>
          <w:lang w:val="af-ZA"/>
        </w:rPr>
      </w:pPr>
      <w:r>
        <w:rPr>
          <w:rFonts w:ascii="GHEA Grapalat" w:hAnsi="GHEA Grapalat" w:cs="GHEA Grapalat"/>
          <w:noProof/>
          <w:szCs w:val="24"/>
          <w:lang w:val="hy-AM"/>
        </w:rPr>
        <w:t>«</w:t>
      </w:r>
      <w:r w:rsidR="00B01DE7">
        <w:rPr>
          <w:rFonts w:ascii="GHEA Grapalat" w:hAnsi="GHEA Grapalat" w:cs="GHEA Grapalat"/>
          <w:noProof/>
          <w:szCs w:val="24"/>
          <w:lang w:val="af-ZA"/>
        </w:rPr>
        <w:t>Հայաստանի Հանրապետության կառավարության 2015 թվականի մարտի 19-ի N596-Ն որոշման մեջ լրացումներ և փոփոխություններ կատարելու մասին</w:t>
      </w:r>
      <w:r>
        <w:rPr>
          <w:rFonts w:ascii="GHEA Grapalat" w:hAnsi="GHEA Grapalat" w:cs="GHEA Grapalat"/>
          <w:noProof/>
          <w:szCs w:val="24"/>
          <w:lang w:val="hy-AM"/>
        </w:rPr>
        <w:t>»</w:t>
      </w:r>
      <w:r w:rsidR="00B01DE7">
        <w:rPr>
          <w:rFonts w:ascii="GHEA Grapalat" w:hAnsi="GHEA Grapalat" w:cs="GHEA Grapalat"/>
          <w:noProof/>
          <w:spacing w:val="-2"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Հայաստանի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Հանրապետության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կառավարության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որոշման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նախագի</w:t>
      </w:r>
      <w:r w:rsidR="00B01DE7">
        <w:rPr>
          <w:rFonts w:ascii="GHEA Grapalat" w:hAnsi="GHEA Grapalat" w:cs="GHEA Grapalat"/>
          <w:noProof/>
          <w:szCs w:val="24"/>
        </w:rPr>
        <w:t>ծը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</w:rPr>
        <w:t>տեղադրված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</w:rPr>
        <w:t>է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ՀՀ քաղաքաշինության կոմիտեի www.minurban.am և իրավական ակտերի նախագծերի հրապարակման e-draft.am </w:t>
      </w:r>
      <w:r w:rsidR="00B01DE7">
        <w:rPr>
          <w:rFonts w:ascii="GHEA Grapalat" w:hAnsi="GHEA Grapalat" w:cs="GHEA Grapalat"/>
          <w:noProof/>
          <w:szCs w:val="24"/>
        </w:rPr>
        <w:t>կայքերում</w:t>
      </w:r>
      <w:r w:rsidR="00B01DE7">
        <w:rPr>
          <w:rFonts w:ascii="GHEA Grapalat" w:hAnsi="GHEA Grapalat" w:cs="GHEA Grapalat"/>
          <w:noProof/>
          <w:szCs w:val="24"/>
          <w:lang w:val="af-ZA"/>
        </w:rPr>
        <w:t>.</w:t>
      </w:r>
    </w:p>
    <w:p w:rsidR="00B01DE7" w:rsidRDefault="00B01DE7" w:rsidP="00DF3E4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noProof/>
          <w:szCs w:val="24"/>
          <w:lang w:val="af-ZA"/>
        </w:rPr>
      </w:pPr>
      <w:r>
        <w:rPr>
          <w:rFonts w:ascii="GHEA Grapalat" w:hAnsi="GHEA Grapalat" w:cs="GHEA Grapalat"/>
          <w:b/>
          <w:bCs/>
          <w:szCs w:val="24"/>
          <w:lang w:val="af-ZA"/>
        </w:rPr>
        <w:t>2.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Հասարակության</w:t>
      </w:r>
      <w:r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noProof/>
          <w:szCs w:val="24"/>
          <w:lang w:val="ru-RU"/>
        </w:rPr>
        <w:t>մասնակցությունը</w:t>
      </w:r>
    </w:p>
    <w:p w:rsidR="00B01DE7" w:rsidRPr="00F81527" w:rsidRDefault="00CC6C1D" w:rsidP="00DF3E4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GHEA Grapalat"/>
          <w:noProof/>
          <w:szCs w:val="24"/>
          <w:lang w:val="hy-AM"/>
        </w:rPr>
        <w:t>«</w:t>
      </w:r>
      <w:r w:rsidR="00B01DE7">
        <w:rPr>
          <w:rFonts w:ascii="GHEA Grapalat" w:hAnsi="GHEA Grapalat" w:cs="GHEA Grapalat"/>
          <w:noProof/>
          <w:szCs w:val="24"/>
          <w:lang w:val="af-ZA"/>
        </w:rPr>
        <w:t>Հայաստանի Հանրապետության կառավարության 2015 թվականի մարտի 19-ի N596-Ն որոշման մեջ լրացումներ և փոփոխություններ կատարելու մասին</w:t>
      </w:r>
      <w:r>
        <w:rPr>
          <w:rFonts w:ascii="GHEA Grapalat" w:hAnsi="GHEA Grapalat" w:cs="GHEA Grapalat"/>
          <w:noProof/>
          <w:szCs w:val="24"/>
          <w:lang w:val="hy-AM"/>
        </w:rPr>
        <w:t xml:space="preserve">» </w:t>
      </w:r>
      <w:r w:rsidR="00B01DE7">
        <w:rPr>
          <w:rFonts w:ascii="GHEA Grapalat" w:hAnsi="GHEA Grapalat" w:cs="GHEA Grapalat"/>
          <w:noProof/>
          <w:szCs w:val="24"/>
          <w:lang w:val="hy-AM"/>
        </w:rPr>
        <w:t>Հայաստանի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Հանրապետության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կառավարության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որոշման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նախագծի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վերաբերյալ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առաջարկություններ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դեռ </w:t>
      </w:r>
      <w:r w:rsidR="00B01DE7">
        <w:rPr>
          <w:rFonts w:ascii="GHEA Grapalat" w:hAnsi="GHEA Grapalat" w:cs="GHEA Grapalat"/>
          <w:noProof/>
          <w:szCs w:val="24"/>
          <w:lang w:val="hy-AM"/>
        </w:rPr>
        <w:t>չեն</w:t>
      </w:r>
      <w:r w:rsidR="00B01DE7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="00B01DE7">
        <w:rPr>
          <w:rFonts w:ascii="GHEA Grapalat" w:hAnsi="GHEA Grapalat" w:cs="GHEA Grapalat"/>
          <w:noProof/>
          <w:szCs w:val="24"/>
          <w:lang w:val="hy-AM"/>
        </w:rPr>
        <w:t>ներկայացվել</w:t>
      </w:r>
      <w:r w:rsidR="00B01DE7">
        <w:rPr>
          <w:rFonts w:ascii="GHEA Grapalat" w:hAnsi="GHEA Grapalat" w:cs="GHEA Grapalat"/>
          <w:noProof/>
          <w:szCs w:val="24"/>
          <w:lang w:val="af-ZA"/>
        </w:rPr>
        <w:t>:</w:t>
      </w:r>
    </w:p>
    <w:p w:rsidR="00B01DE7" w:rsidRPr="00B01DE7" w:rsidRDefault="00B01DE7" w:rsidP="00774E0A">
      <w:pPr>
        <w:spacing w:after="0" w:line="360" w:lineRule="auto"/>
        <w:ind w:right="26" w:firstLine="72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</w:p>
    <w:sectPr w:rsidR="00B01DE7" w:rsidRPr="00B01DE7" w:rsidSect="00D2379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C5D6BE7"/>
    <w:multiLevelType w:val="hybridMultilevel"/>
    <w:tmpl w:val="CBF88B5A"/>
    <w:lvl w:ilvl="0" w:tplc="65B2F4E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  <w:lang w:val="en-US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60"/>
    <w:rsid w:val="00000523"/>
    <w:rsid w:val="00021592"/>
    <w:rsid w:val="00030BDA"/>
    <w:rsid w:val="00035AE1"/>
    <w:rsid w:val="000371C9"/>
    <w:rsid w:val="000E25FA"/>
    <w:rsid w:val="001C7BB4"/>
    <w:rsid w:val="001E3042"/>
    <w:rsid w:val="00224912"/>
    <w:rsid w:val="003102DF"/>
    <w:rsid w:val="003374D3"/>
    <w:rsid w:val="0034038F"/>
    <w:rsid w:val="00356CF2"/>
    <w:rsid w:val="003629AE"/>
    <w:rsid w:val="004558B0"/>
    <w:rsid w:val="004A2733"/>
    <w:rsid w:val="00541011"/>
    <w:rsid w:val="005532B3"/>
    <w:rsid w:val="005C7C39"/>
    <w:rsid w:val="006260FE"/>
    <w:rsid w:val="00683F82"/>
    <w:rsid w:val="00697881"/>
    <w:rsid w:val="006A7C3B"/>
    <w:rsid w:val="006D049B"/>
    <w:rsid w:val="007307D7"/>
    <w:rsid w:val="00754C5F"/>
    <w:rsid w:val="00774E0A"/>
    <w:rsid w:val="007D0B3A"/>
    <w:rsid w:val="007D5C7B"/>
    <w:rsid w:val="0088221F"/>
    <w:rsid w:val="008E6AAD"/>
    <w:rsid w:val="009B0644"/>
    <w:rsid w:val="00A94B22"/>
    <w:rsid w:val="00AA1C3B"/>
    <w:rsid w:val="00AE2790"/>
    <w:rsid w:val="00B01DE7"/>
    <w:rsid w:val="00B11329"/>
    <w:rsid w:val="00B179A0"/>
    <w:rsid w:val="00BE0C9F"/>
    <w:rsid w:val="00BF752D"/>
    <w:rsid w:val="00C234F7"/>
    <w:rsid w:val="00C56F85"/>
    <w:rsid w:val="00CC6C18"/>
    <w:rsid w:val="00CC6C1D"/>
    <w:rsid w:val="00CD3A60"/>
    <w:rsid w:val="00CE50DA"/>
    <w:rsid w:val="00D37067"/>
    <w:rsid w:val="00DB6C87"/>
    <w:rsid w:val="00DF3E40"/>
    <w:rsid w:val="00E67BA4"/>
    <w:rsid w:val="00E947E0"/>
    <w:rsid w:val="00EB16B3"/>
    <w:rsid w:val="00EB7209"/>
    <w:rsid w:val="00EC018C"/>
    <w:rsid w:val="00EC739A"/>
    <w:rsid w:val="00EF7048"/>
    <w:rsid w:val="00F02F91"/>
    <w:rsid w:val="00F11236"/>
    <w:rsid w:val="00F26FEE"/>
    <w:rsid w:val="00F635F0"/>
    <w:rsid w:val="00F66405"/>
    <w:rsid w:val="00F9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41094"/>
  <w15:docId w15:val="{5F80CBD2-0687-4EE2-9400-31B21691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3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https:/mul2.gov.am/tasks/531801/oneclick/d34f1dfe944d548cb82f1731889f3dd5b7833eeac27292ab8500d960403eb86a.docx?token=79ef4e8ebef468d925bc1df4d4715213</cp:keywords>
  <dc:description/>
  <cp:lastModifiedBy>Astghik Melkonyan</cp:lastModifiedBy>
  <cp:revision>15</cp:revision>
  <cp:lastPrinted>2021-12-03T08:38:00Z</cp:lastPrinted>
  <dcterms:created xsi:type="dcterms:W3CDTF">2021-12-03T08:35:00Z</dcterms:created>
  <dcterms:modified xsi:type="dcterms:W3CDTF">2021-12-03T08:46:00Z</dcterms:modified>
</cp:coreProperties>
</file>