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D54" w:rsidRDefault="00C26D54" w:rsidP="00ED646B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ED646B" w:rsidRPr="00BE39BA" w:rsidRDefault="00ED646B" w:rsidP="00ED646B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af-ZA"/>
        </w:rPr>
      </w:pPr>
      <w:r>
        <w:rPr>
          <w:rFonts w:ascii="GHEA Grapalat" w:hAnsi="GHEA Grapalat" w:cs="GHEA Grapalat"/>
          <w:b/>
          <w:szCs w:val="20"/>
          <w:lang w:val="hy-AM"/>
        </w:rPr>
        <w:t>ՀԻՄՆԱՎՈՐՈՒՄ</w:t>
      </w:r>
    </w:p>
    <w:p w:rsidR="00ED646B" w:rsidRPr="00BE39BA" w:rsidRDefault="00ED646B" w:rsidP="00ED646B">
      <w:pPr>
        <w:spacing w:line="360" w:lineRule="auto"/>
        <w:ind w:left="-810" w:firstLine="567"/>
        <w:jc w:val="center"/>
        <w:rPr>
          <w:rFonts w:ascii="GHEA Grapalat" w:hAnsi="GHEA Grapalat" w:cs="Times New Roman"/>
          <w:b/>
          <w:color w:val="000000"/>
          <w:lang w:val="hy-AM"/>
        </w:rPr>
      </w:pPr>
      <w:r w:rsidRPr="00BE39BA">
        <w:rPr>
          <w:rFonts w:ascii="GHEA Grapalat" w:hAnsi="GHEA Grapalat" w:cs="Times New Roman"/>
          <w:b/>
          <w:bCs/>
          <w:lang w:val="af-ZA"/>
        </w:rPr>
        <w:t xml:space="preserve"> </w:t>
      </w:r>
      <w:r>
        <w:rPr>
          <w:rFonts w:ascii="GHEA Grapalat" w:hAnsi="GHEA Grapalat" w:cs="Times New Roman"/>
          <w:b/>
          <w:color w:val="000000"/>
          <w:lang w:val="hy-AM"/>
        </w:rPr>
        <w:t>ԳՈՒՅՔԻ ՆՎԻՐԱՏՎՈՒԹՅՈՒՆՆ ԸՆԴՈՒՆԵԼՈՒ ԵՎ ԳՈՒՅՔ ԱՄՐԱՑՆԵԼՈՒ</w:t>
      </w:r>
      <w:r w:rsidRPr="00BE39BA">
        <w:rPr>
          <w:rFonts w:ascii="GHEA Grapalat" w:hAnsi="GHEA Grapalat" w:cs="Times New Roman"/>
          <w:b/>
          <w:color w:val="000000"/>
          <w:lang w:val="hy-AM"/>
        </w:rPr>
        <w:t xml:space="preserve"> ՄԱՍԻՆ</w:t>
      </w:r>
    </w:p>
    <w:p w:rsidR="00ED646B" w:rsidRPr="00BE39BA" w:rsidRDefault="00ED646B" w:rsidP="00ED646B">
      <w:pPr>
        <w:spacing w:line="360" w:lineRule="auto"/>
        <w:ind w:left="-810" w:right="-503" w:firstLine="567"/>
        <w:jc w:val="center"/>
        <w:rPr>
          <w:rFonts w:ascii="GHEA Grapalat" w:hAnsi="GHEA Grapalat" w:cs="Times New Roman"/>
          <w:b/>
          <w:lang w:val="af-ZA"/>
        </w:rPr>
      </w:pPr>
      <w:r w:rsidRPr="00BE39BA">
        <w:rPr>
          <w:rFonts w:ascii="GHEA Grapalat" w:hAnsi="GHEA Grapalat" w:cs="Times New Roman"/>
          <w:b/>
          <w:lang w:val="af-ZA"/>
        </w:rPr>
        <w:t xml:space="preserve">ՀՀ կառավարության որոշման նախագծի </w:t>
      </w:r>
    </w:p>
    <w:p w:rsidR="00ED646B" w:rsidRPr="00BE39BA" w:rsidRDefault="00ED646B" w:rsidP="00ED646B">
      <w:pPr>
        <w:spacing w:line="276" w:lineRule="auto"/>
        <w:ind w:left="-810" w:right="-503" w:firstLine="360"/>
        <w:jc w:val="center"/>
        <w:rPr>
          <w:rFonts w:ascii="GHEA Grapalat" w:hAnsi="GHEA Grapalat" w:cs="Times New Roman"/>
          <w:b/>
          <w:lang w:val="af-ZA"/>
        </w:rPr>
      </w:pPr>
    </w:p>
    <w:p w:rsidR="00ED646B" w:rsidRPr="00DB186F" w:rsidRDefault="00ED646B" w:rsidP="00ED646B">
      <w:pPr>
        <w:tabs>
          <w:tab w:val="left" w:pos="8670"/>
          <w:tab w:val="right" w:pos="9921"/>
        </w:tabs>
        <w:spacing w:line="360" w:lineRule="auto"/>
        <w:ind w:left="-720" w:right="7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62664">
        <w:rPr>
          <w:rFonts w:ascii="GHEA Grapalat" w:hAnsi="GHEA Grapalat"/>
          <w:color w:val="000000"/>
          <w:shd w:val="clear" w:color="auto" w:fill="FFFFFF"/>
          <w:lang w:val="hy-AM"/>
        </w:rPr>
        <w:t xml:space="preserve">ՀՀ </w:t>
      </w:r>
      <w:r w:rsidR="00D50D40">
        <w:rPr>
          <w:rFonts w:ascii="GHEA Grapalat" w:hAnsi="GHEA Grapalat"/>
          <w:color w:val="000000"/>
          <w:shd w:val="clear" w:color="auto" w:fill="FFFFFF"/>
          <w:lang w:val="hy-AM"/>
        </w:rPr>
        <w:t>ՏԿԵ նախարարության պ</w:t>
      </w:r>
      <w:r w:rsidRPr="00562664">
        <w:rPr>
          <w:rFonts w:ascii="GHEA Grapalat" w:hAnsi="GHEA Grapalat"/>
          <w:color w:val="000000"/>
          <w:shd w:val="clear" w:color="auto" w:fill="FFFFFF"/>
          <w:lang w:val="hy-AM"/>
        </w:rPr>
        <w:t>ետական գույքի կառավարման կոմիտե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է դիմել ՀՀ Արարատի մարզպետարանը՝ </w:t>
      </w:r>
      <w:r w:rsidRPr="00DB186F">
        <w:rPr>
          <w:rFonts w:ascii="GHEA Grapalat" w:hAnsi="GHEA Grapalat"/>
          <w:color w:val="000000"/>
          <w:shd w:val="clear" w:color="auto" w:fill="FFFFFF"/>
          <w:lang w:val="af-ZA"/>
        </w:rPr>
        <w:t>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գրության պատճենը կցվում է</w:t>
      </w:r>
      <w:r w:rsidRPr="00DB186F">
        <w:rPr>
          <w:rFonts w:ascii="GHEA Grapalat" w:hAnsi="GHEA Grapalat"/>
          <w:color w:val="000000"/>
          <w:shd w:val="clear" w:color="auto" w:fill="FFFFFF"/>
          <w:lang w:val="af-ZA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ՀՀ Արարատի մարզի Սիփանիկ համայնքի Գյումրու փողոց թիվ 1 հասցեում գտնվող համայնքային սեփականություն հանդիսացող անշարժ գույքը՝ </w:t>
      </w:r>
      <w:r w:rsidRPr="00F73CB4">
        <w:rPr>
          <w:rFonts w:ascii="GHEA Grapalat" w:hAnsi="GHEA Grapalat"/>
          <w:color w:val="000000"/>
          <w:shd w:val="clear" w:color="auto" w:fill="FFFFFF"/>
          <w:lang w:val="af-ZA"/>
        </w:rPr>
        <w:t>(</w:t>
      </w:r>
      <w:r>
        <w:rPr>
          <w:rFonts w:ascii="GHEA Grapalat" w:hAnsi="GHEA Grapalat" w:cs="Times New Roman"/>
          <w:color w:val="000000"/>
          <w:lang w:val="hy-AM"/>
        </w:rPr>
        <w:t>դպրոց՝ 2106.1 քառ. մետր, կաթսայատուն՝ 23.85 քառ. մետր և կեղտաջրերի հոր՝ 25 քառ. մետր</w:t>
      </w:r>
      <w:r w:rsidRPr="00F73CB4">
        <w:rPr>
          <w:rFonts w:ascii="GHEA Grapalat" w:hAnsi="GHEA Grapalat" w:cs="Times New Roman"/>
          <w:color w:val="000000"/>
          <w:lang w:val="af-ZA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 և դրա զբաղեցրած, օգտագործման ու սպասարկման համար հատկացված  1.2551 հեկտար մակերեսով </w:t>
      </w:r>
      <w:r w:rsidRPr="00207F55">
        <w:rPr>
          <w:rFonts w:ascii="GHEA Grapalat" w:hAnsi="GHEA Grapalat" w:cs="Times New Roman"/>
          <w:color w:val="000000"/>
          <w:lang w:val="hy-AM"/>
        </w:rPr>
        <w:t>հողամաս</w:t>
      </w:r>
      <w:r>
        <w:rPr>
          <w:rFonts w:ascii="GHEA Grapalat" w:hAnsi="GHEA Grapalat" w:cs="Times New Roman"/>
          <w:color w:val="000000"/>
          <w:lang w:val="hy-AM"/>
        </w:rPr>
        <w:t>ը Հայաստանի Հանրապետությանը նվիրելու գործընթացն իրականացնելու նպատակով։</w:t>
      </w:r>
    </w:p>
    <w:p w:rsidR="00666640" w:rsidRDefault="00ED646B" w:rsidP="00666640">
      <w:pPr>
        <w:spacing w:line="360" w:lineRule="auto"/>
        <w:ind w:left="-810" w:firstLine="540"/>
        <w:jc w:val="both"/>
        <w:rPr>
          <w:rFonts w:ascii="GHEA Grapalat" w:hAnsi="GHEA Grapalat" w:cs="Times New Roman"/>
          <w:color w:val="FF0000"/>
          <w:lang w:val="hy-AM"/>
        </w:rPr>
      </w:pPr>
      <w:r>
        <w:rPr>
          <w:rFonts w:ascii="GHEA Grapalat" w:hAnsi="GHEA Grapalat"/>
          <w:lang w:val="hy-AM" w:eastAsia="ja-JP"/>
        </w:rPr>
        <w:t xml:space="preserve">      Հիմք ընդունելով Սիփանիկ համայնքի ավագանու կողմից կայացված որոշումը </w:t>
      </w:r>
      <w:r w:rsidRPr="001B6029">
        <w:rPr>
          <w:rFonts w:ascii="GHEA Grapalat" w:hAnsi="GHEA Grapalat"/>
          <w:lang w:val="af-ZA" w:eastAsia="ja-JP"/>
        </w:rPr>
        <w:t>(</w:t>
      </w:r>
      <w:r>
        <w:rPr>
          <w:rFonts w:ascii="GHEA Grapalat" w:hAnsi="GHEA Grapalat"/>
          <w:lang w:val="hy-AM" w:eastAsia="ja-JP"/>
        </w:rPr>
        <w:t>պատճենը կցվում է</w:t>
      </w:r>
      <w:r w:rsidRPr="001B6029">
        <w:rPr>
          <w:rFonts w:ascii="GHEA Grapalat" w:hAnsi="GHEA Grapalat"/>
          <w:lang w:val="af-ZA" w:eastAsia="ja-JP"/>
        </w:rPr>
        <w:t>)</w:t>
      </w:r>
      <w:r>
        <w:rPr>
          <w:rFonts w:ascii="GHEA Grapalat" w:hAnsi="GHEA Grapalat"/>
          <w:lang w:val="hy-AM" w:eastAsia="ja-JP"/>
        </w:rPr>
        <w:t xml:space="preserve"> մշակվել է </w:t>
      </w:r>
      <w:r w:rsidRPr="00AC6319">
        <w:rPr>
          <w:rFonts w:ascii="GHEA Grapalat" w:hAnsi="GHEA Grapalat"/>
          <w:lang w:val="hy-AM" w:eastAsia="ja-JP"/>
        </w:rPr>
        <w:t>«Գ</w:t>
      </w:r>
      <w:r w:rsidRPr="00AC6319">
        <w:rPr>
          <w:rFonts w:ascii="GHEA Grapalat" w:hAnsi="GHEA Grapalat" w:cs="Times New Roman"/>
          <w:color w:val="000000"/>
          <w:lang w:val="hy-AM"/>
        </w:rPr>
        <w:t xml:space="preserve">ույքի նվիրատվությունն ընդունելու և գույք ամրացնելու մասին» ՀՀ կառավարության որոշումը, համաձայն որի նախատեսվում է </w:t>
      </w:r>
      <w:r w:rsidR="00666640" w:rsidRPr="00666640">
        <w:rPr>
          <w:rFonts w:ascii="GHEA Grapalat" w:hAnsi="GHEA Grapalat" w:cs="Times New Roman"/>
          <w:lang w:val="hy-AM"/>
        </w:rPr>
        <w:t>ընդունել Հայաստանի Հանրապետության Արարատի մարզի Սիփանիկ համայնքի Գյում</w:t>
      </w:r>
      <w:r w:rsidR="00191B6E">
        <w:rPr>
          <w:rFonts w:ascii="GHEA Grapalat" w:hAnsi="GHEA Grapalat" w:cs="Times New Roman"/>
          <w:lang w:val="hy-AM"/>
        </w:rPr>
        <w:t>րու փողոց թիվ 1 հասցեում գտնվող</w:t>
      </w:r>
      <w:bookmarkStart w:id="0" w:name="_GoBack"/>
      <w:bookmarkEnd w:id="0"/>
      <w:r w:rsidR="00666640" w:rsidRPr="00666640">
        <w:rPr>
          <w:rFonts w:ascii="GHEA Grapalat" w:hAnsi="GHEA Grapalat" w:cs="Times New Roman"/>
          <w:lang w:val="hy-AM"/>
        </w:rPr>
        <w:t xml:space="preserve"> համայնք</w:t>
      </w:r>
      <w:r w:rsidR="00F9593A">
        <w:rPr>
          <w:rFonts w:ascii="GHEA Grapalat" w:hAnsi="GHEA Grapalat" w:cs="Times New Roman"/>
          <w:lang w:val="hy-AM"/>
        </w:rPr>
        <w:t xml:space="preserve">ային սեփականություն հանդիսացող շենք-շինությունների՝ </w:t>
      </w:r>
      <w:r w:rsidR="00666640" w:rsidRPr="00666640">
        <w:rPr>
          <w:rFonts w:ascii="GHEA Grapalat" w:hAnsi="GHEA Grapalat" w:cs="Times New Roman"/>
          <w:lang w:val="hy-AM"/>
        </w:rPr>
        <w:t>130543741 դրամ հաշվեկշռային արժեքով 2106.1 քառ. մետր մակերեսով դպրոցի, 1492104 դրամ հաշվեկշռային արժեքով 23.85 քառ. մետր մակերեսով կաթսայատան և 1076702 դրամ հաշվեկշռային արժեքով 25 քառ. մետր մակերեսով կեղտաջրերի հորի և դրանց զբաղեցրած, օգտագործման ու սպասարկման համար հատկացված 9940392 դրամ կադաստրային արժեքով  1.2551 հեկտար մակերեսով հողամասի (այսուհետ՝ Գույք) (անշարժ գույքի նկատմամբ իրավունքների պետական գրանցման վկայականի՝ N27082021-03-0053) նվիրատվությունը Հայաստանի Հանրապետությանը և Գույքն ամրացնել Հայաստանի Հանրապետության տարածքային կառավարման և ենթակառուցվածքների նախարարության պետական գույքի կառավարման կոմիտեին:</w:t>
      </w:r>
    </w:p>
    <w:p w:rsidR="00ED646B" w:rsidRPr="00BF6A36" w:rsidRDefault="00ED646B" w:rsidP="00666640">
      <w:pPr>
        <w:spacing w:line="360" w:lineRule="auto"/>
        <w:ind w:left="-810" w:firstLine="540"/>
        <w:jc w:val="both"/>
        <w:rPr>
          <w:rFonts w:ascii="GHEA Grapalat" w:eastAsia="Calibri" w:hAnsi="GHEA Grapalat" w:cs="Cambria"/>
          <w:b/>
          <w:bCs/>
          <w:lang w:val="hy-AM" w:eastAsia="en-US"/>
        </w:rPr>
      </w:pPr>
      <w:r w:rsidRPr="00BF6A36">
        <w:rPr>
          <w:rFonts w:ascii="GHEA Grapalat" w:eastAsia="Calibri" w:hAnsi="GHEA Grapalat" w:cs="Cambria"/>
          <w:b/>
          <w:bCs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</w:t>
      </w:r>
      <w:r w:rsidRPr="00BF6A36">
        <w:rPr>
          <w:rFonts w:ascii="GHEA Grapalat" w:eastAsia="Calibri" w:hAnsi="GHEA Grapalat" w:cs="Cambria"/>
          <w:b/>
          <w:bCs/>
          <w:lang w:val="hy-AM"/>
        </w:rPr>
        <w:lastRenderedPageBreak/>
        <w:t xml:space="preserve">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Pr="00BF6A36">
        <w:rPr>
          <w:rFonts w:ascii="GHEA Grapalat" w:eastAsia="Calibri" w:hAnsi="GHEA Grapalat"/>
          <w:b/>
          <w:lang w:val="hy-AM"/>
        </w:rPr>
        <w:t xml:space="preserve">ՀՀ Արարատի մարզի Սիփանիկ </w:t>
      </w:r>
      <w:r w:rsidRPr="00BF6A36">
        <w:rPr>
          <w:rFonts w:ascii="GHEA Grapalat" w:hAnsi="GHEA Grapalat"/>
          <w:b/>
          <w:shd w:val="clear" w:color="auto" w:fill="FFFFFF"/>
          <w:lang w:val="hy-AM"/>
        </w:rPr>
        <w:t xml:space="preserve">համայնքի Գյումրու փողոց թիվ 1 հասցեում գտնվող համայնքային սեփականություն հանդիսացող անշարժ գույքի և դրա </w:t>
      </w:r>
      <w:r w:rsidRPr="00BF6A36">
        <w:rPr>
          <w:rFonts w:ascii="GHEA Grapalat" w:hAnsi="GHEA Grapalat" w:cs="Times New Roman"/>
          <w:b/>
          <w:lang w:val="hy-AM"/>
        </w:rPr>
        <w:t>զբաղեցրած, օգտագործման ու սպասարկ</w:t>
      </w:r>
      <w:r w:rsidR="00BF6A36" w:rsidRPr="00BF6A36">
        <w:rPr>
          <w:rFonts w:ascii="GHEA Grapalat" w:hAnsi="GHEA Grapalat" w:cs="Times New Roman"/>
          <w:b/>
          <w:lang w:val="hy-AM"/>
        </w:rPr>
        <w:t>ման համար հատկացված հողա</w:t>
      </w:r>
      <w:r w:rsidRPr="00BF6A36">
        <w:rPr>
          <w:rFonts w:ascii="GHEA Grapalat" w:hAnsi="GHEA Grapalat" w:cs="Times New Roman"/>
          <w:b/>
          <w:lang w:val="hy-AM"/>
        </w:rPr>
        <w:t xml:space="preserve">մասի նվիրատվությունը Հայաստանի Հանրապետությանը և Պետական գույքի կառավարման կոմիտեին ամարցնելը </w:t>
      </w:r>
      <w:r w:rsidRPr="00BF6A36">
        <w:rPr>
          <w:rFonts w:ascii="GHEA Grapalat" w:eastAsia="Calibri" w:hAnsi="GHEA Grapalat"/>
          <w:b/>
          <w:lang w:val="hy-AM"/>
        </w:rPr>
        <w:t xml:space="preserve"> բխում է </w:t>
      </w:r>
      <w:r w:rsidRPr="00BF6A36">
        <w:rPr>
          <w:rFonts w:ascii="GHEA Grapalat" w:eastAsia="Calibri" w:hAnsi="GHEA Grapalat" w:cs="Cambria"/>
          <w:b/>
          <w:bCs/>
          <w:lang w:val="hy-AM"/>
        </w:rPr>
        <w:t>ՀՀ կառավարության 2021-2026թթ. ծրագրի պահանջներից։</w:t>
      </w:r>
    </w:p>
    <w:p w:rsidR="00ED646B" w:rsidRPr="00BE39BA" w:rsidRDefault="00ED646B" w:rsidP="00ED646B">
      <w:pPr>
        <w:spacing w:line="360" w:lineRule="auto"/>
        <w:ind w:left="-900" w:right="90" w:firstLine="180"/>
        <w:jc w:val="both"/>
        <w:rPr>
          <w:rFonts w:ascii="GHEA Grapalat" w:hAnsi="GHEA Grapalat" w:cs="Times New Roman"/>
          <w:b/>
          <w:bCs/>
          <w:lang w:val="hy-AM"/>
        </w:rPr>
      </w:pPr>
      <w:r w:rsidRPr="001B6029">
        <w:rPr>
          <w:rFonts w:ascii="GHEA Grapalat" w:hAnsi="GHEA Grapalat" w:cs="Times New Roman"/>
          <w:b/>
          <w:i/>
          <w:lang w:val="hy-AM"/>
        </w:rPr>
        <w:t xml:space="preserve"> «Գույքի նվիրատվություն</w:t>
      </w:r>
      <w:r>
        <w:rPr>
          <w:rFonts w:ascii="GHEA Grapalat" w:hAnsi="GHEA Grapalat" w:cs="Times New Roman"/>
          <w:b/>
          <w:i/>
          <w:lang w:val="hy-AM"/>
        </w:rPr>
        <w:t>ն</w:t>
      </w:r>
      <w:r w:rsidRPr="001B6029">
        <w:rPr>
          <w:rFonts w:ascii="GHEA Grapalat" w:hAnsi="GHEA Grapalat" w:cs="Times New Roman"/>
          <w:b/>
          <w:i/>
          <w:lang w:val="hy-AM"/>
        </w:rPr>
        <w:t xml:space="preserve"> ընդունելու և գույք ամրացնելու մասին»</w:t>
      </w:r>
      <w:r w:rsidRPr="005B693A">
        <w:rPr>
          <w:rFonts w:ascii="GHEA Grapalat" w:hAnsi="GHEA Grapalat" w:cs="Times New Roman"/>
          <w:lang w:val="hy-AM"/>
        </w:rPr>
        <w:t xml:space="preserve"> Հայաստանի Հանրապետության կառավարո</w:t>
      </w:r>
      <w:r>
        <w:rPr>
          <w:rFonts w:ascii="GHEA Grapalat" w:hAnsi="GHEA Grapalat" w:cs="Times New Roman"/>
          <w:lang w:val="hy-AM"/>
        </w:rPr>
        <w:t>ւթյան որոշման նախագծի ընդունումը</w:t>
      </w:r>
      <w:r w:rsidRPr="005B693A">
        <w:rPr>
          <w:rFonts w:ascii="GHEA Grapalat" w:hAnsi="GHEA Grapalat" w:cs="Times New Roman"/>
          <w:lang w:val="hy-AM"/>
        </w:rPr>
        <w:t xml:space="preserve"> Հայաստանի Հա</w:t>
      </w:r>
      <w:r>
        <w:rPr>
          <w:rFonts w:ascii="GHEA Grapalat" w:hAnsi="GHEA Grapalat" w:cs="Times New Roman"/>
          <w:lang w:val="hy-AM"/>
        </w:rPr>
        <w:t xml:space="preserve">նրապետության պետական բյուջեում </w:t>
      </w:r>
      <w:r w:rsidRPr="005B693A">
        <w:rPr>
          <w:rFonts w:ascii="GHEA Grapalat" w:hAnsi="GHEA Grapalat" w:cs="Times New Roman"/>
          <w:lang w:val="hy-AM"/>
        </w:rPr>
        <w:t>եկամուտների ավելացում կամ նվազեցում չի առաջացնի:</w:t>
      </w:r>
    </w:p>
    <w:p w:rsidR="00ED646B" w:rsidRDefault="00ED646B" w:rsidP="00ED646B">
      <w:pPr>
        <w:spacing w:line="360" w:lineRule="auto"/>
        <w:ind w:left="-720" w:right="90" w:firstLine="630"/>
        <w:rPr>
          <w:rFonts w:ascii="GHEA Grapalat" w:hAnsi="GHEA Grapalat" w:cs="Times New Roman"/>
          <w:b/>
          <w:bCs/>
          <w:lang w:val="hy-AM"/>
        </w:rPr>
      </w:pPr>
    </w:p>
    <w:p w:rsidR="00ED646B" w:rsidRDefault="00ED646B" w:rsidP="00ED646B">
      <w:pPr>
        <w:spacing w:line="276" w:lineRule="auto"/>
        <w:ind w:left="-720" w:firstLine="630"/>
        <w:rPr>
          <w:rFonts w:ascii="GHEA Grapalat" w:hAnsi="GHEA Grapalat" w:cs="Times New Roman"/>
          <w:b/>
          <w:bCs/>
          <w:lang w:val="hy-AM"/>
        </w:rPr>
      </w:pPr>
    </w:p>
    <w:p w:rsidR="00ED646B" w:rsidRDefault="00ED646B" w:rsidP="00ED646B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ED646B" w:rsidRDefault="00ED646B" w:rsidP="00ED646B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ED646B" w:rsidRDefault="00ED646B" w:rsidP="00ED646B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ED646B" w:rsidRDefault="00ED646B" w:rsidP="00ED646B">
      <w:pPr>
        <w:spacing w:line="276" w:lineRule="auto"/>
        <w:rPr>
          <w:rFonts w:ascii="GHEA Grapalat" w:hAnsi="GHEA Grapalat" w:cs="Times New Roman"/>
          <w:b/>
          <w:bCs/>
          <w:lang w:val="hy-AM"/>
        </w:rPr>
      </w:pPr>
    </w:p>
    <w:p w:rsidR="00ED646B" w:rsidRPr="00B64BEE" w:rsidRDefault="00ED646B" w:rsidP="00ED646B">
      <w:pPr>
        <w:ind w:left="-540" w:firstLine="450"/>
        <w:jc w:val="both"/>
        <w:rPr>
          <w:rFonts w:ascii="GHEA Grapalat" w:hAnsi="GHEA Grapalat"/>
          <w:lang w:val="hy-AM"/>
        </w:rPr>
      </w:pPr>
    </w:p>
    <w:p w:rsidR="00C95453" w:rsidRPr="00ED646B" w:rsidRDefault="00C95453">
      <w:pPr>
        <w:rPr>
          <w:lang w:val="hy-AM"/>
        </w:rPr>
      </w:pPr>
    </w:p>
    <w:sectPr w:rsidR="00C95453" w:rsidRPr="00ED646B" w:rsidSect="00CE297D">
      <w:pgSz w:w="12240" w:h="15840"/>
      <w:pgMar w:top="630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504"/>
    <w:rsid w:val="00191B6E"/>
    <w:rsid w:val="00666640"/>
    <w:rsid w:val="00BF6A36"/>
    <w:rsid w:val="00C26D54"/>
    <w:rsid w:val="00C95453"/>
    <w:rsid w:val="00D50D40"/>
    <w:rsid w:val="00DD1504"/>
    <w:rsid w:val="00ED646B"/>
    <w:rsid w:val="00F9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68383"/>
  <w15:chartTrackingRefBased/>
  <w15:docId w15:val="{D43D3108-4204-4FFD-8270-414479B8F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46B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dcterms:created xsi:type="dcterms:W3CDTF">2021-10-15T11:19:00Z</dcterms:created>
  <dcterms:modified xsi:type="dcterms:W3CDTF">2021-11-25T11:13:00Z</dcterms:modified>
</cp:coreProperties>
</file>