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A" w:rsidRPr="0037632A" w:rsidRDefault="00F0749A" w:rsidP="00A23863">
      <w:pPr>
        <w:pStyle w:val="NoSpacing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7632A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01701E" w:rsidRPr="0037632A" w:rsidRDefault="0001701E" w:rsidP="0001701E">
      <w:pPr>
        <w:pStyle w:val="NoSpacing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0749A" w:rsidRDefault="00F0749A" w:rsidP="00A23863">
      <w:pPr>
        <w:pStyle w:val="NoSpacing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37632A">
        <w:rPr>
          <w:rFonts w:ascii="GHEA Grapalat" w:hAnsi="GHEA Grapalat"/>
          <w:b/>
          <w:sz w:val="24"/>
          <w:szCs w:val="24"/>
          <w:lang w:val="en-US"/>
        </w:rPr>
        <w:t>«</w:t>
      </w:r>
      <w:r w:rsidR="00B20010" w:rsidRPr="0037632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2005 ԹՎԱԿԱՆԻ                                                    ՍԵՊՏԵՄԲԵՐԻ 8-Ի N 1770-Ն ՈՐՈՇՄԱՆ ՄԵՋ </w:t>
      </w:r>
      <w:proofErr w:type="gramStart"/>
      <w:r w:rsidR="00B20010" w:rsidRPr="0037632A">
        <w:rPr>
          <w:rFonts w:ascii="GHEA Grapalat" w:hAnsi="GHEA Grapalat"/>
          <w:b/>
          <w:sz w:val="24"/>
          <w:szCs w:val="24"/>
          <w:lang w:val="hy-AM"/>
        </w:rPr>
        <w:t>ՓՈՓՈԽՈՒԹՅՈՒՆՆԵՐ  ԵՎ</w:t>
      </w:r>
      <w:proofErr w:type="gramEnd"/>
      <w:r w:rsidR="00B20010" w:rsidRPr="0037632A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  <w:r w:rsidR="00B20010" w:rsidRPr="0037632A">
        <w:rPr>
          <w:rFonts w:ascii="GHEA Grapalat" w:hAnsi="GHEA Grapalat"/>
          <w:b/>
          <w:sz w:val="24"/>
          <w:szCs w:val="24"/>
          <w:lang w:val="en-US"/>
        </w:rPr>
        <w:t>»</w:t>
      </w:r>
      <w:r w:rsidR="00A2386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7632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37632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7632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37632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7632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7632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7632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7632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7632A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575E80" w:rsidRDefault="00575E80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75E80" w:rsidRDefault="00575E80" w:rsidP="0001701E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75E80" w:rsidRPr="00575E80" w:rsidRDefault="00575E80" w:rsidP="008836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75E80">
        <w:rPr>
          <w:rFonts w:ascii="GHEA Grapalat" w:hAnsi="GHEA Grapalat" w:cs="Sylfaen"/>
          <w:b/>
          <w:sz w:val="24"/>
          <w:szCs w:val="24"/>
          <w:lang w:val="en-US"/>
        </w:rPr>
        <w:t>Անհրաժեշտությունը</w:t>
      </w:r>
      <w:proofErr w:type="spellEnd"/>
      <w:r w:rsidRPr="00575E80">
        <w:rPr>
          <w:rFonts w:ascii="GHEA Grapalat" w:hAnsi="GHEA Grapalat" w:cs="Sylfaen"/>
          <w:b/>
          <w:sz w:val="24"/>
          <w:szCs w:val="24"/>
          <w:lang w:val="en-US"/>
        </w:rPr>
        <w:t>.</w:t>
      </w:r>
    </w:p>
    <w:p w:rsidR="00EF5F63" w:rsidRPr="00F56FAF" w:rsidRDefault="008836DA" w:rsidP="008836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F5F63" w:rsidRPr="00F56FAF">
        <w:rPr>
          <w:rFonts w:ascii="GHEA Grapalat" w:hAnsi="GHEA Grapalat"/>
          <w:sz w:val="24"/>
          <w:szCs w:val="24"/>
          <w:lang w:val="hy-AM"/>
        </w:rPr>
        <w:t xml:space="preserve">ՀՀ կառավարության 2005 թվականի սեպտեմբերի 8-ի «Հայաստանի Հանրապետության Գեղարքունիքի մարզի Արծվանիստի գյուղական համայնքի վարչական սահմանների նկարագիրը հաստատելու և Արծվանիստի գյուղական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մասին» N 1770-Ն </w:t>
      </w:r>
      <w:proofErr w:type="spellStart"/>
      <w:r w:rsidR="00EF5F63">
        <w:rPr>
          <w:rFonts w:ascii="GHEA Grapalat" w:hAnsi="GHEA Grapalat"/>
          <w:sz w:val="24"/>
          <w:szCs w:val="24"/>
          <w:lang w:val="hy-AM"/>
        </w:rPr>
        <w:t>որոշմ</w:t>
      </w:r>
      <w:r w:rsidR="00EF5F63">
        <w:rPr>
          <w:rFonts w:ascii="GHEA Grapalat" w:hAnsi="GHEA Grapalat"/>
          <w:sz w:val="24"/>
          <w:szCs w:val="24"/>
          <w:lang w:val="en-US"/>
        </w:rPr>
        <w:t>ամբ</w:t>
      </w:r>
      <w:proofErr w:type="spellEnd"/>
      <w:r w:rsidR="00EF5F63" w:rsidRPr="00F56FAF">
        <w:rPr>
          <w:rFonts w:ascii="GHEA Grapalat" w:hAnsi="GHEA Grapalat" w:cs="Sylfaen"/>
          <w:sz w:val="24"/>
          <w:szCs w:val="24"/>
          <w:lang w:val="hy-AM"/>
        </w:rPr>
        <w:t xml:space="preserve"> համայնքային սեփականություն հանդիսացող գյուղատնտեսական նշանակության  69,28 հա</w:t>
      </w:r>
      <w:r w:rsidR="00EF5F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63">
        <w:rPr>
          <w:rFonts w:ascii="GHEA Grapalat" w:hAnsi="GHEA Grapalat" w:cs="Sylfaen"/>
          <w:sz w:val="24"/>
          <w:szCs w:val="24"/>
          <w:lang w:val="en-US"/>
        </w:rPr>
        <w:t>հողամասը</w:t>
      </w:r>
      <w:proofErr w:type="spellEnd"/>
      <w:r w:rsidR="00EF5F63" w:rsidRPr="00F56FAF">
        <w:rPr>
          <w:rFonts w:ascii="GHEA Grapalat" w:hAnsi="GHEA Grapalat" w:cs="Sylfaen"/>
          <w:sz w:val="24"/>
          <w:szCs w:val="24"/>
          <w:lang w:val="hy-AM"/>
        </w:rPr>
        <w:t xml:space="preserve"> փոխանցվել է համայնքին որպես այլ հողատեսք՝</w:t>
      </w:r>
      <w:r w:rsidR="00EF5F63" w:rsidRPr="00F56F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F5F63" w:rsidRPr="00F56FAF">
        <w:rPr>
          <w:rFonts w:ascii="GHEA Grapalat" w:hAnsi="GHEA Grapalat" w:cs="Sylfaen"/>
          <w:sz w:val="24"/>
          <w:szCs w:val="24"/>
          <w:lang w:val="hy-AM"/>
        </w:rPr>
        <w:t xml:space="preserve">մասնավորեցման ենթակա չէ: </w:t>
      </w:r>
    </w:p>
    <w:p w:rsidR="00EF5F63" w:rsidRPr="00EF5F63" w:rsidRDefault="00EF5F63" w:rsidP="008836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F5F63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F5F63">
        <w:rPr>
          <w:rFonts w:ascii="GHEA Grapalat" w:hAnsi="GHEA Grapalat"/>
          <w:sz w:val="24"/>
          <w:szCs w:val="24"/>
          <w:lang w:val="hy-AM"/>
        </w:rPr>
        <w:t xml:space="preserve"> մեջ </w:t>
      </w:r>
      <w:proofErr w:type="gramStart"/>
      <w:r w:rsidRPr="00EF5F63">
        <w:rPr>
          <w:rFonts w:ascii="GHEA Grapalat" w:hAnsi="GHEA Grapalat"/>
          <w:sz w:val="24"/>
          <w:szCs w:val="24"/>
          <w:lang w:val="hy-AM"/>
        </w:rPr>
        <w:t>կատարվող  փոփոխություններով</w:t>
      </w:r>
      <w:proofErr w:type="gramEnd"/>
      <w:r w:rsidRPr="00EF5F63">
        <w:rPr>
          <w:rFonts w:ascii="GHEA Grapalat" w:hAnsi="GHEA Grapalat"/>
          <w:sz w:val="24"/>
          <w:szCs w:val="24"/>
          <w:lang w:val="hy-AM"/>
        </w:rPr>
        <w:t xml:space="preserve"> և լրացումներով</w:t>
      </w:r>
      <w:r w:rsidRPr="00EF5F63">
        <w:rPr>
          <w:rFonts w:ascii="GHEA Grapalat" w:hAnsi="GHEA Grapalat" w:cs="Sylfaen"/>
          <w:sz w:val="24"/>
          <w:szCs w:val="24"/>
          <w:lang w:val="hy-AM"/>
        </w:rPr>
        <w:t xml:space="preserve"> նախատեսվում է` համայնքային սեփականություն հանդիսացող գյուղատնտեսական նշանակության  69,28 հա</w:t>
      </w:r>
      <w:r w:rsidRPr="00EF5F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F5F63">
        <w:rPr>
          <w:rFonts w:ascii="GHEA Grapalat" w:hAnsi="GHEA Grapalat" w:cs="Sylfaen"/>
          <w:sz w:val="24"/>
          <w:szCs w:val="24"/>
          <w:lang w:val="en-US"/>
        </w:rPr>
        <w:t>հողամասը</w:t>
      </w:r>
      <w:proofErr w:type="spellEnd"/>
      <w:r w:rsidRPr="00EF5F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EF5F63">
        <w:rPr>
          <w:rFonts w:ascii="GHEA Grapalat" w:hAnsi="GHEA Grapalat" w:cs="Sylfaen"/>
          <w:sz w:val="24"/>
          <w:szCs w:val="24"/>
          <w:lang w:val="en-US"/>
        </w:rPr>
        <w:t>թույլատրել</w:t>
      </w:r>
      <w:proofErr w:type="spellEnd"/>
      <w:r w:rsidRPr="00EF5F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EF5F63">
        <w:rPr>
          <w:rFonts w:ascii="GHEA Grapalat" w:hAnsi="GHEA Grapalat" w:cs="Sylfaen"/>
          <w:sz w:val="24"/>
          <w:szCs w:val="24"/>
          <w:lang w:val="hy-AM"/>
        </w:rPr>
        <w:t xml:space="preserve">մասնավորեցման: </w:t>
      </w:r>
    </w:p>
    <w:p w:rsidR="00EF5F63" w:rsidRPr="00F56FAF" w:rsidRDefault="00EF5F63" w:rsidP="008836DA">
      <w:pPr>
        <w:spacing w:after="0" w:line="360" w:lineRule="auto"/>
        <w:ind w:left="-4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F56FAF">
        <w:rPr>
          <w:rFonts w:ascii="GHEA Grapalat" w:hAnsi="GHEA Grapalat"/>
          <w:sz w:val="24"/>
          <w:szCs w:val="24"/>
          <w:lang w:val="hy-AM"/>
        </w:rPr>
        <w:t>Մասնավորեցման անհրաժեշտությունը կայանում է նրանում, որ</w:t>
      </w:r>
      <w:r w:rsidR="008836D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56FAF">
        <w:rPr>
          <w:rFonts w:ascii="GHEA Grapalat" w:hAnsi="GHEA Grapalat"/>
          <w:sz w:val="24"/>
          <w:szCs w:val="24"/>
          <w:lang w:val="hy-AM"/>
        </w:rPr>
        <w:t>ԱԿ ՖԵՐՄԱ</w:t>
      </w:r>
      <w:r w:rsidR="008836DA">
        <w:rPr>
          <w:rFonts w:ascii="GHEA Grapalat" w:hAnsi="GHEA Grapalat"/>
          <w:sz w:val="24"/>
          <w:szCs w:val="24"/>
          <w:lang w:val="hy-AM"/>
        </w:rPr>
        <w:t>»</w:t>
      </w:r>
      <w:r w:rsidRPr="00F56FAF">
        <w:rPr>
          <w:rFonts w:ascii="GHEA Grapalat" w:hAnsi="GHEA Grapalat"/>
          <w:sz w:val="24"/>
          <w:szCs w:val="24"/>
          <w:lang w:val="hy-AM"/>
        </w:rPr>
        <w:t xml:space="preserve"> ՍՊ ընկերությունը ցանկություն է հայտնել համայնքում իրականացնել շուրջ 15 մլրդ. դրամի  ներդրումային ծրագիր։ Ստեղծվելու է 300-400 նոր աշխատատեղեր։  Նախատեսվում է կառուցել խոշոր կաթնա-ապրանքային համալիր։ Հաշվի առնելով համալիրի շինարարության համար անհրաժեշտ  բոլոր տեխնիկական պայմանները,  ընկերությունը նպատակահարմար է գտել   կառուցապատումն իրականացնել համայնքային սեփականություն հանդիսացող 136-113-05 ծածկագրի գյուղատնտեսական նշանակության այլ հողատեսքի վրա՝ սահմանված կարգով փոխելով հողամասի նպատակային նշանակությունը։ </w:t>
      </w:r>
    </w:p>
    <w:p w:rsidR="00EF5F63" w:rsidRPr="00F56FAF" w:rsidRDefault="00EF5F63" w:rsidP="008836DA">
      <w:pPr>
        <w:spacing w:after="0" w:line="360" w:lineRule="auto"/>
        <w:ind w:left="-4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F56FAF">
        <w:rPr>
          <w:rFonts w:ascii="GHEA Grapalat" w:hAnsi="GHEA Grapalat"/>
          <w:sz w:val="24"/>
          <w:szCs w:val="24"/>
          <w:lang w:val="hy-AM"/>
        </w:rPr>
        <w:t xml:space="preserve"> Հողամասի շահագործումը չի առաջացնում քաղաքաշինական, բնական և տեխնածին վտանգավոր երևույթներ, ինչպես նաև սերվիտուտ:</w:t>
      </w:r>
    </w:p>
    <w:p w:rsidR="00EF5F63" w:rsidRPr="008836DA" w:rsidRDefault="00EF5F63" w:rsidP="00BD335E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F63" w:rsidRPr="008836DA" w:rsidRDefault="00EF5F63" w:rsidP="00BD335E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F63" w:rsidRPr="008836DA" w:rsidRDefault="00EF5F63" w:rsidP="00BD335E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F63" w:rsidRPr="008836DA" w:rsidRDefault="00EF5F63" w:rsidP="00BD335E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75E80" w:rsidRPr="00EF5F63" w:rsidRDefault="008836DA" w:rsidP="008836DA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2. </w:t>
      </w:r>
      <w:r w:rsidR="00575E80" w:rsidRPr="00EF5F63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EF5F63" w:rsidRPr="00EF5F63" w:rsidRDefault="00EF5F63" w:rsidP="008836DA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EF5F63">
        <w:rPr>
          <w:rFonts w:ascii="GHEA Grapalat" w:hAnsi="GHEA Grapalat"/>
          <w:sz w:val="24"/>
          <w:szCs w:val="24"/>
          <w:lang w:val="hy-AM"/>
        </w:rPr>
        <w:t xml:space="preserve">ՀՀ Գեղարքունիքի մարզի </w:t>
      </w:r>
      <w:proofErr w:type="spellStart"/>
      <w:r w:rsidRPr="00F56FAF">
        <w:rPr>
          <w:rFonts w:ascii="GHEA Grapalat" w:hAnsi="GHEA Grapalat"/>
          <w:sz w:val="24"/>
          <w:szCs w:val="24"/>
          <w:lang w:val="hy-AM"/>
        </w:rPr>
        <w:t>Արծվանիստ</w:t>
      </w:r>
      <w:proofErr w:type="spellEnd"/>
      <w:r w:rsidRPr="00F56FAF">
        <w:rPr>
          <w:rFonts w:ascii="GHEA Grapalat" w:hAnsi="GHEA Grapalat"/>
          <w:sz w:val="24"/>
          <w:szCs w:val="24"/>
          <w:lang w:val="hy-AM"/>
        </w:rPr>
        <w:t xml:space="preserve"> համայնքում խոշոր անասնապահական համալիր կառուցելու </w:t>
      </w:r>
      <w:r w:rsidRPr="00EF5F63">
        <w:rPr>
          <w:rFonts w:ascii="GHEA Grapalat" w:hAnsi="GHEA Grapalat"/>
          <w:sz w:val="24"/>
          <w:szCs w:val="24"/>
          <w:lang w:val="hy-AM"/>
        </w:rPr>
        <w:t xml:space="preserve">համար անհրաժեշտություն է առաջացել </w:t>
      </w:r>
      <w:r w:rsidRPr="00F56FAF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գյուղատնտեսական նշանակության  այլ հողատեսքերից</w:t>
      </w:r>
      <w:r w:rsidRPr="00EF5F63">
        <w:rPr>
          <w:rFonts w:ascii="GHEA Grapalat" w:hAnsi="GHEA Grapalat"/>
          <w:sz w:val="24"/>
          <w:szCs w:val="24"/>
          <w:lang w:val="hy-AM"/>
        </w:rPr>
        <w:t xml:space="preserve"> 69.28</w:t>
      </w:r>
      <w:r w:rsidRPr="00F56FAF">
        <w:rPr>
          <w:rFonts w:ascii="GHEA Grapalat" w:hAnsi="GHEA Grapalat"/>
          <w:sz w:val="24"/>
          <w:szCs w:val="24"/>
          <w:lang w:val="hy-AM"/>
        </w:rPr>
        <w:t xml:space="preserve"> հա </w:t>
      </w:r>
      <w:r w:rsidRPr="00EF5F63">
        <w:rPr>
          <w:rFonts w:ascii="GHEA Grapalat" w:hAnsi="GHEA Grapalat"/>
          <w:sz w:val="24"/>
          <w:szCs w:val="24"/>
          <w:lang w:val="hy-AM"/>
        </w:rPr>
        <w:t>հողամասը մասնավորեցնել</w:t>
      </w:r>
      <w:r w:rsidR="008836DA">
        <w:rPr>
          <w:rFonts w:ascii="GHEA Grapalat" w:hAnsi="GHEA Grapalat"/>
          <w:sz w:val="24"/>
          <w:szCs w:val="24"/>
          <w:lang w:val="hy-AM"/>
        </w:rPr>
        <w:t>,</w:t>
      </w:r>
      <w:r w:rsidRPr="00F56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6DA">
        <w:rPr>
          <w:rFonts w:ascii="GHEA Grapalat" w:hAnsi="GHEA Grapalat"/>
          <w:sz w:val="24"/>
          <w:szCs w:val="24"/>
          <w:lang w:val="hy-AM"/>
        </w:rPr>
        <w:t>ո</w:t>
      </w:r>
      <w:r w:rsidRPr="00F56FAF">
        <w:rPr>
          <w:rFonts w:ascii="GHEA Grapalat" w:hAnsi="GHEA Grapalat"/>
          <w:sz w:val="24"/>
          <w:szCs w:val="24"/>
          <w:lang w:val="hy-AM"/>
        </w:rPr>
        <w:t>րի համար  հստակեց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56FAF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F56FAF">
        <w:rPr>
          <w:rFonts w:ascii="GHEA Grapalat" w:hAnsi="GHEA Grapalat"/>
          <w:sz w:val="24"/>
          <w:szCs w:val="24"/>
          <w:lang w:val="hy-AM"/>
        </w:rPr>
        <w:t xml:space="preserve"> հողամասի նպատակային նշանակությունը և հողատեսքը, քանի որ 2011թվականի հողային հաշվեկշռում նշված հողամասը սխալմամբ հաշվառվել է որպես արդյունաբերության, ընդերքօգտագործման և այլ արտադրական նշանակության հողամաս:</w:t>
      </w:r>
    </w:p>
    <w:p w:rsidR="00EF5F63" w:rsidRPr="008836DA" w:rsidRDefault="00EF5F63" w:rsidP="008836DA">
      <w:pPr>
        <w:spacing w:after="0" w:line="360" w:lineRule="auto"/>
        <w:ind w:left="-40" w:firstLine="42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F5F63">
        <w:rPr>
          <w:rFonts w:ascii="GHEA Grapalat" w:hAnsi="GHEA Grapalat"/>
          <w:sz w:val="24"/>
          <w:szCs w:val="24"/>
          <w:lang w:val="hy-AM"/>
        </w:rPr>
        <w:t>Հաշվի առնելով վերոգրյալը, առաջարկվում է ՀՀ կառավարության 2005 թվականի սեպտեմբերի 8-ի N 1770-Ն որոշման մեջ կատարել փոփոխություն՝ 136-113-05 ծածկագրով 69,28 հա հողամասը թույլատրել մասնավորեցման</w:t>
      </w:r>
      <w:r w:rsidRPr="004A5486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:rsidR="00575E80" w:rsidRPr="000D73D6" w:rsidRDefault="00575E80" w:rsidP="00EF5F63">
      <w:pPr>
        <w:pStyle w:val="NoSpacing"/>
        <w:spacing w:line="360" w:lineRule="auto"/>
        <w:ind w:firstLine="27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EF5F63">
        <w:rPr>
          <w:rFonts w:ascii="GHEA Grapalat" w:hAnsi="GHEA Grapalat" w:cs="Sylfaen"/>
          <w:b/>
          <w:sz w:val="24"/>
          <w:szCs w:val="24"/>
          <w:lang w:val="hy-AM"/>
        </w:rPr>
        <w:t>3.</w:t>
      </w:r>
      <w:r w:rsidRPr="00EF5F63">
        <w:rPr>
          <w:rFonts w:ascii="GHEA Grapalat" w:hAnsi="GHEA Grapalat" w:cs="Sylfaen"/>
          <w:b/>
          <w:sz w:val="24"/>
          <w:szCs w:val="24"/>
          <w:lang w:val="hy-AM"/>
        </w:rPr>
        <w:tab/>
      </w:r>
      <w:proofErr w:type="spellStart"/>
      <w:proofErr w:type="gram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proofErr w:type="spellEnd"/>
      <w:r w:rsidRPr="000D73D6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մշակման</w:t>
      </w:r>
      <w:proofErr w:type="spellEnd"/>
      <w:proofErr w:type="gramEnd"/>
      <w:r w:rsidRPr="000D73D6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գործընթացում</w:t>
      </w:r>
      <w:proofErr w:type="spellEnd"/>
      <w:r w:rsidRPr="000D73D6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ներգրավված</w:t>
      </w:r>
      <w:proofErr w:type="spellEnd"/>
      <w:r w:rsidRPr="000D73D6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ինստիտուտները</w:t>
      </w:r>
      <w:proofErr w:type="spellEnd"/>
      <w:r w:rsidRPr="000D73D6">
        <w:rPr>
          <w:rFonts w:ascii="GHEA Grapalat" w:hAnsi="GHEA Grapalat" w:cs="Sylfaen"/>
          <w:b/>
          <w:sz w:val="24"/>
          <w:szCs w:val="24"/>
          <w:lang w:val="en-US"/>
        </w:rPr>
        <w:t xml:space="preserve">  և  </w:t>
      </w:r>
      <w:proofErr w:type="spellStart"/>
      <w:r w:rsidRPr="000D73D6">
        <w:rPr>
          <w:rFonts w:ascii="GHEA Grapalat" w:hAnsi="GHEA Grapalat" w:cs="Sylfaen"/>
          <w:b/>
          <w:sz w:val="24"/>
          <w:szCs w:val="24"/>
          <w:lang w:val="en-US"/>
        </w:rPr>
        <w:t>անձինք</w:t>
      </w:r>
      <w:proofErr w:type="spellEnd"/>
    </w:p>
    <w:p w:rsidR="00575E80" w:rsidRPr="000D73D6" w:rsidRDefault="00575E80" w:rsidP="0054286D">
      <w:pPr>
        <w:pStyle w:val="NoSpacing"/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մարզպետարան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, ՀՀ </w:t>
      </w:r>
      <w:proofErr w:type="spellStart"/>
      <w:proofErr w:type="gramStart"/>
      <w:r w:rsidRPr="000D73D6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proofErr w:type="gram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Արծվանիստի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համայնք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5E80" w:rsidRPr="00575E80" w:rsidRDefault="00575E80" w:rsidP="0054286D">
      <w:pPr>
        <w:pStyle w:val="NoSpacing"/>
        <w:spacing w:line="360" w:lineRule="auto"/>
        <w:ind w:firstLine="27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75E80">
        <w:rPr>
          <w:rFonts w:ascii="GHEA Grapalat" w:hAnsi="GHEA Grapalat" w:cs="Sylfaen"/>
          <w:b/>
          <w:sz w:val="24"/>
          <w:szCs w:val="24"/>
          <w:lang w:val="en-US"/>
        </w:rPr>
        <w:t>4.</w:t>
      </w:r>
      <w:r w:rsidRPr="00575E80">
        <w:rPr>
          <w:rFonts w:ascii="GHEA Grapalat" w:hAnsi="GHEA Grapalat" w:cs="Sylfaen"/>
          <w:b/>
          <w:sz w:val="24"/>
          <w:szCs w:val="24"/>
          <w:lang w:val="en-US"/>
        </w:rPr>
        <w:tab/>
      </w:r>
      <w:proofErr w:type="spellStart"/>
      <w:proofErr w:type="gramStart"/>
      <w:r w:rsidRPr="00575E80">
        <w:rPr>
          <w:rFonts w:ascii="GHEA Grapalat" w:hAnsi="GHEA Grapalat" w:cs="Sylfaen"/>
          <w:b/>
          <w:sz w:val="24"/>
          <w:szCs w:val="24"/>
          <w:lang w:val="en-US"/>
        </w:rPr>
        <w:t>Ակնկալվող</w:t>
      </w:r>
      <w:proofErr w:type="spellEnd"/>
      <w:r w:rsidRPr="00575E80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Pr="00575E80">
        <w:rPr>
          <w:rFonts w:ascii="GHEA Grapalat" w:hAnsi="GHEA Grapalat" w:cs="Sylfaen"/>
          <w:b/>
          <w:sz w:val="24"/>
          <w:szCs w:val="24"/>
          <w:lang w:val="en-US"/>
        </w:rPr>
        <w:t>արդյունքը</w:t>
      </w:r>
      <w:proofErr w:type="spellEnd"/>
      <w:proofErr w:type="gramEnd"/>
    </w:p>
    <w:p w:rsidR="00575E80" w:rsidRDefault="00575E80" w:rsidP="0054286D">
      <w:pPr>
        <w:pStyle w:val="NoSpacing"/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ընդունումը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կընձեռի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արդյունավետ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անասնապահական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մթերքների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արտադրության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աշխատատեղերի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ստեղծման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D73D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0D73D6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976703" w:rsidRDefault="008836DA" w:rsidP="008836DA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AC28F8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5. </w:t>
      </w:r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ՀՀ </w:t>
      </w:r>
      <w:proofErr w:type="spellStart"/>
      <w:proofErr w:type="gram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proofErr w:type="spellEnd"/>
      <w:proofErr w:type="gram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նորմատիվ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76703" w:rsidRPr="00976703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proofErr w:type="spellEnd"/>
    </w:p>
    <w:p w:rsidR="00AC28F8" w:rsidRDefault="008836DA" w:rsidP="008836DA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«ՀՀ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2005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սեպտեմբերի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8-ի N1770-Ն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լրացումներ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» ՀՀ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ակտեր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չէ</w:t>
      </w:r>
      <w:proofErr w:type="spellEnd"/>
      <w:r w:rsidR="00AC28F8" w:rsidRPr="00AC28F8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974FA" w:rsidRPr="00374943" w:rsidRDefault="008836DA" w:rsidP="008836DA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976703" w:rsidRPr="009974FA">
        <w:rPr>
          <w:rFonts w:ascii="GHEA Grapalat" w:hAnsi="GHEA Grapalat" w:cs="Sylfaen"/>
          <w:b/>
          <w:sz w:val="24"/>
          <w:szCs w:val="24"/>
          <w:lang w:val="en-US"/>
        </w:rPr>
        <w:t>6.</w:t>
      </w:r>
      <w:r w:rsidR="009974FA" w:rsidRPr="00EF5F63">
        <w:rPr>
          <w:rFonts w:ascii="Sylfaen" w:hAnsi="Sylfaen" w:cs="Sylfaen"/>
          <w:b/>
          <w:lang w:val="en-US"/>
        </w:rPr>
        <w:t xml:space="preserve"> </w:t>
      </w:r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 xml:space="preserve">ՀՀ </w:t>
      </w:r>
      <w:proofErr w:type="spellStart"/>
      <w:proofErr w:type="gram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proofErr w:type="spellEnd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proofErr w:type="spellEnd"/>
      <w:proofErr w:type="gramEnd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ընդունմամբ</w:t>
      </w:r>
      <w:proofErr w:type="spellEnd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պետական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կամ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տեղական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ինքնակառավարման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մարմնի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բյուջեում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եկամուտների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 xml:space="preserve">և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ծախսերի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ավելացման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կամ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նվազեցման</w:t>
      </w:r>
      <w:proofErr w:type="spellEnd"/>
      <w:r w:rsidR="009974FA" w:rsidRPr="009974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ab/>
      </w:r>
    </w:p>
    <w:p w:rsidR="00976703" w:rsidRDefault="008836DA" w:rsidP="008836DA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bookmarkStart w:id="0" w:name="_GoBack"/>
      <w:bookmarkEnd w:id="0"/>
      <w:r w:rsidR="009974FA" w:rsidRPr="009974FA">
        <w:rPr>
          <w:rFonts w:ascii="GHEA Grapalat" w:hAnsi="GHEA Grapalat"/>
          <w:sz w:val="24"/>
          <w:szCs w:val="24"/>
          <w:lang w:val="en-US"/>
        </w:rPr>
        <w:t>«</w:t>
      </w:r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ՀՀ</w:t>
      </w:r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2005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սեպտեմբերի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8-</w:t>
      </w:r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ի</w:t>
      </w:r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N</w:t>
      </w:r>
      <w:r w:rsidR="009D6C6C">
        <w:rPr>
          <w:rFonts w:ascii="GHEA Grapalat" w:hAnsi="GHEA Grapalat"/>
          <w:sz w:val="24"/>
          <w:szCs w:val="24"/>
          <w:lang w:val="en-US"/>
        </w:rPr>
        <w:t xml:space="preserve"> </w:t>
      </w:r>
      <w:r w:rsidR="009974FA" w:rsidRPr="009974FA">
        <w:rPr>
          <w:rFonts w:ascii="GHEA Grapalat" w:hAnsi="GHEA Grapalat"/>
          <w:sz w:val="24"/>
          <w:szCs w:val="24"/>
          <w:lang w:val="en-US"/>
        </w:rPr>
        <w:t>1770-</w:t>
      </w:r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Ն</w:t>
      </w:r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 </w:t>
      </w:r>
      <w:r w:rsidR="009974FA" w:rsidRPr="009974FA">
        <w:rPr>
          <w:rFonts w:ascii="GHEA Grapalat" w:hAnsi="GHEA Grapalat" w:cs="Sylfaen"/>
          <w:sz w:val="24"/>
          <w:szCs w:val="24"/>
          <w:lang w:val="en-US"/>
        </w:rPr>
        <w:t>և</w:t>
      </w:r>
      <w:proofErr w:type="gram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լրացումներ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»  </w:t>
      </w:r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ՀՀ</w:t>
      </w:r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տեղական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բյուջեում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74FA" w:rsidRPr="009974FA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="009974FA" w:rsidRPr="009974FA">
        <w:rPr>
          <w:rFonts w:ascii="GHEA Grapalat" w:hAnsi="GHEA Grapalat"/>
          <w:sz w:val="24"/>
          <w:szCs w:val="24"/>
          <w:lang w:val="en-US"/>
        </w:rPr>
        <w:t>:</w:t>
      </w:r>
    </w:p>
    <w:p w:rsidR="00A65DC7" w:rsidRDefault="00A65DC7" w:rsidP="008836DA">
      <w:pPr>
        <w:pStyle w:val="NoSpacing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5605F" w:rsidRPr="0075605F" w:rsidRDefault="0075605F" w:rsidP="0075605F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75605F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7.</w:t>
      </w:r>
      <w:r w:rsidR="008836D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Կապը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ռազմավարական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փաստաթղթերի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հետ</w:t>
      </w:r>
      <w:proofErr w:type="spellEnd"/>
      <w:r w:rsidRPr="0075605F">
        <w:rPr>
          <w:rFonts w:ascii="GHEA Grapalat" w:eastAsia="MS Gothic" w:hAnsi="GHEA Grapalat" w:cs="Sylfaen" w:hint="eastAsia"/>
          <w:b/>
          <w:sz w:val="24"/>
          <w:szCs w:val="24"/>
          <w:lang w:val="en-US"/>
        </w:rPr>
        <w:t>․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վերափոխման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ռազմավարություն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2050,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2021-2026թթ.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ծրագիր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,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ոլորտային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և/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կամ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proofErr w:type="spellEnd"/>
      <w:r w:rsidRPr="0075605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b/>
          <w:sz w:val="24"/>
          <w:szCs w:val="24"/>
          <w:lang w:val="en-US"/>
        </w:rPr>
        <w:t>ռազմավարություններ</w:t>
      </w:r>
      <w:proofErr w:type="spellEnd"/>
      <w:r w:rsidRPr="0075605F">
        <w:rPr>
          <w:rFonts w:ascii="GHEA Grapalat" w:eastAsia="MS Gothic" w:hAnsi="GHEA Grapalat" w:cs="Sylfaen" w:hint="eastAsia"/>
          <w:b/>
          <w:sz w:val="24"/>
          <w:szCs w:val="24"/>
          <w:lang w:val="en-US"/>
        </w:rPr>
        <w:t>․</w:t>
      </w:r>
    </w:p>
    <w:p w:rsidR="0075605F" w:rsidRDefault="0075605F" w:rsidP="0075605F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5605F"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բխում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վերափոխման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ռազմավարություն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2050,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2021-2026թթ.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ծրագիր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ոլորտային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և/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ռազմավարություններ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75605F">
        <w:rPr>
          <w:rFonts w:ascii="GHEA Grapalat" w:hAnsi="GHEA Grapalat" w:cs="Sylfaen"/>
          <w:sz w:val="24"/>
          <w:szCs w:val="24"/>
          <w:lang w:val="en-US"/>
        </w:rPr>
        <w:t>փաստաթղթերից</w:t>
      </w:r>
      <w:proofErr w:type="spellEnd"/>
      <w:r w:rsidRPr="0075605F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AC28F8" w:rsidRPr="000D73D6" w:rsidRDefault="00AC28F8" w:rsidP="000D73D6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75E80" w:rsidRDefault="00575E80" w:rsidP="00374943">
      <w:pPr>
        <w:pStyle w:val="NoSpacing"/>
        <w:spacing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75E80">
        <w:rPr>
          <w:rFonts w:ascii="GHEA Grapalat" w:hAnsi="GHEA Grapalat" w:cs="Sylfaen"/>
          <w:b/>
          <w:sz w:val="24"/>
          <w:szCs w:val="24"/>
          <w:lang w:val="en-US"/>
        </w:rPr>
        <w:tab/>
      </w:r>
    </w:p>
    <w:sectPr w:rsidR="00575E80" w:rsidSect="00A23863">
      <w:pgSz w:w="12240" w:h="15840"/>
      <w:pgMar w:top="450" w:right="56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89A"/>
    <w:multiLevelType w:val="hybridMultilevel"/>
    <w:tmpl w:val="D4E4E980"/>
    <w:lvl w:ilvl="0" w:tplc="E0EC5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749A"/>
    <w:rsid w:val="0001701E"/>
    <w:rsid w:val="00025434"/>
    <w:rsid w:val="000926B7"/>
    <w:rsid w:val="000D73D6"/>
    <w:rsid w:val="000E0005"/>
    <w:rsid w:val="000E17B2"/>
    <w:rsid w:val="001A0891"/>
    <w:rsid w:val="001E01FB"/>
    <w:rsid w:val="00200CFF"/>
    <w:rsid w:val="00220C81"/>
    <w:rsid w:val="00223559"/>
    <w:rsid w:val="00226851"/>
    <w:rsid w:val="00253BF4"/>
    <w:rsid w:val="00287972"/>
    <w:rsid w:val="002B7FCD"/>
    <w:rsid w:val="00332A6E"/>
    <w:rsid w:val="00374943"/>
    <w:rsid w:val="0037632A"/>
    <w:rsid w:val="003B250F"/>
    <w:rsid w:val="003F04D3"/>
    <w:rsid w:val="003F144C"/>
    <w:rsid w:val="00404F9F"/>
    <w:rsid w:val="004065CF"/>
    <w:rsid w:val="00470C24"/>
    <w:rsid w:val="00507A44"/>
    <w:rsid w:val="0054286D"/>
    <w:rsid w:val="00575E80"/>
    <w:rsid w:val="00595AD8"/>
    <w:rsid w:val="005E7128"/>
    <w:rsid w:val="00622482"/>
    <w:rsid w:val="006672C9"/>
    <w:rsid w:val="00693EF5"/>
    <w:rsid w:val="006D2800"/>
    <w:rsid w:val="006F6D7F"/>
    <w:rsid w:val="00732666"/>
    <w:rsid w:val="0075605F"/>
    <w:rsid w:val="007A6515"/>
    <w:rsid w:val="007D5D8F"/>
    <w:rsid w:val="00804090"/>
    <w:rsid w:val="00814CE9"/>
    <w:rsid w:val="00856B52"/>
    <w:rsid w:val="00875CEA"/>
    <w:rsid w:val="008836DA"/>
    <w:rsid w:val="008E4368"/>
    <w:rsid w:val="00924428"/>
    <w:rsid w:val="00955990"/>
    <w:rsid w:val="00960152"/>
    <w:rsid w:val="00975BD3"/>
    <w:rsid w:val="00976703"/>
    <w:rsid w:val="009974FA"/>
    <w:rsid w:val="009D6C6C"/>
    <w:rsid w:val="00A21AF5"/>
    <w:rsid w:val="00A23863"/>
    <w:rsid w:val="00A65DC7"/>
    <w:rsid w:val="00AC28F8"/>
    <w:rsid w:val="00AF2502"/>
    <w:rsid w:val="00B07335"/>
    <w:rsid w:val="00B20010"/>
    <w:rsid w:val="00B23A8E"/>
    <w:rsid w:val="00B31175"/>
    <w:rsid w:val="00B35EF4"/>
    <w:rsid w:val="00B732A6"/>
    <w:rsid w:val="00BB5540"/>
    <w:rsid w:val="00BD335E"/>
    <w:rsid w:val="00C12219"/>
    <w:rsid w:val="00C23B42"/>
    <w:rsid w:val="00C352F8"/>
    <w:rsid w:val="00CA1A79"/>
    <w:rsid w:val="00D60C5F"/>
    <w:rsid w:val="00D90CAF"/>
    <w:rsid w:val="00DC1A2D"/>
    <w:rsid w:val="00E02E4F"/>
    <w:rsid w:val="00E36B45"/>
    <w:rsid w:val="00ED2357"/>
    <w:rsid w:val="00ED2DF6"/>
    <w:rsid w:val="00EE5C30"/>
    <w:rsid w:val="00EF5F63"/>
    <w:rsid w:val="00F0749A"/>
    <w:rsid w:val="00F14635"/>
    <w:rsid w:val="00F206B8"/>
    <w:rsid w:val="00F30758"/>
    <w:rsid w:val="00F3305C"/>
    <w:rsid w:val="00F516C6"/>
    <w:rsid w:val="00F56FAF"/>
    <w:rsid w:val="00F668C5"/>
    <w:rsid w:val="00F77C6B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0269"/>
  <w15:docId w15:val="{D8D49B1C-02AF-418E-A67D-9237FC0C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7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382B-D0BF-435C-81C8-C552B4E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409</Words>
  <Characters>3228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Men10</dc:creator>
  <cp:keywords>https://mul2.gov.am/tasks/532359/oneclick/Himnavorum30.11.2021.docx?token=85cfdaf6a34159bc7b917158dcfdb634</cp:keywords>
  <cp:lastModifiedBy>Lilit Sargsyan1</cp:lastModifiedBy>
  <cp:revision>45</cp:revision>
  <cp:lastPrinted>2020-03-24T07:44:00Z</cp:lastPrinted>
  <dcterms:created xsi:type="dcterms:W3CDTF">2020-03-24T11:34:00Z</dcterms:created>
  <dcterms:modified xsi:type="dcterms:W3CDTF">2021-12-02T13:58:00Z</dcterms:modified>
</cp:coreProperties>
</file>