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58276342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="000B3860" w:rsidRPr="000B3860">
        <w:rPr>
          <w:rFonts w:ascii="GHEA Grapalat" w:hAnsi="GHEA Grapalat"/>
          <w:b/>
          <w:bCs/>
          <w:lang w:val="hy-AM"/>
        </w:rPr>
        <w:t>19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0B3860">
        <w:rPr>
          <w:rFonts w:ascii="GHEA Grapalat" w:hAnsi="GHEA Grapalat"/>
          <w:b/>
          <w:bCs/>
          <w:lang w:val="hy-AM"/>
        </w:rPr>
        <w:t>սեպտեմբերի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EA3F6F">
        <w:rPr>
          <w:rFonts w:ascii="GHEA Grapalat" w:hAnsi="GHEA Grapalat"/>
          <w:b/>
          <w:bCs/>
          <w:lang w:val="hy-AM"/>
        </w:rPr>
        <w:t>1</w:t>
      </w:r>
      <w:r w:rsidR="000B3860">
        <w:rPr>
          <w:rFonts w:ascii="GHEA Grapalat" w:hAnsi="GHEA Grapalat"/>
          <w:b/>
          <w:bCs/>
          <w:lang w:val="hy-AM"/>
        </w:rPr>
        <w:t>2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EA3F6F">
        <w:rPr>
          <w:rFonts w:ascii="GHEA Grapalat" w:hAnsi="GHEA Grapalat"/>
          <w:b/>
          <w:bCs/>
          <w:lang w:val="hy-AM"/>
        </w:rPr>
        <w:t>1</w:t>
      </w:r>
      <w:r w:rsidR="000B3860">
        <w:rPr>
          <w:rFonts w:ascii="GHEA Grapalat" w:hAnsi="GHEA Grapalat"/>
          <w:b/>
          <w:bCs/>
          <w:lang w:val="hy-AM"/>
        </w:rPr>
        <w:t>198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EA3F6F">
        <w:rPr>
          <w:rFonts w:ascii="GHEA Grapalat" w:hAnsi="GHEA Grapalat"/>
          <w:b/>
          <w:bCs/>
          <w:lang w:val="hy-AM"/>
        </w:rPr>
        <w:t xml:space="preserve">լրացումներ </w:t>
      </w:r>
      <w:bookmarkStart w:id="0" w:name="_GoBack"/>
      <w:bookmarkEnd w:id="0"/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25C7A0E5" w:rsidR="0020340F" w:rsidRPr="008217FA" w:rsidRDefault="000B3860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02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 w:rsidR="00EA3F6F">
              <w:rPr>
                <w:rFonts w:ascii="GHEA Grapalat" w:eastAsia="Calibri" w:hAnsi="GHEA Grapalat"/>
                <w:lang w:val="hy-AM"/>
              </w:rPr>
              <w:t>1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4A6ACF84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0B3860" w:rsidRPr="000B3860">
              <w:rPr>
                <w:rFonts w:ascii="GHEA Grapalat" w:eastAsia="Calibri" w:hAnsi="GHEA Grapalat"/>
              </w:rPr>
              <w:t>01/2-1/17730-2021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20340F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598052E4" w:rsidR="0020340F" w:rsidRPr="008217FA" w:rsidRDefault="00A67D3D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20340F" w:rsidRPr="008217FA">
              <w:rPr>
                <w:rFonts w:ascii="GHEA Grapalat" w:hAnsi="GHEA Grapalat"/>
                <w:lang w:val="hy-AM"/>
              </w:rPr>
              <w:t>-</w:t>
            </w:r>
            <w:r w:rsidR="0020340F">
              <w:rPr>
                <w:rFonts w:ascii="GHEA Grapalat" w:hAnsi="GHEA Grapalat"/>
                <w:lang w:val="hy-AM"/>
              </w:rPr>
              <w:t>1</w:t>
            </w:r>
            <w:r w:rsidR="00EA3F6F">
              <w:rPr>
                <w:rFonts w:ascii="GHEA Grapalat" w:hAnsi="GHEA Grapalat"/>
                <w:lang w:val="hy-AM"/>
              </w:rPr>
              <w:t>1</w:t>
            </w:r>
            <w:r w:rsidR="0020340F" w:rsidRPr="008217FA">
              <w:rPr>
                <w:rFonts w:ascii="GHEA Grapalat" w:hAnsi="GHEA Grapalat"/>
                <w:lang w:val="hy-AM"/>
              </w:rPr>
              <w:t>-2021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  <w:r w:rsidR="0020340F"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20340F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420502F0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A67D3D" w:rsidRPr="00A67D3D">
              <w:rPr>
                <w:rFonts w:ascii="GHEA Grapalat" w:eastAsia="Calibri" w:hAnsi="GHEA Grapalat"/>
              </w:rPr>
              <w:t>01/3-2/69475-2021</w:t>
            </w:r>
          </w:p>
        </w:tc>
      </w:tr>
      <w:tr w:rsidR="0020340F" w:rsidRPr="0020340F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04DB1" w14:textId="47A63FE8" w:rsidR="000B3860" w:rsidRPr="000B3860" w:rsidRDefault="0020340F" w:rsidP="000B386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0B3860">
              <w:rPr>
                <w:rFonts w:ascii="GHEA Grapalat" w:eastAsia="Calibri" w:hAnsi="GHEA Grapalat"/>
                <w:lang w:val="hy-AM"/>
              </w:rPr>
              <w:t>Ա</w:t>
            </w:r>
            <w:r w:rsidR="000B3860" w:rsidRPr="000B3860">
              <w:rPr>
                <w:rFonts w:ascii="GHEA Grapalat" w:eastAsia="Calibri" w:hAnsi="GHEA Grapalat"/>
                <w:lang w:val="hy-AM"/>
              </w:rPr>
              <w:t>ռաջարկություններ և դիտողություններ չկան:</w:t>
            </w:r>
          </w:p>
          <w:p w14:paraId="2D813B9F" w14:textId="34C019B5" w:rsidR="000B3860" w:rsidRPr="000B3860" w:rsidRDefault="000B3860" w:rsidP="000B3860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  <w:r w:rsidRPr="000B3860">
              <w:rPr>
                <w:rFonts w:ascii="GHEA Grapalat" w:eastAsia="Calibri" w:hAnsi="GHEA Grapalat"/>
                <w:lang w:val="hy-AM"/>
              </w:rPr>
              <w:t xml:space="preserve">Միաժամանակ, հայտնում ենք, 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որ «Արիկո-Գոռ» 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փակ բաժնետիրական ընկերությունը </w:t>
            </w:r>
            <w:r w:rsidRPr="000B3860">
              <w:rPr>
                <w:rFonts w:ascii="GHEA Grapalat" w:eastAsia="Calibri" w:hAnsi="GHEA Grapalat"/>
                <w:lang w:val="af-ZA"/>
              </w:rPr>
              <w:t>(ՀՎՀՀ 03523596</w:t>
            </w:r>
            <w:r w:rsidRPr="000B3860">
              <w:rPr>
                <w:rFonts w:ascii="GHEA Grapalat" w:eastAsia="Calibri" w:hAnsi="GHEA Grapalat"/>
                <w:lang w:val="hy-AM"/>
              </w:rPr>
              <w:t>, գրանցված 04.09.2002թ-ին</w:t>
            </w:r>
            <w:r w:rsidRPr="000B3860">
              <w:rPr>
                <w:rFonts w:ascii="GHEA Grapalat" w:eastAsia="Calibri" w:hAnsi="GHEA Grapalat"/>
                <w:lang w:val="af-ZA"/>
              </w:rPr>
              <w:t>)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գործում է հարկման ընդհանուր համակարգում, ըստ ներկայացրած վերջին՝ 2021թ-ի 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սեպտեմբեր 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0B3860">
              <w:rPr>
                <w:rFonts w:ascii="GHEA Grapalat" w:eastAsia="Calibri" w:hAnsi="GHEA Grapalat"/>
                <w:lang w:val="hy-AM"/>
              </w:rPr>
              <w:t>19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 հարկման բազա ունեցող վարձու աշխատող</w:t>
            </w:r>
            <w:r w:rsidRPr="000B3860">
              <w:rPr>
                <w:rFonts w:ascii="GHEA Grapalat" w:eastAsia="Calibri" w:hAnsi="GHEA Grapalat"/>
                <w:lang w:val="hy-AM"/>
              </w:rPr>
              <w:t>ներ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, որոնց 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միջին 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հարկման բազան կազմում է 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160,189 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</w:t>
            </w:r>
            <w:r w:rsidRPr="000B3860">
              <w:rPr>
                <w:rFonts w:ascii="GHEA Grapalat" w:eastAsia="Calibri" w:hAnsi="GHEA Grapalat"/>
                <w:lang w:val="af-ZA"/>
              </w:rPr>
              <w:lastRenderedPageBreak/>
              <w:t>տեղեկատվություն, ուստի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 նշված տեղեկատվությունը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 հանդիսանում է հարկային գաղտնիք և ենթակա չէ տրամադրման, իսկ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B3860">
              <w:rPr>
                <w:rFonts w:ascii="GHEA Grapalat" w:eastAsia="Calibri" w:hAnsi="GHEA Grapalat"/>
                <w:lang w:val="af-ZA"/>
              </w:rPr>
              <w:t xml:space="preserve">26.10.2021թ-ի դրությամբ ընկերությունը ունի հարկային մարմնի կողմից վերահսկվող եկամուտների գծով </w:t>
            </w:r>
            <w:r w:rsidRPr="000B3860">
              <w:rPr>
                <w:rFonts w:ascii="GHEA Grapalat" w:eastAsia="Calibri" w:hAnsi="GHEA Grapalat"/>
                <w:lang w:val="hy-AM"/>
              </w:rPr>
              <w:t xml:space="preserve">ժամկետանց </w:t>
            </w:r>
            <w:r w:rsidRPr="000B3860">
              <w:rPr>
                <w:rFonts w:ascii="GHEA Grapalat" w:eastAsia="Calibri" w:hAnsi="GHEA Grapalat"/>
                <w:lang w:val="af-ZA"/>
              </w:rPr>
              <w:t>պարտավորություն:</w:t>
            </w:r>
          </w:p>
          <w:p w14:paraId="107A78AE" w14:textId="51D8FEB4" w:rsidR="0020340F" w:rsidRPr="000B3860" w:rsidRDefault="0020340F" w:rsidP="00EA3F6F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7FA45" w14:textId="4FEE75A8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  <w:r w:rsidR="000B3860">
              <w:rPr>
                <w:rFonts w:ascii="GHEA Grapalat" w:eastAsia="Calibri" w:hAnsi="GHEA Grapalat"/>
                <w:lang w:val="hy-AM"/>
              </w:rPr>
              <w:t xml:space="preserve"> 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B3860"/>
    <w:rsid w:val="0020340F"/>
    <w:rsid w:val="00250194"/>
    <w:rsid w:val="0077205F"/>
    <w:rsid w:val="008B3C8F"/>
    <w:rsid w:val="00A67D3D"/>
    <w:rsid w:val="00EA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dcterms:created xsi:type="dcterms:W3CDTF">2021-10-26T12:54:00Z</dcterms:created>
  <dcterms:modified xsi:type="dcterms:W3CDTF">2021-11-26T14:11:00Z</dcterms:modified>
</cp:coreProperties>
</file>