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65702DAF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Pr="0020340F">
        <w:rPr>
          <w:rFonts w:ascii="GHEA Grapalat" w:hAnsi="GHEA Grapalat"/>
          <w:b/>
          <w:bCs/>
          <w:lang w:val="hy-AM"/>
        </w:rPr>
        <w:t>21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 w:rsidR="00EA3F6F">
        <w:rPr>
          <w:rFonts w:ascii="GHEA Grapalat" w:hAnsi="GHEA Grapalat"/>
          <w:b/>
          <w:bCs/>
          <w:lang w:val="hy-AM"/>
        </w:rPr>
        <w:t>օգոստոսի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EA3F6F">
        <w:rPr>
          <w:rFonts w:ascii="GHEA Grapalat" w:hAnsi="GHEA Grapalat"/>
          <w:b/>
          <w:bCs/>
          <w:lang w:val="hy-AM"/>
        </w:rPr>
        <w:t>1</w:t>
      </w:r>
      <w:r>
        <w:rPr>
          <w:rFonts w:ascii="GHEA Grapalat" w:hAnsi="GHEA Grapalat"/>
          <w:b/>
          <w:bCs/>
          <w:lang w:val="hy-AM"/>
        </w:rPr>
        <w:t>8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EA3F6F">
        <w:rPr>
          <w:rFonts w:ascii="GHEA Grapalat" w:hAnsi="GHEA Grapalat"/>
          <w:b/>
          <w:bCs/>
          <w:lang w:val="hy-AM"/>
        </w:rPr>
        <w:t>1346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 w:rsidR="00EA3F6F">
        <w:rPr>
          <w:rFonts w:ascii="GHEA Grapalat" w:hAnsi="GHEA Grapalat"/>
          <w:b/>
          <w:bCs/>
          <w:lang w:val="hy-AM"/>
        </w:rPr>
        <w:t xml:space="preserve">լրացումներ և </w:t>
      </w:r>
      <w:r>
        <w:rPr>
          <w:rFonts w:ascii="GHEA Grapalat" w:hAnsi="GHEA Grapalat"/>
          <w:b/>
          <w:bCs/>
          <w:lang w:val="hy-AM"/>
        </w:rPr>
        <w:t xml:space="preserve">փոփոխություն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20340F" w:rsidRPr="008217FA" w14:paraId="396BBDFD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6B05808C" w:rsidR="0020340F" w:rsidRPr="008217FA" w:rsidRDefault="00EA3F6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19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20340F"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GHEA Grapalat" w:eastAsia="Calibri" w:hAnsi="GHEA Grapalat"/>
                <w:lang w:val="hy-AM"/>
              </w:rPr>
              <w:t>1</w:t>
            </w:r>
            <w:bookmarkStart w:id="0" w:name="_GoBack"/>
            <w:bookmarkEnd w:id="0"/>
            <w:r w:rsidR="0020340F"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20340F" w:rsidRPr="008217FA" w14:paraId="73CF6EA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178CBA28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EA3F6F" w:rsidRPr="00EA3F6F">
              <w:rPr>
                <w:rFonts w:ascii="GHEA Grapalat" w:eastAsia="Calibri" w:hAnsi="GHEA Grapalat"/>
              </w:rPr>
              <w:t>01/2-1/18781-2021</w:t>
            </w:r>
          </w:p>
        </w:tc>
      </w:tr>
      <w:tr w:rsidR="0020340F" w:rsidRPr="008217FA" w14:paraId="05FC77B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1. </w:t>
            </w:r>
            <w:r>
              <w:rPr>
                <w:rFonts w:ascii="GHEA Grapalat" w:eastAsia="Calibri" w:hAnsi="GHEA Grapalat"/>
                <w:lang w:val="hy-AM"/>
              </w:rPr>
              <w:t>Դ</w:t>
            </w:r>
            <w:r w:rsidRPr="003C28C8">
              <w:rPr>
                <w:rFonts w:ascii="GHEA Grapalat" w:eastAsia="Calibri" w:hAnsi="GHEA Grapalat"/>
                <w:lang w:val="hy-AM"/>
              </w:rPr>
              <w:t>իտողություններ և առա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20340F" w:rsidRPr="008217FA" w14:paraId="3DC184CC" w14:textId="77777777" w:rsidTr="001A569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59E63FC9" w:rsidR="0020340F" w:rsidRPr="008217FA" w:rsidRDefault="00EA3F6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19</w:t>
            </w:r>
            <w:r w:rsidR="0020340F" w:rsidRPr="008217FA">
              <w:rPr>
                <w:rFonts w:ascii="GHEA Grapalat" w:hAnsi="GHEA Grapalat"/>
                <w:lang w:val="hy-AM"/>
              </w:rPr>
              <w:t>-</w:t>
            </w:r>
            <w:r w:rsidR="0020340F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>1</w:t>
            </w:r>
            <w:r w:rsidR="0020340F" w:rsidRPr="008217FA">
              <w:rPr>
                <w:rFonts w:ascii="GHEA Grapalat" w:hAnsi="GHEA Grapalat"/>
                <w:lang w:val="hy-AM"/>
              </w:rPr>
              <w:t>-2021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թ.</w:t>
            </w:r>
            <w:r w:rsidR="0020340F" w:rsidRPr="008217FA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20340F" w:rsidRPr="008217FA" w14:paraId="777566B7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5A32AE20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EA3F6F" w:rsidRPr="00EA3F6F">
              <w:rPr>
                <w:rFonts w:ascii="GHEA Grapalat" w:eastAsia="Calibri" w:hAnsi="GHEA Grapalat"/>
              </w:rPr>
              <w:t>01/3-2/74247-2021</w:t>
            </w:r>
          </w:p>
        </w:tc>
      </w:tr>
      <w:tr w:rsidR="0020340F" w:rsidRPr="0020340F" w14:paraId="5658D86C" w14:textId="77777777" w:rsidTr="0020340F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56DC18" w14:textId="08EEDB84" w:rsidR="00EA3F6F" w:rsidRPr="00EA3F6F" w:rsidRDefault="0020340F" w:rsidP="00EA3F6F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EA3F6F">
              <w:rPr>
                <w:rFonts w:ascii="GHEA Grapalat" w:eastAsia="Calibri" w:hAnsi="GHEA Grapalat"/>
                <w:lang w:val="hy-AM"/>
              </w:rPr>
              <w:t>Ն</w:t>
            </w:r>
            <w:r w:rsidR="00EA3F6F" w:rsidRPr="00EA3F6F">
              <w:rPr>
                <w:rFonts w:ascii="GHEA Grapalat" w:eastAsia="Calibri" w:hAnsi="GHEA Grapalat"/>
                <w:lang w:val="hy-AM"/>
              </w:rPr>
              <w:t>ախագծով հաստատվող ցանկում նշված 2-րդ և 3-րդ ապրանքների վերաբերյալ ներկայացված տեղեկությունները բավարար չեն ըստ ԵՏՄ ԱՏԳ ԱԱ դասակարգման ճշգրտության վերաբերյալ դիրքորոշում ներկայացնելու համար:</w:t>
            </w:r>
          </w:p>
          <w:p w14:paraId="107A78AE" w14:textId="4E680AA7" w:rsidR="0020340F" w:rsidRPr="0020340F" w:rsidRDefault="00EA3F6F" w:rsidP="00EA3F6F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EA3F6F">
              <w:rPr>
                <w:rFonts w:ascii="GHEA Grapalat" w:eastAsia="Calibri" w:hAnsi="GHEA Grapalat"/>
                <w:lang w:val="hy-AM"/>
              </w:rPr>
              <w:t xml:space="preserve">Միաժամանակ հայտնում ենք, </w:t>
            </w:r>
            <w:r w:rsidRPr="00EA3F6F">
              <w:rPr>
                <w:rFonts w:ascii="GHEA Grapalat" w:eastAsia="Calibri" w:hAnsi="GHEA Grapalat"/>
                <w:lang w:val="af-ZA"/>
              </w:rPr>
              <w:t>որ «</w:t>
            </w:r>
            <w:r w:rsidRPr="00EA3F6F">
              <w:rPr>
                <w:rFonts w:ascii="GHEA Grapalat" w:eastAsia="Calibri" w:hAnsi="GHEA Grapalat"/>
                <w:lang w:val="hy-AM"/>
              </w:rPr>
              <w:t>ԵՎՐՈՊԼԱՍՏ 999</w:t>
            </w:r>
            <w:r w:rsidRPr="00EA3F6F">
              <w:rPr>
                <w:rFonts w:ascii="GHEA Grapalat" w:eastAsia="Calibri" w:hAnsi="GHEA Grapalat"/>
                <w:lang w:val="af-ZA"/>
              </w:rPr>
              <w:t xml:space="preserve">» </w:t>
            </w:r>
            <w:r w:rsidRPr="00EA3F6F">
              <w:rPr>
                <w:rFonts w:ascii="GHEA Grapalat" w:eastAsia="Calibri" w:hAnsi="GHEA Grapalat"/>
                <w:lang w:val="hy-AM"/>
              </w:rPr>
              <w:t xml:space="preserve">ՍՊԸ-ն </w:t>
            </w:r>
            <w:r w:rsidRPr="00EA3F6F">
              <w:rPr>
                <w:rFonts w:ascii="GHEA Grapalat" w:eastAsia="Calibri" w:hAnsi="GHEA Grapalat"/>
                <w:lang w:val="af-ZA"/>
              </w:rPr>
              <w:t>(ՀՎՀՀ</w:t>
            </w:r>
            <w:r w:rsidRPr="00EA3F6F">
              <w:rPr>
                <w:rFonts w:ascii="GHEA Grapalat" w:eastAsia="Calibri" w:hAnsi="GHEA Grapalat"/>
                <w:lang w:val="hy-AM"/>
              </w:rPr>
              <w:t>՝</w:t>
            </w:r>
            <w:r w:rsidRPr="00EA3F6F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EA3F6F">
              <w:rPr>
                <w:rFonts w:ascii="GHEA Grapalat" w:eastAsia="Calibri" w:hAnsi="GHEA Grapalat"/>
                <w:lang w:val="hy-AM"/>
              </w:rPr>
              <w:t>02676526, գրանցված՝ 15.05.2018թ</w:t>
            </w:r>
            <w:r w:rsidRPr="00EA3F6F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EA3F6F">
              <w:rPr>
                <w:rFonts w:ascii="GHEA Grapalat" w:eastAsia="Calibri" w:hAnsi="GHEA Grapalat"/>
                <w:lang w:val="af-ZA"/>
              </w:rPr>
              <w:t>)</w:t>
            </w:r>
            <w:r w:rsidRPr="00EA3F6F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EA3F6F">
              <w:rPr>
                <w:rFonts w:ascii="GHEA Grapalat" w:eastAsia="Calibri" w:hAnsi="GHEA Grapalat"/>
                <w:lang w:val="af-ZA"/>
              </w:rPr>
              <w:t xml:space="preserve">գործում է հարկման ընդհանուր համակարգում, ըստ ներկայացրած վերջին՝ </w:t>
            </w:r>
            <w:r w:rsidRPr="00EA3F6F">
              <w:rPr>
                <w:rFonts w:ascii="GHEA Grapalat" w:eastAsia="Calibri" w:hAnsi="GHEA Grapalat"/>
                <w:lang w:val="hy-AM"/>
              </w:rPr>
              <w:t xml:space="preserve">2021թ-ի հոկտեմբեր ամսվա եկամտային հարկի և սոցիալական վճարի ամսական հաշվարկի ունի 23 հարկման բազա ունեցող վարձու աշխատողներ, որոնց միջին հարկման բազան կազմում է 193,468 ՀՀ դրամ: Ինչ վերաբերում է ընկերության </w:t>
            </w:r>
            <w:r w:rsidRPr="00EA3F6F">
              <w:rPr>
                <w:rFonts w:ascii="GHEA Grapalat" w:eastAsia="Calibri" w:hAnsi="GHEA Grapalat"/>
                <w:lang w:val="hy-AM"/>
              </w:rPr>
              <w:lastRenderedPageBreak/>
              <w:t>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</w:t>
            </w:r>
            <w:r w:rsidRPr="00EA3F6F">
              <w:rPr>
                <w:rFonts w:ascii="GHEA Grapalat" w:eastAsia="Calibri" w:hAnsi="GHEA Grapalat"/>
                <w:lang w:val="af-ZA"/>
              </w:rPr>
              <w:t>, իսկ</w:t>
            </w:r>
            <w:r w:rsidRPr="00EA3F6F">
              <w:rPr>
                <w:rFonts w:ascii="GHEA Grapalat" w:eastAsia="Calibri" w:hAnsi="GHEA Grapalat"/>
                <w:lang w:val="hy-AM"/>
              </w:rPr>
              <w:t xml:space="preserve"> 16.11.2021թ</w:t>
            </w:r>
            <w:r w:rsidRPr="00EA3F6F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EA3F6F">
              <w:rPr>
                <w:rFonts w:ascii="GHEA Grapalat" w:eastAsia="Calibri" w:hAnsi="GHEA Grapalat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47FA45" w14:textId="35AFF021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20340F"/>
    <w:rsid w:val="00250194"/>
    <w:rsid w:val="008B3C8F"/>
    <w:rsid w:val="00EA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</cp:revision>
  <dcterms:created xsi:type="dcterms:W3CDTF">2021-10-26T12:54:00Z</dcterms:created>
  <dcterms:modified xsi:type="dcterms:W3CDTF">2021-11-25T11:24:00Z</dcterms:modified>
</cp:coreProperties>
</file>