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96786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67863" w:rsidRPr="00967863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  <w:r w:rsidR="00967863"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96786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tbl>
      <w:tblPr>
        <w:tblW w:w="147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5102"/>
        <w:gridCol w:w="2697"/>
      </w:tblGrid>
      <w:tr w:rsidR="00246F6C" w:rsidRPr="002D3782" w:rsidTr="00DC4278">
        <w:trPr>
          <w:tblCellSpacing w:w="0" w:type="dxa"/>
          <w:jc w:val="center"/>
        </w:trPr>
        <w:tc>
          <w:tcPr>
            <w:tcW w:w="120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42033F" w:rsidP="0042033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18.11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DC4278">
        <w:trPr>
          <w:tblCellSpacing w:w="0" w:type="dxa"/>
          <w:jc w:val="center"/>
        </w:trPr>
        <w:tc>
          <w:tcPr>
            <w:tcW w:w="120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42033F" w:rsidRPr="0042033F">
              <w:rPr>
                <w:rFonts w:ascii="GHEA Grapalat" w:hAnsi="GHEA Grapalat"/>
                <w:sz w:val="24"/>
                <w:szCs w:val="24"/>
                <w:lang w:val="hy-AM"/>
              </w:rPr>
              <w:t>01/8-3/18656-2021</w:t>
            </w:r>
          </w:p>
        </w:tc>
      </w:tr>
      <w:tr w:rsidR="00B9670D" w:rsidRPr="005D21CF" w:rsidTr="00DC4278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033F" w:rsidRDefault="0042033F" w:rsidP="0042033F">
            <w:pPr>
              <w:spacing w:after="0" w:line="360" w:lineRule="auto"/>
              <w:ind w:left="259" w:right="133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E1FF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</w:t>
            </w:r>
            <w:r w:rsidRPr="00124E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05</w:t>
            </w:r>
            <w:r w:rsidRPr="00C917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.11.2021թ. N </w:t>
            </w:r>
            <w:r w:rsidRPr="00124E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ԱԱ/06/24191-2021 </w:t>
            </w:r>
            <w:r w:rsidRPr="00BE1FF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գրությամբ ներկայացված</w:t>
            </w:r>
            <w:r w:rsidRPr="00C917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24E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124E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2021 թվականի պետական բյուջե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մասին» օրենքում վերաբաշխում, </w:t>
            </w:r>
            <w:r w:rsidRPr="00124E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կառավարության 2020 թվականի դեկտեմբերի 30-ի N 2215-Ն որոշման մեջ փոփոխություններ և լրացումներ կատարելու և 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124E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առողջապահության նախարարությանը գումար հատկացնելու մասին»</w:t>
            </w:r>
            <w:r w:rsidRPr="00C917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Հայաստանի Հանրապետության կառավարության որոշման նախագիծը (այսուհետ՝ Նախագիծ)` հայտնում ենք հետևյալը.</w:t>
            </w:r>
          </w:p>
          <w:p w:rsidR="0042033F" w:rsidRDefault="0042033F" w:rsidP="0042033F">
            <w:pPr>
              <w:spacing w:after="0" w:line="360" w:lineRule="auto"/>
              <w:ind w:left="259" w:right="133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216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Նախագծով նախատեսվում է 400</w:t>
            </w:r>
            <w:r w:rsidRPr="006C0A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 հազար</w:t>
            </w:r>
            <w:r w:rsidRPr="003216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դեղաչափ Սինոֆարմ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</w:t>
            </w:r>
            <w:r w:rsidRPr="00994FD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Sinopharm/ </w:t>
            </w:r>
            <w:r w:rsidRPr="003216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200</w:t>
            </w:r>
            <w:r w:rsidRPr="006C0A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 հազար</w:t>
            </w:r>
            <w:r w:rsidRPr="003216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դեղաչափ </w:t>
            </w:r>
            <w:r w:rsidRPr="00994FD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Պֆայզեր /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Pfizer</w:t>
            </w:r>
            <w:r w:rsidRPr="00994FD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ընկերությունների</w:t>
            </w:r>
            <w:r w:rsidRPr="003216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պատվաստանյութերի ձեռքբերման համար ՀՀ առողջապահության նախարարությանը` ՀՀ 2021թ. պետական բյուջեով նախատեսված Հայաստանի Հանրապետության կառավարության պահուստային ֆ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ոնդից հատկացնել 2,653,300.0 հազար</w:t>
            </w:r>
            <w:r w:rsidRPr="003216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դրամ, որի արդյունքում բնակչության ընդհանուր թվում պատվաստանյութ ստացողնե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 տեսակարար կշիռը կավելանա ևս 3</w:t>
            </w:r>
            <w:r w:rsidRPr="003216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0%-ով:</w:t>
            </w:r>
          </w:p>
          <w:p w:rsidR="0042033F" w:rsidRDefault="0042033F" w:rsidP="0042033F">
            <w:pPr>
              <w:spacing w:after="0" w:line="360" w:lineRule="auto"/>
              <w:ind w:left="259" w:right="133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23E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առնելով, որ ՀՀ 2021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նախագծերով, </w:t>
            </w:r>
            <w:r w:rsidRPr="007F49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ուստի </w:t>
            </w:r>
            <w:r w:rsidRPr="00023E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ենք Նախագծով նախատեսված միջոցառման ֆինանս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ավորման</w:t>
            </w:r>
            <w:r w:rsidRPr="00023E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F49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հարցին անդրադառնալ ֆինանսատնտեսական նախարարական կոմիտեի 27.10.2021թ.նիստի N ԿԱ/202-2021 արձանագրության 16-րդ կետի 1-ին ենթակետի հանձնարարականի շրջանակներում </w:t>
            </w:r>
            <w:r w:rsidRPr="007F49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ՀՀ կառավարության պահուստային ֆոնդը համալրելուց հետո: </w:t>
            </w:r>
          </w:p>
          <w:p w:rsidR="00125D1A" w:rsidRDefault="00125D1A" w:rsidP="0042033F">
            <w:pPr>
              <w:spacing w:after="0" w:line="360" w:lineRule="auto"/>
              <w:ind w:left="259" w:right="133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25D1A" w:rsidRDefault="00125D1A" w:rsidP="0042033F">
            <w:pPr>
              <w:spacing w:after="0" w:line="360" w:lineRule="auto"/>
              <w:ind w:left="259" w:right="133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9670D" w:rsidRPr="0085711B" w:rsidRDefault="0042033F" w:rsidP="00C27A22">
            <w:pPr>
              <w:spacing w:after="0" w:line="360" w:lineRule="auto"/>
              <w:ind w:left="259" w:right="133" w:firstLine="4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F49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Միաժամանակ, անհրաժեշտ է նախագծի հավելված 5-ի գնում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ների պլանում ներառված 33691176 </w:t>
            </w:r>
            <w:r w:rsidRPr="007F49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«Այլ դեղորայք» CPV կոդից հետո նշել հերթական համարակալման թիվը։</w:t>
            </w:r>
          </w:p>
        </w:tc>
        <w:tc>
          <w:tcPr>
            <w:tcW w:w="7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E57AA" w:rsidRDefault="008E57AA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2033F" w:rsidRDefault="0042033F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2033F" w:rsidRDefault="0042033F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DC4278" w:rsidP="00A97AE4">
            <w:pPr>
              <w:spacing w:after="0" w:line="360" w:lineRule="auto"/>
              <w:ind w:left="130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C4278" w:rsidRDefault="007B66ED" w:rsidP="00C46424">
            <w:pPr>
              <w:spacing w:after="0" w:line="360" w:lineRule="auto"/>
              <w:ind w:left="130" w:right="129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ընդունվում</w:t>
            </w:r>
          </w:p>
          <w:p w:rsidR="00995009" w:rsidRDefault="0042033F" w:rsidP="0042033F">
            <w:pPr>
              <w:pStyle w:val="norm"/>
              <w:spacing w:line="360" w:lineRule="auto"/>
              <w:ind w:left="269" w:right="268"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ներկայացված վերաբաշխումը պայմանավորված է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Կորոնավիրուսի վարակի կանխարգելման նպատակով ներկայումս կիրա</w:t>
            </w:r>
            <w:r w:rsidR="0099500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վող պատվաստանյութի անխափան մատակարարման, ինչպես նաև նոր տեսակի պատվաստանյութի ապահովմամբ: Արդյունքում կապահովվի </w:t>
            </w:r>
            <w:r w:rsidRPr="0042033F">
              <w:rPr>
                <w:rFonts w:ascii="GHEA Grapalat" w:hAnsi="GHEA Grapalat" w:cs="Sylfaen"/>
                <w:sz w:val="24"/>
                <w:szCs w:val="24"/>
                <w:lang w:val="hy-AM"/>
              </w:rPr>
              <w:t>COVID-19-ի դեմ պատվաստումների ընդգրկվածության տեսակարար կշռի ավելացում</w:t>
            </w:r>
            <w:r w:rsidR="009950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ը: Ներկա համաճարակային իրավիճակում անհրաժեշտ պատվաստանյութերի մատակարարման ապահովումը դիտարկվում է որպես առաջնահերթություն: </w:t>
            </w:r>
          </w:p>
          <w:p w:rsidR="00125D1A" w:rsidRDefault="00125D1A" w:rsidP="0042033F">
            <w:pPr>
              <w:pStyle w:val="norm"/>
              <w:spacing w:line="360" w:lineRule="auto"/>
              <w:ind w:left="269" w:right="268"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Բացի այդ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պատվաստանյութերի մատակարարումն պատշաճ ապահովելու համար անհրաժեշտ է կատարել  ֆինանսավորում:</w:t>
            </w:r>
          </w:p>
          <w:p w:rsidR="00125D1A" w:rsidRDefault="00125D1A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 w:cs="Sylfaen"/>
                <w:lang w:val="hy-AM" w:eastAsia="ru-RU"/>
              </w:rPr>
            </w:pPr>
          </w:p>
          <w:p w:rsidR="008E57AA" w:rsidRDefault="008E57AA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 xml:space="preserve">Առաջարկությունն ընդունվել </w:t>
            </w:r>
            <w:r w:rsidR="00995009">
              <w:rPr>
                <w:rFonts w:ascii="GHEA Grapalat" w:hAnsi="GHEA Grapalat" w:cs="Sylfaen"/>
                <w:lang w:val="hy-AM" w:eastAsia="ru-RU"/>
              </w:rPr>
              <w:t>է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կատարվել </w:t>
            </w:r>
            <w:r w:rsidR="00995009">
              <w:rPr>
                <w:rFonts w:ascii="GHEA Grapalat" w:hAnsi="GHEA Grapalat" w:cs="Sylfaen"/>
                <w:lang w:val="hy-AM" w:eastAsia="ru-RU"/>
              </w:rPr>
              <w:t>է համապատասխան փոփոխություն</w:t>
            </w:r>
            <w:r>
              <w:rPr>
                <w:rFonts w:ascii="GHEA Grapalat" w:hAnsi="GHEA Grapalat" w:cs="Sylfaen"/>
                <w:lang w:val="hy-AM" w:eastAsia="ru-RU"/>
              </w:rPr>
              <w:t>:</w:t>
            </w:r>
          </w:p>
          <w:p w:rsidR="00B9670D" w:rsidRPr="007E6519" w:rsidRDefault="00B9670D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5D21CF" w:rsidRPr="005D21CF" w:rsidTr="00DC4278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21CF" w:rsidRPr="005D21CF" w:rsidRDefault="005D21CF" w:rsidP="005D21CF">
            <w:pPr>
              <w:shd w:val="clear" w:color="auto" w:fill="F0F0F0"/>
              <w:spacing w:after="0" w:line="240" w:lineRule="auto"/>
              <w:outlineLvl w:val="2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Pr="005D21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Ֆինանսատնտեսական նախարարական կոմիտեի նիստ</w:t>
            </w:r>
          </w:p>
          <w:p w:rsidR="005D21CF" w:rsidRPr="00BE1FF9" w:rsidRDefault="005D21CF" w:rsidP="005D21CF">
            <w:pPr>
              <w:spacing w:after="0" w:line="240" w:lineRule="auto"/>
              <w:ind w:left="259" w:right="133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30.11.2021թ.</w:t>
            </w:r>
          </w:p>
        </w:tc>
        <w:tc>
          <w:tcPr>
            <w:tcW w:w="7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21CF" w:rsidRPr="005D21CF" w:rsidRDefault="005D21CF" w:rsidP="005D21CF">
            <w:pPr>
              <w:spacing w:after="0" w:line="360" w:lineRule="auto"/>
              <w:ind w:left="130" w:firstLine="43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Նախագիծը խմբագրվել է, գումարը հատկացվում է միայն Սինոֆարմ ընկերության պատվաստանյութի ձեռքբերման համար: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8E57AA">
      <w:pgSz w:w="15840" w:h="12240" w:orient="landscape"/>
      <w:pgMar w:top="42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384588B"/>
    <w:multiLevelType w:val="hybridMultilevel"/>
    <w:tmpl w:val="6A7A39D0"/>
    <w:lvl w:ilvl="0" w:tplc="8BB646E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D2BA8"/>
    <w:multiLevelType w:val="hybridMultilevel"/>
    <w:tmpl w:val="AC48F0A6"/>
    <w:lvl w:ilvl="0" w:tplc="45D0A44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4780C"/>
    <w:rsid w:val="00065EC6"/>
    <w:rsid w:val="000B7B20"/>
    <w:rsid w:val="000F7F19"/>
    <w:rsid w:val="00116FFD"/>
    <w:rsid w:val="00125D1A"/>
    <w:rsid w:val="001654D3"/>
    <w:rsid w:val="00180882"/>
    <w:rsid w:val="001B38BE"/>
    <w:rsid w:val="00246F6C"/>
    <w:rsid w:val="002C68CA"/>
    <w:rsid w:val="002D3782"/>
    <w:rsid w:val="00393365"/>
    <w:rsid w:val="0042033F"/>
    <w:rsid w:val="00497BDB"/>
    <w:rsid w:val="004A0D8F"/>
    <w:rsid w:val="00533A0C"/>
    <w:rsid w:val="0058042D"/>
    <w:rsid w:val="00597C9B"/>
    <w:rsid w:val="005D21CF"/>
    <w:rsid w:val="005F0A5C"/>
    <w:rsid w:val="006259FB"/>
    <w:rsid w:val="006E43E6"/>
    <w:rsid w:val="0076074A"/>
    <w:rsid w:val="007B66ED"/>
    <w:rsid w:val="007D6805"/>
    <w:rsid w:val="007E6519"/>
    <w:rsid w:val="00815A3D"/>
    <w:rsid w:val="0085711B"/>
    <w:rsid w:val="008E57AA"/>
    <w:rsid w:val="0095209F"/>
    <w:rsid w:val="00967863"/>
    <w:rsid w:val="00995009"/>
    <w:rsid w:val="009E2B7C"/>
    <w:rsid w:val="00A47991"/>
    <w:rsid w:val="00A97AE4"/>
    <w:rsid w:val="00AA0E58"/>
    <w:rsid w:val="00AB071E"/>
    <w:rsid w:val="00B82E96"/>
    <w:rsid w:val="00B85C9A"/>
    <w:rsid w:val="00B9670D"/>
    <w:rsid w:val="00BA534C"/>
    <w:rsid w:val="00BE04A9"/>
    <w:rsid w:val="00C27A22"/>
    <w:rsid w:val="00C46424"/>
    <w:rsid w:val="00CA448C"/>
    <w:rsid w:val="00D05CF2"/>
    <w:rsid w:val="00D06BFF"/>
    <w:rsid w:val="00DC4278"/>
    <w:rsid w:val="00E36169"/>
    <w:rsid w:val="00E44F22"/>
    <w:rsid w:val="00E7420D"/>
    <w:rsid w:val="00EA02D0"/>
    <w:rsid w:val="00EB47EB"/>
    <w:rsid w:val="00EF767E"/>
    <w:rsid w:val="00F30F69"/>
    <w:rsid w:val="00F338AC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CE991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D21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customStyle="1" w:styleId="mcntmsonormalmrcssattr">
    <w:name w:val="mcntmsonormal_mr_css_attr"/>
    <w:basedOn w:val="Normal"/>
    <w:rsid w:val="00A97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6ED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42033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42033F"/>
    <w:rPr>
      <w:rFonts w:ascii="Arial Armenian" w:eastAsia="Times New Roman" w:hAnsi="Arial Armenian" w:cs="Times New Roman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5D21C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1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4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6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06849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94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58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00EAA-A6A0-47D4-ADD2-93A6D0E3A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https://mul2.gov.am/tasks/531270/oneclick/ampopatert.docx?token=2a6919cb445bd39b6e1c48323be6984a</cp:keywords>
  <dc:description/>
  <cp:lastModifiedBy>Hasmik Mnatsakanyan</cp:lastModifiedBy>
  <cp:revision>38</cp:revision>
  <cp:lastPrinted>2021-11-23T16:46:00Z</cp:lastPrinted>
  <dcterms:created xsi:type="dcterms:W3CDTF">2021-03-22T05:47:00Z</dcterms:created>
  <dcterms:modified xsi:type="dcterms:W3CDTF">2021-12-01T05:50:00Z</dcterms:modified>
</cp:coreProperties>
</file>