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58A8B" w14:textId="7AA5D982" w:rsidR="00E2501D" w:rsidRDefault="00E2501D" w:rsidP="00CC6C11">
      <w:pPr>
        <w:pStyle w:val="ListParagraph"/>
        <w:spacing w:after="240" w:line="360" w:lineRule="auto"/>
        <w:ind w:left="0"/>
        <w:jc w:val="center"/>
        <w:rPr>
          <w:rFonts w:ascii="GHEA Grapalat" w:hAnsi="GHEA Grapalat"/>
          <w:b/>
          <w:bCs/>
          <w:color w:val="000000" w:themeColor="text1"/>
          <w:lang w:val="hy-AM"/>
        </w:rPr>
      </w:pPr>
      <w:r w:rsidRPr="008E375E">
        <w:rPr>
          <w:rFonts w:ascii="GHEA Grapalat" w:hAnsi="GHEA Grapalat"/>
          <w:b/>
          <w:bCs/>
          <w:color w:val="000000" w:themeColor="text1"/>
          <w:lang w:val="hy-AM"/>
        </w:rPr>
        <w:t>ՀԻՄՆԱՎՈՐՈՒՄ</w:t>
      </w:r>
    </w:p>
    <w:p w14:paraId="1D2CFA80" w14:textId="6FEB93D5" w:rsidR="00E2501D" w:rsidRDefault="000311BE" w:rsidP="00CC6C11">
      <w:pPr>
        <w:spacing w:after="240" w:line="360" w:lineRule="auto"/>
        <w:jc w:val="center"/>
        <w:rPr>
          <w:rFonts w:ascii="GHEA Grapalat" w:hAnsi="GHEA Grapalat"/>
          <w:b/>
          <w:bCs/>
          <w:color w:val="000000" w:themeColor="text1"/>
          <w:lang w:val="hy-AM"/>
        </w:rPr>
      </w:pPr>
      <w:r w:rsidRPr="000311BE">
        <w:rPr>
          <w:rFonts w:ascii="GHEA Grapalat" w:hAnsi="GHEA Grapalat"/>
          <w:b/>
          <w:bCs/>
          <w:shd w:val="clear" w:color="auto" w:fill="FFFFFF"/>
          <w:lang w:val="hy-AM"/>
        </w:rPr>
        <w:t>«ՀԱՅԱՍՏԱՆԻ ՀԱՆՐԱՊԵՏՈՒԹՅԱՆ 2021 ԹՎԱԿԱՆԻ ՊԵՏԱԿԱՆ ԲՅՈՒՋԵԻ ՄԱՍԻՆ» ՕՐԵՆՔՈՒՄ ՎԵՐԱԲԱՇԽՈՒՄ ԵՎ ԼՐԱՑՈՒՄ, ՀԱՅԱՍՏԱՆԻ ՀԱՆՐԱՊԵՏՈՒԹՅԱՆ ԿԱՌԱՎԱՐՈՒԹՅԱՆ 2020 ԹՎԱԿԱՆԻ ԴԵԿՏԵՄԲԵՐԻ 30-Ի N 2215-Ն ՈՐՈՇՄԱՆ ՄԵՋ ՓՈՓՈԽՈՒԹՅՈՒՆՆԵՐ ԵՎ ԼՐԱՑՈՒՄՆԵՐ ԿԱՏԱՐԵԼՈՒ ՈՒ ՀԱՅԱՍՏԱՆԻ ՀԱՆՐԱՊԵՏՈՒԹՅԱՆ ՎԱՐՉԱՊԵՏԻ ԱՇԽԱՏԱԿԱԶՄԻՆ ԳՈՒՄԱՐ ՀԱՏԿԱՑՆԵԼՈՒ ՄԱՍԻՆ</w:t>
      </w:r>
      <w:r w:rsidR="003A7804">
        <w:rPr>
          <w:rFonts w:ascii="GHEA Grapalat" w:hAnsi="GHEA Grapalat"/>
          <w:b/>
          <w:bCs/>
          <w:color w:val="000000" w:themeColor="text1"/>
          <w:lang w:val="hy-AM"/>
        </w:rPr>
        <w:t xml:space="preserve">» </w:t>
      </w:r>
      <w:r w:rsidR="003A7804">
        <w:rPr>
          <w:rFonts w:ascii="GHEA Grapalat" w:hAnsi="GHEA Grapalat"/>
          <w:b/>
          <w:bCs/>
          <w:shd w:val="clear" w:color="auto" w:fill="FFFFFF"/>
          <w:lang w:val="hy-AM"/>
        </w:rPr>
        <w:t>ՀԱՅԱՍՏԱՆԻ ՀԱՆՐԱՊԵՏՈՒԹՅԱՆ ԿԱՌԱՎԱՐՈՒԹՅԱՆ</w:t>
      </w:r>
      <w:r w:rsidR="003A7804">
        <w:rPr>
          <w:rFonts w:ascii="GHEA Grapalat" w:hAnsi="GHEA Grapalat"/>
          <w:b/>
          <w:bCs/>
          <w:color w:val="000000" w:themeColor="text1"/>
        </w:rPr>
        <w:t xml:space="preserve"> </w:t>
      </w:r>
      <w:r w:rsidR="00E2501D" w:rsidRPr="008E375E">
        <w:rPr>
          <w:rFonts w:ascii="GHEA Grapalat" w:hAnsi="GHEA Grapalat"/>
          <w:b/>
          <w:bCs/>
          <w:color w:val="000000" w:themeColor="text1"/>
          <w:lang w:val="hy-AM"/>
        </w:rPr>
        <w:t>ՈՐՈՇՄԱՆ ՆԱԽԱԳԾԻ</w:t>
      </w:r>
    </w:p>
    <w:p w14:paraId="7975ED3B" w14:textId="3E70B0F4" w:rsidR="00CC6C11" w:rsidRDefault="00CC6C11" w:rsidP="00CC6C11">
      <w:pPr>
        <w:spacing w:line="360" w:lineRule="auto"/>
        <w:ind w:firstLine="720"/>
        <w:jc w:val="both"/>
        <w:rPr>
          <w:rFonts w:ascii="GHEA Grapalat" w:hAnsi="GHEA Grapalat"/>
          <w:color w:val="000000"/>
          <w:lang w:val="hy-AM"/>
        </w:rPr>
      </w:pPr>
      <w:r>
        <w:rPr>
          <w:rFonts w:ascii="GHEA Grapalat" w:hAnsi="GHEA Grapalat"/>
          <w:color w:val="000000"/>
          <w:lang w:val="hy-AM"/>
        </w:rPr>
        <w:t>2021 թվականի հոկտեմբերի 23-ին ուժի մեջ է մտել «Հակակոռուպցիոն կոմիտեի մասին» օրենքը, որի 48-րդ հոդվածի 20-րդ մասի ուժով՝ նշված օ</w:t>
      </w:r>
      <w:r w:rsidRPr="0028724B">
        <w:rPr>
          <w:rFonts w:ascii="GHEA Grapalat" w:hAnsi="GHEA Grapalat"/>
          <w:color w:val="000000"/>
          <w:lang w:val="hy-AM"/>
        </w:rPr>
        <w:t xml:space="preserve">րենքն ուժի մեջ մտնելու օրվանից ուժը կորցրած է ճանաչվում 2007 թվականի նոյեմբերի 28-ին ընդունված «Հատուկ քննչական ծառայության մասին» ՀՕ-255-Ն օրենքը, և դադարեցված է համարվում </w:t>
      </w:r>
      <w:r>
        <w:rPr>
          <w:rFonts w:ascii="GHEA Grapalat" w:hAnsi="GHEA Grapalat"/>
          <w:color w:val="000000"/>
          <w:lang w:val="hy-AM"/>
        </w:rPr>
        <w:t>Հ</w:t>
      </w:r>
      <w:r w:rsidRPr="0028724B">
        <w:rPr>
          <w:rFonts w:ascii="GHEA Grapalat" w:hAnsi="GHEA Grapalat"/>
          <w:color w:val="000000"/>
          <w:lang w:val="hy-AM"/>
        </w:rPr>
        <w:t>ատուկ քննչական ծառայության գործունեությունը:</w:t>
      </w:r>
      <w:r>
        <w:rPr>
          <w:rFonts w:ascii="GHEA Grapalat" w:hAnsi="GHEA Grapalat"/>
          <w:color w:val="000000"/>
          <w:lang w:val="hy-AM"/>
        </w:rPr>
        <w:t xml:space="preserve"> Հիմք ընդունելով «Քաղաքացիական ծառայության մասին» օրենքի 24-րդ հոդվածի 2-րդ մասը՝ այն է՝ գ</w:t>
      </w:r>
      <w:r w:rsidRPr="00DF302D">
        <w:rPr>
          <w:rFonts w:ascii="GHEA Grapalat" w:hAnsi="GHEA Grapalat"/>
          <w:color w:val="000000"/>
          <w:lang w:val="hy-AM"/>
        </w:rPr>
        <w:t>ործունեությունը դադարած մարմինների կադրերի ռեզերվը վարում, վարձատրությունը տրամադրում է քաղաքացիական ծառայության գրասենյակը</w:t>
      </w:r>
      <w:r>
        <w:rPr>
          <w:rFonts w:ascii="GHEA Grapalat" w:hAnsi="GHEA Grapalat"/>
          <w:color w:val="000000"/>
          <w:lang w:val="hy-AM"/>
        </w:rPr>
        <w:t xml:space="preserve">: Վարչապետի աշխատակազմի քաղաքացիական ծառայության գրասենյակի </w:t>
      </w:r>
      <w:r w:rsidRPr="00DF302D">
        <w:rPr>
          <w:rFonts w:ascii="GHEA Grapalat" w:hAnsi="GHEA Grapalat"/>
          <w:color w:val="000000"/>
          <w:lang w:val="hy-AM"/>
        </w:rPr>
        <w:t>(</w:t>
      </w:r>
      <w:r>
        <w:rPr>
          <w:rFonts w:ascii="GHEA Grapalat" w:hAnsi="GHEA Grapalat"/>
          <w:color w:val="000000"/>
          <w:lang w:val="hy-AM"/>
        </w:rPr>
        <w:t>այսուհետ՝ Գրասենյակ</w:t>
      </w:r>
      <w:r w:rsidRPr="00DF302D">
        <w:rPr>
          <w:rFonts w:ascii="GHEA Grapalat" w:hAnsi="GHEA Grapalat"/>
          <w:color w:val="000000"/>
          <w:lang w:val="hy-AM"/>
        </w:rPr>
        <w:t>)</w:t>
      </w:r>
      <w:r>
        <w:rPr>
          <w:rFonts w:ascii="GHEA Grapalat" w:hAnsi="GHEA Grapalat"/>
          <w:color w:val="000000"/>
          <w:lang w:val="hy-AM"/>
        </w:rPr>
        <w:t xml:space="preserve"> ղեկավարի պարտականությունները կատարողի 2021 թվականի հոկտեմբերի 25-ի թիվ 129-Ա որոշմամբ </w:t>
      </w:r>
      <w:r w:rsidRPr="00BC2C6C">
        <w:rPr>
          <w:rFonts w:ascii="GHEA Grapalat" w:hAnsi="GHEA Grapalat"/>
          <w:color w:val="000000"/>
          <w:lang w:val="hy-AM"/>
        </w:rPr>
        <w:t>(</w:t>
      </w:r>
      <w:r>
        <w:rPr>
          <w:rFonts w:ascii="GHEA Grapalat" w:hAnsi="GHEA Grapalat"/>
          <w:color w:val="000000"/>
          <w:lang w:val="hy-AM"/>
        </w:rPr>
        <w:t>կցվում է</w:t>
      </w:r>
      <w:r w:rsidRPr="00BC2C6C">
        <w:rPr>
          <w:rFonts w:ascii="GHEA Grapalat" w:hAnsi="GHEA Grapalat"/>
          <w:color w:val="000000"/>
          <w:lang w:val="hy-AM"/>
        </w:rPr>
        <w:t>)</w:t>
      </w:r>
      <w:r>
        <w:rPr>
          <w:rFonts w:ascii="GHEA Grapalat" w:hAnsi="GHEA Grapalat"/>
          <w:color w:val="000000"/>
          <w:lang w:val="hy-AM"/>
        </w:rPr>
        <w:t xml:space="preserve"> Գրասենյակի քաղաքացիական ծառայության կադրերի ռեզերվում է գրանցվել գործունեությունը դադարեցրած Հատուկ քննչական ծառայության թվով 20 քաղաքացիական ծառայող։ </w:t>
      </w:r>
    </w:p>
    <w:p w14:paraId="3C1AEDCA" w14:textId="77777777" w:rsidR="00CC6C11" w:rsidRDefault="00CC6C11" w:rsidP="00CC6C11">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Միաժամանակ, «Պետական պաշտոններ և պետական ծառայության պաշտոններ զբաղեցնող անձանց վարձատրության մասին» օրենքի </w:t>
      </w:r>
      <w:r w:rsidRPr="0028724B">
        <w:rPr>
          <w:rFonts w:ascii="GHEA Grapalat" w:hAnsi="GHEA Grapalat"/>
          <w:color w:val="000000"/>
          <w:lang w:val="hy-AM"/>
        </w:rPr>
        <w:t>(</w:t>
      </w:r>
      <w:r>
        <w:rPr>
          <w:rFonts w:ascii="GHEA Grapalat" w:hAnsi="GHEA Grapalat"/>
          <w:color w:val="000000"/>
          <w:lang w:val="hy-AM"/>
        </w:rPr>
        <w:t>այսուհետ՝ Օրենք</w:t>
      </w:r>
      <w:r w:rsidRPr="0028724B">
        <w:rPr>
          <w:rFonts w:ascii="GHEA Grapalat" w:hAnsi="GHEA Grapalat"/>
          <w:color w:val="000000"/>
          <w:lang w:val="hy-AM"/>
        </w:rPr>
        <w:t>)</w:t>
      </w:r>
      <w:r>
        <w:rPr>
          <w:rFonts w:ascii="GHEA Grapalat" w:hAnsi="GHEA Grapalat"/>
          <w:color w:val="000000"/>
          <w:lang w:val="hy-AM"/>
        </w:rPr>
        <w:t xml:space="preserve"> 27-րդ հոդվածի 5-րդ մասի համաձայն՝ կ</w:t>
      </w:r>
      <w:r w:rsidRPr="00DF302D">
        <w:rPr>
          <w:rFonts w:ascii="GHEA Grapalat" w:hAnsi="GHEA Grapalat"/>
          <w:color w:val="000000"/>
          <w:lang w:val="hy-AM"/>
        </w:rPr>
        <w:t>ադրերի ռեզերվում գտնվելու ժամանակահատվածում օրենքով սահմանված դեպքում, կարգով պետական ծառայողը վարձատրվում է, եթե օրենքով այլ բան նախատեսված չէ: Քաղաքացիական ծառայության կադրերի ռեզերվում գտնվելու ժամանակահատվածում քաղաքացիական ծառայողը վարձատրվում է միայն երեք ամսվա համար` իր զբաղեցրած վերջին պաշտոնում ունեցած պաշտոնային դրույքաչափով, սակայն ոչ ավելի, քան ղեկավար պաշտոնների 1-ին ենթախմբի առավելագույն դրույքաչափը</w:t>
      </w:r>
      <w:r>
        <w:rPr>
          <w:rFonts w:ascii="GHEA Grapalat" w:hAnsi="GHEA Grapalat"/>
          <w:color w:val="000000"/>
          <w:lang w:val="hy-AM"/>
        </w:rPr>
        <w:t xml:space="preserve">։ </w:t>
      </w:r>
    </w:p>
    <w:p w14:paraId="702133E0" w14:textId="2DE24306" w:rsidR="00CC6C11" w:rsidRDefault="00CC6C11" w:rsidP="00CC6C11">
      <w:pPr>
        <w:spacing w:line="360" w:lineRule="auto"/>
        <w:ind w:firstLine="720"/>
        <w:jc w:val="both"/>
        <w:rPr>
          <w:rFonts w:ascii="GHEA Grapalat" w:hAnsi="GHEA Grapalat"/>
          <w:color w:val="000000"/>
          <w:lang w:val="hy-AM"/>
        </w:rPr>
      </w:pPr>
      <w:r>
        <w:rPr>
          <w:rFonts w:ascii="GHEA Grapalat" w:hAnsi="GHEA Grapalat"/>
          <w:color w:val="000000"/>
          <w:lang w:val="hy-AM"/>
        </w:rPr>
        <w:t>Հիմք ընդունելով վերոգրյալը՝ Օրենքի վերը նշված դրույթի պահանջներն ապահովելու նպատակով,</w:t>
      </w:r>
      <w:r w:rsidR="00E01C88">
        <w:rPr>
          <w:rFonts w:ascii="GHEA Grapalat" w:hAnsi="GHEA Grapalat"/>
          <w:color w:val="000000"/>
          <w:lang w:val="hy-AM"/>
        </w:rPr>
        <w:t xml:space="preserve"> Գրասենյակի քաղաքացիական ծառայության կադրերի ռեզերվում </w:t>
      </w:r>
      <w:r w:rsidR="00E01C88">
        <w:rPr>
          <w:rFonts w:ascii="GHEA Grapalat" w:hAnsi="GHEA Grapalat"/>
          <w:lang w:val="hy-AM"/>
        </w:rPr>
        <w:t xml:space="preserve">2021 </w:t>
      </w:r>
      <w:r w:rsidR="00E01C88">
        <w:rPr>
          <w:rFonts w:ascii="GHEA Grapalat" w:hAnsi="GHEA Grapalat"/>
          <w:lang w:val="hy-AM"/>
        </w:rPr>
        <w:lastRenderedPageBreak/>
        <w:t>թվականի հոկտեմբերի 25-ից</w:t>
      </w:r>
      <w:r w:rsidR="00E01C88">
        <w:rPr>
          <w:rFonts w:ascii="GHEA Grapalat" w:hAnsi="GHEA Grapalat"/>
          <w:color w:val="000000"/>
          <w:lang w:val="hy-AM"/>
        </w:rPr>
        <w:t xml:space="preserve"> գրանցված թվով 20 քաղաքացիական ծառայողների</w:t>
      </w:r>
      <w:r w:rsidR="00195A4A">
        <w:rPr>
          <w:rFonts w:ascii="GHEA Grapalat" w:hAnsi="GHEA Grapalat"/>
          <w:color w:val="000000"/>
        </w:rPr>
        <w:t xml:space="preserve"> (</w:t>
      </w:r>
      <w:proofErr w:type="spellStart"/>
      <w:r w:rsidR="009D1E71">
        <w:rPr>
          <w:rFonts w:ascii="GHEA Grapalat" w:hAnsi="GHEA Grapalat"/>
          <w:color w:val="000000"/>
        </w:rPr>
        <w:t>որոնցից</w:t>
      </w:r>
      <w:proofErr w:type="spellEnd"/>
      <w:r w:rsidR="00E01C88">
        <w:rPr>
          <w:rFonts w:ascii="GHEA Grapalat" w:hAnsi="GHEA Grapalat"/>
          <w:color w:val="000000"/>
          <w:lang w:val="hy-AM"/>
        </w:rPr>
        <w:t xml:space="preserve"> </w:t>
      </w:r>
      <w:r w:rsidR="009D1E71">
        <w:rPr>
          <w:rFonts w:ascii="GHEA Grapalat" w:hAnsi="GHEA Grapalat"/>
          <w:color w:val="000000"/>
        </w:rPr>
        <w:t xml:space="preserve">18-ը </w:t>
      </w:r>
      <w:r w:rsidR="009D1E71">
        <w:rPr>
          <w:rFonts w:ascii="GHEA Grapalat" w:hAnsi="GHEA Grapalat"/>
        </w:rPr>
        <w:t xml:space="preserve">ՀՀ </w:t>
      </w:r>
      <w:proofErr w:type="spellStart"/>
      <w:r w:rsidR="009D1E71">
        <w:rPr>
          <w:rFonts w:ascii="GHEA Grapalat" w:hAnsi="GHEA Grapalat"/>
        </w:rPr>
        <w:t>վարչապետի</w:t>
      </w:r>
      <w:proofErr w:type="spellEnd"/>
      <w:r w:rsidR="009D1E71">
        <w:rPr>
          <w:rFonts w:ascii="GHEA Grapalat" w:hAnsi="GHEA Grapalat"/>
        </w:rPr>
        <w:t xml:space="preserve"> </w:t>
      </w:r>
      <w:proofErr w:type="spellStart"/>
      <w:r w:rsidR="009D1E71">
        <w:rPr>
          <w:rFonts w:ascii="GHEA Grapalat" w:hAnsi="GHEA Grapalat"/>
        </w:rPr>
        <w:t>աշխատակազմի</w:t>
      </w:r>
      <w:proofErr w:type="spellEnd"/>
      <w:r w:rsidR="009D1E71">
        <w:rPr>
          <w:rFonts w:ascii="GHEA Grapalat" w:hAnsi="GHEA Grapalat"/>
        </w:rPr>
        <w:t xml:space="preserve"> </w:t>
      </w:r>
      <w:proofErr w:type="spellStart"/>
      <w:r w:rsidR="009D1E71">
        <w:rPr>
          <w:rFonts w:ascii="GHEA Grapalat" w:hAnsi="GHEA Grapalat"/>
        </w:rPr>
        <w:t>քաղաքացիական</w:t>
      </w:r>
      <w:proofErr w:type="spellEnd"/>
      <w:r w:rsidR="009D1E71">
        <w:rPr>
          <w:rFonts w:ascii="GHEA Grapalat" w:hAnsi="GHEA Grapalat"/>
        </w:rPr>
        <w:t xml:space="preserve"> </w:t>
      </w:r>
      <w:proofErr w:type="spellStart"/>
      <w:r w:rsidR="009D1E71">
        <w:rPr>
          <w:rFonts w:ascii="GHEA Grapalat" w:hAnsi="GHEA Grapalat"/>
        </w:rPr>
        <w:t>ծառայ</w:t>
      </w:r>
      <w:r w:rsidR="00F703C2">
        <w:rPr>
          <w:rFonts w:ascii="GHEA Grapalat" w:hAnsi="GHEA Grapalat"/>
        </w:rPr>
        <w:t>ության</w:t>
      </w:r>
      <w:proofErr w:type="spellEnd"/>
      <w:r w:rsidR="00F703C2">
        <w:rPr>
          <w:rFonts w:ascii="GHEA Grapalat" w:hAnsi="GHEA Grapalat"/>
        </w:rPr>
        <w:t xml:space="preserve"> </w:t>
      </w:r>
      <w:proofErr w:type="spellStart"/>
      <w:r w:rsidR="00F703C2">
        <w:rPr>
          <w:rFonts w:ascii="GHEA Grapalat" w:hAnsi="GHEA Grapalat"/>
        </w:rPr>
        <w:t>գրասենյակի</w:t>
      </w:r>
      <w:proofErr w:type="spellEnd"/>
      <w:r w:rsidR="00F703C2">
        <w:rPr>
          <w:rFonts w:ascii="GHEA Grapalat" w:hAnsi="GHEA Grapalat"/>
        </w:rPr>
        <w:t xml:space="preserve"> </w:t>
      </w:r>
      <w:proofErr w:type="spellStart"/>
      <w:r w:rsidR="00F703C2">
        <w:rPr>
          <w:rFonts w:ascii="GHEA Grapalat" w:hAnsi="GHEA Grapalat"/>
        </w:rPr>
        <w:t>ղեկավարի</w:t>
      </w:r>
      <w:proofErr w:type="spellEnd"/>
      <w:r w:rsidR="00F703C2">
        <w:rPr>
          <w:rFonts w:ascii="GHEA Grapalat" w:hAnsi="GHEA Grapalat"/>
        </w:rPr>
        <w:t xml:space="preserve"> </w:t>
      </w:r>
      <w:proofErr w:type="spellStart"/>
      <w:r w:rsidR="009D1E71">
        <w:rPr>
          <w:rFonts w:ascii="GHEA Grapalat" w:hAnsi="GHEA Grapalat"/>
        </w:rPr>
        <w:t>որոշմամբ</w:t>
      </w:r>
      <w:proofErr w:type="spellEnd"/>
      <w:r w:rsidR="00F703C2">
        <w:rPr>
          <w:rFonts w:ascii="GHEA Grapalat" w:hAnsi="GHEA Grapalat"/>
          <w:lang w:val="hy-AM"/>
        </w:rPr>
        <w:t xml:space="preserve"> ռեզերվից հանվել են</w:t>
      </w:r>
      <w:r w:rsidR="009D1E71">
        <w:rPr>
          <w:rFonts w:ascii="GHEA Grapalat" w:hAnsi="GHEA Grapalat"/>
        </w:rPr>
        <w:t xml:space="preserve"> </w:t>
      </w:r>
      <w:r w:rsidR="00F703C2">
        <w:rPr>
          <w:rFonts w:ascii="GHEA Grapalat" w:hAnsi="GHEA Grapalat"/>
          <w:lang w:val="hy-AM"/>
        </w:rPr>
        <w:t>19.11.2021թ.-ից, 1 ծառայող՝ 08.11.2021թ.-ից և ևս 1 ծառայող՝ 25.11.2021թ.-ից</w:t>
      </w:r>
      <w:r w:rsidR="00315A56">
        <w:rPr>
          <w:rFonts w:ascii="GHEA Grapalat" w:hAnsi="GHEA Grapalat"/>
          <w:lang w:val="hy-AM"/>
        </w:rPr>
        <w:t>, որոշումները կցված են</w:t>
      </w:r>
      <w:r w:rsidR="00195A4A">
        <w:rPr>
          <w:rFonts w:ascii="GHEA Grapalat" w:hAnsi="GHEA Grapalat"/>
          <w:color w:val="000000"/>
        </w:rPr>
        <w:t>)</w:t>
      </w:r>
      <w:r w:rsidR="009D1E71">
        <w:rPr>
          <w:rFonts w:ascii="GHEA Grapalat" w:hAnsi="GHEA Grapalat"/>
          <w:color w:val="000000"/>
        </w:rPr>
        <w:t xml:space="preserve"> </w:t>
      </w:r>
      <w:r w:rsidR="00F703C2">
        <w:rPr>
          <w:rFonts w:ascii="GHEA Grapalat" w:hAnsi="GHEA Grapalat"/>
          <w:color w:val="000000"/>
          <w:lang w:val="hy-AM"/>
        </w:rPr>
        <w:t xml:space="preserve">ռեզերվում գրանցված </w:t>
      </w:r>
      <w:r w:rsidR="00F703C2">
        <w:rPr>
          <w:rFonts w:ascii="GHEA Grapalat" w:hAnsi="GHEA Grapalat" w:cs="Calibri"/>
          <w:color w:val="000000"/>
          <w:lang w:val="hy-AM"/>
        </w:rPr>
        <w:t xml:space="preserve">ժամանակահատվածի (օրերի) </w:t>
      </w:r>
      <w:r w:rsidR="00E01C88">
        <w:rPr>
          <w:rFonts w:ascii="GHEA Grapalat" w:hAnsi="GHEA Grapalat"/>
          <w:color w:val="000000"/>
          <w:lang w:val="hy-AM"/>
        </w:rPr>
        <w:t>վարձատրության համար (</w:t>
      </w:r>
      <w:r w:rsidR="005027E0">
        <w:rPr>
          <w:rFonts w:ascii="GHEA Grapalat" w:hAnsi="GHEA Grapalat"/>
          <w:color w:val="000000"/>
          <w:lang w:val="hy-AM"/>
        </w:rPr>
        <w:t>1 աշխատակից՝ 23 օր</w:t>
      </w:r>
      <w:r w:rsidR="005027E0">
        <w:rPr>
          <w:rFonts w:ascii="GHEA Grapalat" w:hAnsi="GHEA Grapalat"/>
          <w:color w:val="000000"/>
        </w:rPr>
        <w:t xml:space="preserve">, </w:t>
      </w:r>
      <w:r w:rsidR="009D1E71">
        <w:rPr>
          <w:rFonts w:ascii="GHEA Grapalat" w:hAnsi="GHEA Grapalat"/>
          <w:color w:val="000000"/>
        </w:rPr>
        <w:t xml:space="preserve">18 </w:t>
      </w:r>
      <w:proofErr w:type="spellStart"/>
      <w:r w:rsidR="009D1E71">
        <w:rPr>
          <w:rFonts w:ascii="GHEA Grapalat" w:hAnsi="GHEA Grapalat"/>
          <w:color w:val="000000"/>
        </w:rPr>
        <w:t>աշխատակից</w:t>
      </w:r>
      <w:proofErr w:type="spellEnd"/>
      <w:r w:rsidR="009D1E71">
        <w:rPr>
          <w:rFonts w:ascii="GHEA Grapalat" w:hAnsi="GHEA Grapalat"/>
          <w:color w:val="000000"/>
        </w:rPr>
        <w:t xml:space="preserve">՝ </w:t>
      </w:r>
      <w:r w:rsidR="00315A56">
        <w:rPr>
          <w:rFonts w:ascii="GHEA Grapalat" w:hAnsi="GHEA Grapalat"/>
          <w:color w:val="000000"/>
          <w:lang w:val="hy-AM"/>
        </w:rPr>
        <w:t>19</w:t>
      </w:r>
      <w:r w:rsidR="009D1E71">
        <w:rPr>
          <w:rFonts w:ascii="GHEA Grapalat" w:hAnsi="GHEA Grapalat"/>
          <w:color w:val="000000"/>
        </w:rPr>
        <w:t xml:space="preserve"> </w:t>
      </w:r>
      <w:proofErr w:type="spellStart"/>
      <w:r w:rsidR="009D1E71">
        <w:rPr>
          <w:rFonts w:ascii="GHEA Grapalat" w:hAnsi="GHEA Grapalat"/>
          <w:color w:val="000000"/>
        </w:rPr>
        <w:t>օր</w:t>
      </w:r>
      <w:proofErr w:type="spellEnd"/>
      <w:r w:rsidR="005027E0">
        <w:rPr>
          <w:rFonts w:ascii="GHEA Grapalat" w:hAnsi="GHEA Grapalat"/>
          <w:color w:val="000000"/>
          <w:lang w:val="hy-AM"/>
        </w:rPr>
        <w:t xml:space="preserve"> և 1 աշխատակից՝ 10 օր</w:t>
      </w:r>
      <w:r w:rsidR="00E01C88">
        <w:rPr>
          <w:rFonts w:ascii="GHEA Grapalat" w:hAnsi="GHEA Grapalat"/>
          <w:color w:val="000000"/>
          <w:lang w:val="hy-AM"/>
        </w:rPr>
        <w:t xml:space="preserve">) </w:t>
      </w:r>
      <w:r>
        <w:rPr>
          <w:rFonts w:ascii="GHEA Grapalat" w:hAnsi="GHEA Grapalat"/>
          <w:color w:val="000000"/>
          <w:lang w:val="hy-AM"/>
        </w:rPr>
        <w:t xml:space="preserve">ներկայացված նախագծով առաջարկվում է ՀՀ 2021 թվականի պետական բյուջեով նախատեսված </w:t>
      </w:r>
      <w:r w:rsidRPr="00CC6C11">
        <w:rPr>
          <w:rFonts w:ascii="GHEA Grapalat" w:hAnsi="GHEA Grapalat"/>
          <w:color w:val="000000"/>
          <w:lang w:val="hy-AM"/>
        </w:rPr>
        <w:t>ՀՀ կառավարության պահուստային ֆոնդ</w:t>
      </w:r>
      <w:r>
        <w:rPr>
          <w:rFonts w:ascii="GHEA Grapalat" w:hAnsi="GHEA Grapalat"/>
          <w:color w:val="000000"/>
          <w:lang w:val="hy-AM"/>
        </w:rPr>
        <w:t xml:space="preserve">ից </w:t>
      </w:r>
      <w:r w:rsidR="00F703C2" w:rsidRPr="00F703C2">
        <w:rPr>
          <w:rFonts w:ascii="GHEA Grapalat" w:hAnsi="GHEA Grapalat"/>
          <w:color w:val="000000"/>
        </w:rPr>
        <w:t>3,909.5</w:t>
      </w:r>
      <w:r>
        <w:rPr>
          <w:rFonts w:ascii="GHEA Grapalat" w:hAnsi="GHEA Grapalat"/>
          <w:color w:val="000000"/>
          <w:lang w:val="hy-AM"/>
        </w:rPr>
        <w:t xml:space="preserve"> հազ. դրամ հատկացնել ՀՀ վարչապետի աշխատակազմին՝ «1136. </w:t>
      </w:r>
      <w:r w:rsidRPr="00CC6C11">
        <w:rPr>
          <w:rFonts w:ascii="GHEA Grapalat" w:hAnsi="GHEA Grapalat"/>
          <w:color w:val="000000"/>
          <w:lang w:val="hy-AM"/>
        </w:rPr>
        <w:t>ՀՀ Վարչապետի լիազորությունների իրականացման ապահովում»</w:t>
      </w:r>
      <w:r>
        <w:rPr>
          <w:rFonts w:ascii="GHEA Grapalat" w:hAnsi="GHEA Grapalat"/>
          <w:color w:val="000000"/>
          <w:lang w:val="hy-AM"/>
        </w:rPr>
        <w:t xml:space="preserve"> ծրագրի </w:t>
      </w:r>
      <w:r w:rsidR="00315A56">
        <w:rPr>
          <w:rFonts w:ascii="GHEA Grapalat" w:hAnsi="GHEA Grapalat"/>
          <w:color w:val="000000"/>
          <w:lang w:val="hy-AM"/>
        </w:rPr>
        <w:t xml:space="preserve">նոր՝ </w:t>
      </w:r>
      <w:r>
        <w:rPr>
          <w:rFonts w:ascii="GHEA Grapalat" w:hAnsi="GHEA Grapalat"/>
          <w:color w:val="000000"/>
          <w:lang w:val="hy-AM"/>
        </w:rPr>
        <w:t xml:space="preserve">«11017. </w:t>
      </w:r>
      <w:r w:rsidRPr="00CC6C11">
        <w:rPr>
          <w:rFonts w:ascii="GHEA Grapalat" w:hAnsi="GHEA Grapalat"/>
          <w:color w:val="000000"/>
          <w:lang w:val="hy-AM"/>
        </w:rPr>
        <w:t>Քաղաքացիական ծառայության կադրերի ռեզերվում գտնվող քաղաքացիական ծառայողների իրավունքների ապահովում»</w:t>
      </w:r>
      <w:r>
        <w:rPr>
          <w:rFonts w:ascii="GHEA Grapalat" w:hAnsi="GHEA Grapalat"/>
          <w:color w:val="000000"/>
          <w:lang w:val="hy-AM"/>
        </w:rPr>
        <w:t xml:space="preserve"> միջոցառման շրջա</w:t>
      </w:r>
      <w:bookmarkStart w:id="0" w:name="_GoBack"/>
      <w:bookmarkEnd w:id="0"/>
      <w:r>
        <w:rPr>
          <w:rFonts w:ascii="GHEA Grapalat" w:hAnsi="GHEA Grapalat"/>
          <w:color w:val="000000"/>
          <w:lang w:val="hy-AM"/>
        </w:rPr>
        <w:t xml:space="preserve">նակներում՝ </w:t>
      </w:r>
      <w:r w:rsidRPr="00CC6C11">
        <w:rPr>
          <w:rFonts w:ascii="GHEA Grapalat" w:hAnsi="GHEA Grapalat"/>
          <w:color w:val="000000"/>
          <w:lang w:val="hy-AM"/>
        </w:rPr>
        <w:t xml:space="preserve">տնտեսագիտական դասակարգման </w:t>
      </w:r>
      <w:r>
        <w:rPr>
          <w:rFonts w:ascii="GHEA Grapalat" w:hAnsi="GHEA Grapalat"/>
          <w:color w:val="000000"/>
          <w:lang w:val="hy-AM"/>
        </w:rPr>
        <w:t>«</w:t>
      </w:r>
      <w:r w:rsidRPr="00CC6C11">
        <w:rPr>
          <w:rFonts w:ascii="GHEA Grapalat" w:hAnsi="GHEA Grapalat"/>
          <w:color w:val="000000"/>
          <w:lang w:val="hy-AM"/>
        </w:rPr>
        <w:t>Աշխատողների աշխատավարձեր և հավելավճարներ</w:t>
      </w:r>
      <w:r>
        <w:rPr>
          <w:rFonts w:ascii="GHEA Grapalat" w:hAnsi="GHEA Grapalat"/>
          <w:color w:val="000000"/>
          <w:lang w:val="hy-AM"/>
        </w:rPr>
        <w:t xml:space="preserve">» </w:t>
      </w:r>
      <w:r w:rsidRPr="00CC6C11">
        <w:rPr>
          <w:rFonts w:ascii="GHEA Grapalat" w:hAnsi="GHEA Grapalat"/>
          <w:color w:val="000000"/>
          <w:lang w:val="hy-AM"/>
        </w:rPr>
        <w:t>հոդված</w:t>
      </w:r>
      <w:r>
        <w:rPr>
          <w:rFonts w:ascii="GHEA Grapalat" w:hAnsi="GHEA Grapalat"/>
          <w:color w:val="000000"/>
          <w:lang w:val="hy-AM"/>
        </w:rPr>
        <w:t>ով:</w:t>
      </w:r>
    </w:p>
    <w:p w14:paraId="7A077A6A" w14:textId="77777777" w:rsidR="00CC6C11" w:rsidRPr="00CC6C11" w:rsidRDefault="00CC6C11" w:rsidP="00CC6C11">
      <w:pPr>
        <w:spacing w:line="360" w:lineRule="auto"/>
        <w:ind w:firstLine="720"/>
        <w:jc w:val="both"/>
        <w:rPr>
          <w:rFonts w:ascii="GHEA Grapalat" w:hAnsi="GHEA Grapalat"/>
          <w:color w:val="000000"/>
          <w:lang w:val="hy-AM"/>
        </w:rPr>
      </w:pPr>
    </w:p>
    <w:p w14:paraId="79876A08" w14:textId="77777777" w:rsidR="005B0DD3" w:rsidRDefault="005B0DD3" w:rsidP="00CC6C11">
      <w:pPr>
        <w:spacing w:line="360" w:lineRule="auto"/>
        <w:ind w:firstLine="426"/>
        <w:jc w:val="both"/>
        <w:rPr>
          <w:rFonts w:ascii="GHEA Grapalat" w:hAnsi="GHEA Grapalat"/>
          <w:b/>
          <w:lang w:val="hy-AM"/>
        </w:rPr>
      </w:pPr>
    </w:p>
    <w:p w14:paraId="59A314F0" w14:textId="25EFBF37" w:rsidR="003A7804" w:rsidRPr="00B00B40" w:rsidRDefault="003A7804" w:rsidP="00CC6C11">
      <w:pPr>
        <w:spacing w:line="360" w:lineRule="auto"/>
        <w:ind w:firstLine="426"/>
        <w:jc w:val="both"/>
        <w:rPr>
          <w:rFonts w:ascii="GHEA Grapalat" w:hAnsi="GHEA Grapalat"/>
          <w:b/>
          <w:lang w:val="hy-AM"/>
        </w:rPr>
      </w:pPr>
      <w:r w:rsidRPr="00B00B40">
        <w:rPr>
          <w:rFonts w:ascii="GHEA Grapalat" w:hAnsi="GHEA Grapalat"/>
          <w:b/>
          <w:lang w:val="hy-AM"/>
        </w:rPr>
        <w:t>Լրացուցիչ</w:t>
      </w:r>
      <w:r>
        <w:rPr>
          <w:rFonts w:ascii="GHEA Grapalat" w:hAnsi="GHEA Grapalat"/>
          <w:b/>
          <w:lang w:val="hy-AM"/>
        </w:rPr>
        <w:t xml:space="preserve"> </w:t>
      </w:r>
      <w:r w:rsidRPr="00B00B40">
        <w:rPr>
          <w:rFonts w:ascii="GHEA Grapalat" w:hAnsi="GHEA Grapalat" w:cs="Sylfaen"/>
          <w:b/>
          <w:lang w:val="af-ZA"/>
        </w:rPr>
        <w:t>ֆինանսական</w:t>
      </w:r>
      <w:r w:rsidRPr="00B00B40">
        <w:rPr>
          <w:rFonts w:ascii="GHEA Grapalat" w:hAnsi="GHEA Grapalat"/>
          <w:b/>
          <w:lang w:val="hy-AM"/>
        </w:rPr>
        <w:t xml:space="preserve"> միջոցների անհրաժեշտության և պետական բյուջեի եկամուտներում և ծախսերում սպասվելիք փոփոխությունների մասին</w:t>
      </w:r>
      <w:r>
        <w:rPr>
          <w:rFonts w:ascii="GHEA Grapalat" w:hAnsi="GHEA Grapalat"/>
          <w:b/>
          <w:lang w:val="hy-AM"/>
        </w:rPr>
        <w:t>.</w:t>
      </w:r>
    </w:p>
    <w:p w14:paraId="60671E2B" w14:textId="0BAE77C6" w:rsidR="003A7804" w:rsidRDefault="003A7804" w:rsidP="00CC6C11">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որոշման</w:t>
      </w:r>
      <w:r w:rsidRPr="00A47E40">
        <w:rPr>
          <w:rFonts w:ascii="GHEA Grapalat" w:hAnsi="GHEA Grapalat"/>
          <w:lang w:val="hy-AM"/>
        </w:rPr>
        <w:t xml:space="preserve"> նախագծի ընդունումը ՀՀ 2021 թվականի պետական բյուջեի </w:t>
      </w:r>
      <w:r w:rsidR="001D35F7">
        <w:rPr>
          <w:rFonts w:ascii="GHEA Grapalat" w:hAnsi="GHEA Grapalat"/>
          <w:lang w:val="hy-AM"/>
        </w:rPr>
        <w:t xml:space="preserve">եկամուտների և </w:t>
      </w:r>
      <w:r w:rsidRPr="00A47E40">
        <w:rPr>
          <w:rFonts w:ascii="GHEA Grapalat" w:hAnsi="GHEA Grapalat"/>
          <w:lang w:val="hy-AM"/>
        </w:rPr>
        <w:t xml:space="preserve">ծախսերի </w:t>
      </w:r>
      <w:r w:rsidR="001D35F7">
        <w:rPr>
          <w:rFonts w:ascii="GHEA Grapalat" w:hAnsi="GHEA Grapalat"/>
          <w:lang w:val="hy-AM"/>
        </w:rPr>
        <w:t>փոփոխության չի հանգեցնի</w:t>
      </w:r>
      <w:r>
        <w:rPr>
          <w:rFonts w:ascii="GHEA Grapalat" w:hAnsi="GHEA Grapalat"/>
          <w:lang w:val="hy-AM"/>
        </w:rPr>
        <w:t>:</w:t>
      </w:r>
    </w:p>
    <w:p w14:paraId="7F83B6D3" w14:textId="7B09ABD8" w:rsidR="003A7804" w:rsidRDefault="003A7804" w:rsidP="00CC6C11">
      <w:pPr>
        <w:autoSpaceDE w:val="0"/>
        <w:autoSpaceDN w:val="0"/>
        <w:adjustRightInd w:val="0"/>
        <w:spacing w:line="360" w:lineRule="auto"/>
        <w:ind w:firstLine="284"/>
        <w:rPr>
          <w:rFonts w:ascii="GHEA Grapalat" w:hAnsi="GHEA Grapalat"/>
          <w:lang w:val="hy-AM"/>
        </w:rPr>
      </w:pPr>
    </w:p>
    <w:p w14:paraId="3D126C97" w14:textId="42C3A175" w:rsidR="003A7804" w:rsidRDefault="003A7804" w:rsidP="00CC6C11">
      <w:pPr>
        <w:autoSpaceDE w:val="0"/>
        <w:autoSpaceDN w:val="0"/>
        <w:adjustRightInd w:val="0"/>
        <w:spacing w:line="360" w:lineRule="auto"/>
        <w:ind w:firstLine="284"/>
        <w:jc w:val="both"/>
        <w:rPr>
          <w:rFonts w:ascii="GHEA Grapalat" w:hAnsi="GHEA Grapalat" w:cs="Sylfaen"/>
          <w:b/>
          <w:lang w:val="hy-AM"/>
        </w:rPr>
      </w:pPr>
      <w:r w:rsidRPr="003A7804">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5B0DD3">
        <w:rPr>
          <w:rFonts w:ascii="GHEA Grapalat" w:hAnsi="GHEA Grapalat" w:cs="Sylfaen"/>
          <w:b/>
          <w:lang w:val="hy-AM"/>
        </w:rPr>
        <w:t>.</w:t>
      </w:r>
    </w:p>
    <w:p w14:paraId="1376051E" w14:textId="135BD6F4" w:rsidR="003A7804" w:rsidRDefault="00BA1762" w:rsidP="00CC6C11">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որոշման նախագիծը </w:t>
      </w:r>
      <w:r w:rsidR="003D0491">
        <w:rPr>
          <w:rFonts w:ascii="GHEA Grapalat" w:hAnsi="GHEA Grapalat"/>
          <w:lang w:val="hy-AM"/>
        </w:rPr>
        <w:t>առնչվում</w:t>
      </w:r>
      <w:r>
        <w:rPr>
          <w:rFonts w:ascii="GHEA Grapalat" w:hAnsi="GHEA Grapalat"/>
          <w:lang w:val="hy-AM"/>
        </w:rPr>
        <w:t xml:space="preserve"> է </w:t>
      </w:r>
      <w:r w:rsidRPr="00BA1762">
        <w:rPr>
          <w:rFonts w:ascii="GHEA Grapalat" w:hAnsi="GHEA Grapalat"/>
          <w:lang w:val="hy-AM"/>
        </w:rPr>
        <w:t>Հայաստանի Հանրապե</w:t>
      </w:r>
      <w:r w:rsidR="009179F0">
        <w:rPr>
          <w:rFonts w:ascii="GHEA Grapalat" w:hAnsi="GHEA Grapalat"/>
          <w:lang w:val="hy-AM"/>
        </w:rPr>
        <w:t>տության կառավարության 2021-2026</w:t>
      </w:r>
      <w:r w:rsidRPr="00BA1762">
        <w:rPr>
          <w:rFonts w:ascii="GHEA Grapalat" w:hAnsi="GHEA Grapalat"/>
          <w:lang w:val="hy-AM"/>
        </w:rPr>
        <w:t>թթ</w:t>
      </w:r>
      <w:r w:rsidRPr="00BA1762">
        <w:rPr>
          <w:rFonts w:ascii="MS Gothic" w:eastAsia="MS Gothic" w:hAnsi="MS Gothic" w:cs="MS Gothic" w:hint="eastAsia"/>
          <w:lang w:val="hy-AM"/>
        </w:rPr>
        <w:t>․</w:t>
      </w:r>
      <w:r w:rsidRPr="00BA1762">
        <w:rPr>
          <w:rFonts w:ascii="GHEA Grapalat" w:hAnsi="GHEA Grapalat"/>
          <w:lang w:val="hy-AM"/>
        </w:rPr>
        <w:t xml:space="preserve"> </w:t>
      </w:r>
      <w:r w:rsidRPr="00BA1762">
        <w:rPr>
          <w:rFonts w:ascii="GHEA Grapalat" w:hAnsi="GHEA Grapalat" w:cs="GHEA Grapalat"/>
          <w:lang w:val="hy-AM"/>
        </w:rPr>
        <w:t>ծրագրի</w:t>
      </w:r>
      <w:r w:rsidRPr="00BA1762">
        <w:rPr>
          <w:rFonts w:ascii="GHEA Grapalat" w:hAnsi="GHEA Grapalat"/>
          <w:lang w:val="hy-AM"/>
        </w:rPr>
        <w:t xml:space="preserve"> </w:t>
      </w:r>
      <w:r>
        <w:rPr>
          <w:rFonts w:ascii="GHEA Grapalat" w:hAnsi="GHEA Grapalat"/>
          <w:lang w:val="hy-AM"/>
        </w:rPr>
        <w:t>«</w:t>
      </w:r>
      <w:r w:rsidR="001D35F7">
        <w:rPr>
          <w:rFonts w:ascii="GHEA Grapalat" w:hAnsi="GHEA Grapalat"/>
          <w:lang w:val="hy-AM"/>
        </w:rPr>
        <w:t>5</w:t>
      </w:r>
      <w:r w:rsidRPr="00BA1762">
        <w:rPr>
          <w:rFonts w:ascii="GHEA Grapalat" w:hAnsi="GHEA Grapalat"/>
          <w:lang w:val="hy-AM"/>
        </w:rPr>
        <w:t xml:space="preserve">. </w:t>
      </w:r>
      <w:r w:rsidR="001D35F7">
        <w:rPr>
          <w:rFonts w:ascii="GHEA Grapalat" w:hAnsi="GHEA Grapalat" w:cs="GHEA Grapalat"/>
          <w:lang w:val="hy-AM"/>
        </w:rPr>
        <w:t>Իրավունք և արդարադատություն</w:t>
      </w:r>
      <w:r>
        <w:rPr>
          <w:rFonts w:ascii="GHEA Grapalat" w:hAnsi="GHEA Grapalat" w:cs="GHEA Grapalat"/>
          <w:lang w:val="hy-AM"/>
        </w:rPr>
        <w:t>» բաժնի</w:t>
      </w:r>
      <w:r w:rsidR="001D35F7">
        <w:rPr>
          <w:rFonts w:ascii="GHEA Grapalat" w:hAnsi="GHEA Grapalat" w:cs="GHEA Grapalat"/>
          <w:lang w:val="hy-AM"/>
        </w:rPr>
        <w:t xml:space="preserve"> «5.5 Կոռուպցիայի դեմ պայքար» </w:t>
      </w:r>
      <w:r w:rsidR="009179F0">
        <w:rPr>
          <w:rFonts w:ascii="GHEA Grapalat" w:hAnsi="GHEA Grapalat" w:cs="GHEA Grapalat"/>
          <w:lang w:val="hy-AM"/>
        </w:rPr>
        <w:t>ենթաբաժն</w:t>
      </w:r>
      <w:r w:rsidR="003D0491">
        <w:rPr>
          <w:rFonts w:ascii="GHEA Grapalat" w:hAnsi="GHEA Grapalat" w:cs="GHEA Grapalat"/>
          <w:lang w:val="hy-AM"/>
        </w:rPr>
        <w:t>ին</w:t>
      </w:r>
      <w:r>
        <w:rPr>
          <w:rFonts w:ascii="GHEA Grapalat" w:hAnsi="GHEA Grapalat" w:cs="GHEA Grapalat"/>
          <w:lang w:val="hy-AM"/>
        </w:rPr>
        <w:t>:</w:t>
      </w:r>
    </w:p>
    <w:p w14:paraId="26379C79" w14:textId="77777777" w:rsidR="003A7804" w:rsidRPr="00D94D13" w:rsidRDefault="003A7804" w:rsidP="00CC6C11">
      <w:pPr>
        <w:autoSpaceDE w:val="0"/>
        <w:autoSpaceDN w:val="0"/>
        <w:adjustRightInd w:val="0"/>
        <w:spacing w:line="360" w:lineRule="auto"/>
        <w:ind w:firstLine="284"/>
        <w:rPr>
          <w:rFonts w:ascii="GHEA Grapalat" w:hAnsi="GHEA Grapalat"/>
        </w:rPr>
      </w:pPr>
    </w:p>
    <w:p w14:paraId="5D9C8B91" w14:textId="77777777" w:rsidR="003A7804" w:rsidRPr="0070557E" w:rsidRDefault="003A7804" w:rsidP="00CC6C11">
      <w:pPr>
        <w:pStyle w:val="NormalWeb"/>
        <w:spacing w:before="0" w:beforeAutospacing="0" w:after="0" w:afterAutospacing="0" w:line="360" w:lineRule="auto"/>
        <w:ind w:firstLine="720"/>
        <w:jc w:val="both"/>
        <w:rPr>
          <w:rFonts w:ascii="GHEA Grapalat" w:hAnsi="GHEA Grapalat"/>
          <w:color w:val="000000" w:themeColor="text1"/>
          <w:lang w:val="hy-AM"/>
        </w:rPr>
      </w:pPr>
    </w:p>
    <w:p w14:paraId="70988231" w14:textId="77777777" w:rsidR="00E2501D" w:rsidRPr="0070557E" w:rsidRDefault="00E2501D" w:rsidP="00CC6C11">
      <w:pPr>
        <w:pStyle w:val="NormalWeb"/>
        <w:spacing w:before="0" w:beforeAutospacing="0" w:after="0" w:afterAutospacing="0" w:line="360" w:lineRule="auto"/>
        <w:ind w:left="375"/>
        <w:jc w:val="both"/>
        <w:rPr>
          <w:rFonts w:ascii="GHEA Grapalat" w:hAnsi="GHEA Grapalat"/>
          <w:color w:val="000000" w:themeColor="text1"/>
          <w:lang w:val="hy-AM"/>
        </w:rPr>
      </w:pPr>
    </w:p>
    <w:p w14:paraId="410D4A59" w14:textId="77777777" w:rsidR="00BB09D2" w:rsidRPr="00E2501D" w:rsidRDefault="00BB09D2" w:rsidP="00CC6C11">
      <w:pPr>
        <w:spacing w:line="360" w:lineRule="auto"/>
        <w:rPr>
          <w:lang w:val="hy-AM"/>
        </w:rPr>
      </w:pPr>
    </w:p>
    <w:sectPr w:rsidR="00BB09D2" w:rsidRPr="00E2501D" w:rsidSect="003A7804">
      <w:pgSz w:w="11900" w:h="16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653B"/>
    <w:multiLevelType w:val="hybridMultilevel"/>
    <w:tmpl w:val="A43CF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07384D"/>
    <w:multiLevelType w:val="hybridMultilevel"/>
    <w:tmpl w:val="556447FC"/>
    <w:lvl w:ilvl="0" w:tplc="7AA8E6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1D"/>
    <w:rsid w:val="000311BE"/>
    <w:rsid w:val="001040C0"/>
    <w:rsid w:val="00195A4A"/>
    <w:rsid w:val="001D35F7"/>
    <w:rsid w:val="00315A56"/>
    <w:rsid w:val="003A7804"/>
    <w:rsid w:val="003D0491"/>
    <w:rsid w:val="005027E0"/>
    <w:rsid w:val="005B0DD3"/>
    <w:rsid w:val="005C5A6D"/>
    <w:rsid w:val="00770918"/>
    <w:rsid w:val="007C32D9"/>
    <w:rsid w:val="007E2E72"/>
    <w:rsid w:val="008D3F80"/>
    <w:rsid w:val="009179F0"/>
    <w:rsid w:val="009B0264"/>
    <w:rsid w:val="009D1E71"/>
    <w:rsid w:val="00A404C4"/>
    <w:rsid w:val="00B91574"/>
    <w:rsid w:val="00BA1762"/>
    <w:rsid w:val="00BB09D2"/>
    <w:rsid w:val="00BC4C6E"/>
    <w:rsid w:val="00CC6C11"/>
    <w:rsid w:val="00E01C88"/>
    <w:rsid w:val="00E022B7"/>
    <w:rsid w:val="00E2501D"/>
    <w:rsid w:val="00F703C2"/>
    <w:rsid w:val="00FC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11B7"/>
  <w15:chartTrackingRefBased/>
  <w15:docId w15:val="{7BE1446B-D838-5A44-BF40-CD9A6292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01D"/>
    <w:rPr>
      <w:rFonts w:ascii="Times New Roman" w:eastAsia="Times New Roman" w:hAnsi="Times New Roman" w:cs="Times New Roman"/>
    </w:rPr>
  </w:style>
  <w:style w:type="paragraph" w:styleId="Heading1">
    <w:name w:val="heading 1"/>
    <w:basedOn w:val="Normal"/>
    <w:link w:val="Heading1Char"/>
    <w:autoRedefine/>
    <w:uiPriority w:val="1"/>
    <w:qFormat/>
    <w:rsid w:val="00E022B7"/>
    <w:pPr>
      <w:widowControl w:val="0"/>
      <w:spacing w:before="36"/>
      <w:ind w:left="561" w:hanging="407"/>
      <w:outlineLvl w:val="0"/>
    </w:pPr>
    <w:rPr>
      <w:rFonts w:eastAsia="Verdana"/>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ar Car Car Car Car Car Car Car Car Car Car Car Car Car Car Car Car Car Car Car Car Car Car Car Car,Car Car Car Car Car Car Car Car Car Car Car Car Car Car Car Car Car Car Car Car Car Car Car Car Car1,bt1,CT"/>
    <w:basedOn w:val="Normal"/>
    <w:link w:val="BodyTextChar"/>
    <w:autoRedefine/>
    <w:qFormat/>
    <w:rsid w:val="007C32D9"/>
    <w:pPr>
      <w:widowControl w:val="0"/>
      <w:ind w:left="832"/>
    </w:pPr>
    <w:rPr>
      <w:rFonts w:ascii="Corbel" w:eastAsia="Verdana" w:hAnsi="Corbel"/>
      <w:szCs w:val="19"/>
    </w:rPr>
  </w:style>
  <w:style w:type="character" w:customStyle="1" w:styleId="BodyTextChar">
    <w:name w:val="Body Text Char"/>
    <w:aliases w:val="Car Car Car Car Car Car Car Car Car Car Car Car Car Car Car Car Car Car Car Car Car Car Car Car Car Char,Car Car Car Car Car Car Car Car Car Car Car Car Car Car Car Car Car Car Car Car Car Car Car Car Car1 Char,bt1 Char,CT Char"/>
    <w:basedOn w:val="DefaultParagraphFont"/>
    <w:link w:val="BodyText"/>
    <w:rsid w:val="007C32D9"/>
    <w:rPr>
      <w:rFonts w:ascii="Corbel" w:eastAsia="Verdana" w:hAnsi="Corbel"/>
      <w:szCs w:val="19"/>
    </w:rPr>
  </w:style>
  <w:style w:type="character" w:customStyle="1" w:styleId="Heading1Char">
    <w:name w:val="Heading 1 Char"/>
    <w:basedOn w:val="DefaultParagraphFont"/>
    <w:link w:val="Heading1"/>
    <w:uiPriority w:val="1"/>
    <w:rsid w:val="00E022B7"/>
    <w:rPr>
      <w:rFonts w:ascii="Times New Roman" w:eastAsia="Verdana" w:hAnsi="Times New Roman"/>
      <w:b/>
      <w:lang w:val="hy-AM"/>
    </w:rPr>
  </w:style>
  <w:style w:type="paragraph" w:styleId="NormalWeb">
    <w:name w:val="Normal (Web)"/>
    <w:basedOn w:val="Normal"/>
    <w:uiPriority w:val="99"/>
    <w:unhideWhenUsed/>
    <w:rsid w:val="00E2501D"/>
    <w:pPr>
      <w:spacing w:before="100" w:beforeAutospacing="1" w:after="100" w:afterAutospacing="1"/>
    </w:pPr>
  </w:style>
  <w:style w:type="paragraph" w:styleId="ListParagraph">
    <w:name w:val="List Paragraph"/>
    <w:basedOn w:val="Normal"/>
    <w:uiPriority w:val="34"/>
    <w:qFormat/>
    <w:rsid w:val="00E25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4024">
      <w:bodyDiv w:val="1"/>
      <w:marLeft w:val="0"/>
      <w:marRight w:val="0"/>
      <w:marTop w:val="0"/>
      <w:marBottom w:val="0"/>
      <w:divBdr>
        <w:top w:val="none" w:sz="0" w:space="0" w:color="auto"/>
        <w:left w:val="none" w:sz="0" w:space="0" w:color="auto"/>
        <w:bottom w:val="none" w:sz="0" w:space="0" w:color="auto"/>
        <w:right w:val="none" w:sz="0" w:space="0" w:color="auto"/>
      </w:divBdr>
    </w:div>
    <w:div w:id="891814475">
      <w:bodyDiv w:val="1"/>
      <w:marLeft w:val="0"/>
      <w:marRight w:val="0"/>
      <w:marTop w:val="0"/>
      <w:marBottom w:val="0"/>
      <w:divBdr>
        <w:top w:val="none" w:sz="0" w:space="0" w:color="auto"/>
        <w:left w:val="none" w:sz="0" w:space="0" w:color="auto"/>
        <w:bottom w:val="none" w:sz="0" w:space="0" w:color="auto"/>
        <w:right w:val="none" w:sz="0" w:space="0" w:color="auto"/>
      </w:divBdr>
    </w:div>
    <w:div w:id="162623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Chobanyan</dc:creator>
  <cp:keywords/>
  <dc:description/>
  <cp:lastModifiedBy>Ashot Pirumyan</cp:lastModifiedBy>
  <cp:revision>5</cp:revision>
  <cp:lastPrinted>2021-11-23T12:11:00Z</cp:lastPrinted>
  <dcterms:created xsi:type="dcterms:W3CDTF">2021-11-25T13:09:00Z</dcterms:created>
  <dcterms:modified xsi:type="dcterms:W3CDTF">2021-12-01T06:59:00Z</dcterms:modified>
</cp:coreProperties>
</file>