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499" w:rsidRPr="00013C82" w:rsidRDefault="006A7499" w:rsidP="00067C00">
      <w:pPr>
        <w:spacing w:after="160" w:line="360" w:lineRule="auto"/>
        <w:jc w:val="center"/>
        <w:rPr>
          <w:rFonts w:ascii="GHEA Grapalat" w:hAnsi="GHEA Grapalat" w:cs="GHEA Grapalat"/>
          <w:b/>
          <w:color w:val="000000"/>
          <w:lang w:val="hy-AM"/>
        </w:rPr>
      </w:pPr>
      <w:r w:rsidRPr="00013C82">
        <w:rPr>
          <w:rFonts w:ascii="GHEA Grapalat" w:hAnsi="GHEA Grapalat" w:cs="GHEA Grapalat"/>
          <w:b/>
          <w:color w:val="000000"/>
          <w:lang w:val="hy-AM"/>
        </w:rPr>
        <w:t>ՀԻՄՆԱՎՈՐՈՒՄ</w:t>
      </w:r>
    </w:p>
    <w:p w:rsidR="006A7499" w:rsidRPr="00013C82" w:rsidRDefault="006A7499" w:rsidP="00013C82">
      <w:pPr>
        <w:spacing w:line="360" w:lineRule="auto"/>
        <w:jc w:val="center"/>
        <w:rPr>
          <w:rFonts w:ascii="GHEA Grapalat" w:hAnsi="GHEA Grapalat" w:cs="Arial"/>
          <w:b/>
          <w:bCs/>
          <w:lang w:val="fr-FR" w:eastAsia="en-US"/>
        </w:rPr>
      </w:pPr>
      <w:r w:rsidRPr="00013C82">
        <w:rPr>
          <w:rFonts w:ascii="GHEA Grapalat" w:hAnsi="GHEA Grapalat"/>
          <w:b/>
          <w:lang w:val="af-ZA"/>
        </w:rPr>
        <w:t>«</w:t>
      </w:r>
      <w:r w:rsidRPr="00013C82">
        <w:rPr>
          <w:rFonts w:ascii="GHEA Grapalat" w:hAnsi="GHEA Grapalat"/>
          <w:b/>
          <w:lang w:val="hy-AM"/>
        </w:rPr>
        <w:t>Հ</w:t>
      </w:r>
      <w:r w:rsidRPr="00013C82">
        <w:rPr>
          <w:rFonts w:ascii="GHEA Grapalat" w:hAnsi="GHEA Grapalat"/>
          <w:b/>
          <w:lang w:val="af-ZA"/>
        </w:rPr>
        <w:t xml:space="preserve">այաստանի </w:t>
      </w:r>
      <w:r w:rsidRPr="00013C82">
        <w:rPr>
          <w:rFonts w:ascii="GHEA Grapalat" w:hAnsi="GHEA Grapalat"/>
          <w:b/>
          <w:lang w:val="hy-AM"/>
        </w:rPr>
        <w:t>Հ</w:t>
      </w:r>
      <w:r w:rsidRPr="00013C82">
        <w:rPr>
          <w:rFonts w:ascii="GHEA Grapalat" w:hAnsi="GHEA Grapalat"/>
          <w:b/>
          <w:lang w:val="af-ZA"/>
        </w:rPr>
        <w:t xml:space="preserve">անրապետության 2021 թվականի պետական բյուջեի մասին» օրենքում </w:t>
      </w:r>
      <w:r w:rsidRPr="00013C82">
        <w:rPr>
          <w:rFonts w:ascii="GHEA Grapalat" w:hAnsi="GHEA Grapalat"/>
          <w:b/>
          <w:lang w:val="hy-AM"/>
        </w:rPr>
        <w:t>վերաբաշխում</w:t>
      </w:r>
      <w:r w:rsidRPr="00013C82">
        <w:rPr>
          <w:rFonts w:ascii="GHEA Grapalat" w:hAnsi="GHEA Grapalat"/>
          <w:b/>
          <w:lang w:val="af-ZA"/>
        </w:rPr>
        <w:t xml:space="preserve"> </w:t>
      </w:r>
      <w:r w:rsidRPr="00013C82">
        <w:rPr>
          <w:rFonts w:ascii="GHEA Grapalat" w:hAnsi="GHEA Grapalat"/>
          <w:b/>
          <w:lang w:val="hy-AM"/>
        </w:rPr>
        <w:t>և</w:t>
      </w:r>
      <w:r w:rsidRPr="00013C82">
        <w:rPr>
          <w:rFonts w:ascii="GHEA Grapalat" w:hAnsi="GHEA Grapalat"/>
          <w:b/>
          <w:lang w:val="af-ZA"/>
        </w:rPr>
        <w:t xml:space="preserve"> </w:t>
      </w:r>
      <w:r w:rsidRPr="00013C82">
        <w:rPr>
          <w:rFonts w:ascii="GHEA Grapalat" w:hAnsi="GHEA Grapalat"/>
          <w:b/>
          <w:lang w:val="hy-AM"/>
        </w:rPr>
        <w:t>Հայաստանի</w:t>
      </w:r>
      <w:r w:rsidRPr="00013C82">
        <w:rPr>
          <w:rFonts w:ascii="GHEA Grapalat" w:hAnsi="GHEA Grapalat"/>
          <w:b/>
          <w:lang w:val="af-ZA"/>
        </w:rPr>
        <w:t xml:space="preserve"> </w:t>
      </w:r>
      <w:r w:rsidRPr="00013C82">
        <w:rPr>
          <w:rFonts w:ascii="GHEA Grapalat" w:hAnsi="GHEA Grapalat"/>
          <w:b/>
          <w:lang w:val="hy-AM"/>
        </w:rPr>
        <w:t>Հանրապետության</w:t>
      </w:r>
      <w:r w:rsidRPr="00013C82">
        <w:rPr>
          <w:rFonts w:ascii="GHEA Grapalat" w:hAnsi="GHEA Grapalat"/>
          <w:b/>
          <w:lang w:val="af-ZA"/>
        </w:rPr>
        <w:t xml:space="preserve"> </w:t>
      </w:r>
      <w:r w:rsidRPr="00013C82">
        <w:rPr>
          <w:rFonts w:ascii="GHEA Grapalat" w:hAnsi="GHEA Grapalat"/>
          <w:b/>
          <w:lang w:val="hy-AM"/>
        </w:rPr>
        <w:t>կառավարության</w:t>
      </w:r>
      <w:r w:rsidRPr="00013C82">
        <w:rPr>
          <w:rFonts w:ascii="GHEA Grapalat" w:hAnsi="GHEA Grapalat" w:cs="Sylfaen"/>
          <w:b/>
          <w:lang w:val="af-ZA"/>
        </w:rPr>
        <w:t xml:space="preserve"> 2020 </w:t>
      </w:r>
      <w:r w:rsidRPr="00013C82">
        <w:rPr>
          <w:rFonts w:ascii="GHEA Grapalat" w:hAnsi="GHEA Grapalat"/>
          <w:b/>
          <w:lang w:val="hy-AM"/>
        </w:rPr>
        <w:t>թվականի</w:t>
      </w:r>
      <w:r w:rsidRPr="00013C82">
        <w:rPr>
          <w:rFonts w:ascii="GHEA Grapalat" w:hAnsi="GHEA Grapalat"/>
          <w:b/>
          <w:lang w:val="af-ZA"/>
        </w:rPr>
        <w:t xml:space="preserve"> </w:t>
      </w:r>
      <w:r w:rsidRPr="00013C82">
        <w:rPr>
          <w:rFonts w:ascii="GHEA Grapalat" w:hAnsi="GHEA Grapalat"/>
          <w:b/>
          <w:lang w:val="hy-AM"/>
        </w:rPr>
        <w:t>դեկտեմբերի</w:t>
      </w:r>
      <w:r w:rsidRPr="00013C82">
        <w:rPr>
          <w:rFonts w:ascii="GHEA Grapalat" w:hAnsi="GHEA Grapalat" w:cs="Sylfaen"/>
          <w:b/>
          <w:lang w:val="af-ZA"/>
        </w:rPr>
        <w:t xml:space="preserve"> 30-</w:t>
      </w:r>
      <w:r w:rsidRPr="00013C82">
        <w:rPr>
          <w:rFonts w:ascii="GHEA Grapalat" w:hAnsi="GHEA Grapalat"/>
          <w:b/>
          <w:lang w:val="hy-AM"/>
        </w:rPr>
        <w:t>ի</w:t>
      </w:r>
      <w:r w:rsidRPr="00013C82">
        <w:rPr>
          <w:rFonts w:ascii="GHEA Grapalat" w:hAnsi="GHEA Grapalat" w:cs="Sylfaen"/>
          <w:b/>
          <w:lang w:val="af-ZA"/>
        </w:rPr>
        <w:t xml:space="preserve"> N 2215-</w:t>
      </w:r>
      <w:r w:rsidRPr="00013C82">
        <w:rPr>
          <w:rFonts w:ascii="GHEA Grapalat" w:hAnsi="GHEA Grapalat"/>
          <w:b/>
          <w:lang w:val="hy-AM"/>
        </w:rPr>
        <w:t>Ն</w:t>
      </w:r>
      <w:r w:rsidRPr="00013C82">
        <w:rPr>
          <w:rFonts w:ascii="GHEA Grapalat" w:hAnsi="GHEA Grapalat"/>
          <w:b/>
          <w:lang w:val="af-ZA"/>
        </w:rPr>
        <w:t xml:space="preserve"> </w:t>
      </w:r>
      <w:r w:rsidRPr="00013C82">
        <w:rPr>
          <w:rFonts w:ascii="GHEA Grapalat" w:hAnsi="GHEA Grapalat"/>
          <w:b/>
          <w:lang w:val="hy-AM"/>
        </w:rPr>
        <w:t>որոշման</w:t>
      </w:r>
      <w:r w:rsidRPr="00013C82">
        <w:rPr>
          <w:rFonts w:ascii="GHEA Grapalat" w:hAnsi="GHEA Grapalat"/>
          <w:b/>
          <w:lang w:val="af-ZA"/>
        </w:rPr>
        <w:t xml:space="preserve"> </w:t>
      </w:r>
      <w:r w:rsidRPr="00013C82">
        <w:rPr>
          <w:rFonts w:ascii="GHEA Grapalat" w:hAnsi="GHEA Grapalat"/>
          <w:b/>
          <w:lang w:val="hy-AM"/>
        </w:rPr>
        <w:t>մեջ</w:t>
      </w:r>
      <w:r w:rsidRPr="00013C82">
        <w:rPr>
          <w:rFonts w:ascii="GHEA Grapalat" w:hAnsi="GHEA Grapalat"/>
          <w:b/>
          <w:lang w:val="af-ZA"/>
        </w:rPr>
        <w:t xml:space="preserve"> </w:t>
      </w:r>
      <w:r w:rsidRPr="00013C82">
        <w:rPr>
          <w:rFonts w:ascii="GHEA Grapalat" w:hAnsi="GHEA Grapalat"/>
          <w:b/>
          <w:lang w:val="hy-AM"/>
        </w:rPr>
        <w:t>փոփոխություններ</w:t>
      </w:r>
      <w:r w:rsidR="002856BD" w:rsidRPr="00013C82">
        <w:rPr>
          <w:rFonts w:ascii="GHEA Grapalat" w:hAnsi="GHEA Grapalat"/>
          <w:b/>
          <w:lang w:val="hy-AM"/>
        </w:rPr>
        <w:t xml:space="preserve"> </w:t>
      </w:r>
      <w:r w:rsidRPr="00013C82">
        <w:rPr>
          <w:rFonts w:ascii="GHEA Grapalat" w:hAnsi="GHEA Grapalat"/>
          <w:b/>
          <w:lang w:val="hy-AM"/>
        </w:rPr>
        <w:t>կատարելու մասին</w:t>
      </w:r>
      <w:r w:rsidRPr="00013C82">
        <w:rPr>
          <w:rFonts w:ascii="GHEA Grapalat" w:hAnsi="GHEA Grapalat"/>
          <w:b/>
          <w:lang w:val="af-ZA"/>
        </w:rPr>
        <w:t xml:space="preserve">» </w:t>
      </w:r>
      <w:r w:rsidRPr="00013C82">
        <w:rPr>
          <w:rFonts w:ascii="GHEA Grapalat" w:hAnsi="GHEA Grapalat"/>
          <w:b/>
          <w:lang w:val="hy-AM"/>
        </w:rPr>
        <w:t xml:space="preserve">ՀՀ </w:t>
      </w:r>
      <w:r w:rsidRPr="00013C82">
        <w:rPr>
          <w:rFonts w:ascii="GHEA Grapalat" w:hAnsi="GHEA Grapalat" w:cs="Arial"/>
          <w:b/>
          <w:bCs/>
          <w:lang w:val="hy-AM"/>
        </w:rPr>
        <w:t>կառավարության որոշման</w:t>
      </w:r>
      <w:r w:rsidRPr="00013C82">
        <w:rPr>
          <w:rFonts w:ascii="GHEA Grapalat" w:hAnsi="GHEA Grapalat"/>
          <w:lang w:val="af-ZA"/>
        </w:rPr>
        <w:t xml:space="preserve"> </w:t>
      </w:r>
      <w:r w:rsidRPr="00013C82">
        <w:rPr>
          <w:rFonts w:ascii="GHEA Grapalat" w:hAnsi="GHEA Grapalat"/>
          <w:b/>
          <w:lang w:val="af-ZA"/>
        </w:rPr>
        <w:t xml:space="preserve">նախագծի </w:t>
      </w:r>
      <w:r w:rsidRPr="00013C82">
        <w:rPr>
          <w:rFonts w:ascii="GHEA Grapalat" w:hAnsi="GHEA Grapalat"/>
          <w:b/>
          <w:lang w:val="hy-AM"/>
        </w:rPr>
        <w:t xml:space="preserve">ընդունման </w:t>
      </w:r>
      <w:r w:rsidRPr="00013C82">
        <w:rPr>
          <w:rFonts w:ascii="GHEA Grapalat" w:hAnsi="GHEA Grapalat"/>
          <w:b/>
          <w:lang w:val="af-ZA"/>
        </w:rPr>
        <w:t>վերաբերյալ</w:t>
      </w:r>
    </w:p>
    <w:p w:rsidR="006A7499" w:rsidRPr="00013C82" w:rsidRDefault="006A7499" w:rsidP="00013C82">
      <w:pPr>
        <w:shd w:val="clear" w:color="auto" w:fill="FFFFFF"/>
        <w:spacing w:line="360" w:lineRule="auto"/>
        <w:jc w:val="center"/>
        <w:rPr>
          <w:rFonts w:ascii="GHEA Grapalat" w:hAnsi="GHEA Grapalat" w:cs="GHEA Grapalat"/>
          <w:b/>
          <w:lang w:val="fr-FR"/>
        </w:rPr>
      </w:pPr>
    </w:p>
    <w:p w:rsidR="00C31137" w:rsidRPr="00013C82" w:rsidRDefault="00C31137" w:rsidP="00013C82">
      <w:pPr>
        <w:spacing w:line="360" w:lineRule="auto"/>
        <w:jc w:val="both"/>
        <w:rPr>
          <w:rFonts w:ascii="GHEA Grapalat" w:hAnsi="GHEA Grapalat" w:cs="Sylfaen"/>
          <w:b/>
          <w:lang w:val="hy-AM"/>
        </w:rPr>
      </w:pPr>
      <w:r w:rsidRPr="00013C82">
        <w:rPr>
          <w:rFonts w:ascii="GHEA Grapalat" w:hAnsi="GHEA Grapalat" w:cs="Sylfaen"/>
          <w:b/>
          <w:lang w:val="af-ZA"/>
        </w:rPr>
        <w:t xml:space="preserve">  </w:t>
      </w:r>
      <w:r w:rsidR="00020C52" w:rsidRPr="00013C82">
        <w:rPr>
          <w:rFonts w:ascii="GHEA Grapalat" w:hAnsi="GHEA Grapalat" w:cs="Sylfaen"/>
          <w:b/>
          <w:lang w:val="af-ZA"/>
        </w:rPr>
        <w:tab/>
      </w:r>
      <w:r w:rsidRPr="00013C82">
        <w:rPr>
          <w:rFonts w:ascii="GHEA Grapalat" w:hAnsi="GHEA Grapalat" w:cs="Sylfaen"/>
          <w:b/>
          <w:lang w:val="hy-AM"/>
        </w:rPr>
        <w:t>1. Իրավական ակտի անհրաժեշտությունը (նպատակը)</w:t>
      </w:r>
    </w:p>
    <w:p w:rsidR="00CF2651" w:rsidRPr="00013C82" w:rsidRDefault="001849CB" w:rsidP="00056B20">
      <w:pPr>
        <w:autoSpaceDE w:val="0"/>
        <w:autoSpaceDN w:val="0"/>
        <w:adjustRightInd w:val="0"/>
        <w:spacing w:line="360" w:lineRule="auto"/>
        <w:ind w:firstLine="720"/>
        <w:jc w:val="both"/>
        <w:rPr>
          <w:rFonts w:ascii="GHEA Grapalat" w:hAnsi="GHEA Grapalat" w:cs="Arial Armenian"/>
          <w:lang w:val="hy-AM"/>
        </w:rPr>
      </w:pPr>
      <w:r w:rsidRPr="00013C82">
        <w:rPr>
          <w:rFonts w:ascii="GHEA Grapalat" w:hAnsi="GHEA Grapalat" w:cs="Arial Armenian"/>
          <w:lang w:val="hy-AM"/>
        </w:rPr>
        <w:t xml:space="preserve">Նախագծի ընդունման անհրաժեշտությունը պայմանավորված է </w:t>
      </w:r>
      <w:r w:rsidR="002D7CF3" w:rsidRPr="00013C82">
        <w:rPr>
          <w:rFonts w:ascii="GHEA Grapalat" w:hAnsi="GHEA Grapalat" w:cs="Arial Armenian"/>
          <w:lang w:val="hy-AM"/>
        </w:rPr>
        <w:t xml:space="preserve">«Պետական հավաստագրով աջակցող միջոցների տրամադրում» ծրագրի շրջանակներում </w:t>
      </w:r>
      <w:r w:rsidRPr="00013C82">
        <w:rPr>
          <w:rFonts w:ascii="GHEA Grapalat" w:hAnsi="GHEA Grapalat" w:cs="Arial Armenian"/>
          <w:lang w:val="hy-AM"/>
        </w:rPr>
        <w:t xml:space="preserve">աջակցող միջոցներ ստանալու նպատակով` 2021 թվականի </w:t>
      </w:r>
      <w:r w:rsidR="00056B20">
        <w:rPr>
          <w:rFonts w:ascii="GHEA Grapalat" w:hAnsi="GHEA Grapalat" w:cs="Arial Armenian"/>
          <w:lang w:val="hy-AM"/>
        </w:rPr>
        <w:t>ինը ամիսների</w:t>
      </w:r>
      <w:r w:rsidRPr="00013C82">
        <w:rPr>
          <w:rFonts w:ascii="GHEA Grapalat" w:hAnsi="GHEA Grapalat" w:cs="Arial Armenian"/>
          <w:lang w:val="hy-AM"/>
        </w:rPr>
        <w:t xml:space="preserve"> ընթացքում նախատ</w:t>
      </w:r>
      <w:r w:rsidR="002D7CF3" w:rsidRPr="00013C82">
        <w:rPr>
          <w:rFonts w:ascii="GHEA Grapalat" w:hAnsi="GHEA Grapalat" w:cs="Arial Armenian"/>
          <w:lang w:val="hy-AM"/>
        </w:rPr>
        <w:t>եսվածից ավել շահառուների դիմելիության</w:t>
      </w:r>
      <w:r w:rsidRPr="00013C82">
        <w:rPr>
          <w:rFonts w:ascii="GHEA Grapalat" w:hAnsi="GHEA Grapalat" w:cs="Arial Armenian"/>
          <w:lang w:val="hy-AM"/>
        </w:rPr>
        <w:t xml:space="preserve"> հանգամանքով:</w:t>
      </w:r>
    </w:p>
    <w:p w:rsidR="002D7CF3" w:rsidRPr="00013C82" w:rsidRDefault="00C31137" w:rsidP="00013C82">
      <w:pPr>
        <w:autoSpaceDE w:val="0"/>
        <w:autoSpaceDN w:val="0"/>
        <w:adjustRightInd w:val="0"/>
        <w:spacing w:line="360" w:lineRule="auto"/>
        <w:ind w:firstLine="720"/>
        <w:jc w:val="both"/>
        <w:rPr>
          <w:rFonts w:ascii="GHEA Grapalat" w:hAnsi="GHEA Grapalat" w:cs="Sylfaen"/>
          <w:b/>
          <w:lang w:val="af-ZA"/>
        </w:rPr>
      </w:pPr>
      <w:r w:rsidRPr="00013C82">
        <w:rPr>
          <w:rFonts w:ascii="GHEA Grapalat" w:hAnsi="GHEA Grapalat" w:cs="Sylfaen"/>
          <w:b/>
          <w:lang w:val="hy-AM"/>
        </w:rPr>
        <w:t>1.1. Կարգավորման հարաբերությունների ներկա վիճակը և առկա խնդիրները</w:t>
      </w:r>
      <w:r w:rsidRPr="00013C82">
        <w:rPr>
          <w:rFonts w:ascii="GHEA Grapalat" w:hAnsi="GHEA Grapalat" w:cs="Sylfaen"/>
          <w:b/>
          <w:lang w:val="af-ZA"/>
        </w:rPr>
        <w:t xml:space="preserve"> </w:t>
      </w:r>
    </w:p>
    <w:p w:rsidR="006E32C3" w:rsidRPr="00013C82" w:rsidRDefault="009E25E6" w:rsidP="00056B20">
      <w:pPr>
        <w:spacing w:line="360" w:lineRule="auto"/>
        <w:ind w:firstLine="720"/>
        <w:jc w:val="both"/>
        <w:rPr>
          <w:rFonts w:ascii="GHEA Grapalat" w:hAnsi="GHEA Grapalat" w:cs="Sylfaen"/>
          <w:lang w:val="hy-AM"/>
        </w:rPr>
      </w:pPr>
      <w:r w:rsidRPr="00013C82">
        <w:rPr>
          <w:rFonts w:ascii="GHEA Grapalat" w:hAnsi="GHEA Grapalat" w:cs="Sylfaen"/>
          <w:lang w:val="hy-AM"/>
        </w:rPr>
        <w:t xml:space="preserve">ՀՀ պետական բյուջեի միջոցներով «Հաշմանդամություն ունեցող անձանց աջակցություն» (1160) ծրագրի «Հաշմանդամություն ունեցող անձանց աջակցող միջոցներով ապահովում» (12001) միջոցառումների շրջանակներում շահառուներին,  պետական հավաստագրերի հիման վրա, տրամադրվում են պրոթեզաօրթոպեդիկ և վերականգնողական պարագաներ, վերականգնմանն աջակցող այլ տեխնիկական միջոցներ (այսուհետ` աջակցող միջոցներ)` որակավորված և նախարարության հետ պայմանագիր կնքած կազմակերպությունների կողմից: </w:t>
      </w:r>
    </w:p>
    <w:p w:rsidR="008A73B0" w:rsidRDefault="009E25E6" w:rsidP="008A73B0">
      <w:pPr>
        <w:spacing w:line="360" w:lineRule="auto"/>
        <w:ind w:firstLine="720"/>
        <w:jc w:val="both"/>
        <w:rPr>
          <w:rFonts w:ascii="GHEA Grapalat" w:hAnsi="GHEA Grapalat" w:cs="Sylfaen"/>
          <w:lang w:val="hy-AM"/>
        </w:rPr>
      </w:pPr>
      <w:r w:rsidRPr="00013C82">
        <w:rPr>
          <w:rFonts w:ascii="GHEA Grapalat" w:hAnsi="GHEA Grapalat" w:cs="Sylfaen"/>
          <w:lang w:val="hy-AM"/>
        </w:rPr>
        <w:t>Պետական հավաստագրերի հիման վրա աջակցող միջոցների տրամադրումը հնարավորություն է ընձեռում անձին ընտրություն կատարել և ձեռք բերել իր կարիքի</w:t>
      </w:r>
      <w:r w:rsidR="00724475" w:rsidRPr="00013C82">
        <w:rPr>
          <w:rFonts w:ascii="GHEA Grapalat" w:hAnsi="GHEA Grapalat" w:cs="Sylfaen"/>
          <w:lang w:val="hy-AM"/>
        </w:rPr>
        <w:t>ն</w:t>
      </w:r>
      <w:r w:rsidRPr="00013C82">
        <w:rPr>
          <w:rFonts w:ascii="GHEA Grapalat" w:hAnsi="GHEA Grapalat" w:cs="Sylfaen"/>
          <w:lang w:val="hy-AM"/>
        </w:rPr>
        <w:t xml:space="preserve"> առավելագույնս հարմար և ավելի որակյալ աջակցող միջոցներ</w:t>
      </w:r>
      <w:r w:rsidR="00724475" w:rsidRPr="00013C82">
        <w:rPr>
          <w:rFonts w:ascii="GHEA Grapalat" w:hAnsi="GHEA Grapalat" w:cs="Sylfaen"/>
          <w:lang w:val="hy-AM"/>
        </w:rPr>
        <w:t>՝</w:t>
      </w:r>
      <w:r w:rsidRPr="00013C82">
        <w:rPr>
          <w:rFonts w:ascii="GHEA Grapalat" w:hAnsi="GHEA Grapalat"/>
          <w:lang w:val="hy-AM"/>
        </w:rPr>
        <w:t xml:space="preserve"> </w:t>
      </w:r>
      <w:r w:rsidRPr="00013C82">
        <w:rPr>
          <w:rFonts w:ascii="GHEA Grapalat" w:hAnsi="GHEA Grapalat" w:cs="Sylfaen"/>
          <w:lang w:val="hy-AM"/>
        </w:rPr>
        <w:t xml:space="preserve">իրենց նախընտրած կազմակերպություններից: </w:t>
      </w:r>
      <w:r w:rsidR="0002251D" w:rsidRPr="00013C82">
        <w:rPr>
          <w:rFonts w:ascii="GHEA Grapalat" w:hAnsi="GHEA Grapalat" w:cs="Sylfaen"/>
          <w:lang w:val="hy-AM"/>
        </w:rPr>
        <w:t xml:space="preserve"> </w:t>
      </w:r>
      <w:r w:rsidRPr="00013C82">
        <w:rPr>
          <w:rFonts w:ascii="GHEA Grapalat" w:hAnsi="GHEA Grapalat" w:cs="Sylfaen"/>
          <w:lang w:val="hy-AM"/>
        </w:rPr>
        <w:t>Այս հանգամանքով, միաժամանակ հանրային իրազեկման  բարձրացմամբ և 2020 թ</w:t>
      </w:r>
      <w:r w:rsidR="00451F26" w:rsidRPr="00013C82">
        <w:rPr>
          <w:rFonts w:ascii="GHEA Grapalat" w:hAnsi="GHEA Grapalat" w:cs="Sylfaen"/>
          <w:lang w:val="hy-AM"/>
        </w:rPr>
        <w:t>վականի սեպտեմբերի 27-ից Արցախի Հ</w:t>
      </w:r>
      <w:r w:rsidRPr="00013C82">
        <w:rPr>
          <w:rFonts w:ascii="GHEA Grapalat" w:hAnsi="GHEA Grapalat" w:cs="Sylfaen"/>
          <w:lang w:val="hy-AM"/>
        </w:rPr>
        <w:t xml:space="preserve">անրապետության դեմ սանձազերծված պատերազմի հետևանքով հաշմանդամություն ունեցող անձանց թվի մեծացմամբ պայմանավորված` մեծացել է </w:t>
      </w:r>
      <w:r w:rsidR="0070799F" w:rsidRPr="00013C82">
        <w:rPr>
          <w:rFonts w:ascii="GHEA Grapalat" w:hAnsi="GHEA Grapalat" w:cs="Sylfaen"/>
          <w:lang w:val="hy-AM"/>
        </w:rPr>
        <w:t>աջակցող միջոցներ ստանալու իրավունք ունեցող անձանց</w:t>
      </w:r>
      <w:r w:rsidRPr="00013C82">
        <w:rPr>
          <w:rFonts w:ascii="GHEA Grapalat" w:hAnsi="GHEA Grapalat" w:cs="Sylfaen"/>
          <w:lang w:val="hy-AM"/>
        </w:rPr>
        <w:t xml:space="preserve"> դիմելիությունը, </w:t>
      </w:r>
      <w:r w:rsidR="008556A0" w:rsidRPr="00013C82">
        <w:rPr>
          <w:rFonts w:ascii="GHEA Grapalat" w:hAnsi="GHEA Grapalat" w:cs="Sylfaen"/>
          <w:lang w:val="hy-AM"/>
        </w:rPr>
        <w:t xml:space="preserve">ինչի հետևանքով աջակցող միջոցների համար </w:t>
      </w:r>
      <w:r w:rsidRPr="00013C82">
        <w:rPr>
          <w:rFonts w:ascii="GHEA Grapalat" w:hAnsi="GHEA Grapalat" w:cs="Sylfaen"/>
          <w:lang w:val="hy-AM"/>
        </w:rPr>
        <w:t xml:space="preserve">2021 թվականի </w:t>
      </w:r>
      <w:r w:rsidR="00A92765">
        <w:rPr>
          <w:rFonts w:ascii="GHEA Grapalat" w:hAnsi="GHEA Grapalat" w:cs="Sylfaen"/>
          <w:lang w:val="hy-AM"/>
        </w:rPr>
        <w:t>4-րդ եռամսյակի</w:t>
      </w:r>
      <w:r w:rsidR="00556512" w:rsidRPr="00013C82">
        <w:rPr>
          <w:rFonts w:ascii="GHEA Grapalat" w:hAnsi="GHEA Grapalat" w:cs="Sylfaen"/>
          <w:lang w:val="hy-AM"/>
        </w:rPr>
        <w:t xml:space="preserve"> համար նախատեսված </w:t>
      </w:r>
      <w:r w:rsidR="00451F26" w:rsidRPr="00013C82">
        <w:rPr>
          <w:rFonts w:ascii="GHEA Grapalat" w:hAnsi="GHEA Grapalat" w:cs="Sylfaen"/>
          <w:lang w:val="hy-AM"/>
        </w:rPr>
        <w:t>ֆինանսական միջոցները սպառվել են</w:t>
      </w:r>
      <w:r w:rsidR="008A73B0">
        <w:rPr>
          <w:rFonts w:ascii="GHEA Grapalat" w:hAnsi="GHEA Grapalat" w:cs="Sylfaen"/>
          <w:lang w:val="hy-AM"/>
        </w:rPr>
        <w:t xml:space="preserve"> և </w:t>
      </w:r>
      <w:r w:rsidR="00A92765">
        <w:rPr>
          <w:rFonts w:ascii="GHEA Grapalat" w:hAnsi="GHEA Grapalat" w:cs="Sylfaen"/>
          <w:lang w:val="hy-AM"/>
        </w:rPr>
        <w:t xml:space="preserve">ինը ամսվա </w:t>
      </w:r>
      <w:r w:rsidR="00457107" w:rsidRPr="00013C82">
        <w:rPr>
          <w:rFonts w:ascii="GHEA Grapalat" w:hAnsi="GHEA Grapalat" w:cs="Sylfaen"/>
          <w:lang w:val="hy-AM"/>
        </w:rPr>
        <w:t>փ</w:t>
      </w:r>
      <w:r w:rsidR="00E8450C" w:rsidRPr="00013C82">
        <w:rPr>
          <w:rFonts w:ascii="GHEA Grapalat" w:hAnsi="GHEA Grapalat" w:cs="Sylfaen"/>
          <w:lang w:val="hy-AM"/>
        </w:rPr>
        <w:t xml:space="preserve">աստացի ծախսը կազմել է </w:t>
      </w:r>
      <w:r w:rsidR="00A92765">
        <w:rPr>
          <w:rFonts w:ascii="GHEA Grapalat" w:hAnsi="GHEA Grapalat" w:cs="Sylfaen"/>
          <w:lang w:val="hy-AM"/>
        </w:rPr>
        <w:t>889,319.6</w:t>
      </w:r>
      <w:r w:rsidR="00E8450C" w:rsidRPr="00013C82">
        <w:rPr>
          <w:rFonts w:ascii="GHEA Grapalat" w:hAnsi="GHEA Grapalat" w:cs="Sylfaen"/>
          <w:lang w:val="hy-AM"/>
        </w:rPr>
        <w:t xml:space="preserve"> </w:t>
      </w:r>
      <w:r w:rsidR="00985A0E">
        <w:rPr>
          <w:rFonts w:ascii="GHEA Grapalat" w:hAnsi="GHEA Grapalat" w:cs="Sylfaen"/>
          <w:lang w:val="hy-AM"/>
        </w:rPr>
        <w:t>հազար</w:t>
      </w:r>
      <w:r w:rsidR="008A73B0">
        <w:rPr>
          <w:rFonts w:ascii="GHEA Grapalat" w:hAnsi="GHEA Grapalat" w:cs="Sylfaen"/>
          <w:lang w:val="hy-AM"/>
        </w:rPr>
        <w:t xml:space="preserve"> դրամ։</w:t>
      </w:r>
    </w:p>
    <w:p w:rsidR="006B3400" w:rsidRPr="00013C82" w:rsidRDefault="00E8450C" w:rsidP="008A73B0">
      <w:pPr>
        <w:spacing w:line="360" w:lineRule="auto"/>
        <w:ind w:firstLine="720"/>
        <w:jc w:val="both"/>
        <w:rPr>
          <w:rFonts w:ascii="GHEA Grapalat" w:hAnsi="GHEA Grapalat" w:cs="Sylfaen"/>
          <w:lang w:val="hy-AM"/>
        </w:rPr>
      </w:pPr>
      <w:r w:rsidRPr="00013C82">
        <w:rPr>
          <w:rFonts w:ascii="GHEA Grapalat" w:hAnsi="GHEA Grapalat" w:cs="Sylfaen"/>
          <w:lang w:val="hy-AM"/>
        </w:rPr>
        <w:lastRenderedPageBreak/>
        <w:t>Հարկ է նշել, որ ըստ աշխատանքի և սոցիալական հարցերի նախարարության «Պրոթեզաօրթոպեդիկ և վերականգնողական պարագաների տեղեկատվական համակարգ»-ի վերլուծության արդյունքում արված կանխատեսման, աջակցող միջոցների կարիք ունեցող հաշմանդամություն ունեցող անձանց դիմելիության ակտիվության բարձրացման ժամանակահատվածը պետք է ընդգրկեր 4-րդ եռամս</w:t>
      </w:r>
      <w:r w:rsidR="004F4F34" w:rsidRPr="00013C82">
        <w:rPr>
          <w:rFonts w:ascii="GHEA Grapalat" w:hAnsi="GHEA Grapalat" w:cs="Sylfaen"/>
          <w:lang w:val="hy-AM"/>
        </w:rPr>
        <w:t>յակը, սակայն 3</w:t>
      </w:r>
      <w:r w:rsidRPr="00013C82">
        <w:rPr>
          <w:rFonts w:ascii="GHEA Grapalat" w:hAnsi="GHEA Grapalat" w:cs="Sylfaen"/>
          <w:lang w:val="hy-AM"/>
        </w:rPr>
        <w:t>-րդ եռամսյակում շահառուների դիմելիությունը նույնպես ակտիվ է:</w:t>
      </w:r>
    </w:p>
    <w:p w:rsidR="00E8450C" w:rsidRPr="00013C82" w:rsidRDefault="006B3400" w:rsidP="00013C82">
      <w:pPr>
        <w:spacing w:line="360" w:lineRule="auto"/>
        <w:jc w:val="both"/>
        <w:rPr>
          <w:rFonts w:ascii="GHEA Grapalat" w:hAnsi="GHEA Grapalat" w:cs="Sylfaen"/>
          <w:lang w:val="hy-AM"/>
        </w:rPr>
      </w:pPr>
      <w:r w:rsidRPr="00013C82">
        <w:rPr>
          <w:rFonts w:ascii="GHEA Grapalat" w:hAnsi="GHEA Grapalat" w:cs="Sylfaen"/>
          <w:lang w:val="hy-AM"/>
        </w:rPr>
        <w:t xml:space="preserve"> </w:t>
      </w:r>
      <w:r w:rsidR="00020C52" w:rsidRPr="00013C82">
        <w:rPr>
          <w:rFonts w:ascii="GHEA Grapalat" w:hAnsi="GHEA Grapalat" w:cs="Sylfaen"/>
          <w:lang w:val="hy-AM"/>
        </w:rPr>
        <w:tab/>
      </w:r>
      <w:r w:rsidRPr="00013C82">
        <w:rPr>
          <w:rFonts w:ascii="GHEA Grapalat" w:hAnsi="GHEA Grapalat" w:cs="Sylfaen"/>
          <w:lang w:val="hy-AM"/>
        </w:rPr>
        <w:t xml:space="preserve">Միաժամանակ «Պրոթեզաօրթոպեդիկ և վերականգնողական պարագաների տեղեկատվական համակարգ»-ի վերլուծության արդյունքնում պարզվել է, որ 2021 թվականի </w:t>
      </w:r>
      <w:r w:rsidR="00C1760A">
        <w:rPr>
          <w:rFonts w:ascii="GHEA Grapalat" w:hAnsi="GHEA Grapalat" w:cs="Sylfaen"/>
          <w:lang w:val="hy-AM"/>
        </w:rPr>
        <w:t>նոյեմբեր</w:t>
      </w:r>
      <w:r w:rsidRPr="00013C82">
        <w:rPr>
          <w:rFonts w:ascii="GHEA Grapalat" w:hAnsi="GHEA Grapalat" w:cs="Sylfaen"/>
          <w:lang w:val="hy-AM"/>
        </w:rPr>
        <w:t xml:space="preserve"> և </w:t>
      </w:r>
      <w:r w:rsidR="00C1760A">
        <w:rPr>
          <w:rFonts w:ascii="GHEA Grapalat" w:hAnsi="GHEA Grapalat" w:cs="Sylfaen"/>
          <w:lang w:val="hy-AM"/>
        </w:rPr>
        <w:t>դեկտեմբեր</w:t>
      </w:r>
      <w:r w:rsidRPr="00013C82">
        <w:rPr>
          <w:rFonts w:ascii="GHEA Grapalat" w:hAnsi="GHEA Grapalat" w:cs="Sylfaen"/>
          <w:lang w:val="hy-AM"/>
        </w:rPr>
        <w:t xml:space="preserve"> ամիսներին նախնական տվյալներով իրեն</w:t>
      </w:r>
      <w:r w:rsidR="004F4F34" w:rsidRPr="00013C82">
        <w:rPr>
          <w:rFonts w:ascii="GHEA Grapalat" w:hAnsi="GHEA Grapalat" w:cs="Sylfaen"/>
          <w:lang w:val="hy-AM"/>
        </w:rPr>
        <w:t>ց սահմանված ժամ</w:t>
      </w:r>
      <w:r w:rsidRPr="00013C82">
        <w:rPr>
          <w:rFonts w:ascii="GHEA Grapalat" w:hAnsi="GHEA Grapalat" w:cs="Sylfaen"/>
          <w:lang w:val="hy-AM"/>
        </w:rPr>
        <w:t>կ</w:t>
      </w:r>
      <w:r w:rsidR="004F4F34" w:rsidRPr="00013C82">
        <w:rPr>
          <w:rFonts w:ascii="GHEA Grapalat" w:hAnsi="GHEA Grapalat" w:cs="Sylfaen"/>
          <w:lang w:val="hy-AM"/>
        </w:rPr>
        <w:t>ե</w:t>
      </w:r>
      <w:r w:rsidRPr="00013C82">
        <w:rPr>
          <w:rFonts w:ascii="GHEA Grapalat" w:hAnsi="GHEA Grapalat" w:cs="Sylfaen"/>
          <w:lang w:val="hy-AM"/>
        </w:rPr>
        <w:t xml:space="preserve">տներում պետական հավաստագրի հիման վրա աջակցող միջոցներ </w:t>
      </w:r>
      <w:r w:rsidR="00C1760A">
        <w:rPr>
          <w:rFonts w:ascii="GHEA Grapalat" w:hAnsi="GHEA Grapalat" w:cs="Sylfaen"/>
          <w:lang w:val="hy-AM"/>
        </w:rPr>
        <w:t xml:space="preserve"> ստանալու իրավունք ունի 1858</w:t>
      </w:r>
      <w:r w:rsidR="004F4F34" w:rsidRPr="00013C82">
        <w:rPr>
          <w:rFonts w:ascii="GHEA Grapalat" w:hAnsi="GHEA Grapalat" w:cs="Sylfaen"/>
          <w:lang w:val="hy-AM"/>
        </w:rPr>
        <w:t xml:space="preserve"> անձ</w:t>
      </w:r>
      <w:r w:rsidRPr="00013C82">
        <w:rPr>
          <w:rFonts w:ascii="GHEA Grapalat" w:hAnsi="GHEA Grapalat" w:cs="Sylfaen"/>
          <w:lang w:val="hy-AM"/>
        </w:rPr>
        <w:t xml:space="preserve">, որի համար անհրաժեշտ է </w:t>
      </w:r>
      <w:r w:rsidR="00C1760A">
        <w:rPr>
          <w:rFonts w:ascii="GHEA Grapalat" w:hAnsi="GHEA Grapalat" w:cs="Sylfaen"/>
          <w:lang w:val="hy-AM"/>
        </w:rPr>
        <w:t>157,761.0</w:t>
      </w:r>
      <w:r w:rsidRPr="00013C82">
        <w:rPr>
          <w:rFonts w:ascii="GHEA Grapalat" w:hAnsi="GHEA Grapalat" w:cs="Sylfaen"/>
          <w:lang w:val="hy-AM"/>
        </w:rPr>
        <w:t xml:space="preserve"> </w:t>
      </w:r>
      <w:r w:rsidR="00985A0E">
        <w:rPr>
          <w:rFonts w:ascii="GHEA Grapalat" w:hAnsi="GHEA Grapalat" w:cs="Sylfaen"/>
          <w:lang w:val="hy-AM"/>
        </w:rPr>
        <w:t>հազար</w:t>
      </w:r>
      <w:r w:rsidRPr="00013C82">
        <w:rPr>
          <w:rFonts w:ascii="GHEA Grapalat" w:hAnsi="GHEA Grapalat" w:cs="Sylfaen"/>
          <w:lang w:val="hy-AM"/>
        </w:rPr>
        <w:t xml:space="preserve"> դրամ:</w:t>
      </w:r>
    </w:p>
    <w:p w:rsidR="00C31137" w:rsidRPr="00013C82" w:rsidRDefault="00C31137" w:rsidP="00013C82">
      <w:pPr>
        <w:spacing w:line="360" w:lineRule="auto"/>
        <w:ind w:firstLine="720"/>
        <w:jc w:val="both"/>
        <w:rPr>
          <w:rFonts w:ascii="GHEA Grapalat" w:hAnsi="GHEA Grapalat" w:cs="Sylfaen"/>
          <w:b/>
          <w:lang w:val="hy-AM"/>
        </w:rPr>
      </w:pPr>
      <w:r w:rsidRPr="00013C82">
        <w:rPr>
          <w:rFonts w:ascii="GHEA Grapalat" w:hAnsi="GHEA Grapalat" w:cs="Sylfaen"/>
          <w:b/>
          <w:lang w:val="hy-AM"/>
        </w:rPr>
        <w:t>1.2. Առկա խնդրի առաջարկվող լուծումը</w:t>
      </w:r>
    </w:p>
    <w:p w:rsidR="00A41B2E" w:rsidRPr="00013C82" w:rsidRDefault="00020C52" w:rsidP="00013C82">
      <w:pPr>
        <w:pStyle w:val="ListParagraph"/>
        <w:tabs>
          <w:tab w:val="left" w:pos="810"/>
        </w:tabs>
        <w:spacing w:line="360" w:lineRule="auto"/>
        <w:ind w:left="0" w:firstLine="720"/>
        <w:jc w:val="both"/>
        <w:rPr>
          <w:rFonts w:ascii="GHEA Grapalat" w:hAnsi="GHEA Grapalat" w:cs="Arial Armenian"/>
          <w:color w:val="000000" w:themeColor="text1"/>
          <w:lang w:val="hy-AM"/>
        </w:rPr>
      </w:pPr>
      <w:r w:rsidRPr="00013C82">
        <w:rPr>
          <w:rFonts w:ascii="GHEA Grapalat" w:hAnsi="GHEA Grapalat" w:cs="Arial Armenian"/>
          <w:lang w:val="hy-AM"/>
        </w:rPr>
        <w:tab/>
      </w:r>
      <w:r w:rsidR="006E32C3" w:rsidRPr="00013C82">
        <w:rPr>
          <w:rFonts w:ascii="GHEA Grapalat" w:hAnsi="GHEA Grapalat" w:cs="Arial Armenian"/>
          <w:lang w:val="hy-AM"/>
        </w:rPr>
        <w:t>Հանրային իրազեկման  բարձրացմամբ և 2020 թվականի սեպտեմբերի 27-ից Արցախի Հանրապետության դեմ սանձազերծված պատերազմի հետևանքով հաշմանդամություն ունեցող անձանց թվի մեծացման հետևանքով շահառուների դիմելիության  մեծացման</w:t>
      </w:r>
      <w:r w:rsidR="00711685" w:rsidRPr="00013C82">
        <w:rPr>
          <w:rFonts w:ascii="GHEA Grapalat" w:hAnsi="GHEA Grapalat" w:cs="Arial Armenian"/>
          <w:lang w:val="hy-AM"/>
        </w:rPr>
        <w:t xml:space="preserve"> պայմաններում ս</w:t>
      </w:r>
      <w:r w:rsidR="00973904" w:rsidRPr="00013C82">
        <w:rPr>
          <w:rFonts w:ascii="GHEA Grapalat" w:hAnsi="GHEA Grapalat" w:cs="Arial Armenian"/>
          <w:color w:val="000000" w:themeColor="text1"/>
          <w:lang w:val="hy-AM"/>
        </w:rPr>
        <w:t xml:space="preserve">ույն նախագծով նախատեսվում է </w:t>
      </w:r>
      <w:r w:rsidR="006E32C3" w:rsidRPr="00013C82">
        <w:rPr>
          <w:rFonts w:ascii="GHEA Grapalat" w:hAnsi="GHEA Grapalat" w:cs="Arial Armenian"/>
          <w:color w:val="000000" w:themeColor="text1"/>
          <w:lang w:val="hy-AM"/>
        </w:rPr>
        <w:t xml:space="preserve">«Հայաստանի Հանրապետության 2021 թվականի պետական բյուջեի մասին» օրենքում վերաբաշխում և Հայաստանի Հանրապետության կառավարության 2020 </w:t>
      </w:r>
      <w:r w:rsidR="00985A0E">
        <w:rPr>
          <w:rFonts w:ascii="GHEA Grapalat" w:hAnsi="GHEA Grapalat" w:cs="Arial Armenian"/>
          <w:color w:val="000000" w:themeColor="text1"/>
          <w:lang w:val="hy-AM"/>
        </w:rPr>
        <w:t>թվականի դեկտեմբերի 30-ի N 2215-Ն</w:t>
      </w:r>
      <w:r w:rsidR="006E32C3" w:rsidRPr="00013C82">
        <w:rPr>
          <w:rFonts w:ascii="GHEA Grapalat" w:hAnsi="GHEA Grapalat" w:cs="Arial Armenian"/>
          <w:color w:val="000000" w:themeColor="text1"/>
          <w:lang w:val="hy-AM"/>
        </w:rPr>
        <w:t xml:space="preserve"> որոշման մեջ </w:t>
      </w:r>
      <w:r w:rsidR="00D41EF3" w:rsidRPr="00013C82">
        <w:rPr>
          <w:rFonts w:ascii="GHEA Grapalat" w:hAnsi="GHEA Grapalat" w:cs="Arial Armenian"/>
          <w:color w:val="000000" w:themeColor="text1"/>
          <w:lang w:val="hy-AM"/>
        </w:rPr>
        <w:t>վերաբաշխում կատ</w:t>
      </w:r>
      <w:r w:rsidR="004F4F34" w:rsidRPr="00013C82">
        <w:rPr>
          <w:rFonts w:ascii="GHEA Grapalat" w:hAnsi="GHEA Grapalat" w:cs="Arial Armenian"/>
          <w:color w:val="000000" w:themeColor="text1"/>
          <w:lang w:val="hy-AM"/>
        </w:rPr>
        <w:t>ա</w:t>
      </w:r>
      <w:r w:rsidR="00D41EF3" w:rsidRPr="00013C82">
        <w:rPr>
          <w:rFonts w:ascii="GHEA Grapalat" w:hAnsi="GHEA Grapalat" w:cs="Arial Armenian"/>
          <w:color w:val="000000" w:themeColor="text1"/>
          <w:lang w:val="hy-AM"/>
        </w:rPr>
        <w:t xml:space="preserve">րել, քանի որ լրացուցիչ ֆինանսական միջոցների </w:t>
      </w:r>
      <w:r w:rsidR="00973904" w:rsidRPr="00013C82">
        <w:rPr>
          <w:rFonts w:ascii="GHEA Grapalat" w:hAnsi="GHEA Grapalat" w:cs="Arial Armenian"/>
          <w:color w:val="000000" w:themeColor="text1"/>
          <w:lang w:val="hy-AM"/>
        </w:rPr>
        <w:t>անհրաժեշտություն է առաջացել</w:t>
      </w:r>
      <w:r w:rsidR="00D41EF3" w:rsidRPr="00013C82">
        <w:rPr>
          <w:rFonts w:ascii="GHEA Grapalat" w:hAnsi="GHEA Grapalat" w:cs="Arial Armenian"/>
          <w:color w:val="000000" w:themeColor="text1"/>
          <w:lang w:val="hy-AM"/>
        </w:rPr>
        <w:t>:</w:t>
      </w:r>
    </w:p>
    <w:p w:rsidR="00F558F9" w:rsidRDefault="00020C52" w:rsidP="00F558F9">
      <w:pPr>
        <w:spacing w:line="360" w:lineRule="auto"/>
        <w:ind w:firstLine="720"/>
        <w:jc w:val="both"/>
        <w:rPr>
          <w:rFonts w:ascii="GHEA Grapalat" w:hAnsi="GHEA Grapalat" w:cs="Sylfaen"/>
          <w:lang w:val="hy-AM"/>
        </w:rPr>
      </w:pPr>
      <w:r w:rsidRPr="00013C82">
        <w:rPr>
          <w:rFonts w:ascii="GHEA Grapalat" w:hAnsi="GHEA Grapalat" w:cs="Sylfaen"/>
          <w:lang w:val="hy-AM"/>
        </w:rPr>
        <w:t xml:space="preserve">Վերոգրյալով պայմանավորված առաջարկվում է  ավելացնել ՀՀ 2021 թվականի պետական բյուջեով հաստատված 1160 ծրագրի «12001. Պետական հավաստագրերով աջակցող միջոցների տրամադրում» միջոցառման համար նախատեսված ֆինանսական միջոցները </w:t>
      </w:r>
      <w:r w:rsidR="00A92765" w:rsidRPr="00A92765">
        <w:rPr>
          <w:rFonts w:ascii="GHEA Grapalat" w:hAnsi="GHEA Grapalat" w:cs="Sylfaen"/>
          <w:lang w:val="hy-AM"/>
        </w:rPr>
        <w:t>1</w:t>
      </w:r>
      <w:r w:rsidR="00A92765">
        <w:rPr>
          <w:rFonts w:ascii="GHEA Grapalat" w:hAnsi="GHEA Grapalat" w:cs="Sylfaen"/>
          <w:lang w:val="hy-AM"/>
        </w:rPr>
        <w:t>57,761.</w:t>
      </w:r>
      <w:r w:rsidR="00A92765" w:rsidRPr="00A92765">
        <w:rPr>
          <w:rFonts w:ascii="GHEA Grapalat" w:hAnsi="GHEA Grapalat" w:cs="Sylfaen"/>
          <w:lang w:val="hy-AM"/>
        </w:rPr>
        <w:t>0</w:t>
      </w:r>
      <w:r w:rsidRPr="00013C82">
        <w:rPr>
          <w:rFonts w:ascii="GHEA Grapalat" w:hAnsi="GHEA Grapalat" w:cs="Sylfaen"/>
          <w:lang w:val="hy-AM"/>
        </w:rPr>
        <w:t xml:space="preserve"> հազար դրամի չափով։</w:t>
      </w:r>
      <w:r w:rsidR="00F558F9" w:rsidRPr="00F558F9">
        <w:rPr>
          <w:rFonts w:ascii="GHEA Grapalat" w:hAnsi="GHEA Grapalat" w:cs="Sylfaen"/>
          <w:lang w:val="hy-AM"/>
        </w:rPr>
        <w:t xml:space="preserve"> </w:t>
      </w:r>
      <w:r w:rsidR="00F558F9">
        <w:rPr>
          <w:rFonts w:ascii="GHEA Grapalat" w:hAnsi="GHEA Grapalat" w:cs="Sylfaen"/>
          <w:lang w:val="hy-AM"/>
        </w:rPr>
        <w:t>Պակասեցումները իրականացնել ՀՀ պետական բյուջեի 1141 ծրագրի 1100</w:t>
      </w:r>
      <w:r w:rsidR="00A92765" w:rsidRPr="00A92765">
        <w:rPr>
          <w:rFonts w:ascii="GHEA Grapalat" w:hAnsi="GHEA Grapalat" w:cs="Sylfaen"/>
          <w:lang w:val="hy-AM"/>
        </w:rPr>
        <w:t xml:space="preserve">7 </w:t>
      </w:r>
      <w:r w:rsidR="00A92765">
        <w:rPr>
          <w:rFonts w:ascii="GHEA Grapalat" w:hAnsi="GHEA Grapalat" w:cs="Sylfaen"/>
          <w:lang w:val="hy-AM"/>
        </w:rPr>
        <w:t>միջոցառման</w:t>
      </w:r>
      <w:r w:rsidR="00F558F9">
        <w:rPr>
          <w:rFonts w:ascii="GHEA Grapalat" w:hAnsi="GHEA Grapalat" w:cs="Sylfaen"/>
          <w:lang w:val="hy-AM"/>
        </w:rPr>
        <w:t xml:space="preserve"> </w:t>
      </w:r>
      <w:r w:rsidR="00BB6239">
        <w:rPr>
          <w:rFonts w:ascii="GHEA Grapalat" w:hAnsi="GHEA Grapalat" w:cs="Sylfaen"/>
          <w:lang w:val="hy-AM"/>
        </w:rPr>
        <w:t xml:space="preserve">գծով </w:t>
      </w:r>
      <w:r w:rsidR="00A92765">
        <w:rPr>
          <w:rFonts w:ascii="GHEA Grapalat" w:hAnsi="GHEA Grapalat" w:cs="Sylfaen"/>
          <w:lang w:val="hy-AM"/>
        </w:rPr>
        <w:t>չիրացված ֆինանսական միջոցների հաշվին</w:t>
      </w:r>
      <w:r w:rsidR="00F558F9">
        <w:rPr>
          <w:rFonts w:ascii="GHEA Grapalat" w:hAnsi="GHEA Grapalat" w:cs="Sylfaen"/>
          <w:lang w:val="hy-AM"/>
        </w:rPr>
        <w:t>։</w:t>
      </w:r>
    </w:p>
    <w:p w:rsidR="006A3B9F" w:rsidRDefault="00846848" w:rsidP="00EF31E2">
      <w:pPr>
        <w:spacing w:line="360" w:lineRule="auto"/>
        <w:ind w:firstLine="720"/>
        <w:jc w:val="both"/>
        <w:rPr>
          <w:rFonts w:ascii="GHEA Grapalat" w:hAnsi="GHEA Grapalat"/>
          <w:shd w:val="clear" w:color="auto" w:fill="FFFFFF"/>
          <w:lang w:val="hy-AM"/>
        </w:rPr>
      </w:pPr>
      <w:r w:rsidRPr="00EF31E2">
        <w:rPr>
          <w:rFonts w:ascii="GHEA Grapalat" w:hAnsi="GHEA Grapalat" w:cs="Sylfaen"/>
          <w:lang w:val="hy-AM"/>
        </w:rPr>
        <w:t>Ֆինանսական միջոցների չիրացումը պայմանավորված է միջոցառումը իրականացնող կազմակերպությունն</w:t>
      </w:r>
      <w:r w:rsidR="00EF31E2" w:rsidRPr="00EF31E2">
        <w:rPr>
          <w:rFonts w:ascii="GHEA Grapalat" w:hAnsi="GHEA Grapalat" w:cs="Sylfaen"/>
          <w:lang w:val="hy-AM"/>
        </w:rPr>
        <w:t xml:space="preserve">երի վերակազմավորման և ստեղծման հանգամանքով։ Մասնավորապես՝ </w:t>
      </w:r>
      <w:r w:rsidRPr="00EF31E2">
        <w:rPr>
          <w:rFonts w:ascii="GHEA Grapalat" w:hAnsi="GHEA Grapalat" w:cs="Sylfaen"/>
          <w:lang w:val="hy-AM"/>
        </w:rPr>
        <w:t xml:space="preserve">ՀՀ կառավարության 26.10.2020 թվականի N 1878-Ն </w:t>
      </w:r>
      <w:r w:rsidRPr="00EF31E2">
        <w:rPr>
          <w:rFonts w:ascii="GHEA Grapalat" w:hAnsi="GHEA Grapalat" w:cs="Sylfaen"/>
          <w:lang w:val="hy-AM"/>
        </w:rPr>
        <w:lastRenderedPageBreak/>
        <w:t xml:space="preserve">որոշմամբ </w:t>
      </w:r>
      <w:r w:rsidR="00EF31E2" w:rsidRPr="00EF31E2">
        <w:rPr>
          <w:rFonts w:ascii="GHEA Grapalat" w:hAnsi="GHEA Grapalat"/>
          <w:shd w:val="clear" w:color="auto" w:fill="FFFFFF"/>
          <w:lang w:val="hy-AM"/>
        </w:rPr>
        <w:t xml:space="preserve">«Գյումրի քաղաքի երեխաների սոցիալական հոգածության կենտրոն» և «Գյումրու Ֆրիտյոֆ Նանսենի անվան երեխաների խնամքի և պաշտպանության N 2 գիշերօթիկ հաստատություն» ՊՈԱԿ-ները  միաձուլման ձևով վերակազմակերպվել </w:t>
      </w:r>
      <w:r w:rsidR="00EF31E2">
        <w:rPr>
          <w:rFonts w:ascii="GHEA Grapalat" w:hAnsi="GHEA Grapalat"/>
          <w:shd w:val="clear" w:color="auto" w:fill="FFFFFF"/>
          <w:lang w:val="hy-AM"/>
        </w:rPr>
        <w:t>են</w:t>
      </w:r>
      <w:r w:rsidR="00056B20">
        <w:rPr>
          <w:rFonts w:ascii="GHEA Grapalat" w:hAnsi="GHEA Grapalat"/>
          <w:shd w:val="clear" w:color="auto" w:fill="FFFFFF"/>
          <w:lang w:val="hy-AM"/>
        </w:rPr>
        <w:t xml:space="preserve"> և</w:t>
      </w:r>
      <w:r w:rsidR="009730B4">
        <w:rPr>
          <w:rFonts w:ascii="GHEA Grapalat" w:hAnsi="GHEA Grapalat"/>
          <w:shd w:val="clear" w:color="auto" w:fill="FFFFFF"/>
          <w:lang w:val="hy-AM"/>
        </w:rPr>
        <w:t xml:space="preserve"> ստեղծվել է</w:t>
      </w:r>
      <w:r w:rsidR="00EF31E2" w:rsidRPr="00EF31E2">
        <w:rPr>
          <w:rFonts w:ascii="GHEA Grapalat" w:hAnsi="GHEA Grapalat"/>
          <w:shd w:val="clear" w:color="auto" w:fill="FFFFFF"/>
          <w:lang w:val="hy-AM"/>
        </w:rPr>
        <w:t xml:space="preserve"> «Շիրակի մարզի երեխայի և ընտանիքի աջակցության կենտրոն» ՊՈԱԿ</w:t>
      </w:r>
      <w:r w:rsidR="00056B20">
        <w:rPr>
          <w:rFonts w:ascii="GHEA Grapalat" w:hAnsi="GHEA Grapalat"/>
          <w:shd w:val="clear" w:color="auto" w:fill="FFFFFF"/>
          <w:lang w:val="hy-AM"/>
        </w:rPr>
        <w:t>-ը</w:t>
      </w:r>
      <w:r w:rsidRPr="00EF31E2">
        <w:rPr>
          <w:rFonts w:ascii="GHEA Grapalat" w:hAnsi="GHEA Grapalat" w:cs="Sylfaen"/>
          <w:lang w:val="hy-AM"/>
        </w:rPr>
        <w:t xml:space="preserve">, իսկ </w:t>
      </w:r>
      <w:r w:rsidR="00EF31E2" w:rsidRPr="00EF31E2">
        <w:rPr>
          <w:rFonts w:ascii="GHEA Grapalat" w:hAnsi="GHEA Grapalat" w:cs="Sylfaen"/>
          <w:lang w:val="hy-AM"/>
        </w:rPr>
        <w:t xml:space="preserve">ՀՀ կառավարության 14.01.2021 թվականի N 37-Ն որոշմամբ </w:t>
      </w:r>
      <w:r w:rsidRPr="00EF31E2">
        <w:rPr>
          <w:rFonts w:ascii="GHEA Grapalat" w:hAnsi="GHEA Grapalat" w:cs="Sylfaen"/>
          <w:lang w:val="hy-AM"/>
        </w:rPr>
        <w:t xml:space="preserve">«Սյունիքի մարզի երեխայի և ընտանիքի աջակցության կենտրոն» </w:t>
      </w:r>
      <w:r w:rsidR="00EF31E2" w:rsidRPr="00EF31E2">
        <w:rPr>
          <w:rFonts w:ascii="GHEA Grapalat" w:hAnsi="GHEA Grapalat" w:cs="Sylfaen"/>
          <w:lang w:val="hy-AM"/>
        </w:rPr>
        <w:t>Հիմնադրամը վերակազմակերպվել է ՊՈԱԿ-ի։</w:t>
      </w:r>
      <w:r w:rsidR="00EF31E2">
        <w:rPr>
          <w:rFonts w:ascii="GHEA Grapalat" w:hAnsi="GHEA Grapalat" w:cs="Sylfaen"/>
          <w:lang w:val="hy-AM"/>
        </w:rPr>
        <w:t xml:space="preserve"> </w:t>
      </w:r>
      <w:r w:rsidR="006A3B9F">
        <w:rPr>
          <w:rFonts w:ascii="GHEA Grapalat" w:hAnsi="GHEA Grapalat" w:cs="Sylfaen"/>
          <w:lang w:val="hy-AM"/>
        </w:rPr>
        <w:t xml:space="preserve">Հարկ եմ համարում նշել, որ </w:t>
      </w:r>
      <w:r w:rsidR="006A3B9F" w:rsidRPr="00EF31E2">
        <w:rPr>
          <w:rFonts w:ascii="GHEA Grapalat" w:hAnsi="GHEA Grapalat"/>
          <w:shd w:val="clear" w:color="auto" w:fill="FFFFFF"/>
          <w:lang w:val="hy-AM"/>
        </w:rPr>
        <w:t>«Գյումրի քաղաքի երեխաների սոցիալական հոգածության կենտրոն»</w:t>
      </w:r>
      <w:r w:rsidR="006A3B9F">
        <w:rPr>
          <w:rFonts w:ascii="GHEA Grapalat" w:hAnsi="GHEA Grapalat"/>
          <w:shd w:val="clear" w:color="auto" w:fill="FFFFFF"/>
          <w:lang w:val="hy-AM"/>
        </w:rPr>
        <w:t xml:space="preserve"> ՊՈԱԿ-ը իրականացրել </w:t>
      </w:r>
      <w:r w:rsidR="009730B4">
        <w:rPr>
          <w:rFonts w:ascii="GHEA Grapalat" w:hAnsi="GHEA Grapalat"/>
          <w:shd w:val="clear" w:color="auto" w:fill="FFFFFF"/>
          <w:lang w:val="hy-AM"/>
        </w:rPr>
        <w:t xml:space="preserve">է </w:t>
      </w:r>
      <w:r w:rsidR="006A3B9F">
        <w:rPr>
          <w:rFonts w:ascii="GHEA Grapalat" w:hAnsi="GHEA Grapalat"/>
          <w:shd w:val="clear" w:color="auto" w:fill="FFFFFF"/>
          <w:lang w:val="hy-AM"/>
        </w:rPr>
        <w:t xml:space="preserve">երեխաների ցերեկային խնամքի ծառայություններ, իսկ </w:t>
      </w:r>
      <w:r w:rsidR="006A3B9F" w:rsidRPr="00EF31E2">
        <w:rPr>
          <w:rFonts w:ascii="GHEA Grapalat" w:hAnsi="GHEA Grapalat"/>
          <w:shd w:val="clear" w:color="auto" w:fill="FFFFFF"/>
          <w:lang w:val="hy-AM"/>
        </w:rPr>
        <w:t xml:space="preserve">«Գյումրու Ֆրիտյոֆ Նանսենի անվան երեխաների խնամքի և պաշտպանության N 2 գիշերօթիկ հաստատություն» </w:t>
      </w:r>
      <w:r w:rsidR="006A3B9F">
        <w:rPr>
          <w:rFonts w:ascii="GHEA Grapalat" w:hAnsi="GHEA Grapalat"/>
          <w:shd w:val="clear" w:color="auto" w:fill="FFFFFF"/>
          <w:lang w:val="hy-AM"/>
        </w:rPr>
        <w:t>ՊՈԱԿ-</w:t>
      </w:r>
      <w:r w:rsidR="006A3B9F" w:rsidRPr="00EF31E2">
        <w:rPr>
          <w:rFonts w:ascii="GHEA Grapalat" w:hAnsi="GHEA Grapalat"/>
          <w:shd w:val="clear" w:color="auto" w:fill="FFFFFF"/>
          <w:lang w:val="hy-AM"/>
        </w:rPr>
        <w:t>ը</w:t>
      </w:r>
      <w:r w:rsidR="006A3B9F">
        <w:rPr>
          <w:rFonts w:ascii="GHEA Grapalat" w:hAnsi="GHEA Grapalat"/>
          <w:shd w:val="clear" w:color="auto" w:fill="FFFFFF"/>
          <w:lang w:val="hy-AM"/>
        </w:rPr>
        <w:t xml:space="preserve">՝ երեխաների շուրջօրյա խնամքի ծառայություններ։ Երեխաների շուրջօրյա խնամքի ծառայություններ նախատեսվում է իրականացնել նաև ստեղծված </w:t>
      </w:r>
      <w:r w:rsidR="006A3B9F" w:rsidRPr="00EF31E2">
        <w:rPr>
          <w:rFonts w:ascii="GHEA Grapalat" w:hAnsi="GHEA Grapalat"/>
          <w:shd w:val="clear" w:color="auto" w:fill="FFFFFF"/>
          <w:lang w:val="hy-AM"/>
        </w:rPr>
        <w:t>«Շիրակի մարզի երեխայի և ընտանիքի աջակցության կենտրոն» ՊՈԱԿ</w:t>
      </w:r>
      <w:r w:rsidR="006A3B9F">
        <w:rPr>
          <w:rFonts w:ascii="GHEA Grapalat" w:hAnsi="GHEA Grapalat"/>
          <w:shd w:val="clear" w:color="auto" w:fill="FFFFFF"/>
          <w:lang w:val="hy-AM"/>
        </w:rPr>
        <w:t xml:space="preserve">-ի կողմից։ </w:t>
      </w:r>
    </w:p>
    <w:p w:rsidR="00846848" w:rsidRDefault="00EF31E2" w:rsidP="00EF31E2">
      <w:pPr>
        <w:spacing w:line="360" w:lineRule="auto"/>
        <w:ind w:firstLine="720"/>
        <w:jc w:val="both"/>
        <w:rPr>
          <w:rFonts w:ascii="GHEA Grapalat" w:hAnsi="GHEA Grapalat"/>
          <w:shd w:val="clear" w:color="auto" w:fill="FFFFFF"/>
          <w:lang w:val="hy-AM"/>
        </w:rPr>
      </w:pPr>
      <w:r>
        <w:rPr>
          <w:rFonts w:ascii="GHEA Grapalat" w:hAnsi="GHEA Grapalat" w:cs="Sylfaen"/>
          <w:lang w:val="hy-AM"/>
        </w:rPr>
        <w:t xml:space="preserve">Գործընթացով պայմանավորված վերոգրյալ </w:t>
      </w:r>
      <w:r w:rsidR="006A3B9F">
        <w:rPr>
          <w:rFonts w:ascii="GHEA Grapalat" w:hAnsi="GHEA Grapalat" w:cs="Sylfaen"/>
          <w:lang w:val="hy-AM"/>
        </w:rPr>
        <w:t>ՊՈԱԿ-ների</w:t>
      </w:r>
      <w:r>
        <w:rPr>
          <w:rFonts w:ascii="GHEA Grapalat" w:hAnsi="GHEA Grapalat" w:cs="Sylfaen"/>
          <w:lang w:val="hy-AM"/>
        </w:rPr>
        <w:t xml:space="preserve"> հետ համապատասխանաբար 04.08.2021 և 23.08.2021 թ</w:t>
      </w:r>
      <w:r w:rsidR="006A3B9F">
        <w:rPr>
          <w:rFonts w:ascii="GHEA Grapalat" w:hAnsi="GHEA Grapalat" w:cs="Sylfaen"/>
          <w:lang w:val="hy-AM"/>
        </w:rPr>
        <w:t>.թ.</w:t>
      </w:r>
      <w:r>
        <w:rPr>
          <w:rFonts w:ascii="GHEA Grapalat" w:hAnsi="GHEA Grapalat" w:cs="Sylfaen"/>
          <w:lang w:val="hy-AM"/>
        </w:rPr>
        <w:t xml:space="preserve">կնքվել է </w:t>
      </w:r>
      <w:r w:rsidRPr="00EF31E2">
        <w:rPr>
          <w:rFonts w:ascii="GHEA Grapalat" w:hAnsi="GHEA Grapalat" w:cs="Sylfaen"/>
          <w:lang w:val="hy-AM"/>
        </w:rPr>
        <w:t xml:space="preserve"> </w:t>
      </w:r>
      <w:r>
        <w:rPr>
          <w:rFonts w:ascii="GHEA Grapalat" w:hAnsi="GHEA Grapalat" w:cs="Sylfaen"/>
          <w:lang w:val="hy-AM"/>
        </w:rPr>
        <w:t>պայմանագ</w:t>
      </w:r>
      <w:r w:rsidR="006A3B9F">
        <w:rPr>
          <w:rFonts w:ascii="GHEA Grapalat" w:hAnsi="GHEA Grapalat" w:cs="Sylfaen"/>
          <w:lang w:val="hy-AM"/>
        </w:rPr>
        <w:t xml:space="preserve">րեր մինչև տարեվերջ ծառայությունների մատուցման նպատակով, իսկ </w:t>
      </w:r>
      <w:r w:rsidR="006A3B9F" w:rsidRPr="00EF31E2">
        <w:rPr>
          <w:rFonts w:ascii="GHEA Grapalat" w:hAnsi="GHEA Grapalat"/>
          <w:shd w:val="clear" w:color="auto" w:fill="FFFFFF"/>
          <w:lang w:val="hy-AM"/>
        </w:rPr>
        <w:t>«Գյումրու Ֆրիտյոֆ Նանսենի անվան երեխաների խնամքի և պաշտպանության N 2 գիշերօթիկ հաստատություն» ՊՈԱԿ</w:t>
      </w:r>
      <w:r w:rsidR="006A3B9F">
        <w:rPr>
          <w:rFonts w:ascii="GHEA Grapalat" w:hAnsi="GHEA Grapalat"/>
          <w:shd w:val="clear" w:color="auto" w:fill="FFFFFF"/>
          <w:lang w:val="hy-AM"/>
        </w:rPr>
        <w:t>-ի հետ շուրջօրյա խնամքի ծառայությունների մատուցումը շա</w:t>
      </w:r>
      <w:r w:rsidR="009730B4">
        <w:rPr>
          <w:rFonts w:ascii="GHEA Grapalat" w:hAnsi="GHEA Grapalat"/>
          <w:shd w:val="clear" w:color="auto" w:fill="FFFFFF"/>
          <w:lang w:val="hy-AM"/>
        </w:rPr>
        <w:t>րունակվել է մինչև վերակազմակերպումը։</w:t>
      </w:r>
    </w:p>
    <w:p w:rsidR="009730B4" w:rsidRDefault="009730B4" w:rsidP="009730B4">
      <w:pPr>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 xml:space="preserve">Արդյունքում՝ պայմանագրերի կնքման և ծառայությունների մատուցման ժամկետներով պայմանավորված, առաջացել է </w:t>
      </w:r>
      <w:r w:rsidR="00056B20">
        <w:rPr>
          <w:rFonts w:ascii="GHEA Grapalat" w:hAnsi="GHEA Grapalat"/>
          <w:shd w:val="clear" w:color="auto" w:fill="FFFFFF"/>
          <w:lang w:val="hy-AM"/>
        </w:rPr>
        <w:t xml:space="preserve">շուրջ </w:t>
      </w:r>
      <w:r>
        <w:rPr>
          <w:rFonts w:ascii="GHEA Grapalat" w:hAnsi="GHEA Grapalat"/>
          <w:shd w:val="clear" w:color="auto" w:fill="FFFFFF"/>
          <w:lang w:val="hy-AM"/>
        </w:rPr>
        <w:t>157,761.0 հազար դր</w:t>
      </w:r>
      <w:r w:rsidR="00056B20">
        <w:rPr>
          <w:rFonts w:ascii="GHEA Grapalat" w:hAnsi="GHEA Grapalat"/>
          <w:shd w:val="clear" w:color="auto" w:fill="FFFFFF"/>
          <w:lang w:val="hy-AM"/>
        </w:rPr>
        <w:t>ամի չիրացված ֆինանսական միջոց</w:t>
      </w:r>
      <w:r>
        <w:rPr>
          <w:rFonts w:ascii="GHEA Grapalat" w:hAnsi="GHEA Grapalat"/>
          <w:shd w:val="clear" w:color="auto" w:fill="FFFFFF"/>
          <w:lang w:val="hy-AM"/>
        </w:rPr>
        <w:t>։</w:t>
      </w:r>
    </w:p>
    <w:p w:rsidR="00EA4170" w:rsidRPr="00013C82" w:rsidRDefault="009730B4" w:rsidP="00013C82">
      <w:pPr>
        <w:spacing w:line="360" w:lineRule="auto"/>
        <w:ind w:firstLine="720"/>
        <w:jc w:val="both"/>
        <w:rPr>
          <w:rFonts w:ascii="GHEA Grapalat" w:hAnsi="GHEA Grapalat" w:cs="Sylfaen"/>
          <w:lang w:val="hy-AM"/>
        </w:rPr>
      </w:pPr>
      <w:r>
        <w:rPr>
          <w:rFonts w:ascii="GHEA Grapalat" w:hAnsi="GHEA Grapalat"/>
          <w:shd w:val="clear" w:color="auto" w:fill="FFFFFF"/>
          <w:lang w:val="hy-AM"/>
        </w:rPr>
        <w:t xml:space="preserve">Միաժամանակ առաջացել է ֆինանսական միջոցների տեղաշարժի պահանջ ՀՀ կառավարության 26.12.2020 թվականի </w:t>
      </w:r>
      <w:r w:rsidRPr="009730B4">
        <w:rPr>
          <w:rFonts w:ascii="GHEA Grapalat" w:hAnsi="GHEA Grapalat"/>
          <w:shd w:val="clear" w:color="auto" w:fill="FFFFFF"/>
          <w:lang w:val="hy-AM"/>
        </w:rPr>
        <w:t>N 2215-</w:t>
      </w:r>
      <w:r>
        <w:rPr>
          <w:rFonts w:ascii="GHEA Grapalat" w:hAnsi="GHEA Grapalat"/>
          <w:shd w:val="clear" w:color="auto" w:fill="FFFFFF"/>
          <w:lang w:val="hy-AM"/>
        </w:rPr>
        <w:t xml:space="preserve">Ն որոշման </w:t>
      </w:r>
      <w:r w:rsidRPr="009730B4">
        <w:rPr>
          <w:rFonts w:ascii="GHEA Grapalat" w:hAnsi="GHEA Grapalat"/>
          <w:shd w:val="clear" w:color="auto" w:fill="FFFFFF"/>
          <w:lang w:val="hy-AM"/>
        </w:rPr>
        <w:t xml:space="preserve">N 5 </w:t>
      </w:r>
      <w:r>
        <w:rPr>
          <w:rFonts w:ascii="GHEA Grapalat" w:hAnsi="GHEA Grapalat"/>
          <w:shd w:val="clear" w:color="auto" w:fill="FFFFFF"/>
          <w:lang w:val="hy-AM"/>
        </w:rPr>
        <w:t>հավելվածի</w:t>
      </w:r>
      <w:r w:rsidRPr="009730B4">
        <w:rPr>
          <w:rFonts w:ascii="GHEA Grapalat" w:hAnsi="GHEA Grapalat"/>
          <w:shd w:val="clear" w:color="auto" w:fill="FFFFFF"/>
          <w:lang w:val="hy-AM"/>
        </w:rPr>
        <w:t xml:space="preserve"> N 7 </w:t>
      </w:r>
      <w:r w:rsidR="009E2020">
        <w:rPr>
          <w:rFonts w:ascii="GHEA Grapalat" w:hAnsi="GHEA Grapalat"/>
          <w:shd w:val="clear" w:color="auto" w:fill="FFFFFF"/>
          <w:lang w:val="hy-AM"/>
        </w:rPr>
        <w:t xml:space="preserve">աղյուսակի 1032 ծրագրի 11001 միջոցառումը իրականացնող կազմակերպություններին հատկացված ֆինանսական միջոցներում։ Մասնավորապես՝ </w:t>
      </w:r>
      <w:r w:rsidR="00A42790">
        <w:rPr>
          <w:rFonts w:ascii="GHEA Grapalat" w:hAnsi="GHEA Grapalat"/>
          <w:shd w:val="clear" w:color="auto" w:fill="FFFFFF"/>
          <w:lang w:val="hy-AM"/>
        </w:rPr>
        <w:t>ի կատարումն</w:t>
      </w:r>
      <w:r w:rsidR="009E2020">
        <w:rPr>
          <w:rFonts w:ascii="GHEA Grapalat" w:hAnsi="GHEA Grapalat"/>
          <w:shd w:val="clear" w:color="auto" w:fill="FFFFFF"/>
          <w:lang w:val="hy-AM"/>
        </w:rPr>
        <w:t xml:space="preserve"> </w:t>
      </w:r>
      <w:r w:rsidR="00A42790">
        <w:rPr>
          <w:rFonts w:ascii="GHEA Grapalat" w:hAnsi="GHEA Grapalat"/>
          <w:shd w:val="clear" w:color="auto" w:fill="FFFFFF"/>
          <w:lang w:val="hy-AM"/>
        </w:rPr>
        <w:t xml:space="preserve">ՀՀ կառավարության 26.01.2006 թ.-ի </w:t>
      </w:r>
      <w:r w:rsidR="00A42790" w:rsidRPr="00A42790">
        <w:rPr>
          <w:rFonts w:ascii="GHEA Grapalat" w:hAnsi="GHEA Grapalat"/>
          <w:shd w:val="clear" w:color="auto" w:fill="FFFFFF"/>
          <w:lang w:val="hy-AM"/>
        </w:rPr>
        <w:t>N</w:t>
      </w:r>
      <w:r w:rsidR="00A42790">
        <w:rPr>
          <w:rFonts w:ascii="GHEA Grapalat" w:hAnsi="GHEA Grapalat"/>
          <w:shd w:val="clear" w:color="auto" w:fill="FFFFFF"/>
          <w:lang w:val="hy-AM"/>
        </w:rPr>
        <w:t xml:space="preserve"> 346-Ն որոշման 3-րդ կետի 1</w:t>
      </w:r>
      <w:r w:rsidR="00A42790" w:rsidRPr="00A42790">
        <w:rPr>
          <w:rFonts w:ascii="GHEA Grapalat" w:hAnsi="GHEA Grapalat"/>
          <w:shd w:val="clear" w:color="auto" w:fill="FFFFFF"/>
          <w:lang w:val="hy-AM"/>
        </w:rPr>
        <w:t xml:space="preserve">) </w:t>
      </w:r>
      <w:r w:rsidR="00A42790">
        <w:rPr>
          <w:rFonts w:ascii="GHEA Grapalat" w:hAnsi="GHEA Grapalat"/>
          <w:shd w:val="clear" w:color="auto" w:fill="FFFFFF"/>
          <w:lang w:val="hy-AM"/>
        </w:rPr>
        <w:t>ենթակետով և 4-րդ կետով</w:t>
      </w:r>
      <w:r w:rsidR="00A42790" w:rsidRPr="00A42790">
        <w:rPr>
          <w:rFonts w:ascii="GHEA Grapalat" w:hAnsi="GHEA Grapalat"/>
          <w:shd w:val="clear" w:color="auto" w:fill="FFFFFF"/>
          <w:lang w:val="hy-AM"/>
        </w:rPr>
        <w:t xml:space="preserve"> </w:t>
      </w:r>
      <w:r w:rsidR="00A42790">
        <w:rPr>
          <w:rFonts w:ascii="GHEA Grapalat" w:hAnsi="GHEA Grapalat"/>
          <w:shd w:val="clear" w:color="auto" w:fill="FFFFFF"/>
          <w:lang w:val="hy-AM"/>
        </w:rPr>
        <w:t xml:space="preserve">, </w:t>
      </w:r>
      <w:r w:rsidR="009E2020" w:rsidRPr="009E2020">
        <w:rPr>
          <w:rFonts w:ascii="GHEA Grapalat" w:hAnsi="GHEA Grapalat"/>
          <w:shd w:val="clear" w:color="auto" w:fill="FFFFFF"/>
          <w:lang w:val="hy-AM"/>
        </w:rPr>
        <w:t>«Երևանի թիվ 1 տուն-ինտերնատ» ՊՈԱԿ</w:t>
      </w:r>
      <w:r w:rsidR="009E2020">
        <w:rPr>
          <w:rFonts w:ascii="GHEA Grapalat" w:hAnsi="GHEA Grapalat"/>
          <w:shd w:val="clear" w:color="auto" w:fill="FFFFFF"/>
          <w:lang w:val="hy-AM"/>
        </w:rPr>
        <w:t>-ի</w:t>
      </w:r>
      <w:r w:rsidR="00A42790">
        <w:rPr>
          <w:rFonts w:ascii="GHEA Grapalat" w:hAnsi="GHEA Grapalat"/>
          <w:shd w:val="clear" w:color="auto" w:fill="FFFFFF"/>
          <w:lang w:val="hy-AM"/>
        </w:rPr>
        <w:t xml:space="preserve"> անշարժ գույքի նկատմամբ իրավունքի պետական գրանցման և սեփականության նոր վկայականների ձեռք բերման համար </w:t>
      </w:r>
      <w:r w:rsidR="00056B20">
        <w:rPr>
          <w:rFonts w:ascii="GHEA Grapalat" w:hAnsi="GHEA Grapalat"/>
          <w:shd w:val="clear" w:color="auto" w:fill="FFFFFF"/>
          <w:lang w:val="hy-AM"/>
        </w:rPr>
        <w:t xml:space="preserve"> </w:t>
      </w:r>
      <w:r w:rsidR="00A42790">
        <w:rPr>
          <w:rFonts w:ascii="GHEA Grapalat" w:hAnsi="GHEA Grapalat"/>
          <w:shd w:val="clear" w:color="auto" w:fill="FFFFFF"/>
          <w:lang w:val="hy-AM"/>
        </w:rPr>
        <w:t xml:space="preserve">անհրաժեշտ է </w:t>
      </w:r>
      <w:r w:rsidR="00A42790">
        <w:rPr>
          <w:rFonts w:ascii="GHEA Grapalat" w:hAnsi="GHEA Grapalat"/>
          <w:shd w:val="clear" w:color="auto" w:fill="FFFFFF"/>
          <w:lang w:val="hy-AM"/>
        </w:rPr>
        <w:lastRenderedPageBreak/>
        <w:t>3,000.0 հազար դրամ</w:t>
      </w:r>
      <w:r w:rsidR="00056B20">
        <w:rPr>
          <w:rFonts w:ascii="GHEA Grapalat" w:hAnsi="GHEA Grapalat"/>
          <w:shd w:val="clear" w:color="auto" w:fill="FFFFFF"/>
          <w:lang w:val="hy-AM"/>
        </w:rPr>
        <w:t xml:space="preserve"> լրացուցիչ ֆինանսական միջոց, որը նախատեսվում է հատկացնել </w:t>
      </w:r>
      <w:r w:rsidR="00056B20" w:rsidRPr="00056B20">
        <w:rPr>
          <w:rFonts w:ascii="GHEA Grapalat" w:hAnsi="GHEA Grapalat"/>
          <w:shd w:val="clear" w:color="auto" w:fill="FFFFFF"/>
          <w:lang w:val="hy-AM"/>
        </w:rPr>
        <w:t>«Վարդենիսի նյարդահոգեբանական տուն-ինտերնատ» ՊՈԱԿ</w:t>
      </w:r>
      <w:r w:rsidR="00056B20">
        <w:rPr>
          <w:rFonts w:ascii="GHEA Grapalat" w:hAnsi="GHEA Grapalat"/>
          <w:shd w:val="clear" w:color="auto" w:fill="FFFFFF"/>
          <w:lang w:val="hy-AM"/>
        </w:rPr>
        <w:t>-ին հատկացված ֆինանսական  միջոցների տնտեսումից։</w:t>
      </w:r>
    </w:p>
    <w:p w:rsidR="00E3052B" w:rsidRPr="00013C82" w:rsidRDefault="00CF2651" w:rsidP="00013C82">
      <w:pPr>
        <w:spacing w:line="360" w:lineRule="auto"/>
        <w:ind w:firstLine="720"/>
        <w:contextualSpacing/>
        <w:jc w:val="both"/>
        <w:rPr>
          <w:rFonts w:ascii="GHEA Grapalat" w:hAnsi="GHEA Grapalat" w:cs="Sylfaen"/>
          <w:b/>
          <w:lang w:val="hy-AM"/>
        </w:rPr>
      </w:pPr>
      <w:r w:rsidRPr="00013C82">
        <w:rPr>
          <w:rFonts w:ascii="GHEA Grapalat" w:hAnsi="GHEA Grapalat" w:cs="Sylfaen"/>
          <w:b/>
          <w:lang w:val="hy-AM"/>
        </w:rPr>
        <w:t>2.</w:t>
      </w:r>
      <w:r w:rsidR="00C31137" w:rsidRPr="00013C82">
        <w:rPr>
          <w:rFonts w:ascii="GHEA Grapalat" w:hAnsi="GHEA Grapalat" w:cs="Sylfaen"/>
          <w:b/>
          <w:lang w:val="hy-AM"/>
        </w:rPr>
        <w:t>Կարգավորման առարկան</w:t>
      </w:r>
    </w:p>
    <w:p w:rsidR="00E3052B" w:rsidRPr="00013C82" w:rsidRDefault="00E3052B" w:rsidP="00013C82">
      <w:pPr>
        <w:spacing w:line="360" w:lineRule="auto"/>
        <w:contextualSpacing/>
        <w:jc w:val="both"/>
        <w:rPr>
          <w:rFonts w:ascii="GHEA Grapalat" w:hAnsi="GHEA Grapalat" w:cs="Sylfaen"/>
          <w:lang w:val="hy-AM"/>
        </w:rPr>
      </w:pPr>
      <w:r w:rsidRPr="00013C82">
        <w:rPr>
          <w:rFonts w:ascii="GHEA Grapalat" w:hAnsi="GHEA Grapalat" w:cs="Sylfaen"/>
          <w:lang w:val="hy-AM"/>
        </w:rPr>
        <w:t xml:space="preserve">«Պրոթեզաօրթոպեդիկ և վերականգնողական պարագաների տեղեկատվական համակարգ»-ի վերլուծության արդյունքնում պարզվել է, որ 2021 թվականի </w:t>
      </w:r>
      <w:r w:rsidR="00F44EE4">
        <w:rPr>
          <w:rFonts w:ascii="GHEA Grapalat" w:hAnsi="GHEA Grapalat" w:cs="Sylfaen"/>
          <w:lang w:val="hy-AM"/>
        </w:rPr>
        <w:t>նոյեմբեր</w:t>
      </w:r>
      <w:r w:rsidR="008D348B" w:rsidRPr="00013C82">
        <w:rPr>
          <w:rFonts w:ascii="GHEA Grapalat" w:hAnsi="GHEA Grapalat" w:cs="Sylfaen"/>
          <w:lang w:val="hy-AM"/>
        </w:rPr>
        <w:t xml:space="preserve"> և </w:t>
      </w:r>
      <w:r w:rsidR="00F44EE4">
        <w:rPr>
          <w:rFonts w:ascii="GHEA Grapalat" w:hAnsi="GHEA Grapalat" w:cs="Sylfaen"/>
          <w:lang w:val="hy-AM"/>
        </w:rPr>
        <w:t>դեկտեմբեր</w:t>
      </w:r>
      <w:r w:rsidR="008D348B" w:rsidRPr="00013C82">
        <w:rPr>
          <w:rFonts w:ascii="GHEA Grapalat" w:hAnsi="GHEA Grapalat" w:cs="Sylfaen"/>
          <w:lang w:val="hy-AM"/>
        </w:rPr>
        <w:t xml:space="preserve"> ամիսներին</w:t>
      </w:r>
      <w:r w:rsidRPr="00013C82">
        <w:rPr>
          <w:rFonts w:ascii="GHEA Grapalat" w:hAnsi="GHEA Grapalat" w:cs="Sylfaen"/>
          <w:lang w:val="hy-AM"/>
        </w:rPr>
        <w:t xml:space="preserve"> նախնական տվյալներով իրենց սահմանված ժամեկտներում </w:t>
      </w:r>
      <w:r w:rsidR="00F44EE4">
        <w:rPr>
          <w:rFonts w:ascii="GHEA Grapalat" w:hAnsi="GHEA Grapalat" w:cs="Sylfaen"/>
          <w:lang w:val="hy-AM"/>
        </w:rPr>
        <w:t>1858</w:t>
      </w:r>
      <w:r w:rsidR="008D348B" w:rsidRPr="00013C82">
        <w:rPr>
          <w:rFonts w:ascii="GHEA Grapalat" w:hAnsi="GHEA Grapalat" w:cs="Sylfaen"/>
          <w:lang w:val="hy-AM"/>
        </w:rPr>
        <w:t xml:space="preserve"> </w:t>
      </w:r>
      <w:r w:rsidRPr="00013C82">
        <w:rPr>
          <w:rFonts w:ascii="GHEA Grapalat" w:hAnsi="GHEA Grapalat" w:cs="Sylfaen"/>
          <w:lang w:val="hy-AM"/>
        </w:rPr>
        <w:t>անձ իրավունք ունի պետական հավաստագրի հիման վրա ստանալու աջակցող միջոցներ:</w:t>
      </w:r>
    </w:p>
    <w:p w:rsidR="00846848" w:rsidRPr="00013C82" w:rsidRDefault="00C45FCD" w:rsidP="00846848">
      <w:pPr>
        <w:pStyle w:val="ListParagraph"/>
        <w:spacing w:line="360" w:lineRule="auto"/>
        <w:ind w:left="0"/>
        <w:contextualSpacing/>
        <w:jc w:val="both"/>
        <w:rPr>
          <w:rFonts w:ascii="GHEA Grapalat" w:hAnsi="GHEA Grapalat" w:cs="Sylfaen"/>
          <w:lang w:val="hy-AM"/>
        </w:rPr>
      </w:pPr>
      <w:r w:rsidRPr="00013C82">
        <w:rPr>
          <w:rFonts w:ascii="GHEA Grapalat" w:hAnsi="GHEA Grapalat" w:cs="Sylfaen"/>
          <w:lang w:val="hy-AM"/>
        </w:rPr>
        <w:t>Ստորև ներկայացվում է հաշվարկը:</w:t>
      </w:r>
    </w:p>
    <w:tbl>
      <w:tblPr>
        <w:tblW w:w="9643" w:type="dxa"/>
        <w:tblInd w:w="-185" w:type="dxa"/>
        <w:tblLook w:val="04A0" w:firstRow="1" w:lastRow="0" w:firstColumn="1" w:lastColumn="0" w:noHBand="0" w:noVBand="1"/>
      </w:tblPr>
      <w:tblGrid>
        <w:gridCol w:w="1687"/>
        <w:gridCol w:w="1256"/>
        <w:gridCol w:w="1437"/>
        <w:gridCol w:w="1970"/>
        <w:gridCol w:w="1607"/>
        <w:gridCol w:w="2118"/>
      </w:tblGrid>
      <w:tr w:rsidR="00846848" w:rsidRPr="00A92765" w:rsidTr="00846848">
        <w:trPr>
          <w:trHeight w:val="741"/>
        </w:trPr>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rsidR="00846848" w:rsidRPr="00A92765" w:rsidRDefault="00846848" w:rsidP="00A92765">
            <w:pPr>
              <w:rPr>
                <w:rFonts w:ascii="GHEA Grapalat" w:hAnsi="GHEA Grapalat"/>
                <w:sz w:val="20"/>
                <w:szCs w:val="20"/>
                <w:lang w:val="hy-AM"/>
              </w:rPr>
            </w:pPr>
            <w:r w:rsidRPr="00A92765">
              <w:rPr>
                <w:rFonts w:ascii="GHEA Grapalat" w:hAnsi="GHEA Grapalat"/>
                <w:sz w:val="20"/>
                <w:szCs w:val="20"/>
                <w:lang w:val="hy-AM"/>
              </w:rPr>
              <w:t>9 ամսվա փոխհատուցված գումարը կազմում է</w:t>
            </w:r>
          </w:p>
        </w:tc>
        <w:tc>
          <w:tcPr>
            <w:tcW w:w="1306" w:type="dxa"/>
            <w:tcBorders>
              <w:top w:val="single" w:sz="4" w:space="0" w:color="auto"/>
              <w:left w:val="nil"/>
              <w:bottom w:val="single" w:sz="4" w:space="0" w:color="auto"/>
              <w:right w:val="single" w:sz="4" w:space="0" w:color="auto"/>
            </w:tcBorders>
            <w:shd w:val="clear" w:color="auto" w:fill="auto"/>
            <w:hideMark/>
          </w:tcPr>
          <w:p w:rsidR="00846848" w:rsidRPr="00A92765" w:rsidRDefault="00846848" w:rsidP="00A92765">
            <w:pPr>
              <w:rPr>
                <w:rFonts w:ascii="GHEA Grapalat" w:hAnsi="GHEA Grapalat"/>
                <w:sz w:val="20"/>
                <w:szCs w:val="20"/>
              </w:rPr>
            </w:pPr>
            <w:r w:rsidRPr="00A92765">
              <w:rPr>
                <w:rFonts w:ascii="GHEA Grapalat" w:hAnsi="GHEA Grapalat"/>
                <w:sz w:val="20"/>
                <w:szCs w:val="20"/>
              </w:rPr>
              <w:t>1 ամսվա միջին գումարը</w:t>
            </w:r>
          </w:p>
        </w:tc>
        <w:tc>
          <w:tcPr>
            <w:tcW w:w="1325" w:type="dxa"/>
            <w:tcBorders>
              <w:top w:val="single" w:sz="4" w:space="0" w:color="auto"/>
              <w:left w:val="nil"/>
              <w:bottom w:val="single" w:sz="4" w:space="0" w:color="auto"/>
              <w:right w:val="single" w:sz="4" w:space="0" w:color="auto"/>
            </w:tcBorders>
            <w:shd w:val="clear" w:color="auto" w:fill="auto"/>
            <w:hideMark/>
          </w:tcPr>
          <w:p w:rsidR="00846848" w:rsidRPr="00A92765" w:rsidRDefault="00846848" w:rsidP="00A92765">
            <w:pPr>
              <w:rPr>
                <w:rFonts w:ascii="GHEA Grapalat" w:hAnsi="GHEA Grapalat"/>
                <w:sz w:val="20"/>
                <w:szCs w:val="20"/>
              </w:rPr>
            </w:pPr>
            <w:r w:rsidRPr="00A92765">
              <w:rPr>
                <w:rFonts w:ascii="GHEA Grapalat" w:hAnsi="GHEA Grapalat"/>
                <w:sz w:val="20"/>
                <w:szCs w:val="20"/>
              </w:rPr>
              <w:t xml:space="preserve">4-րդ եռամսյակի մնացորդային գումարը կազմում է </w:t>
            </w:r>
          </w:p>
        </w:tc>
        <w:tc>
          <w:tcPr>
            <w:tcW w:w="1821" w:type="dxa"/>
            <w:tcBorders>
              <w:top w:val="single" w:sz="4" w:space="0" w:color="auto"/>
              <w:left w:val="nil"/>
              <w:bottom w:val="single" w:sz="4" w:space="0" w:color="auto"/>
              <w:right w:val="single" w:sz="4" w:space="0" w:color="auto"/>
            </w:tcBorders>
            <w:shd w:val="clear" w:color="auto" w:fill="auto"/>
            <w:hideMark/>
          </w:tcPr>
          <w:p w:rsidR="00846848" w:rsidRPr="00A92765" w:rsidRDefault="00846848" w:rsidP="00A92765">
            <w:pPr>
              <w:rPr>
                <w:rFonts w:ascii="GHEA Grapalat" w:hAnsi="GHEA Grapalat"/>
                <w:sz w:val="20"/>
                <w:szCs w:val="20"/>
              </w:rPr>
            </w:pPr>
            <w:r w:rsidRPr="00A92765">
              <w:rPr>
                <w:rFonts w:ascii="GHEA Grapalat" w:hAnsi="GHEA Grapalat"/>
                <w:sz w:val="20"/>
                <w:szCs w:val="20"/>
              </w:rPr>
              <w:t>Գումար  3 ամսվա համար/հոկտեմբեր, նոյեմբեր, դեկտեմբեր</w:t>
            </w:r>
          </w:p>
        </w:tc>
        <w:tc>
          <w:tcPr>
            <w:tcW w:w="1674" w:type="dxa"/>
            <w:tcBorders>
              <w:top w:val="single" w:sz="4" w:space="0" w:color="auto"/>
              <w:left w:val="nil"/>
              <w:bottom w:val="single" w:sz="4" w:space="0" w:color="auto"/>
              <w:right w:val="single" w:sz="4" w:space="0" w:color="auto"/>
            </w:tcBorders>
            <w:shd w:val="clear" w:color="auto" w:fill="auto"/>
            <w:hideMark/>
          </w:tcPr>
          <w:p w:rsidR="00846848" w:rsidRPr="00846848" w:rsidRDefault="00846848" w:rsidP="00A92765">
            <w:pPr>
              <w:rPr>
                <w:rFonts w:ascii="GHEA Grapalat" w:hAnsi="GHEA Grapalat"/>
                <w:sz w:val="20"/>
                <w:szCs w:val="20"/>
              </w:rPr>
            </w:pPr>
            <w:r w:rsidRPr="00A92765">
              <w:rPr>
                <w:rFonts w:ascii="GHEA Grapalat" w:hAnsi="GHEA Grapalat"/>
                <w:sz w:val="20"/>
                <w:szCs w:val="20"/>
              </w:rPr>
              <w:t>Նոյեմբեր և դեկտեմբեր համար անհրաժեշտ գումարը</w:t>
            </w:r>
            <w:r>
              <w:rPr>
                <w:rFonts w:ascii="GHEA Grapalat" w:hAnsi="GHEA Grapalat"/>
                <w:sz w:val="20"/>
                <w:szCs w:val="20"/>
                <w:lang w:val="hy-AM"/>
              </w:rPr>
              <w:t xml:space="preserve"> </w:t>
            </w:r>
            <w:r>
              <w:rPr>
                <w:rFonts w:ascii="GHEA Grapalat" w:hAnsi="GHEA Grapalat"/>
                <w:sz w:val="20"/>
                <w:szCs w:val="20"/>
              </w:rPr>
              <w:t>(</w:t>
            </w:r>
            <w:r>
              <w:rPr>
                <w:rFonts w:ascii="GHEA Grapalat" w:hAnsi="GHEA Grapalat"/>
                <w:sz w:val="20"/>
                <w:szCs w:val="20"/>
                <w:lang w:val="hy-AM"/>
              </w:rPr>
              <w:t>հազ․դրամ</w:t>
            </w:r>
            <w:r>
              <w:rPr>
                <w:rFonts w:ascii="GHEA Grapalat" w:hAnsi="GHEA Grapalat"/>
                <w:sz w:val="20"/>
                <w:szCs w:val="20"/>
              </w:rPr>
              <w:t>)</w:t>
            </w:r>
          </w:p>
        </w:tc>
        <w:tc>
          <w:tcPr>
            <w:tcW w:w="1959" w:type="dxa"/>
            <w:tcBorders>
              <w:top w:val="single" w:sz="4" w:space="0" w:color="auto"/>
              <w:left w:val="nil"/>
              <w:bottom w:val="single" w:sz="4" w:space="0" w:color="auto"/>
              <w:right w:val="single" w:sz="4" w:space="0" w:color="auto"/>
            </w:tcBorders>
            <w:shd w:val="clear" w:color="auto" w:fill="auto"/>
            <w:hideMark/>
          </w:tcPr>
          <w:p w:rsidR="00846848" w:rsidRPr="00846848" w:rsidRDefault="00846848" w:rsidP="00A92765">
            <w:pPr>
              <w:rPr>
                <w:rFonts w:ascii="GHEA Grapalat" w:hAnsi="GHEA Grapalat"/>
                <w:sz w:val="20"/>
                <w:szCs w:val="20"/>
              </w:rPr>
            </w:pPr>
            <w:r w:rsidRPr="00A92765">
              <w:rPr>
                <w:rFonts w:ascii="GHEA Grapalat" w:hAnsi="GHEA Grapalat"/>
                <w:sz w:val="20"/>
                <w:szCs w:val="20"/>
              </w:rPr>
              <w:t>4-րդ</w:t>
            </w:r>
            <w:r>
              <w:rPr>
                <w:rFonts w:ascii="GHEA Grapalat" w:hAnsi="GHEA Grapalat"/>
                <w:sz w:val="20"/>
                <w:szCs w:val="20"/>
              </w:rPr>
              <w:t xml:space="preserve"> եռամսյակում պրոթեզաօրթոպեդիկ և </w:t>
            </w:r>
            <w:r w:rsidRPr="00A92765">
              <w:rPr>
                <w:rFonts w:ascii="GHEA Grapalat" w:hAnsi="GHEA Grapalat"/>
                <w:sz w:val="20"/>
                <w:szCs w:val="20"/>
              </w:rPr>
              <w:t>վերականգնողական պարագաներ ստանալու իրավունք ունեցող անձանց թվաքանակը</w:t>
            </w:r>
            <w:r>
              <w:rPr>
                <w:rFonts w:ascii="GHEA Grapalat" w:hAnsi="GHEA Grapalat"/>
                <w:sz w:val="20"/>
                <w:szCs w:val="20"/>
                <w:lang w:val="hy-AM"/>
              </w:rPr>
              <w:t xml:space="preserve"> </w:t>
            </w:r>
            <w:r>
              <w:rPr>
                <w:rFonts w:ascii="GHEA Grapalat" w:hAnsi="GHEA Grapalat"/>
                <w:sz w:val="20"/>
                <w:szCs w:val="20"/>
              </w:rPr>
              <w:t>(</w:t>
            </w:r>
            <w:r>
              <w:rPr>
                <w:rFonts w:ascii="GHEA Grapalat" w:hAnsi="GHEA Grapalat"/>
                <w:sz w:val="20"/>
                <w:szCs w:val="20"/>
                <w:lang w:val="hy-AM"/>
              </w:rPr>
              <w:t>շահառու</w:t>
            </w:r>
            <w:r>
              <w:rPr>
                <w:rFonts w:ascii="GHEA Grapalat" w:hAnsi="GHEA Grapalat"/>
                <w:sz w:val="20"/>
                <w:szCs w:val="20"/>
              </w:rPr>
              <w:t>)</w:t>
            </w:r>
          </w:p>
        </w:tc>
      </w:tr>
      <w:tr w:rsidR="00846848" w:rsidRPr="00A92765" w:rsidTr="00846848">
        <w:trPr>
          <w:trHeight w:val="246"/>
        </w:trPr>
        <w:tc>
          <w:tcPr>
            <w:tcW w:w="1558" w:type="dxa"/>
            <w:tcBorders>
              <w:top w:val="nil"/>
              <w:left w:val="single" w:sz="4" w:space="0" w:color="auto"/>
              <w:bottom w:val="single" w:sz="4" w:space="0" w:color="auto"/>
              <w:right w:val="single" w:sz="4" w:space="0" w:color="auto"/>
            </w:tcBorders>
            <w:shd w:val="clear" w:color="auto" w:fill="auto"/>
            <w:noWrap/>
            <w:hideMark/>
          </w:tcPr>
          <w:p w:rsidR="00846848" w:rsidRPr="00A92765" w:rsidRDefault="00846848" w:rsidP="00A92765">
            <w:pPr>
              <w:rPr>
                <w:rFonts w:ascii="GHEA Grapalat" w:hAnsi="GHEA Grapalat"/>
                <w:sz w:val="20"/>
                <w:szCs w:val="20"/>
              </w:rPr>
            </w:pPr>
            <w:r>
              <w:rPr>
                <w:rFonts w:ascii="GHEA Grapalat" w:hAnsi="GHEA Grapalat"/>
                <w:sz w:val="20"/>
                <w:szCs w:val="20"/>
              </w:rPr>
              <w:t>889,319,6</w:t>
            </w:r>
          </w:p>
        </w:tc>
        <w:tc>
          <w:tcPr>
            <w:tcW w:w="1306" w:type="dxa"/>
            <w:tcBorders>
              <w:top w:val="nil"/>
              <w:left w:val="nil"/>
              <w:bottom w:val="single" w:sz="4" w:space="0" w:color="auto"/>
              <w:right w:val="single" w:sz="4" w:space="0" w:color="auto"/>
            </w:tcBorders>
            <w:shd w:val="clear" w:color="auto" w:fill="auto"/>
            <w:noWrap/>
            <w:hideMark/>
          </w:tcPr>
          <w:p w:rsidR="00846848" w:rsidRPr="00A92765" w:rsidRDefault="00846848" w:rsidP="00A92765">
            <w:pPr>
              <w:rPr>
                <w:rFonts w:ascii="GHEA Grapalat" w:hAnsi="GHEA Grapalat"/>
                <w:sz w:val="20"/>
                <w:szCs w:val="20"/>
              </w:rPr>
            </w:pPr>
            <w:r>
              <w:rPr>
                <w:rFonts w:ascii="GHEA Grapalat" w:hAnsi="GHEA Grapalat"/>
                <w:sz w:val="20"/>
                <w:szCs w:val="20"/>
              </w:rPr>
              <w:t>98</w:t>
            </w:r>
            <w:r>
              <w:rPr>
                <w:rFonts w:ascii="GHEA Grapalat" w:hAnsi="GHEA Grapalat"/>
                <w:sz w:val="20"/>
                <w:szCs w:val="20"/>
                <w:lang w:val="hy-AM"/>
              </w:rPr>
              <w:t>,</w:t>
            </w:r>
            <w:r>
              <w:rPr>
                <w:rFonts w:ascii="GHEA Grapalat" w:hAnsi="GHEA Grapalat"/>
                <w:sz w:val="20"/>
                <w:szCs w:val="20"/>
              </w:rPr>
              <w:t>813</w:t>
            </w:r>
            <w:r>
              <w:rPr>
                <w:rFonts w:ascii="GHEA Grapalat" w:hAnsi="GHEA Grapalat"/>
                <w:sz w:val="20"/>
                <w:szCs w:val="20"/>
                <w:lang w:val="hy-AM"/>
              </w:rPr>
              <w:t>.</w:t>
            </w:r>
            <w:r>
              <w:rPr>
                <w:rFonts w:ascii="GHEA Grapalat" w:hAnsi="GHEA Grapalat"/>
                <w:sz w:val="20"/>
                <w:szCs w:val="20"/>
              </w:rPr>
              <w:t>3</w:t>
            </w:r>
          </w:p>
        </w:tc>
        <w:tc>
          <w:tcPr>
            <w:tcW w:w="1325" w:type="dxa"/>
            <w:tcBorders>
              <w:top w:val="nil"/>
              <w:left w:val="nil"/>
              <w:bottom w:val="single" w:sz="4" w:space="0" w:color="auto"/>
              <w:right w:val="single" w:sz="4" w:space="0" w:color="auto"/>
            </w:tcBorders>
            <w:shd w:val="clear" w:color="auto" w:fill="auto"/>
            <w:noWrap/>
            <w:hideMark/>
          </w:tcPr>
          <w:p w:rsidR="00846848" w:rsidRPr="00A92765" w:rsidRDefault="00846848" w:rsidP="00A92765">
            <w:pPr>
              <w:rPr>
                <w:rFonts w:ascii="GHEA Grapalat" w:hAnsi="GHEA Grapalat"/>
                <w:sz w:val="20"/>
                <w:szCs w:val="20"/>
              </w:rPr>
            </w:pPr>
            <w:r>
              <w:rPr>
                <w:rFonts w:ascii="GHEA Grapalat" w:hAnsi="GHEA Grapalat"/>
                <w:sz w:val="20"/>
                <w:szCs w:val="20"/>
              </w:rPr>
              <w:t>138,678,9</w:t>
            </w:r>
          </w:p>
        </w:tc>
        <w:tc>
          <w:tcPr>
            <w:tcW w:w="1821" w:type="dxa"/>
            <w:tcBorders>
              <w:top w:val="nil"/>
              <w:left w:val="nil"/>
              <w:bottom w:val="single" w:sz="4" w:space="0" w:color="auto"/>
              <w:right w:val="single" w:sz="4" w:space="0" w:color="auto"/>
            </w:tcBorders>
            <w:shd w:val="clear" w:color="auto" w:fill="auto"/>
            <w:noWrap/>
            <w:hideMark/>
          </w:tcPr>
          <w:p w:rsidR="00846848" w:rsidRPr="00A92765" w:rsidRDefault="00846848" w:rsidP="00A92765">
            <w:pPr>
              <w:rPr>
                <w:rFonts w:ascii="GHEA Grapalat" w:hAnsi="GHEA Grapalat"/>
                <w:sz w:val="20"/>
                <w:szCs w:val="20"/>
              </w:rPr>
            </w:pPr>
            <w:r>
              <w:rPr>
                <w:rFonts w:ascii="GHEA Grapalat" w:hAnsi="GHEA Grapalat"/>
                <w:sz w:val="20"/>
                <w:szCs w:val="20"/>
              </w:rPr>
              <w:t>296,439.9</w:t>
            </w:r>
          </w:p>
        </w:tc>
        <w:tc>
          <w:tcPr>
            <w:tcW w:w="1674" w:type="dxa"/>
            <w:tcBorders>
              <w:top w:val="nil"/>
              <w:left w:val="nil"/>
              <w:bottom w:val="single" w:sz="4" w:space="0" w:color="auto"/>
              <w:right w:val="single" w:sz="4" w:space="0" w:color="auto"/>
            </w:tcBorders>
            <w:shd w:val="clear" w:color="auto" w:fill="auto"/>
            <w:noWrap/>
            <w:hideMark/>
          </w:tcPr>
          <w:p w:rsidR="00846848" w:rsidRPr="00A92765" w:rsidRDefault="00846848" w:rsidP="00A92765">
            <w:pPr>
              <w:rPr>
                <w:rFonts w:ascii="GHEA Grapalat" w:hAnsi="GHEA Grapalat"/>
                <w:sz w:val="20"/>
                <w:szCs w:val="20"/>
              </w:rPr>
            </w:pPr>
            <w:r>
              <w:rPr>
                <w:rFonts w:ascii="GHEA Grapalat" w:hAnsi="GHEA Grapalat"/>
                <w:sz w:val="20"/>
                <w:szCs w:val="20"/>
              </w:rPr>
              <w:t>157,761.0</w:t>
            </w:r>
          </w:p>
        </w:tc>
        <w:tc>
          <w:tcPr>
            <w:tcW w:w="1959" w:type="dxa"/>
            <w:tcBorders>
              <w:top w:val="nil"/>
              <w:left w:val="nil"/>
              <w:bottom w:val="single" w:sz="4" w:space="0" w:color="auto"/>
              <w:right w:val="single" w:sz="4" w:space="0" w:color="auto"/>
            </w:tcBorders>
            <w:shd w:val="clear" w:color="auto" w:fill="auto"/>
            <w:hideMark/>
          </w:tcPr>
          <w:p w:rsidR="00846848" w:rsidRPr="00A92765" w:rsidRDefault="00846848" w:rsidP="00846848">
            <w:pPr>
              <w:jc w:val="center"/>
              <w:rPr>
                <w:rFonts w:ascii="GHEA Grapalat" w:hAnsi="GHEA Grapalat"/>
                <w:sz w:val="20"/>
                <w:szCs w:val="20"/>
              </w:rPr>
            </w:pPr>
            <w:r w:rsidRPr="00A92765">
              <w:rPr>
                <w:rFonts w:ascii="GHEA Grapalat" w:hAnsi="GHEA Grapalat"/>
                <w:sz w:val="20"/>
                <w:szCs w:val="20"/>
              </w:rPr>
              <w:t>1858</w:t>
            </w:r>
          </w:p>
        </w:tc>
      </w:tr>
    </w:tbl>
    <w:p w:rsidR="00AA34DB" w:rsidRDefault="00056B20" w:rsidP="00013C82">
      <w:pPr>
        <w:spacing w:line="360" w:lineRule="auto"/>
        <w:contextualSpacing/>
        <w:jc w:val="both"/>
        <w:rPr>
          <w:rFonts w:ascii="GHEA Grapalat" w:hAnsi="GHEA Grapalat" w:cs="Sylfaen"/>
          <w:b/>
          <w:lang w:val="hy-AM"/>
        </w:rPr>
      </w:pPr>
      <w:r>
        <w:rPr>
          <w:rFonts w:ascii="GHEA Grapalat" w:hAnsi="GHEA Grapalat" w:cs="Sylfaen"/>
          <w:b/>
          <w:lang w:val="hy-AM"/>
        </w:rPr>
        <w:t xml:space="preserve"> </w:t>
      </w:r>
    </w:p>
    <w:p w:rsidR="00056B20" w:rsidRDefault="00056B20" w:rsidP="00013C82">
      <w:pPr>
        <w:spacing w:line="360" w:lineRule="auto"/>
        <w:contextualSpacing/>
        <w:jc w:val="both"/>
        <w:rPr>
          <w:rFonts w:ascii="GHEA Grapalat" w:hAnsi="GHEA Grapalat" w:cs="Sylfaen"/>
          <w:lang w:val="hy-AM"/>
        </w:rPr>
      </w:pPr>
      <w:r w:rsidRPr="00056B20">
        <w:rPr>
          <w:rFonts w:ascii="GHEA Grapalat" w:hAnsi="GHEA Grapalat" w:cs="Sylfaen"/>
          <w:lang w:val="hy-AM"/>
        </w:rPr>
        <w:t xml:space="preserve">Միաժամանակ հարկ եմ համարում նշել, որ արդեն իսկ </w:t>
      </w:r>
      <w:r w:rsidR="00AD6F3D" w:rsidRPr="00AD6F3D">
        <w:rPr>
          <w:rFonts w:ascii="GHEA Grapalat" w:hAnsi="GHEA Grapalat" w:cs="Sylfaen"/>
          <w:lang w:val="hy-AM"/>
        </w:rPr>
        <w:t>ՀՀ կառավարությա</w:t>
      </w:r>
      <w:r w:rsidR="00AD6F3D">
        <w:rPr>
          <w:rFonts w:ascii="GHEA Grapalat" w:hAnsi="GHEA Grapalat" w:cs="Sylfaen"/>
          <w:lang w:val="hy-AM"/>
        </w:rPr>
        <w:t>ն 19.09. 2021 N 1538 - Ն որոշմամբ միջոցառման գծով ավելացվել է 141,275.5 հազար դրամ ֆինանսական միջոց։</w:t>
      </w:r>
    </w:p>
    <w:p w:rsidR="00AD6F3D" w:rsidRPr="00056B20" w:rsidRDefault="00AD6F3D" w:rsidP="00013C82">
      <w:pPr>
        <w:spacing w:line="360" w:lineRule="auto"/>
        <w:contextualSpacing/>
        <w:jc w:val="both"/>
        <w:rPr>
          <w:rFonts w:ascii="GHEA Grapalat" w:hAnsi="GHEA Grapalat" w:cs="Sylfaen"/>
          <w:lang w:val="hy-AM"/>
        </w:rPr>
      </w:pPr>
    </w:p>
    <w:p w:rsidR="00C31137" w:rsidRPr="00013C82" w:rsidRDefault="00020C52" w:rsidP="00013C82">
      <w:pPr>
        <w:pStyle w:val="ListParagraph"/>
        <w:spacing w:line="360" w:lineRule="auto"/>
        <w:ind w:left="-90" w:firstLine="630"/>
        <w:contextualSpacing/>
        <w:jc w:val="both"/>
        <w:rPr>
          <w:rFonts w:ascii="GHEA Grapalat" w:hAnsi="GHEA Grapalat" w:cs="Sylfaen"/>
          <w:b/>
          <w:lang w:val="hy-AM"/>
        </w:rPr>
      </w:pPr>
      <w:r w:rsidRPr="00013C82">
        <w:rPr>
          <w:rFonts w:ascii="GHEA Grapalat" w:hAnsi="GHEA Grapalat" w:cs="Sylfaen"/>
          <w:b/>
          <w:lang w:val="hy-AM"/>
        </w:rPr>
        <w:t>3.</w:t>
      </w:r>
      <w:r w:rsidR="00C31137" w:rsidRPr="00013C82">
        <w:rPr>
          <w:rFonts w:ascii="GHEA Grapalat" w:hAnsi="GHEA Grapalat" w:cs="Sylfaen"/>
          <w:b/>
          <w:lang w:val="hy-AM"/>
        </w:rPr>
        <w:t>Իրավական ակտի կիրառման դեպքում ակնկալվող արդյունքը</w:t>
      </w:r>
    </w:p>
    <w:p w:rsidR="0024032F" w:rsidRPr="00013C82" w:rsidRDefault="00020C52" w:rsidP="00013C82">
      <w:pPr>
        <w:tabs>
          <w:tab w:val="left" w:pos="0"/>
        </w:tabs>
        <w:spacing w:line="360" w:lineRule="auto"/>
        <w:jc w:val="both"/>
        <w:rPr>
          <w:rFonts w:ascii="GHEA Grapalat" w:hAnsi="GHEA Grapalat" w:cs="Arial Armenian"/>
          <w:lang w:val="hy-AM"/>
        </w:rPr>
      </w:pPr>
      <w:r w:rsidRPr="00013C82">
        <w:rPr>
          <w:rFonts w:ascii="GHEA Grapalat" w:hAnsi="GHEA Grapalat" w:cs="Sylfaen"/>
          <w:b/>
          <w:lang w:val="hy-AM"/>
        </w:rPr>
        <w:tab/>
      </w:r>
      <w:r w:rsidR="0024032F" w:rsidRPr="00013C82">
        <w:rPr>
          <w:rFonts w:ascii="GHEA Grapalat" w:hAnsi="GHEA Grapalat" w:cs="Sylfaen"/>
          <w:lang w:val="hy-AM"/>
        </w:rPr>
        <w:t>Ս</w:t>
      </w:r>
      <w:r w:rsidR="0024032F" w:rsidRPr="00013C82">
        <w:rPr>
          <w:rFonts w:ascii="GHEA Grapalat" w:hAnsi="GHEA Grapalat" w:cs="Arial Armenian"/>
          <w:lang w:val="hy-AM"/>
        </w:rPr>
        <w:t>ահմանաված ժամկետներում կապահովվի պետական հավաստագրի հիման վրա աջակցող միջոցների պահաջարկը:</w:t>
      </w:r>
    </w:p>
    <w:p w:rsidR="0024032F" w:rsidRDefault="0024032F" w:rsidP="00013C82">
      <w:pPr>
        <w:spacing w:line="360" w:lineRule="auto"/>
        <w:ind w:firstLine="720"/>
        <w:jc w:val="both"/>
        <w:rPr>
          <w:rFonts w:ascii="GHEA Grapalat" w:hAnsi="GHEA Grapalat" w:cs="Sylfaen"/>
          <w:lang w:val="hy-AM"/>
        </w:rPr>
      </w:pPr>
      <w:r w:rsidRPr="00013C82">
        <w:rPr>
          <w:rFonts w:ascii="GHEA Grapalat" w:hAnsi="GHEA Grapalat" w:cs="Sylfaen"/>
          <w:lang w:val="hy-AM"/>
        </w:rPr>
        <w:t xml:space="preserve">Հայաստանի Հանրապետության աշխատանքի և սոցիալական հարցերի նախարարության ծրագրերից  </w:t>
      </w:r>
      <w:r w:rsidR="00846848">
        <w:rPr>
          <w:rFonts w:ascii="GHEA Grapalat" w:hAnsi="GHEA Grapalat" w:cs="Sylfaen"/>
          <w:lang w:val="hy-AM"/>
        </w:rPr>
        <w:t>157,761.0</w:t>
      </w:r>
      <w:r w:rsidRPr="00013C82">
        <w:rPr>
          <w:rFonts w:ascii="GHEA Grapalat" w:hAnsi="GHEA Grapalat" w:cs="Sylfaen"/>
          <w:lang w:val="hy-AM"/>
        </w:rPr>
        <w:t xml:space="preserve"> հազար դրամ գումարի նվազեցման արդյունքում հետագայում ՀՀ պետական բյուջեի հաշվին նշված գումարների չափով ֆինանսական միջոցների վերականգնման անհրաժեշտություն չի առաջանա</w:t>
      </w:r>
      <w:r w:rsidR="00846848" w:rsidRPr="00013C82">
        <w:rPr>
          <w:rFonts w:ascii="GHEA Grapalat" w:hAnsi="GHEA Grapalat" w:cs="Sylfaen"/>
          <w:lang w:val="hy-AM"/>
        </w:rPr>
        <w:t xml:space="preserve"> </w:t>
      </w:r>
      <w:r w:rsidRPr="00013C82">
        <w:rPr>
          <w:rFonts w:ascii="GHEA Grapalat" w:hAnsi="GHEA Grapalat" w:cs="Sylfaen"/>
          <w:lang w:val="hy-AM"/>
        </w:rPr>
        <w:t>։</w:t>
      </w:r>
    </w:p>
    <w:p w:rsidR="00114D18" w:rsidRPr="00114D18" w:rsidRDefault="00114D18" w:rsidP="00114D18">
      <w:pPr>
        <w:pStyle w:val="ListParagraph"/>
        <w:tabs>
          <w:tab w:val="left" w:pos="540"/>
          <w:tab w:val="left" w:pos="630"/>
        </w:tabs>
        <w:spacing w:line="360" w:lineRule="auto"/>
        <w:ind w:left="1069"/>
        <w:rPr>
          <w:rFonts w:ascii="GHEA Grapalat" w:hAnsi="GHEA Grapalat" w:cs="Arial Armenian"/>
          <w:lang w:val="hy-AM"/>
        </w:rPr>
      </w:pPr>
    </w:p>
    <w:p w:rsidR="000D49A0" w:rsidRPr="00206D01" w:rsidRDefault="000D49A0" w:rsidP="000D49A0">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 xml:space="preserve">4. </w:t>
      </w:r>
      <w:r w:rsidRPr="00206D01">
        <w:rPr>
          <w:rFonts w:ascii="GHEA Grapalat" w:hAnsi="GHEA Grapalat"/>
          <w:b/>
          <w:lang w:val="hy-AM"/>
        </w:rPr>
        <w:t xml:space="preserve">«Հայաստանի Հանրապետության 2021 թվականի պետական բյուջեի մասին» օրենքում </w:t>
      </w:r>
      <w:r w:rsidR="009F5DF3">
        <w:rPr>
          <w:rFonts w:ascii="GHEA Grapalat" w:hAnsi="GHEA Grapalat"/>
          <w:b/>
          <w:lang w:val="hy-AM"/>
        </w:rPr>
        <w:t xml:space="preserve">վերաբաշխում </w:t>
      </w:r>
      <w:r w:rsidRPr="00206D01">
        <w:rPr>
          <w:rFonts w:ascii="GHEA Grapalat" w:hAnsi="GHEA Grapalat"/>
          <w:b/>
          <w:lang w:val="hy-AM"/>
        </w:rPr>
        <w:t xml:space="preserve">և Հայաստանի Հանրապետության կառավարության </w:t>
      </w:r>
      <w:r w:rsidRPr="00206D01">
        <w:rPr>
          <w:rFonts w:ascii="GHEA Grapalat" w:hAnsi="GHEA Grapalat"/>
          <w:b/>
          <w:lang w:val="hy-AM"/>
        </w:rPr>
        <w:lastRenderedPageBreak/>
        <w:t>2020 թվականի դեկտեմբերի 30-ի N 2215-Ն որոշման մեջ փոփոխություններ կատարելու մասին» որոշման նախագծի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14D18" w:rsidRPr="00EA2880" w:rsidRDefault="000D49A0" w:rsidP="00EA2880">
      <w:pPr>
        <w:spacing w:line="360" w:lineRule="auto"/>
        <w:ind w:firstLine="720"/>
        <w:jc w:val="both"/>
        <w:rPr>
          <w:rFonts w:ascii="GHEA Grapalat" w:hAnsi="GHEA Grapalat"/>
          <w:sz w:val="22"/>
          <w:szCs w:val="22"/>
          <w:lang w:val="hy-AM" w:eastAsia="en-US"/>
        </w:rPr>
      </w:pPr>
      <w:r w:rsidRPr="008A73B0">
        <w:rPr>
          <w:rFonts w:ascii="GHEA Grapalat" w:hAnsi="GHEA Grapalat"/>
          <w:shd w:val="clear" w:color="auto" w:fill="FFFFFF"/>
          <w:lang w:val="hy-AM"/>
        </w:rPr>
        <w:t xml:space="preserve"> </w:t>
      </w:r>
      <w:r w:rsidRPr="008A73B0">
        <w:rPr>
          <w:rFonts w:ascii="GHEA Grapalat" w:hAnsi="GHEA Grapalat"/>
          <w:lang w:val="hy-AM"/>
        </w:rPr>
        <w:t>«</w:t>
      </w:r>
      <w:r w:rsidRPr="008A73B0">
        <w:rPr>
          <w:rFonts w:ascii="GHEA Grapalat" w:hAnsi="GHEA Grapalat"/>
          <w:shd w:val="clear" w:color="auto" w:fill="FFFFFF"/>
          <w:lang w:val="hy-AM"/>
        </w:rPr>
        <w:t xml:space="preserve">Հայաստանի Հանրապետության 2021 թվականի պետական բյուջեի մասին» օրենքում </w:t>
      </w:r>
      <w:r w:rsidR="008A73B0" w:rsidRPr="008A73B0">
        <w:rPr>
          <w:rFonts w:ascii="GHEA Grapalat" w:hAnsi="GHEA Grapalat"/>
          <w:shd w:val="clear" w:color="auto" w:fill="FFFFFF"/>
          <w:lang w:val="hy-AM"/>
        </w:rPr>
        <w:t xml:space="preserve">վերաբաշխում </w:t>
      </w:r>
      <w:r w:rsidRPr="008A73B0">
        <w:rPr>
          <w:rFonts w:ascii="GHEA Grapalat" w:hAnsi="GHEA Grapalat"/>
          <w:shd w:val="clear" w:color="auto" w:fill="FFFFFF"/>
          <w:lang w:val="hy-AM"/>
        </w:rPr>
        <w:t xml:space="preserve">և Հայաստանի Հանրապետության կառավարության 2020 թվականի դեկտեմբերի 30-ի N 2215-Ն որոշման մեջ փոփոխություններ կատարելու մասին» որոշման նախագիծը </w:t>
      </w:r>
      <w:r w:rsidR="008A73B0" w:rsidRPr="008A73B0">
        <w:rPr>
          <w:rFonts w:ascii="GHEA Grapalat" w:hAnsi="GHEA Grapalat"/>
          <w:lang w:val="hy-AM"/>
        </w:rPr>
        <w:t xml:space="preserve">բխում </w:t>
      </w:r>
      <w:r w:rsidR="008A73B0" w:rsidRPr="008A73B0">
        <w:rPr>
          <w:rFonts w:ascii="Calibri" w:hAnsi="Calibri" w:cs="Calibri"/>
          <w:lang w:val="hy-AM"/>
        </w:rPr>
        <w:t> </w:t>
      </w:r>
      <w:r w:rsidR="008A73B0" w:rsidRPr="008A73B0">
        <w:rPr>
          <w:rFonts w:ascii="GHEA Grapalat" w:hAnsi="GHEA Grapalat"/>
          <w:lang w:val="hy-AM"/>
        </w:rPr>
        <w:t>է ՀՀ կառավարության 2021 թվականի օգոստոսի 18-ի «ՀՀ կառավարության 2021-2026 թվականների ծրագրի մասին»</w:t>
      </w:r>
      <w:r w:rsidR="008A73B0" w:rsidRPr="008A73B0">
        <w:rPr>
          <w:rFonts w:ascii="Calibri" w:hAnsi="Calibri" w:cs="Calibri"/>
          <w:lang w:val="hy-AM"/>
        </w:rPr>
        <w:t> </w:t>
      </w:r>
      <w:r w:rsidR="008A73B0" w:rsidRPr="008A73B0">
        <w:rPr>
          <w:rFonts w:ascii="GHEA Grapalat" w:hAnsi="GHEA Grapalat"/>
          <w:lang w:val="hy-AM"/>
        </w:rPr>
        <w:t xml:space="preserve"> N 1363-Ա որոշման</w:t>
      </w:r>
      <w:r w:rsidR="008A73B0" w:rsidRPr="008A73B0">
        <w:rPr>
          <w:rFonts w:ascii="Calibri" w:hAnsi="Calibri" w:cs="Calibri"/>
          <w:lang w:val="hy-AM"/>
        </w:rPr>
        <w:t> </w:t>
      </w:r>
      <w:r w:rsidR="008A73B0" w:rsidRPr="008A73B0">
        <w:rPr>
          <w:rFonts w:ascii="GHEA Grapalat" w:hAnsi="GHEA Grapalat"/>
          <w:lang w:val="hy-AM"/>
        </w:rPr>
        <w:t xml:space="preserve"> 4.6–րդ որոշման </w:t>
      </w:r>
      <w:r w:rsidR="008A73B0" w:rsidRPr="008A73B0">
        <w:rPr>
          <w:rFonts w:ascii="Calibri" w:hAnsi="Calibri" w:cs="Calibri"/>
          <w:lang w:val="hy-AM"/>
        </w:rPr>
        <w:t> </w:t>
      </w:r>
      <w:r w:rsidR="008A73B0" w:rsidRPr="008A73B0">
        <w:rPr>
          <w:rFonts w:ascii="GHEA Grapalat" w:hAnsi="GHEA Grapalat"/>
          <w:lang w:val="hy-AM"/>
        </w:rPr>
        <w:t>23-րդ պարբերությունից</w:t>
      </w:r>
      <w:r w:rsidR="00EA2880" w:rsidRPr="00EA2880">
        <w:rPr>
          <w:rFonts w:ascii="GHEA Grapalat" w:hAnsi="GHEA Grapalat"/>
          <w:lang w:val="hy-AM"/>
        </w:rPr>
        <w:t>, համաձայն որի հաշմանդամություն ունեցող անձանց վերականգնողական գործընթացը խթանելու, անկախ կյանքը ապահովելու նպատակով կբարելավվեն արդեն գործող ծրագրերը, այդ թվում</w:t>
      </w:r>
      <w:bookmarkStart w:id="0" w:name="_GoBack"/>
      <w:bookmarkEnd w:id="0"/>
      <w:r w:rsidR="00EA2880" w:rsidRPr="00EA2880">
        <w:rPr>
          <w:rFonts w:ascii="GHEA Grapalat" w:hAnsi="GHEA Grapalat"/>
          <w:lang w:val="hy-AM"/>
        </w:rPr>
        <w:t>՝ աջակցող միջոցների տրամադրման հետ կապված։</w:t>
      </w:r>
    </w:p>
    <w:p w:rsidR="001F7E13" w:rsidRPr="00E235E1" w:rsidRDefault="00114D18" w:rsidP="001F7E13">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cs="Arial Armenian"/>
          <w:lang w:val="hy-AM"/>
        </w:rPr>
        <w:tab/>
      </w:r>
      <w:r w:rsidR="000D49A0">
        <w:rPr>
          <w:rFonts w:ascii="GHEA Grapalat" w:hAnsi="GHEA Grapalat"/>
          <w:b/>
          <w:lang w:val="hy-AM"/>
        </w:rPr>
        <w:t>5</w:t>
      </w:r>
      <w:r w:rsidR="001F7E13">
        <w:rPr>
          <w:rFonts w:ascii="GHEA Grapalat" w:hAnsi="GHEA Grapalat"/>
          <w:b/>
          <w:lang w:val="hy-AM"/>
        </w:rPr>
        <w:t>.</w:t>
      </w:r>
      <w:r w:rsidR="000D49A0">
        <w:rPr>
          <w:rFonts w:ascii="GHEA Grapalat" w:hAnsi="GHEA Grapalat"/>
          <w:b/>
          <w:lang w:val="hy-AM"/>
        </w:rPr>
        <w:t xml:space="preserve"> </w:t>
      </w:r>
      <w:r w:rsidR="001F7E13" w:rsidRPr="00E235E1">
        <w:rPr>
          <w:rFonts w:ascii="GHEA Grapalat" w:hAnsi="GHEA Grapalat"/>
          <w:b/>
          <w:lang w:val="hy-AM"/>
        </w:rPr>
        <w:t xml:space="preserve">«Հայաստանի Հանրապետության 2021 թվականի պետական բյուջեի մասին» օրենքում </w:t>
      </w:r>
      <w:r w:rsidR="009F5DF3">
        <w:rPr>
          <w:rFonts w:ascii="GHEA Grapalat" w:hAnsi="GHEA Grapalat"/>
          <w:b/>
          <w:lang w:val="hy-AM"/>
        </w:rPr>
        <w:t xml:space="preserve">վերաբաշխում </w:t>
      </w:r>
      <w:r w:rsidR="001F7E13" w:rsidRPr="00E235E1">
        <w:rPr>
          <w:rFonts w:ascii="GHEA Grapalat" w:hAnsi="GHEA Grapalat"/>
          <w:b/>
          <w:lang w:val="hy-AM"/>
        </w:rPr>
        <w:t>և Հայաստանի Հանրապետության կառավարության 2020 թվականի դեկտեմբերի 30-ի N 2215-Ն որոշման մեջ փոփոխություններ կատարելու մասին» որոշման նախագծի ընդունման կապակցությամբ այլ իրավական ակտերում փոփոխություններ կամ լրացումներ կատարելու անհրաժեշտություն</w:t>
      </w:r>
    </w:p>
    <w:p w:rsidR="001F7E13" w:rsidRPr="001F7E13" w:rsidRDefault="001F7E13" w:rsidP="001F7E13">
      <w:pPr>
        <w:pStyle w:val="NormalWeb"/>
        <w:spacing w:line="360" w:lineRule="auto"/>
        <w:ind w:firstLine="900"/>
        <w:jc w:val="both"/>
        <w:rPr>
          <w:rFonts w:ascii="GHEA Grapalat" w:hAnsi="GHEA Grapalat" w:cs="Sylfaen"/>
          <w:lang w:val="hy-AM"/>
        </w:rPr>
      </w:pPr>
      <w:r>
        <w:rPr>
          <w:rFonts w:ascii="GHEA Grapalat" w:hAnsi="GHEA Grapalat"/>
          <w:lang w:val="hy-AM"/>
        </w:rPr>
        <w:t>Հայաստանի Հանրապետության կառավարության «</w:t>
      </w:r>
      <w:r>
        <w:rPr>
          <w:rFonts w:ascii="GHEA Grapalat" w:hAnsi="GHEA Grapalat"/>
          <w:shd w:val="clear" w:color="auto" w:fill="FFFFFF"/>
          <w:lang w:val="hy-AM"/>
        </w:rPr>
        <w:t xml:space="preserve">Հայաստանի Հանրապետության 2021 թվականի պետական բյուջեի մասին» օրենքում </w:t>
      </w:r>
      <w:r w:rsidR="009F5DF3">
        <w:rPr>
          <w:rFonts w:ascii="GHEA Grapalat" w:hAnsi="GHEA Grapalat"/>
          <w:shd w:val="clear" w:color="auto" w:fill="FFFFFF"/>
          <w:lang w:val="hy-AM"/>
        </w:rPr>
        <w:t xml:space="preserve">վերաբաշխում </w:t>
      </w:r>
      <w:r>
        <w:rPr>
          <w:rFonts w:ascii="GHEA Grapalat" w:hAnsi="GHEA Grapalat"/>
          <w:shd w:val="clear" w:color="auto" w:fill="FFFFFF"/>
          <w:lang w:val="hy-AM"/>
        </w:rPr>
        <w:t xml:space="preserve">և Հայաստանի Հանրապետության կառավարության 2020 թվականի դեկտեմբերի 30-ի N 2215-Ն որոշման մեջ փոփոխություններ կատարելու մասին» </w:t>
      </w:r>
      <w:r>
        <w:rPr>
          <w:rFonts w:ascii="GHEA Grapalat" w:hAnsi="GHEA Grapalat"/>
          <w:lang w:val="hy-AM"/>
        </w:rPr>
        <w:t xml:space="preserve">որոշման նախագծի </w:t>
      </w:r>
      <w:r>
        <w:rPr>
          <w:rFonts w:ascii="GHEA Grapalat" w:hAnsi="GHEA Grapalat" w:cs="Sylfaen"/>
          <w:lang w:val="hy-AM"/>
        </w:rPr>
        <w:t>ընդունման կապակցությամբ այլ իրավական ակտերում փոփոխություններ կամ լրացումներ կատարելու անհրաժեշտություն չի առաջանում:</w:t>
      </w:r>
    </w:p>
    <w:p w:rsidR="001F7E13" w:rsidRPr="00E235E1" w:rsidRDefault="000D49A0" w:rsidP="001F7E13">
      <w:pPr>
        <w:pStyle w:val="NormalWeb"/>
        <w:tabs>
          <w:tab w:val="center" w:pos="4677"/>
          <w:tab w:val="right" w:pos="9355"/>
        </w:tabs>
        <w:spacing w:before="0" w:beforeAutospacing="0" w:after="0" w:afterAutospacing="0" w:line="360" w:lineRule="auto"/>
        <w:ind w:firstLine="900"/>
        <w:contextualSpacing/>
        <w:jc w:val="both"/>
        <w:rPr>
          <w:rFonts w:ascii="GHEA Grapalat" w:hAnsi="GHEA Grapalat"/>
          <w:b/>
          <w:lang w:val="hy-AM"/>
        </w:rPr>
      </w:pPr>
      <w:r>
        <w:rPr>
          <w:rFonts w:ascii="GHEA Grapalat" w:hAnsi="GHEA Grapalat"/>
          <w:b/>
          <w:lang w:val="hy-AM"/>
        </w:rPr>
        <w:t>6</w:t>
      </w:r>
      <w:r w:rsidR="001F7E13">
        <w:rPr>
          <w:rFonts w:ascii="GHEA Grapalat" w:hAnsi="GHEA Grapalat"/>
          <w:b/>
          <w:lang w:val="hy-AM"/>
        </w:rPr>
        <w:t>.</w:t>
      </w:r>
      <w:r>
        <w:rPr>
          <w:rFonts w:ascii="GHEA Grapalat" w:hAnsi="GHEA Grapalat"/>
          <w:b/>
          <w:lang w:val="hy-AM"/>
        </w:rPr>
        <w:t xml:space="preserve"> </w:t>
      </w:r>
      <w:r w:rsidR="001F7E13" w:rsidRPr="00E235E1">
        <w:rPr>
          <w:rFonts w:ascii="GHEA Grapalat" w:hAnsi="GHEA Grapalat"/>
          <w:b/>
          <w:lang w:val="hy-AM"/>
        </w:rPr>
        <w:t>«Հայաստանի Հանրապետության 2021 թվականի պետական բյուջեի մասին» օրենքում</w:t>
      </w:r>
      <w:r w:rsidR="009F5DF3">
        <w:rPr>
          <w:rFonts w:ascii="GHEA Grapalat" w:hAnsi="GHEA Grapalat"/>
          <w:b/>
          <w:lang w:val="hy-AM"/>
        </w:rPr>
        <w:t xml:space="preserve"> վերաբաշխում</w:t>
      </w:r>
      <w:r w:rsidR="001F7E13" w:rsidRPr="00E235E1">
        <w:rPr>
          <w:rFonts w:ascii="GHEA Grapalat" w:hAnsi="GHEA Grapalat"/>
          <w:b/>
          <w:lang w:val="hy-AM"/>
        </w:rPr>
        <w:t xml:space="preserve"> և Հայաստանի Հանրապետության կառավարության 2020 թվականի դեկտեմբերի 30-ի N 2215-Ն որոշման մեջ կատարելու մասին» որոշման </w:t>
      </w:r>
      <w:r w:rsidR="001F7E13" w:rsidRPr="00E235E1">
        <w:rPr>
          <w:rFonts w:ascii="GHEA Grapalat" w:hAnsi="GHEA Grapalat"/>
          <w:b/>
          <w:lang w:val="hy-AM"/>
        </w:rPr>
        <w:lastRenderedPageBreak/>
        <w:t>նախագծի ընդունման կապակցությամբ պետական բյուջեում ծախսերի և եկամուտների  ավելացում կամ նվազեցում</w:t>
      </w:r>
    </w:p>
    <w:p w:rsidR="001F7E13" w:rsidRPr="001F7E13" w:rsidRDefault="001F7E13" w:rsidP="001F7E13">
      <w:pPr>
        <w:pStyle w:val="NormalWeb"/>
        <w:spacing w:line="360" w:lineRule="auto"/>
        <w:ind w:firstLine="786"/>
        <w:contextualSpacing/>
        <w:jc w:val="both"/>
        <w:rPr>
          <w:rFonts w:ascii="GHEA Grapalat" w:hAnsi="GHEA Grapalat"/>
          <w:b/>
          <w:lang w:val="hy-AM"/>
        </w:rPr>
      </w:pPr>
      <w:r>
        <w:rPr>
          <w:rFonts w:ascii="GHEA Grapalat" w:hAnsi="GHEA Grapalat"/>
          <w:lang w:val="hy-AM"/>
        </w:rPr>
        <w:t xml:space="preserve"> «</w:t>
      </w:r>
      <w:r>
        <w:rPr>
          <w:rFonts w:ascii="GHEA Grapalat" w:hAnsi="GHEA Grapalat"/>
          <w:shd w:val="clear" w:color="auto" w:fill="FFFFFF"/>
          <w:lang w:val="hy-AM"/>
        </w:rPr>
        <w:t xml:space="preserve">Հայաստանի Հանրապետության 2021 թվականի պետական բյուջեի մասին» օրենքում </w:t>
      </w:r>
      <w:r w:rsidR="009F5DF3">
        <w:rPr>
          <w:rFonts w:ascii="GHEA Grapalat" w:hAnsi="GHEA Grapalat"/>
          <w:shd w:val="clear" w:color="auto" w:fill="FFFFFF"/>
          <w:lang w:val="hy-AM"/>
        </w:rPr>
        <w:t xml:space="preserve">վերաբաշխում </w:t>
      </w:r>
      <w:r>
        <w:rPr>
          <w:rFonts w:ascii="GHEA Grapalat" w:hAnsi="GHEA Grapalat"/>
          <w:shd w:val="clear" w:color="auto" w:fill="FFFFFF"/>
          <w:lang w:val="hy-AM"/>
        </w:rPr>
        <w:t xml:space="preserve">և Հայաստանի Հանրապետության կառավարության 2020 թվականի դեկտեմբերի 30-ի N 2215-Ն որոշման մեջ փոփոխություններ կատարելու մասին» </w:t>
      </w:r>
      <w:r>
        <w:rPr>
          <w:rFonts w:ascii="GHEA Grapalat" w:hAnsi="GHEA Grapalat"/>
          <w:lang w:val="hy-AM"/>
        </w:rPr>
        <w:t xml:space="preserve">որոշման նախագծի </w:t>
      </w:r>
      <w:r>
        <w:rPr>
          <w:rFonts w:ascii="GHEA Grapalat" w:hAnsi="GHEA Grapalat" w:cs="Sylfaen"/>
          <w:lang w:val="hy-AM"/>
        </w:rPr>
        <w:t xml:space="preserve">ընդունման կապակցությամբ </w:t>
      </w:r>
      <w:r w:rsidRPr="001F7E13">
        <w:rPr>
          <w:rFonts w:ascii="GHEA Grapalat" w:hAnsi="GHEA Grapalat"/>
          <w:lang w:val="hy-AM"/>
        </w:rPr>
        <w:t>պետական բյուջեում ծախսերի և եկամուտների  ավելացում կամ նվազեցում</w:t>
      </w:r>
      <w:r>
        <w:rPr>
          <w:rFonts w:ascii="GHEA Grapalat" w:hAnsi="GHEA Grapalat" w:cs="Sylfaen"/>
          <w:lang w:val="hy-AM"/>
        </w:rPr>
        <w:t xml:space="preserve"> կատարելու անհրաժեշտություն չի առաջանա:</w:t>
      </w:r>
    </w:p>
    <w:p w:rsidR="000F3867" w:rsidRPr="00013C82" w:rsidRDefault="000F3867" w:rsidP="001F7E13">
      <w:pPr>
        <w:pStyle w:val="ListParagraph"/>
        <w:tabs>
          <w:tab w:val="left" w:pos="540"/>
          <w:tab w:val="left" w:pos="630"/>
        </w:tabs>
        <w:spacing w:line="360" w:lineRule="auto"/>
        <w:ind w:left="0"/>
        <w:rPr>
          <w:rFonts w:ascii="GHEA Grapalat" w:hAnsi="GHEA Grapalat" w:cs="Sylfaen"/>
          <w:b/>
          <w:lang w:val="hy-AM"/>
        </w:rPr>
      </w:pPr>
    </w:p>
    <w:sectPr w:rsidR="000F3867" w:rsidRPr="00013C82" w:rsidSect="00EA4170">
      <w:pgSz w:w="12240" w:h="15840"/>
      <w:pgMar w:top="720" w:right="117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BC4481C"/>
    <w:multiLevelType w:val="multilevel"/>
    <w:tmpl w:val="DCC054AE"/>
    <w:lvl w:ilvl="0">
      <w:start w:val="1"/>
      <w:numFmt w:val="decimal"/>
      <w:lvlText w:val="%1."/>
      <w:lvlJc w:val="left"/>
      <w:pPr>
        <w:ind w:left="123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7" w15:restartNumberingAfterBreak="0">
    <w:nsid w:val="60B372B5"/>
    <w:multiLevelType w:val="hybridMultilevel"/>
    <w:tmpl w:val="E3002A2C"/>
    <w:lvl w:ilvl="0" w:tplc="713C7012">
      <w:start w:val="3"/>
      <w:numFmt w:val="decimal"/>
      <w:lvlText w:val="%1."/>
      <w:lvlJc w:val="left"/>
      <w:pPr>
        <w:ind w:left="2869" w:hanging="360"/>
      </w:pPr>
      <w:rPr>
        <w:rFonts w:hint="default"/>
      </w:rPr>
    </w:lvl>
    <w:lvl w:ilvl="1" w:tplc="04090019" w:tentative="1">
      <w:start w:val="1"/>
      <w:numFmt w:val="lowerLetter"/>
      <w:lvlText w:val="%2."/>
      <w:lvlJc w:val="left"/>
      <w:pPr>
        <w:ind w:left="3589" w:hanging="360"/>
      </w:pPr>
    </w:lvl>
    <w:lvl w:ilvl="2" w:tplc="0409001B" w:tentative="1">
      <w:start w:val="1"/>
      <w:numFmt w:val="lowerRoman"/>
      <w:lvlText w:val="%3."/>
      <w:lvlJc w:val="right"/>
      <w:pPr>
        <w:ind w:left="4309" w:hanging="180"/>
      </w:pPr>
    </w:lvl>
    <w:lvl w:ilvl="3" w:tplc="0409000F" w:tentative="1">
      <w:start w:val="1"/>
      <w:numFmt w:val="decimal"/>
      <w:lvlText w:val="%4."/>
      <w:lvlJc w:val="left"/>
      <w:pPr>
        <w:ind w:left="5029" w:hanging="360"/>
      </w:pPr>
    </w:lvl>
    <w:lvl w:ilvl="4" w:tplc="04090019" w:tentative="1">
      <w:start w:val="1"/>
      <w:numFmt w:val="lowerLetter"/>
      <w:lvlText w:val="%5."/>
      <w:lvlJc w:val="left"/>
      <w:pPr>
        <w:ind w:left="5749" w:hanging="360"/>
      </w:pPr>
    </w:lvl>
    <w:lvl w:ilvl="5" w:tplc="0409001B" w:tentative="1">
      <w:start w:val="1"/>
      <w:numFmt w:val="lowerRoman"/>
      <w:lvlText w:val="%6."/>
      <w:lvlJc w:val="right"/>
      <w:pPr>
        <w:ind w:left="6469" w:hanging="180"/>
      </w:pPr>
    </w:lvl>
    <w:lvl w:ilvl="6" w:tplc="0409000F" w:tentative="1">
      <w:start w:val="1"/>
      <w:numFmt w:val="decimal"/>
      <w:lvlText w:val="%7."/>
      <w:lvlJc w:val="left"/>
      <w:pPr>
        <w:ind w:left="7189" w:hanging="360"/>
      </w:pPr>
    </w:lvl>
    <w:lvl w:ilvl="7" w:tplc="04090019" w:tentative="1">
      <w:start w:val="1"/>
      <w:numFmt w:val="lowerLetter"/>
      <w:lvlText w:val="%8."/>
      <w:lvlJc w:val="left"/>
      <w:pPr>
        <w:ind w:left="7909" w:hanging="360"/>
      </w:pPr>
    </w:lvl>
    <w:lvl w:ilvl="8" w:tplc="0409001B" w:tentative="1">
      <w:start w:val="1"/>
      <w:numFmt w:val="lowerRoman"/>
      <w:lvlText w:val="%9."/>
      <w:lvlJc w:val="right"/>
      <w:pPr>
        <w:ind w:left="8629" w:hanging="180"/>
      </w:pPr>
    </w:lvl>
  </w:abstractNum>
  <w:abstractNum w:abstractNumId="8"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13C82"/>
    <w:rsid w:val="00020C52"/>
    <w:rsid w:val="00021488"/>
    <w:rsid w:val="0002251D"/>
    <w:rsid w:val="0002646D"/>
    <w:rsid w:val="000276B4"/>
    <w:rsid w:val="000303F1"/>
    <w:rsid w:val="00033D87"/>
    <w:rsid w:val="00056B20"/>
    <w:rsid w:val="00062577"/>
    <w:rsid w:val="000652A7"/>
    <w:rsid w:val="00065EFE"/>
    <w:rsid w:val="00067C00"/>
    <w:rsid w:val="00083078"/>
    <w:rsid w:val="00083449"/>
    <w:rsid w:val="000D420B"/>
    <w:rsid w:val="000D49A0"/>
    <w:rsid w:val="000D6B78"/>
    <w:rsid w:val="000E069D"/>
    <w:rsid w:val="000F3867"/>
    <w:rsid w:val="00101B94"/>
    <w:rsid w:val="00114D18"/>
    <w:rsid w:val="00163A41"/>
    <w:rsid w:val="001849CB"/>
    <w:rsid w:val="00184E27"/>
    <w:rsid w:val="001A0164"/>
    <w:rsid w:val="001D042E"/>
    <w:rsid w:val="001E012C"/>
    <w:rsid w:val="001F0D47"/>
    <w:rsid w:val="001F7E13"/>
    <w:rsid w:val="001F7F9E"/>
    <w:rsid w:val="00217DCD"/>
    <w:rsid w:val="0024032F"/>
    <w:rsid w:val="002425EF"/>
    <w:rsid w:val="002472FA"/>
    <w:rsid w:val="00276991"/>
    <w:rsid w:val="002856BD"/>
    <w:rsid w:val="00291DEC"/>
    <w:rsid w:val="002929CB"/>
    <w:rsid w:val="002A469A"/>
    <w:rsid w:val="002D2E7E"/>
    <w:rsid w:val="002D7CF3"/>
    <w:rsid w:val="003010E1"/>
    <w:rsid w:val="00311322"/>
    <w:rsid w:val="00353670"/>
    <w:rsid w:val="003668C1"/>
    <w:rsid w:val="00375AF2"/>
    <w:rsid w:val="00375E5E"/>
    <w:rsid w:val="00395EA2"/>
    <w:rsid w:val="003E0C06"/>
    <w:rsid w:val="003E3337"/>
    <w:rsid w:val="004064F9"/>
    <w:rsid w:val="00422D78"/>
    <w:rsid w:val="00434BC4"/>
    <w:rsid w:val="004362E0"/>
    <w:rsid w:val="00451F26"/>
    <w:rsid w:val="00457107"/>
    <w:rsid w:val="00462B5C"/>
    <w:rsid w:val="004829DB"/>
    <w:rsid w:val="004865EF"/>
    <w:rsid w:val="004D0B27"/>
    <w:rsid w:val="004F1323"/>
    <w:rsid w:val="004F4F34"/>
    <w:rsid w:val="00500DFF"/>
    <w:rsid w:val="00510195"/>
    <w:rsid w:val="00520AB3"/>
    <w:rsid w:val="00530FD6"/>
    <w:rsid w:val="00531C8C"/>
    <w:rsid w:val="00546D84"/>
    <w:rsid w:val="00556512"/>
    <w:rsid w:val="005757D4"/>
    <w:rsid w:val="00582B79"/>
    <w:rsid w:val="005C42A6"/>
    <w:rsid w:val="005D5306"/>
    <w:rsid w:val="00600991"/>
    <w:rsid w:val="0061484F"/>
    <w:rsid w:val="006152DD"/>
    <w:rsid w:val="00627336"/>
    <w:rsid w:val="00661514"/>
    <w:rsid w:val="006664B4"/>
    <w:rsid w:val="00667A7D"/>
    <w:rsid w:val="00684CF3"/>
    <w:rsid w:val="00693B3A"/>
    <w:rsid w:val="006A3B9F"/>
    <w:rsid w:val="006A7499"/>
    <w:rsid w:val="006B3400"/>
    <w:rsid w:val="006D13D2"/>
    <w:rsid w:val="006E32C3"/>
    <w:rsid w:val="0070799F"/>
    <w:rsid w:val="0071068C"/>
    <w:rsid w:val="00711685"/>
    <w:rsid w:val="00724475"/>
    <w:rsid w:val="007506E9"/>
    <w:rsid w:val="00750E97"/>
    <w:rsid w:val="00781F31"/>
    <w:rsid w:val="007876AF"/>
    <w:rsid w:val="007A2506"/>
    <w:rsid w:val="007B544C"/>
    <w:rsid w:val="007D74DA"/>
    <w:rsid w:val="007E7335"/>
    <w:rsid w:val="00801D82"/>
    <w:rsid w:val="008226F7"/>
    <w:rsid w:val="0083295A"/>
    <w:rsid w:val="00833E29"/>
    <w:rsid w:val="00846848"/>
    <w:rsid w:val="00847084"/>
    <w:rsid w:val="0085213C"/>
    <w:rsid w:val="008556A0"/>
    <w:rsid w:val="008A73B0"/>
    <w:rsid w:val="008D348B"/>
    <w:rsid w:val="008F2562"/>
    <w:rsid w:val="008F62DB"/>
    <w:rsid w:val="00900DDB"/>
    <w:rsid w:val="00922287"/>
    <w:rsid w:val="009275B8"/>
    <w:rsid w:val="009372C7"/>
    <w:rsid w:val="00964E8F"/>
    <w:rsid w:val="009730B4"/>
    <w:rsid w:val="00973904"/>
    <w:rsid w:val="00985A0E"/>
    <w:rsid w:val="009868A8"/>
    <w:rsid w:val="009A310C"/>
    <w:rsid w:val="009B7DFA"/>
    <w:rsid w:val="009D4662"/>
    <w:rsid w:val="009E2020"/>
    <w:rsid w:val="009E25E6"/>
    <w:rsid w:val="009F5DF3"/>
    <w:rsid w:val="00A01C34"/>
    <w:rsid w:val="00A06AEE"/>
    <w:rsid w:val="00A3038F"/>
    <w:rsid w:val="00A40F4B"/>
    <w:rsid w:val="00A41B2E"/>
    <w:rsid w:val="00A42790"/>
    <w:rsid w:val="00A4670E"/>
    <w:rsid w:val="00A84022"/>
    <w:rsid w:val="00A92765"/>
    <w:rsid w:val="00AA34DB"/>
    <w:rsid w:val="00AB5740"/>
    <w:rsid w:val="00AD58BA"/>
    <w:rsid w:val="00AD6F3D"/>
    <w:rsid w:val="00AE41DA"/>
    <w:rsid w:val="00AE7AA3"/>
    <w:rsid w:val="00AF0B52"/>
    <w:rsid w:val="00AF2DAB"/>
    <w:rsid w:val="00B00760"/>
    <w:rsid w:val="00B0382F"/>
    <w:rsid w:val="00B163DB"/>
    <w:rsid w:val="00B249D5"/>
    <w:rsid w:val="00B47A6E"/>
    <w:rsid w:val="00B66721"/>
    <w:rsid w:val="00BB16DF"/>
    <w:rsid w:val="00BB401D"/>
    <w:rsid w:val="00BB6239"/>
    <w:rsid w:val="00BD751E"/>
    <w:rsid w:val="00BD761C"/>
    <w:rsid w:val="00C1015D"/>
    <w:rsid w:val="00C1760A"/>
    <w:rsid w:val="00C223E8"/>
    <w:rsid w:val="00C2254B"/>
    <w:rsid w:val="00C31137"/>
    <w:rsid w:val="00C33E5D"/>
    <w:rsid w:val="00C371F2"/>
    <w:rsid w:val="00C4006A"/>
    <w:rsid w:val="00C45FCD"/>
    <w:rsid w:val="00C50FE0"/>
    <w:rsid w:val="00C823A9"/>
    <w:rsid w:val="00C901C9"/>
    <w:rsid w:val="00CB0137"/>
    <w:rsid w:val="00CD6483"/>
    <w:rsid w:val="00CE0CA3"/>
    <w:rsid w:val="00CF1692"/>
    <w:rsid w:val="00CF2651"/>
    <w:rsid w:val="00D00007"/>
    <w:rsid w:val="00D04A2A"/>
    <w:rsid w:val="00D23BB1"/>
    <w:rsid w:val="00D24C67"/>
    <w:rsid w:val="00D272A2"/>
    <w:rsid w:val="00D34A2D"/>
    <w:rsid w:val="00D41EF3"/>
    <w:rsid w:val="00D46247"/>
    <w:rsid w:val="00D55BAC"/>
    <w:rsid w:val="00D76D5F"/>
    <w:rsid w:val="00E1019D"/>
    <w:rsid w:val="00E22E36"/>
    <w:rsid w:val="00E3052B"/>
    <w:rsid w:val="00E3160B"/>
    <w:rsid w:val="00E8450C"/>
    <w:rsid w:val="00EA2880"/>
    <w:rsid w:val="00EA4170"/>
    <w:rsid w:val="00EF31E2"/>
    <w:rsid w:val="00F3056B"/>
    <w:rsid w:val="00F44EE4"/>
    <w:rsid w:val="00F558F9"/>
    <w:rsid w:val="00F62996"/>
    <w:rsid w:val="00F97C05"/>
    <w:rsid w:val="00FA3F21"/>
    <w:rsid w:val="00FA60CC"/>
    <w:rsid w:val="00FB2F46"/>
    <w:rsid w:val="00FB5ECF"/>
    <w:rsid w:val="00FE073C"/>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8D4CA"/>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A41B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B2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8167">
      <w:bodyDiv w:val="1"/>
      <w:marLeft w:val="0"/>
      <w:marRight w:val="0"/>
      <w:marTop w:val="0"/>
      <w:marBottom w:val="0"/>
      <w:divBdr>
        <w:top w:val="none" w:sz="0" w:space="0" w:color="auto"/>
        <w:left w:val="none" w:sz="0" w:space="0" w:color="auto"/>
        <w:bottom w:val="none" w:sz="0" w:space="0" w:color="auto"/>
        <w:right w:val="none" w:sz="0" w:space="0" w:color="auto"/>
      </w:divBdr>
    </w:div>
    <w:div w:id="313262825">
      <w:bodyDiv w:val="1"/>
      <w:marLeft w:val="0"/>
      <w:marRight w:val="0"/>
      <w:marTop w:val="0"/>
      <w:marBottom w:val="0"/>
      <w:divBdr>
        <w:top w:val="none" w:sz="0" w:space="0" w:color="auto"/>
        <w:left w:val="none" w:sz="0" w:space="0" w:color="auto"/>
        <w:bottom w:val="none" w:sz="0" w:space="0" w:color="auto"/>
        <w:right w:val="none" w:sz="0" w:space="0" w:color="auto"/>
      </w:divBdr>
    </w:div>
    <w:div w:id="608855047">
      <w:bodyDiv w:val="1"/>
      <w:marLeft w:val="0"/>
      <w:marRight w:val="0"/>
      <w:marTop w:val="0"/>
      <w:marBottom w:val="0"/>
      <w:divBdr>
        <w:top w:val="none" w:sz="0" w:space="0" w:color="auto"/>
        <w:left w:val="none" w:sz="0" w:space="0" w:color="auto"/>
        <w:bottom w:val="none" w:sz="0" w:space="0" w:color="auto"/>
        <w:right w:val="none" w:sz="0" w:space="0" w:color="auto"/>
      </w:divBdr>
    </w:div>
    <w:div w:id="711466241">
      <w:bodyDiv w:val="1"/>
      <w:marLeft w:val="0"/>
      <w:marRight w:val="0"/>
      <w:marTop w:val="0"/>
      <w:marBottom w:val="0"/>
      <w:divBdr>
        <w:top w:val="none" w:sz="0" w:space="0" w:color="auto"/>
        <w:left w:val="none" w:sz="0" w:space="0" w:color="auto"/>
        <w:bottom w:val="none" w:sz="0" w:space="0" w:color="auto"/>
        <w:right w:val="none" w:sz="0" w:space="0" w:color="auto"/>
      </w:divBdr>
    </w:div>
    <w:div w:id="897977278">
      <w:bodyDiv w:val="1"/>
      <w:marLeft w:val="0"/>
      <w:marRight w:val="0"/>
      <w:marTop w:val="0"/>
      <w:marBottom w:val="0"/>
      <w:divBdr>
        <w:top w:val="none" w:sz="0" w:space="0" w:color="auto"/>
        <w:left w:val="none" w:sz="0" w:space="0" w:color="auto"/>
        <w:bottom w:val="none" w:sz="0" w:space="0" w:color="auto"/>
        <w:right w:val="none" w:sz="0" w:space="0" w:color="auto"/>
      </w:divBdr>
    </w:div>
    <w:div w:id="1122312283">
      <w:bodyDiv w:val="1"/>
      <w:marLeft w:val="0"/>
      <w:marRight w:val="0"/>
      <w:marTop w:val="0"/>
      <w:marBottom w:val="0"/>
      <w:divBdr>
        <w:top w:val="none" w:sz="0" w:space="0" w:color="auto"/>
        <w:left w:val="none" w:sz="0" w:space="0" w:color="auto"/>
        <w:bottom w:val="none" w:sz="0" w:space="0" w:color="auto"/>
        <w:right w:val="none" w:sz="0" w:space="0" w:color="auto"/>
      </w:divBdr>
    </w:div>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393386439">
      <w:bodyDiv w:val="1"/>
      <w:marLeft w:val="0"/>
      <w:marRight w:val="0"/>
      <w:marTop w:val="0"/>
      <w:marBottom w:val="0"/>
      <w:divBdr>
        <w:top w:val="none" w:sz="0" w:space="0" w:color="auto"/>
        <w:left w:val="none" w:sz="0" w:space="0" w:color="auto"/>
        <w:bottom w:val="none" w:sz="0" w:space="0" w:color="auto"/>
        <w:right w:val="none" w:sz="0" w:space="0" w:color="auto"/>
      </w:divBdr>
    </w:div>
    <w:div w:id="1484616260">
      <w:bodyDiv w:val="1"/>
      <w:marLeft w:val="0"/>
      <w:marRight w:val="0"/>
      <w:marTop w:val="0"/>
      <w:marBottom w:val="0"/>
      <w:divBdr>
        <w:top w:val="none" w:sz="0" w:space="0" w:color="auto"/>
        <w:left w:val="none" w:sz="0" w:space="0" w:color="auto"/>
        <w:bottom w:val="none" w:sz="0" w:space="0" w:color="auto"/>
        <w:right w:val="none" w:sz="0" w:space="0" w:color="auto"/>
      </w:divBdr>
    </w:div>
    <w:div w:id="1576819765">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 w:id="2032879356">
      <w:bodyDiv w:val="1"/>
      <w:marLeft w:val="0"/>
      <w:marRight w:val="0"/>
      <w:marTop w:val="0"/>
      <w:marBottom w:val="0"/>
      <w:divBdr>
        <w:top w:val="none" w:sz="0" w:space="0" w:color="auto"/>
        <w:left w:val="none" w:sz="0" w:space="0" w:color="auto"/>
        <w:bottom w:val="none" w:sz="0" w:space="0" w:color="auto"/>
        <w:right w:val="none" w:sz="0" w:space="0" w:color="auto"/>
      </w:divBdr>
    </w:div>
    <w:div w:id="212653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F9ABC-DE90-4D28-9CAC-52106249C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6</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https://mul2.gov.am/tasks/530815/oneclick/himnavorum.docx?token=de8edc74612216a25afa11ccaf42f338</cp:keywords>
  <dc:description/>
  <cp:lastModifiedBy>Lusine.Mkrtchyan</cp:lastModifiedBy>
  <cp:revision>18</cp:revision>
  <cp:lastPrinted>2021-08-19T12:27:00Z</cp:lastPrinted>
  <dcterms:created xsi:type="dcterms:W3CDTF">2021-10-28T07:08:00Z</dcterms:created>
  <dcterms:modified xsi:type="dcterms:W3CDTF">2021-11-30T10:26:00Z</dcterms:modified>
</cp:coreProperties>
</file>