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75D" w:rsidRPr="0063475D" w:rsidRDefault="0063475D" w:rsidP="0063475D">
      <w:pPr>
        <w:spacing w:line="360" w:lineRule="auto"/>
        <w:jc w:val="center"/>
        <w:rPr>
          <w:rFonts w:ascii="GHEA Grapalat" w:hAnsi="GHEA Grapalat"/>
          <w:b/>
          <w:iCs/>
          <w:color w:val="000000"/>
          <w:lang w:val="hy-AM"/>
        </w:rPr>
      </w:pPr>
      <w:r w:rsidRPr="0063475D">
        <w:rPr>
          <w:rFonts w:ascii="GHEA Grapalat" w:hAnsi="GHEA Grapalat"/>
          <w:b/>
          <w:iCs/>
          <w:color w:val="000000"/>
          <w:lang w:val="hy-AM"/>
        </w:rPr>
        <w:t>ՀԻՄՆԱՎՈՐՈՒՄ</w:t>
      </w:r>
    </w:p>
    <w:p w:rsidR="0063475D" w:rsidRPr="0063475D" w:rsidRDefault="0063475D" w:rsidP="00D50052">
      <w:pPr>
        <w:spacing w:line="360" w:lineRule="auto"/>
        <w:jc w:val="center"/>
        <w:rPr>
          <w:rFonts w:ascii="GHEA Grapalat" w:hAnsi="GHEA Grapalat"/>
          <w:b/>
          <w:iCs/>
          <w:color w:val="000000"/>
          <w:lang w:val="hy-AM"/>
        </w:rPr>
      </w:pPr>
      <w:r w:rsidRPr="0063475D">
        <w:rPr>
          <w:rFonts w:ascii="GHEA Grapalat" w:hAnsi="GHEA Grapalat"/>
          <w:b/>
          <w:iCs/>
          <w:color w:val="000000"/>
          <w:lang w:val="hy-AM"/>
        </w:rPr>
        <w:t>«ՀԱՅԱՍՏԱՆԻ ՀԱՆՐԱՊԵՏՈՒԹՅԱՆ ԿԱՌԱՎԱՐՈՒԹՅԱՆ 2020 ԹՎԱԿԱՆԻ ԴԵԿՏԵՄԲԵՐԻ 3-Ի N 1994-Ն ՈՐՈՇՄԱՆ ՄԵՋ ՓՈՓՈԽՈՒԹՅՈՒՆ</w:t>
      </w:r>
      <w:r w:rsidR="00FE3D5F">
        <w:rPr>
          <w:rFonts w:ascii="GHEA Grapalat" w:hAnsi="GHEA Grapalat"/>
          <w:b/>
          <w:iCs/>
          <w:color w:val="000000"/>
          <w:lang w:val="hy-AM"/>
        </w:rPr>
        <w:t>ՆԵՐ ԵՎ ԼՐԱՑՈՒՄ</w:t>
      </w:r>
      <w:r w:rsidR="00870941">
        <w:rPr>
          <w:rFonts w:ascii="GHEA Grapalat" w:hAnsi="GHEA Grapalat"/>
          <w:b/>
          <w:iCs/>
          <w:color w:val="000000"/>
          <w:lang w:val="hy-AM"/>
        </w:rPr>
        <w:t>ՆԵՐ</w:t>
      </w:r>
      <w:bookmarkStart w:id="0" w:name="_GoBack"/>
      <w:bookmarkEnd w:id="0"/>
      <w:r w:rsidRPr="0063475D">
        <w:rPr>
          <w:rFonts w:ascii="GHEA Grapalat" w:hAnsi="GHEA Grapalat"/>
          <w:b/>
          <w:iCs/>
          <w:color w:val="000000"/>
          <w:lang w:val="hy-AM"/>
        </w:rPr>
        <w:t xml:space="preserve"> ԿԱՏԱՐԵԼՈՒ ՄԱՍԻՆ» ՀՀ ԿԱՌԱՎԱՐՈՒԹՅԱՆ ՈՐՈՇՄԱՆ ԸՆԴՈՒՆՄԱՆ</w:t>
      </w:r>
    </w:p>
    <w:p w:rsidR="0063475D" w:rsidRPr="0063475D" w:rsidRDefault="0063475D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63475D" w:rsidRPr="0063475D" w:rsidRDefault="0063475D" w:rsidP="0063475D">
      <w:pPr>
        <w:pStyle w:val="BodyText"/>
        <w:spacing w:line="360" w:lineRule="auto"/>
        <w:ind w:right="-29" w:firstLine="720"/>
        <w:rPr>
          <w:rFonts w:ascii="GHEA Grapalat" w:hAnsi="GHEA Grapalat"/>
          <w:lang w:val="fr-FR"/>
        </w:rPr>
      </w:pPr>
      <w:r w:rsidRPr="0063475D">
        <w:rPr>
          <w:rFonts w:ascii="GHEA Grapalat" w:hAnsi="GHEA Grapalat"/>
          <w:b/>
          <w:lang w:val="fr-FR"/>
        </w:rPr>
        <w:t xml:space="preserve">1. </w:t>
      </w:r>
      <w:proofErr w:type="spellStart"/>
      <w:r w:rsidRPr="0063475D">
        <w:rPr>
          <w:rFonts w:ascii="GHEA Grapalat" w:hAnsi="GHEA Grapalat" w:cs="Sylfaen"/>
          <w:b/>
          <w:lang w:val="fr-FR"/>
        </w:rPr>
        <w:t>Իրավական</w:t>
      </w:r>
      <w:proofErr w:type="spellEnd"/>
      <w:r w:rsidRPr="0063475D">
        <w:rPr>
          <w:rFonts w:ascii="GHEA Grapalat" w:hAnsi="GHEA Grapalat" w:cs="Times Armenia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ակտի</w:t>
      </w:r>
      <w:proofErr w:type="spellEnd"/>
      <w:r w:rsidRPr="0063475D">
        <w:rPr>
          <w:rFonts w:ascii="GHEA Grapalat" w:hAnsi="GHEA Grapalat" w:cs="Times Armenia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անհրաժեշտությունը</w:t>
      </w:r>
      <w:proofErr w:type="spellEnd"/>
      <w:r w:rsidRPr="0063475D">
        <w:rPr>
          <w:rFonts w:ascii="GHEA Grapalat" w:hAnsi="GHEA Grapalat" w:cs="Times Armenian"/>
          <w:b/>
          <w:lang w:val="fr-FR"/>
        </w:rPr>
        <w:t xml:space="preserve"> (</w:t>
      </w:r>
      <w:proofErr w:type="spellStart"/>
      <w:r w:rsidRPr="0063475D">
        <w:rPr>
          <w:rFonts w:ascii="GHEA Grapalat" w:hAnsi="GHEA Grapalat" w:cs="Sylfaen"/>
          <w:b/>
          <w:lang w:val="fr-FR"/>
        </w:rPr>
        <w:t>նպատակը</w:t>
      </w:r>
      <w:proofErr w:type="spellEnd"/>
      <w:r w:rsidRPr="0063475D">
        <w:rPr>
          <w:rFonts w:ascii="GHEA Grapalat" w:hAnsi="GHEA Grapalat"/>
          <w:b/>
          <w:lang w:val="fr-FR"/>
        </w:rPr>
        <w:t>)</w:t>
      </w:r>
      <w:r w:rsidRPr="0063475D">
        <w:rPr>
          <w:rFonts w:ascii="GHEA Grapalat" w:hAnsi="GHEA Grapalat"/>
          <w:lang w:val="fr-FR"/>
        </w:rPr>
        <w:t xml:space="preserve">. </w:t>
      </w:r>
    </w:p>
    <w:p w:rsidR="0063475D" w:rsidRPr="0063475D" w:rsidRDefault="0063475D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3475D">
        <w:rPr>
          <w:rFonts w:ascii="GHEA Grapalat" w:hAnsi="GHEA Grapalat" w:cs="Sylfaen"/>
          <w:lang w:val="hy-AM"/>
        </w:rPr>
        <w:t xml:space="preserve">ՀՀ կառավարության որոշման նախագծի ընդունման անհրաժեշտությունը պայմանավորված է </w:t>
      </w:r>
      <w:r w:rsidR="001A4907">
        <w:rPr>
          <w:rFonts w:ascii="GHEA Grapalat" w:hAnsi="GHEA Grapalat"/>
          <w:lang w:val="hy-AM"/>
        </w:rPr>
        <w:t>ՀՀ փոխվարչապետ Սուրեն Պապիկյանի մոտ 2021 թվականի օգոստոսի 27-ին կայացած</w:t>
      </w:r>
      <w:r w:rsidR="001A4907">
        <w:rPr>
          <w:rFonts w:ascii="GHEA Grapalat" w:hAnsi="GHEA Grapalat"/>
          <w:lang w:val="fr-FR"/>
        </w:rPr>
        <w:t>`</w:t>
      </w:r>
      <w:r w:rsidR="001A4907">
        <w:rPr>
          <w:rFonts w:ascii="GHEA Grapalat" w:hAnsi="GHEA Grapalat"/>
          <w:lang w:val="hy-AM"/>
        </w:rPr>
        <w:t xml:space="preserve"> ՀՀ մարզերին և Երևան քաղաքին առնչվող հարցերի վերաբերյալ խորհրդակցության </w:t>
      </w:r>
      <w:r w:rsidR="001A4907">
        <w:rPr>
          <w:rFonts w:ascii="GHEA Grapalat" w:hAnsi="GHEA Grapalat"/>
          <w:lang w:val="fr-FR"/>
        </w:rPr>
        <w:t xml:space="preserve">N </w:t>
      </w:r>
      <w:r w:rsidR="001A4907">
        <w:rPr>
          <w:rFonts w:ascii="GHEA Grapalat" w:hAnsi="GHEA Grapalat"/>
          <w:lang w:val="hy-AM"/>
        </w:rPr>
        <w:t xml:space="preserve">ՓՎ/80-2021 արձանագրության 9-րդ կետի 1-ին ենթակետի կատարմամբ և </w:t>
      </w:r>
      <w:r w:rsidRPr="0063475D">
        <w:rPr>
          <w:rFonts w:ascii="GHEA Grapalat" w:hAnsi="GHEA Grapalat" w:cs="Sylfaen"/>
          <w:lang w:val="hy-AM"/>
        </w:rPr>
        <w:t>Երևանի ներհամայնքային կանոնավոր ուղևորափոխ</w:t>
      </w:r>
      <w:r w:rsidR="001A4907">
        <w:rPr>
          <w:rFonts w:ascii="GHEA Grapalat" w:hAnsi="GHEA Grapalat" w:cs="Sylfaen"/>
          <w:lang w:val="hy-AM"/>
        </w:rPr>
        <w:t>ադրումների անխափան իրականացմամբ</w:t>
      </w:r>
      <w:r w:rsidRPr="0063475D">
        <w:rPr>
          <w:rFonts w:ascii="GHEA Grapalat" w:hAnsi="GHEA Grapalat" w:cs="Sylfaen"/>
          <w:lang w:val="hy-AM"/>
        </w:rPr>
        <w:t xml:space="preserve">։ </w:t>
      </w:r>
    </w:p>
    <w:p w:rsidR="0063475D" w:rsidRPr="0063475D" w:rsidRDefault="0063475D" w:rsidP="0063475D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ind w:left="0" w:right="-29" w:firstLine="720"/>
        <w:jc w:val="both"/>
        <w:rPr>
          <w:rFonts w:ascii="GHEA Grapalat" w:hAnsi="GHEA Grapalat"/>
          <w:lang w:val="fr-FR"/>
        </w:rPr>
      </w:pPr>
      <w:proofErr w:type="spellStart"/>
      <w:r w:rsidRPr="0063475D"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ենթակա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հարաբերությունների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ներկա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վիճակը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և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առկա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խնդիրները</w:t>
      </w:r>
      <w:proofErr w:type="spellEnd"/>
    </w:p>
    <w:p w:rsidR="0063475D" w:rsidRPr="0063475D" w:rsidRDefault="0063475D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3475D">
        <w:rPr>
          <w:rFonts w:ascii="GHEA Grapalat" w:hAnsi="GHEA Grapalat" w:cs="Sylfaen"/>
          <w:lang w:val="hy-AM"/>
        </w:rPr>
        <w:t>Հայաստանի Հանրապետության կառավարության 2020 թվականի դեկտեմբերի 3-ի «Հայաստանի Հանրապետությունում ընդհանուր օգտագործման ավտոմոբիլային տրանսպորտով ուղևորների կանոնավոր փոխադրումներ իրականացնող կազմակերպություններ և անհատ ձեռնարկատերեր ընտրելու մրցույթ անցկացնելու կարգը հաստատելու, Հայաստանի Հանրապետության կառավարության 2001 թվականի օգոստոսի 16-ի N 762 և 2007 թվականի հունիսի 1-ի N 819-Ն որոշումներն ուժը կորցրած ճանաչելու մասին» N 1994-Ն որոշման 3-րդ կետի և որոշմամբ հաստատված կարգի 18-րդ և 19-րդ կետերի դրույթների համաձայն՝ Երևանի ներհամայնքային կանոնավոր փոխադրումների երթուղիներում ներգրավված, 10 տարին լրացած ավտոբուսների (միկրոավտոբուսների) շահագործումը 2022թ</w:t>
      </w:r>
      <w:r w:rsidR="004B1528" w:rsidRPr="004B1528">
        <w:rPr>
          <w:rFonts w:ascii="GHEA Grapalat" w:hAnsi="GHEA Grapalat" w:cs="Sylfaen"/>
          <w:lang w:val="fr-FR"/>
        </w:rPr>
        <w:t>-</w:t>
      </w:r>
      <w:r w:rsidR="004B1528">
        <w:rPr>
          <w:rFonts w:ascii="GHEA Grapalat" w:hAnsi="GHEA Grapalat" w:cs="Sylfaen"/>
          <w:lang w:val="hy-AM"/>
        </w:rPr>
        <w:t>ի</w:t>
      </w:r>
      <w:r w:rsidRPr="0063475D">
        <w:rPr>
          <w:rFonts w:ascii="GHEA Grapalat" w:hAnsi="GHEA Grapalat" w:cs="Sylfaen"/>
          <w:lang w:val="hy-AM"/>
        </w:rPr>
        <w:t xml:space="preserve"> հունիսի 1-ից արգելվում է</w:t>
      </w:r>
      <w:r w:rsidR="00795B97">
        <w:rPr>
          <w:rFonts w:ascii="GHEA Grapalat" w:hAnsi="GHEA Grapalat" w:cs="Sylfaen"/>
          <w:lang w:val="hy-AM"/>
        </w:rPr>
        <w:t>, և դրանք ենթակա են</w:t>
      </w:r>
      <w:r w:rsidRPr="0063475D">
        <w:rPr>
          <w:rFonts w:ascii="GHEA Grapalat" w:hAnsi="GHEA Grapalat" w:cs="Sylfaen"/>
          <w:lang w:val="hy-AM"/>
        </w:rPr>
        <w:t xml:space="preserve"> պարտադիր փոխարինման:</w:t>
      </w:r>
    </w:p>
    <w:p w:rsidR="0063475D" w:rsidRPr="0063475D" w:rsidRDefault="002D5E14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Ըստ այդմ՝</w:t>
      </w:r>
      <w:r w:rsidR="0063475D" w:rsidRPr="0063475D">
        <w:rPr>
          <w:rFonts w:ascii="GHEA Grapalat" w:hAnsi="GHEA Grapalat" w:cs="Sylfaen"/>
          <w:lang w:val="hy-AM"/>
        </w:rPr>
        <w:t xml:space="preserve"> նշված օրվանից կարգելվի Երևանի ներհամայնքային կանոնավոր փոխադրումների երթուղիներում ներգրավված 2011թ</w:t>
      </w:r>
      <w:r w:rsidR="000A1187">
        <w:rPr>
          <w:rFonts w:ascii="GHEA Grapalat" w:hAnsi="GHEA Grapalat" w:cs="Sylfaen"/>
          <w:lang w:val="hy-AM"/>
        </w:rPr>
        <w:t>-ի</w:t>
      </w:r>
      <w:r w:rsidR="0063475D" w:rsidRPr="0063475D">
        <w:rPr>
          <w:rFonts w:ascii="GHEA Grapalat" w:hAnsi="GHEA Grapalat" w:cs="Sylfaen"/>
          <w:lang w:val="hy-AM"/>
        </w:rPr>
        <w:t xml:space="preserve"> թողարկման «Հիգեր</w:t>
      </w:r>
      <w:r w:rsidR="000A1187">
        <w:rPr>
          <w:rFonts w:ascii="GHEA Grapalat" w:hAnsi="GHEA Grapalat" w:cs="Sylfaen"/>
          <w:lang w:val="hy-AM"/>
        </w:rPr>
        <w:t>» մակնիշի (249 հատ), 2010-2011թ</w:t>
      </w:r>
      <w:r w:rsidR="0063475D" w:rsidRPr="0063475D">
        <w:rPr>
          <w:rFonts w:ascii="GHEA Grapalat" w:hAnsi="GHEA Grapalat" w:cs="Sylfaen"/>
          <w:lang w:val="hy-AM"/>
        </w:rPr>
        <w:t>թ</w:t>
      </w:r>
      <w:r w:rsidR="000A1187">
        <w:rPr>
          <w:rFonts w:ascii="GHEA Grapalat" w:hAnsi="GHEA Grapalat" w:cs="Sylfaen"/>
          <w:lang w:val="hy-AM"/>
        </w:rPr>
        <w:t>-ի</w:t>
      </w:r>
      <w:r w:rsidR="0063475D" w:rsidRPr="0063475D">
        <w:rPr>
          <w:rFonts w:ascii="GHEA Grapalat" w:hAnsi="GHEA Grapalat" w:cs="Sylfaen"/>
          <w:lang w:val="hy-AM"/>
        </w:rPr>
        <w:t xml:space="preserve"> թողարկման «Հունդաի» մակնիշի (19 հատ), 2005-2009թթ</w:t>
      </w:r>
      <w:r w:rsidR="000A1187">
        <w:rPr>
          <w:rFonts w:ascii="GHEA Grapalat" w:hAnsi="GHEA Grapalat" w:cs="Sylfaen"/>
          <w:lang w:val="hy-AM"/>
        </w:rPr>
        <w:t>-ի</w:t>
      </w:r>
      <w:r w:rsidR="0063475D" w:rsidRPr="0063475D">
        <w:rPr>
          <w:rFonts w:ascii="GHEA Grapalat" w:hAnsi="GHEA Grapalat" w:cs="Sylfaen"/>
          <w:lang w:val="hy-AM"/>
        </w:rPr>
        <w:t xml:space="preserve"> թողարկման «Բոգդան» և «ՊԱԶ» մակնիշների ավտոբուսների (91 հատ), ինչպես նաև </w:t>
      </w:r>
      <w:r w:rsidR="0063475D" w:rsidRPr="0063475D">
        <w:rPr>
          <w:rFonts w:ascii="GHEA Grapalat" w:hAnsi="GHEA Grapalat" w:cs="Sylfaen"/>
          <w:lang w:val="hy-AM"/>
        </w:rPr>
        <w:lastRenderedPageBreak/>
        <w:t>բոլոր միկրոավտոբուսների (մոտ 750 հատ) շահագործումը (այդ թվում՝ 2006թ</w:t>
      </w:r>
      <w:r w:rsidR="000A1187">
        <w:rPr>
          <w:rFonts w:ascii="GHEA Grapalat" w:hAnsi="GHEA Grapalat" w:cs="Sylfaen"/>
          <w:lang w:val="hy-AM"/>
        </w:rPr>
        <w:t>-ի</w:t>
      </w:r>
      <w:r w:rsidR="0063475D" w:rsidRPr="0063475D">
        <w:rPr>
          <w:rFonts w:ascii="GHEA Grapalat" w:hAnsi="GHEA Grapalat" w:cs="Sylfaen"/>
          <w:lang w:val="hy-AM"/>
        </w:rPr>
        <w:t xml:space="preserve"> թողարկման թվով 140 միկրոավտոբուսներինը, որպես 15 տարին լրացած, 2022թ</w:t>
      </w:r>
      <w:r w:rsidR="000A1187">
        <w:rPr>
          <w:rFonts w:ascii="GHEA Grapalat" w:hAnsi="GHEA Grapalat" w:cs="Sylfaen"/>
          <w:lang w:val="hy-AM"/>
        </w:rPr>
        <w:t>-ի</w:t>
      </w:r>
      <w:r w:rsidR="0063475D" w:rsidRPr="0063475D">
        <w:rPr>
          <w:rFonts w:ascii="GHEA Grapalat" w:hAnsi="GHEA Grapalat" w:cs="Sylfaen"/>
          <w:lang w:val="hy-AM"/>
        </w:rPr>
        <w:t xml:space="preserve"> հունվարի 1-ից): </w:t>
      </w:r>
    </w:p>
    <w:p w:rsidR="0063475D" w:rsidRDefault="0063475D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3475D">
        <w:rPr>
          <w:rFonts w:ascii="GHEA Grapalat" w:hAnsi="GHEA Grapalat" w:cs="Sylfaen"/>
          <w:lang w:val="hy-AM"/>
        </w:rPr>
        <w:t>Նշված տրանսպորտային միջոցների շահագործումն արգելելու պարագայում լրջագույն խնդիրներ կառաջանան Երևանի ներհամայնքային կանոնավոր ուղևորափոխադրումների կազմակերպման գործընթացում և մայրաքաղաքի կանոնավոր ուղևորափոխադրումների ողջ գործընթացը կհայտնվի ձախողման եզրին:</w:t>
      </w:r>
    </w:p>
    <w:p w:rsidR="00EC5E6D" w:rsidRPr="0063475D" w:rsidRDefault="00EC5E6D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Որոշմամբ հաստատված մրցութային կարգում </w:t>
      </w:r>
      <w:r w:rsidR="00DF419F">
        <w:rPr>
          <w:rFonts w:ascii="GHEA Grapalat" w:hAnsi="GHEA Grapalat" w:cs="Sylfaen"/>
          <w:lang w:val="hy-AM"/>
        </w:rPr>
        <w:t>առկա են</w:t>
      </w:r>
      <w:r>
        <w:rPr>
          <w:rFonts w:ascii="GHEA Grapalat" w:hAnsi="GHEA Grapalat" w:cs="Sylfaen"/>
          <w:lang w:val="hy-AM"/>
        </w:rPr>
        <w:t xml:space="preserve"> դրույթներ, որոնք </w:t>
      </w:r>
      <w:r w:rsidR="00DF419F">
        <w:rPr>
          <w:rFonts w:ascii="GHEA Grapalat" w:hAnsi="GHEA Grapalat" w:cs="Sylfaen"/>
          <w:lang w:val="hy-AM"/>
        </w:rPr>
        <w:t xml:space="preserve">մրցույթների անցկացման ընթացքում </w:t>
      </w:r>
      <w:r>
        <w:rPr>
          <w:rFonts w:ascii="GHEA Grapalat" w:hAnsi="GHEA Grapalat" w:cs="Sylfaen"/>
          <w:lang w:val="hy-AM"/>
        </w:rPr>
        <w:t>տարընթերցման պատճառ կարող են հանդիսանալ և հստակեցման կարիք ունեն։</w:t>
      </w:r>
      <w:r w:rsidR="00DF419F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 </w:t>
      </w:r>
    </w:p>
    <w:p w:rsidR="0063475D" w:rsidRPr="0063475D" w:rsidRDefault="0063475D" w:rsidP="0063475D">
      <w:pPr>
        <w:pStyle w:val="BodyText"/>
        <w:spacing w:line="360" w:lineRule="auto"/>
        <w:ind w:right="-29" w:firstLine="720"/>
        <w:rPr>
          <w:rFonts w:ascii="GHEA Grapalat" w:hAnsi="GHEA Grapalat" w:cs="Sylfaen"/>
          <w:b/>
          <w:lang w:val="fr-FR"/>
        </w:rPr>
      </w:pPr>
      <w:r w:rsidRPr="0063475D">
        <w:rPr>
          <w:rFonts w:ascii="GHEA Grapalat" w:hAnsi="GHEA Grapalat" w:cs="Sylfaen"/>
          <w:b/>
          <w:lang w:val="fr-FR"/>
        </w:rPr>
        <w:t xml:space="preserve">1.2. </w:t>
      </w:r>
      <w:proofErr w:type="spellStart"/>
      <w:r w:rsidRPr="0063475D">
        <w:rPr>
          <w:rFonts w:ascii="GHEA Grapalat" w:hAnsi="GHEA Grapalat" w:cs="Sylfaen"/>
          <w:b/>
          <w:lang w:val="fr-FR"/>
        </w:rPr>
        <w:t>Առկա</w:t>
      </w:r>
      <w:proofErr w:type="spellEnd"/>
      <w:r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խնդիրների</w:t>
      </w:r>
      <w:proofErr w:type="spellEnd"/>
      <w:r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առաջարկվող</w:t>
      </w:r>
      <w:proofErr w:type="spellEnd"/>
      <w:r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լուծումները</w:t>
      </w:r>
      <w:proofErr w:type="spellEnd"/>
    </w:p>
    <w:p w:rsidR="0063475D" w:rsidRDefault="0063475D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3475D">
        <w:rPr>
          <w:rFonts w:ascii="GHEA Grapalat" w:hAnsi="GHEA Grapalat" w:cs="Sylfaen"/>
          <w:lang w:val="hy-AM"/>
        </w:rPr>
        <w:t>Մայրաքաղաքի կանոնավոր ուղևորափոխադրումների գործընթացը չխաթարելու և քաղաքացիների անխափան սպասարկումն ապահովելու նպատակով, մինչև նոր շարժակազմերի (ավտոբուս, տրոլեյբուս) ձեռքբերումը, մայրաքաղաքի հասարակական տրանսպորտի հավաքակազմի վերջնական համալրումը և Երևանի հանրային տրանսպորտի նոր երթուղային ցանցի ներդրման գործընթացի ավարտը, առաջարկվում է վերանայել ավտոբուսների ծառայության ժամկետները՝ այն ավելացնելով 3 տարով։</w:t>
      </w:r>
    </w:p>
    <w:p w:rsidR="00EC5E6D" w:rsidRPr="0063475D" w:rsidRDefault="00EC5E6D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Վերանայել </w:t>
      </w:r>
      <w:r w:rsidR="003811B6">
        <w:rPr>
          <w:rFonts w:ascii="GHEA Grapalat" w:hAnsi="GHEA Grapalat" w:cs="Sylfaen"/>
          <w:lang w:val="hy-AM"/>
        </w:rPr>
        <w:t xml:space="preserve">և հստակեցնել </w:t>
      </w:r>
      <w:r>
        <w:rPr>
          <w:rFonts w:ascii="GHEA Grapalat" w:hAnsi="GHEA Grapalat" w:cs="Sylfaen"/>
          <w:lang w:val="hy-AM"/>
        </w:rPr>
        <w:t xml:space="preserve">որոշմամբ հաստատված մրցութային կարգի </w:t>
      </w:r>
      <w:r w:rsidR="003811B6">
        <w:rPr>
          <w:rFonts w:ascii="GHEA Grapalat" w:hAnsi="GHEA Grapalat" w:cs="Sylfaen"/>
          <w:lang w:val="hy-AM"/>
        </w:rPr>
        <w:t>որոշ</w:t>
      </w:r>
      <w:r>
        <w:rPr>
          <w:rFonts w:ascii="GHEA Grapalat" w:hAnsi="GHEA Grapalat" w:cs="Sylfaen"/>
          <w:lang w:val="hy-AM"/>
        </w:rPr>
        <w:t xml:space="preserve"> </w:t>
      </w:r>
      <w:r w:rsidR="00DF419F">
        <w:rPr>
          <w:rFonts w:ascii="GHEA Grapalat" w:hAnsi="GHEA Grapalat" w:cs="Sylfaen"/>
          <w:lang w:val="hy-AM"/>
        </w:rPr>
        <w:t>դրույթներ, դրանցում առկա անորոշությունները վերացնելու նպատակով</w:t>
      </w:r>
      <w:r>
        <w:rPr>
          <w:rFonts w:ascii="GHEA Grapalat" w:hAnsi="GHEA Grapalat" w:cs="Sylfaen"/>
          <w:lang w:val="hy-AM"/>
        </w:rPr>
        <w:t>։</w:t>
      </w:r>
    </w:p>
    <w:p w:rsidR="0063475D" w:rsidRPr="0063475D" w:rsidRDefault="0063475D" w:rsidP="0063475D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 w:eastAsia="en-US"/>
        </w:rPr>
      </w:pPr>
      <w:r w:rsidRPr="0063475D">
        <w:rPr>
          <w:rFonts w:ascii="GHEA Grapalat" w:hAnsi="GHEA Grapalat" w:cs="Sylfaen"/>
          <w:b/>
          <w:lang w:val="fr-FR" w:eastAsia="en-US"/>
        </w:rPr>
        <w:t>2.</w:t>
      </w:r>
      <w:r w:rsidR="0066316A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առարկան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  </w:t>
      </w:r>
    </w:p>
    <w:p w:rsidR="0063475D" w:rsidRPr="0063475D" w:rsidRDefault="0063475D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3475D">
        <w:rPr>
          <w:rFonts w:ascii="GHEA Grapalat" w:hAnsi="GHEA Grapalat" w:cs="Sylfaen"/>
          <w:lang w:val="hy-AM"/>
        </w:rPr>
        <w:t>Անհրաժեշտություն է առաջանում փոփոխություն</w:t>
      </w:r>
      <w:r w:rsidR="00EC5E6D">
        <w:rPr>
          <w:rFonts w:ascii="GHEA Grapalat" w:hAnsi="GHEA Grapalat" w:cs="Sylfaen"/>
          <w:lang w:val="hy-AM"/>
        </w:rPr>
        <w:t>ներ</w:t>
      </w:r>
      <w:r w:rsidRPr="0063475D">
        <w:rPr>
          <w:rFonts w:ascii="GHEA Grapalat" w:hAnsi="GHEA Grapalat" w:cs="Sylfaen"/>
          <w:lang w:val="hy-AM"/>
        </w:rPr>
        <w:t xml:space="preserve"> կատարել</w:t>
      </w:r>
      <w:r w:rsidR="00440475">
        <w:rPr>
          <w:rFonts w:ascii="GHEA Grapalat" w:hAnsi="GHEA Grapalat" w:cs="Sylfaen"/>
          <w:lang w:val="hy-AM"/>
        </w:rPr>
        <w:t>ու ՀՀ կառավարության 03.12.2020թ-</w:t>
      </w:r>
      <w:r w:rsidRPr="0063475D">
        <w:rPr>
          <w:rFonts w:ascii="GHEA Grapalat" w:hAnsi="GHEA Grapalat" w:cs="Sylfaen"/>
          <w:lang w:val="hy-AM"/>
        </w:rPr>
        <w:t xml:space="preserve">ի </w:t>
      </w:r>
      <w:r w:rsidRPr="0063475D">
        <w:rPr>
          <w:rFonts w:ascii="GHEA Grapalat" w:hAnsi="GHEA Grapalat" w:cs="Sylfaen"/>
          <w:lang w:val="fr-FR"/>
        </w:rPr>
        <w:t>N</w:t>
      </w:r>
      <w:r w:rsidR="00EC5E6D">
        <w:rPr>
          <w:rFonts w:ascii="GHEA Grapalat" w:hAnsi="GHEA Grapalat" w:cs="Sylfaen"/>
          <w:lang w:val="hy-AM"/>
        </w:rPr>
        <w:t xml:space="preserve"> 1994-Ն որոշման 3-րդ կետում և որո</w:t>
      </w:r>
      <w:r w:rsidR="00DF419F">
        <w:rPr>
          <w:rFonts w:ascii="GHEA Grapalat" w:hAnsi="GHEA Grapalat" w:cs="Sylfaen"/>
          <w:lang w:val="hy-AM"/>
        </w:rPr>
        <w:t>շմամբ հաստատված մրցութային կարգի մի շարք կետեր</w:t>
      </w:r>
      <w:r w:rsidR="00EC5E6D">
        <w:rPr>
          <w:rFonts w:ascii="GHEA Grapalat" w:hAnsi="GHEA Grapalat" w:cs="Sylfaen"/>
          <w:lang w:val="hy-AM"/>
        </w:rPr>
        <w:t>ում</w:t>
      </w:r>
      <w:r w:rsidR="00FE3D5F">
        <w:rPr>
          <w:rFonts w:ascii="GHEA Grapalat" w:hAnsi="GHEA Grapalat" w:cs="Sylfaen"/>
          <w:lang w:val="hy-AM"/>
        </w:rPr>
        <w:t>, ինչպես նաև մրցույթի մասնակցության համար անհրաժեշտ փաստաթղթերի ցանկում</w:t>
      </w:r>
      <w:r w:rsidR="00EC5E6D">
        <w:rPr>
          <w:rFonts w:ascii="GHEA Grapalat" w:hAnsi="GHEA Grapalat" w:cs="Sylfaen"/>
          <w:lang w:val="hy-AM"/>
        </w:rPr>
        <w:t>։</w:t>
      </w:r>
    </w:p>
    <w:p w:rsidR="0063475D" w:rsidRPr="0063475D" w:rsidRDefault="0063475D" w:rsidP="0063475D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 w:eastAsia="en-US"/>
        </w:rPr>
      </w:pPr>
      <w:r w:rsidRPr="0063475D">
        <w:rPr>
          <w:rFonts w:ascii="GHEA Grapalat" w:hAnsi="GHEA Grapalat" w:cs="Sylfaen"/>
          <w:b/>
          <w:lang w:val="fr-FR" w:eastAsia="en-US"/>
        </w:rPr>
        <w:t xml:space="preserve">3.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Իրավական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կիրառման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դեպքում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ակնկալվող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արդյունքը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</w:p>
    <w:p w:rsidR="0063475D" w:rsidRDefault="0063475D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3475D">
        <w:rPr>
          <w:rFonts w:ascii="GHEA Grapalat" w:hAnsi="GHEA Grapalat" w:cs="Sylfaen"/>
          <w:lang w:val="hy-AM"/>
        </w:rPr>
        <w:t>Իրավական ակտի ընդունման արդյունքում հնարավոր կլինի հաստատված երթուղային ցանցին համապատասխան ապահովել Երևան քաղաքում կանոնավոր ուղևորափոխադրումների երթուղիների անխափան աշխատանքը, մինչև մրցութային կարգի պահանջներին համապատասխան տրանսպորտային պարկի թարմացումը</w:t>
      </w:r>
      <w:r w:rsidR="001A4907">
        <w:rPr>
          <w:rFonts w:ascii="GHEA Grapalat" w:hAnsi="GHEA Grapalat" w:cs="Sylfaen"/>
          <w:lang w:val="hy-AM"/>
        </w:rPr>
        <w:t xml:space="preserve"> </w:t>
      </w:r>
      <w:r w:rsidR="001A4907" w:rsidRPr="0063475D">
        <w:rPr>
          <w:rFonts w:ascii="GHEA Grapalat" w:hAnsi="GHEA Grapalat" w:cs="Sylfaen"/>
          <w:lang w:val="hy-AM"/>
        </w:rPr>
        <w:t>և քաղաքացիների տրա</w:t>
      </w:r>
      <w:r w:rsidR="001A4907">
        <w:rPr>
          <w:rFonts w:ascii="GHEA Grapalat" w:hAnsi="GHEA Grapalat" w:cs="Sylfaen"/>
          <w:lang w:val="hy-AM"/>
        </w:rPr>
        <w:t>նսպորտային սպասարկումը</w:t>
      </w:r>
      <w:r w:rsidRPr="0063475D">
        <w:rPr>
          <w:rFonts w:ascii="GHEA Grapalat" w:hAnsi="GHEA Grapalat" w:cs="Sylfaen"/>
          <w:lang w:val="hy-AM"/>
        </w:rPr>
        <w:t>։</w:t>
      </w:r>
    </w:p>
    <w:p w:rsidR="00EC5E6D" w:rsidRPr="0063475D" w:rsidRDefault="00EC5E6D" w:rsidP="0063475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Որոշման նախագծի ընդունման դեպքում կստակեցվեն մրցութային կարգի պահանջները։</w:t>
      </w:r>
    </w:p>
    <w:p w:rsidR="0063475D" w:rsidRPr="0063475D" w:rsidRDefault="009D2061" w:rsidP="0063475D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bCs/>
          <w:lang w:val="hy-AM"/>
        </w:rPr>
        <w:t xml:space="preserve">4.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Նախագծի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մշակման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գործընթացում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ներգրավված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ինստիտուտները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անձինք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>.</w:t>
      </w:r>
    </w:p>
    <w:p w:rsidR="0063475D" w:rsidRPr="0063475D" w:rsidRDefault="0063475D" w:rsidP="0063475D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proofErr w:type="spellStart"/>
      <w:r w:rsidRPr="0063475D">
        <w:rPr>
          <w:rFonts w:ascii="GHEA Grapalat" w:hAnsi="GHEA Grapalat"/>
          <w:lang w:val="fr-FR"/>
        </w:rPr>
        <w:t>Նախագիծը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մշակվել</w:t>
      </w:r>
      <w:proofErr w:type="spellEnd"/>
      <w:r w:rsidRPr="0063475D">
        <w:rPr>
          <w:rFonts w:ascii="GHEA Grapalat" w:hAnsi="GHEA Grapalat"/>
          <w:lang w:val="fr-FR"/>
        </w:rPr>
        <w:t xml:space="preserve"> է </w:t>
      </w:r>
      <w:proofErr w:type="spellStart"/>
      <w:r w:rsidRPr="0063475D">
        <w:rPr>
          <w:rFonts w:ascii="GHEA Grapalat" w:hAnsi="GHEA Grapalat"/>
          <w:lang w:val="fr-FR"/>
        </w:rPr>
        <w:t>Տարածքային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կառավարման</w:t>
      </w:r>
      <w:proofErr w:type="spellEnd"/>
      <w:r w:rsidRPr="0063475D">
        <w:rPr>
          <w:rFonts w:ascii="GHEA Grapalat" w:hAnsi="GHEA Grapalat"/>
          <w:lang w:val="fr-FR"/>
        </w:rPr>
        <w:t xml:space="preserve"> և </w:t>
      </w:r>
      <w:proofErr w:type="spellStart"/>
      <w:r w:rsidRPr="0063475D">
        <w:rPr>
          <w:rFonts w:ascii="GHEA Grapalat" w:hAnsi="GHEA Grapalat"/>
          <w:lang w:val="fr-FR"/>
        </w:rPr>
        <w:t>ենթակառուցվածքների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նախարարության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Pr="0063475D">
        <w:rPr>
          <w:rFonts w:ascii="GHEA Grapalat" w:hAnsi="GHEA Grapalat"/>
          <w:lang w:val="fr-FR"/>
        </w:rPr>
        <w:t>կողմից</w:t>
      </w:r>
      <w:proofErr w:type="spellEnd"/>
      <w:r w:rsidRPr="0063475D">
        <w:rPr>
          <w:rFonts w:ascii="GHEA Grapalat" w:hAnsi="GHEA Grapalat"/>
          <w:lang w:val="fr-FR"/>
        </w:rPr>
        <w:t>:</w:t>
      </w:r>
      <w:proofErr w:type="gramEnd"/>
    </w:p>
    <w:p w:rsidR="0063475D" w:rsidRPr="0063475D" w:rsidRDefault="009D2061" w:rsidP="0063475D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bCs/>
          <w:lang w:val="fr-FR"/>
        </w:rPr>
        <w:t xml:space="preserve">5.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Տեղեկատվություն</w:t>
      </w:r>
      <w:proofErr w:type="spellEnd"/>
      <w:r w:rsidR="0063475D" w:rsidRPr="0063475D">
        <w:rPr>
          <w:rFonts w:ascii="Calibri" w:hAnsi="Calibri" w:cs="Calibri"/>
          <w:b/>
          <w:bCs/>
          <w:lang w:val="fr-FR"/>
        </w:rPr>
        <w:t> 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լրացուցիչ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ֆինանսական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միջոցների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անհրաժեշտության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պետական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բյուջեի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եկամուտներում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ծախսերում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սպասվելիք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փոփոխությունների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մասին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>.</w:t>
      </w:r>
    </w:p>
    <w:p w:rsidR="0063475D" w:rsidRPr="0063475D" w:rsidRDefault="0063475D" w:rsidP="0063475D">
      <w:pPr>
        <w:pStyle w:val="BodyText"/>
        <w:spacing w:line="360" w:lineRule="auto"/>
        <w:ind w:right="-29" w:firstLine="720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t>Որոշման</w:t>
      </w:r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նախագծի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ընդունման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դեպքում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պետական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բյուջեի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և տեղական ինքնակառավարման մարմնի բյուջեի </w:t>
      </w:r>
      <w:proofErr w:type="spellStart"/>
      <w:r w:rsidRPr="0063475D">
        <w:rPr>
          <w:rFonts w:ascii="GHEA Grapalat" w:hAnsi="GHEA Grapalat"/>
          <w:lang w:val="fr-FR"/>
        </w:rPr>
        <w:t>մուտքերի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էական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ավելացում կամ </w:t>
      </w:r>
      <w:proofErr w:type="spellStart"/>
      <w:r w:rsidRPr="0063475D">
        <w:rPr>
          <w:rFonts w:ascii="GHEA Grapalat" w:hAnsi="GHEA Grapalat"/>
          <w:lang w:val="fr-FR"/>
        </w:rPr>
        <w:t>նվազում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չի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նախատեսվում</w:t>
      </w:r>
      <w:proofErr w:type="spellEnd"/>
      <w:r w:rsidRPr="0063475D">
        <w:rPr>
          <w:rFonts w:ascii="GHEA Grapalat" w:hAnsi="GHEA Grapalat"/>
          <w:lang w:val="fr-FR"/>
        </w:rPr>
        <w:t>։</w:t>
      </w:r>
    </w:p>
    <w:p w:rsidR="0063475D" w:rsidRPr="0063475D" w:rsidRDefault="00916A6D" w:rsidP="0063475D">
      <w:pPr>
        <w:pStyle w:val="BodyText"/>
        <w:spacing w:line="360" w:lineRule="auto"/>
        <w:ind w:right="-29" w:firstLine="72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6. </w:t>
      </w:r>
      <w:r w:rsidR="0063475D" w:rsidRPr="0063475D">
        <w:rPr>
          <w:rFonts w:ascii="GHEA Grapalat" w:hAnsi="GHEA Grapalat"/>
          <w:b/>
          <w:lang w:val="hy-AM"/>
        </w:rPr>
        <w:t>Կապը ռազմավարական փաստաթղթերի հետ</w:t>
      </w:r>
    </w:p>
    <w:p w:rsidR="0063475D" w:rsidRPr="0063475D" w:rsidRDefault="0063475D" w:rsidP="0063475D">
      <w:pPr>
        <w:pStyle w:val="BodyText"/>
        <w:spacing w:line="360" w:lineRule="auto"/>
        <w:ind w:right="-29" w:firstLine="720"/>
        <w:rPr>
          <w:rFonts w:ascii="GHEA Grapalat" w:hAnsi="GHEA Grapalat"/>
          <w:lang w:val="hy-AM"/>
        </w:rPr>
      </w:pPr>
      <w:r w:rsidRPr="0063475D">
        <w:rPr>
          <w:rFonts w:ascii="GHEA Grapalat" w:hAnsi="GHEA Grapalat"/>
          <w:lang w:val="hy-AM"/>
        </w:rPr>
        <w:t>Ռազմավարական փաստաթղթերի հետ կապ չկա։</w:t>
      </w:r>
    </w:p>
    <w:p w:rsidR="0063475D" w:rsidRPr="0063475D" w:rsidRDefault="0063475D" w:rsidP="0063475D">
      <w:pPr>
        <w:spacing w:line="360" w:lineRule="auto"/>
        <w:ind w:firstLine="720"/>
        <w:jc w:val="both"/>
        <w:rPr>
          <w:rFonts w:ascii="GHEA Grapalat" w:hAnsi="GHEA Grapalat"/>
          <w:b/>
          <w:iCs/>
          <w:color w:val="00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center"/>
        <w:rPr>
          <w:rFonts w:ascii="GHEA Grapalat" w:hAnsi="GHEA Grapalat"/>
          <w:b/>
          <w:iCs/>
          <w:color w:val="000000"/>
          <w:lang w:val="hy-AM"/>
        </w:rPr>
      </w:pPr>
    </w:p>
    <w:p w:rsidR="0063475D" w:rsidRPr="0063475D" w:rsidRDefault="0063475D" w:rsidP="0063475D">
      <w:pPr>
        <w:spacing w:line="360" w:lineRule="auto"/>
        <w:jc w:val="center"/>
        <w:rPr>
          <w:rFonts w:ascii="GHEA Grapalat" w:hAnsi="GHEA Grapalat"/>
          <w:b/>
          <w:iCs/>
          <w:color w:val="00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sectPr w:rsidR="0063475D" w:rsidRPr="0063475D">
      <w:pgSz w:w="12240" w:h="15840"/>
      <w:pgMar w:top="719" w:right="900" w:bottom="36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C2C2E"/>
    <w:multiLevelType w:val="multilevel"/>
    <w:tmpl w:val="5FBA0132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5" w:hanging="9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55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75D"/>
    <w:rsid w:val="000A1187"/>
    <w:rsid w:val="001A4907"/>
    <w:rsid w:val="002D5E14"/>
    <w:rsid w:val="003811B6"/>
    <w:rsid w:val="00440475"/>
    <w:rsid w:val="004B1528"/>
    <w:rsid w:val="005162A9"/>
    <w:rsid w:val="0054020E"/>
    <w:rsid w:val="005800FD"/>
    <w:rsid w:val="0063475D"/>
    <w:rsid w:val="0066316A"/>
    <w:rsid w:val="00795B97"/>
    <w:rsid w:val="00870941"/>
    <w:rsid w:val="00916A6D"/>
    <w:rsid w:val="009D2061"/>
    <w:rsid w:val="00AE4574"/>
    <w:rsid w:val="00B854E0"/>
    <w:rsid w:val="00D50052"/>
    <w:rsid w:val="00DF419F"/>
    <w:rsid w:val="00EC5E6D"/>
    <w:rsid w:val="00FE3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464C7"/>
  <w15:chartTrackingRefBased/>
  <w15:docId w15:val="{9D4A16D4-676A-446B-9ACA-3182A6438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47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iPriority w:val="99"/>
    <w:rsid w:val="0063475D"/>
    <w:pPr>
      <w:jc w:val="both"/>
    </w:pPr>
    <w:rPr>
      <w:rFonts w:ascii="Arial Armenian" w:hAnsi="Arial Armenian"/>
    </w:rPr>
  </w:style>
  <w:style w:type="character" w:customStyle="1" w:styleId="BodyTextChar">
    <w:name w:val="Body Text Char"/>
    <w:basedOn w:val="DefaultParagraphFont"/>
    <w:uiPriority w:val="99"/>
    <w:semiHidden/>
    <w:rsid w:val="0063475D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rsid w:val="0063475D"/>
    <w:rPr>
      <w:rFonts w:ascii="Arial Armenian" w:eastAsia="Times New Roman" w:hAnsi="Arial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3475D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rsid w:val="0063475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606</Words>
  <Characters>3456</Characters>
  <Application>Microsoft Office Word</Application>
  <DocSecurity>0</DocSecurity>
  <Lines>28</Lines>
  <Paragraphs>8</Paragraphs>
  <ScaleCrop>false</ScaleCrop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https:/mul2.gov.am/tasks/528842/oneclick/himnavorum.docx?token=d2c963f94553b4a29e5e2695c28d224d</cp:keywords>
  <dc:description/>
  <cp:lastModifiedBy>User</cp:lastModifiedBy>
  <cp:revision>15</cp:revision>
  <dcterms:created xsi:type="dcterms:W3CDTF">2021-11-29T12:35:00Z</dcterms:created>
  <dcterms:modified xsi:type="dcterms:W3CDTF">2021-11-29T12:45:00Z</dcterms:modified>
</cp:coreProperties>
</file>