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504875" w14:textId="77777777" w:rsidR="002A56C6" w:rsidRPr="00FE461A" w:rsidRDefault="007039BA" w:rsidP="00322DDB">
      <w:pPr>
        <w:pStyle w:val="NormalWeb"/>
        <w:jc w:val="center"/>
        <w:rPr>
          <w:rFonts w:ascii="GHEA Grapalat" w:hAnsi="GHEA Grapalat"/>
        </w:rPr>
      </w:pP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Մ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Ո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Ե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Ր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</w:p>
    <w:p w14:paraId="02F8AD6A" w14:textId="27D12E8F" w:rsidR="00B626E6" w:rsidRPr="001E6C1E" w:rsidRDefault="001E6C1E" w:rsidP="00FE461A">
      <w:pPr>
        <w:spacing w:line="360" w:lineRule="auto"/>
        <w:jc w:val="center"/>
        <w:rPr>
          <w:rFonts w:ascii="GHEA Grapalat" w:eastAsia="Calibri" w:hAnsi="GHEA Grapalat"/>
          <w:b/>
          <w:color w:val="000000"/>
          <w:sz w:val="22"/>
          <w:szCs w:val="22"/>
          <w:lang w:eastAsia="en-US"/>
        </w:rPr>
      </w:pPr>
      <w:r>
        <w:rPr>
          <w:rFonts w:ascii="GHEA Grapalat" w:eastAsia="Calibri" w:hAnsi="GHEA Grapalat"/>
          <w:b/>
          <w:color w:val="000000"/>
          <w:sz w:val="22"/>
          <w:szCs w:val="22"/>
          <w:lang w:val="hy-AM" w:eastAsia="en-US"/>
        </w:rPr>
        <w:t>«</w:t>
      </w:r>
      <w:r w:rsidR="000F4EEA" w:rsidRPr="000F4EEA">
        <w:rPr>
          <w:rFonts w:ascii="GHEA Grapalat" w:eastAsia="Calibri" w:hAnsi="GHEA Grapalat"/>
          <w:b/>
          <w:color w:val="000000"/>
          <w:sz w:val="22"/>
          <w:szCs w:val="22"/>
          <w:lang w:val="en-US" w:eastAsia="en-US"/>
        </w:rPr>
        <w:t>ԳՆՄԱՆ</w:t>
      </w:r>
      <w:r w:rsidR="000F4EEA" w:rsidRPr="001E6C1E">
        <w:rPr>
          <w:rFonts w:ascii="GHEA Grapalat" w:eastAsia="Calibri" w:hAnsi="GHEA Grapalat"/>
          <w:b/>
          <w:color w:val="000000"/>
          <w:sz w:val="22"/>
          <w:szCs w:val="22"/>
          <w:lang w:eastAsia="en-US"/>
        </w:rPr>
        <w:t xml:space="preserve"> </w:t>
      </w:r>
      <w:r w:rsidR="000F4EEA" w:rsidRPr="000F4EEA">
        <w:rPr>
          <w:rFonts w:ascii="GHEA Grapalat" w:eastAsia="Calibri" w:hAnsi="GHEA Grapalat"/>
          <w:b/>
          <w:color w:val="000000"/>
          <w:sz w:val="22"/>
          <w:szCs w:val="22"/>
          <w:lang w:val="en-US" w:eastAsia="en-US"/>
        </w:rPr>
        <w:t>ՊԱՅՄԱՆԱԳՐՈՒՄ</w:t>
      </w:r>
      <w:r w:rsidR="000F4EEA" w:rsidRPr="001E6C1E">
        <w:rPr>
          <w:rFonts w:ascii="GHEA Grapalat" w:eastAsia="Calibri" w:hAnsi="GHEA Grapalat"/>
          <w:b/>
          <w:color w:val="000000"/>
          <w:sz w:val="22"/>
          <w:szCs w:val="22"/>
          <w:lang w:eastAsia="en-US"/>
        </w:rPr>
        <w:t xml:space="preserve"> </w:t>
      </w:r>
      <w:r w:rsidR="000F4EEA" w:rsidRPr="000F4EEA">
        <w:rPr>
          <w:rFonts w:ascii="GHEA Grapalat" w:eastAsia="Calibri" w:hAnsi="GHEA Grapalat"/>
          <w:b/>
          <w:color w:val="000000"/>
          <w:sz w:val="22"/>
          <w:szCs w:val="22"/>
          <w:lang w:val="en-US" w:eastAsia="en-US"/>
        </w:rPr>
        <w:t>ՓՈՓՈԽՈՒԹՅՈՒՆ</w:t>
      </w:r>
      <w:r w:rsidR="000F4EEA" w:rsidRPr="001E6C1E">
        <w:rPr>
          <w:rFonts w:ascii="GHEA Grapalat" w:eastAsia="Calibri" w:hAnsi="GHEA Grapalat"/>
          <w:b/>
          <w:color w:val="000000"/>
          <w:sz w:val="22"/>
          <w:szCs w:val="22"/>
          <w:lang w:eastAsia="en-US"/>
        </w:rPr>
        <w:t xml:space="preserve"> </w:t>
      </w:r>
      <w:r w:rsidR="000F4EEA" w:rsidRPr="000F4EEA">
        <w:rPr>
          <w:rFonts w:ascii="GHEA Grapalat" w:eastAsia="Calibri" w:hAnsi="GHEA Grapalat"/>
          <w:b/>
          <w:color w:val="000000"/>
          <w:sz w:val="22"/>
          <w:szCs w:val="22"/>
          <w:lang w:val="en-US" w:eastAsia="en-US"/>
        </w:rPr>
        <w:t>ԿԱՏԱՐԵԼՈՒ</w:t>
      </w:r>
      <w:r w:rsidR="000F4EEA" w:rsidRPr="001E6C1E">
        <w:rPr>
          <w:rFonts w:ascii="GHEA Grapalat" w:eastAsia="Calibri" w:hAnsi="GHEA Grapalat"/>
          <w:b/>
          <w:color w:val="000000"/>
          <w:sz w:val="22"/>
          <w:szCs w:val="22"/>
          <w:lang w:eastAsia="en-US"/>
        </w:rPr>
        <w:t xml:space="preserve"> </w:t>
      </w:r>
      <w:r w:rsidR="000F4EEA" w:rsidRPr="000F4EEA">
        <w:rPr>
          <w:rFonts w:ascii="GHEA Grapalat" w:eastAsia="Calibri" w:hAnsi="GHEA Grapalat"/>
          <w:b/>
          <w:color w:val="000000"/>
          <w:sz w:val="22"/>
          <w:szCs w:val="22"/>
          <w:lang w:val="en-US" w:eastAsia="en-US"/>
        </w:rPr>
        <w:t>ԹՈՒՅԼՏՎՈՒԹՅՈՒՆ</w:t>
      </w:r>
      <w:r w:rsidR="000F4EEA" w:rsidRPr="001E6C1E">
        <w:rPr>
          <w:rFonts w:ascii="GHEA Grapalat" w:eastAsia="Calibri" w:hAnsi="GHEA Grapalat"/>
          <w:b/>
          <w:color w:val="000000"/>
          <w:sz w:val="22"/>
          <w:szCs w:val="22"/>
          <w:lang w:eastAsia="en-US"/>
        </w:rPr>
        <w:t xml:space="preserve"> </w:t>
      </w:r>
      <w:r w:rsidR="000F4EEA" w:rsidRPr="000F4EEA">
        <w:rPr>
          <w:rFonts w:ascii="GHEA Grapalat" w:eastAsia="Calibri" w:hAnsi="GHEA Grapalat"/>
          <w:b/>
          <w:color w:val="000000"/>
          <w:sz w:val="22"/>
          <w:szCs w:val="22"/>
          <w:lang w:val="en-US" w:eastAsia="en-US"/>
        </w:rPr>
        <w:t>ՏԱԼՈՒ</w:t>
      </w:r>
      <w:r w:rsidR="000F4EEA" w:rsidRPr="001E6C1E">
        <w:rPr>
          <w:rFonts w:ascii="GHEA Grapalat" w:eastAsia="Calibri" w:hAnsi="GHEA Grapalat"/>
          <w:b/>
          <w:color w:val="000000"/>
          <w:sz w:val="22"/>
          <w:szCs w:val="22"/>
          <w:lang w:eastAsia="en-US"/>
        </w:rPr>
        <w:t xml:space="preserve"> </w:t>
      </w:r>
      <w:r w:rsidR="000F4EEA" w:rsidRPr="000F4EEA">
        <w:rPr>
          <w:rFonts w:ascii="GHEA Grapalat" w:eastAsia="Calibri" w:hAnsi="GHEA Grapalat"/>
          <w:b/>
          <w:color w:val="000000"/>
          <w:sz w:val="22"/>
          <w:szCs w:val="22"/>
          <w:lang w:val="en-US" w:eastAsia="en-US"/>
        </w:rPr>
        <w:t>ՄԱՍԻՆ</w:t>
      </w:r>
      <w:r>
        <w:rPr>
          <w:rFonts w:ascii="GHEA Grapalat" w:eastAsia="Calibri" w:hAnsi="GHEA Grapalat"/>
          <w:b/>
          <w:color w:val="000000"/>
          <w:sz w:val="22"/>
          <w:szCs w:val="22"/>
          <w:lang w:val="hy-AM" w:eastAsia="en-US"/>
        </w:rPr>
        <w:t>»</w:t>
      </w:r>
      <w:r w:rsidR="00FA7D2B" w:rsidRPr="001E6C1E">
        <w:rPr>
          <w:rFonts w:ascii="GHEA Grapalat" w:eastAsia="Calibri" w:hAnsi="GHEA Grapalat"/>
          <w:b/>
          <w:color w:val="000000"/>
          <w:sz w:val="22"/>
          <w:szCs w:val="22"/>
          <w:lang w:eastAsia="en-US"/>
        </w:rPr>
        <w:t xml:space="preserve"> </w:t>
      </w:r>
      <w:r w:rsidR="00FA7D2B" w:rsidRPr="000F4EEA">
        <w:rPr>
          <w:rFonts w:ascii="GHEA Grapalat" w:eastAsia="Calibri" w:hAnsi="GHEA Grapalat"/>
          <w:b/>
          <w:color w:val="000000"/>
          <w:sz w:val="22"/>
          <w:szCs w:val="22"/>
          <w:lang w:val="en-US" w:eastAsia="en-US"/>
        </w:rPr>
        <w:t>ՀԱՅԱՍՏԱՆԻ</w:t>
      </w:r>
      <w:r w:rsidR="00FA7D2B" w:rsidRPr="001E6C1E">
        <w:rPr>
          <w:rFonts w:ascii="GHEA Grapalat" w:eastAsia="Calibri" w:hAnsi="GHEA Grapalat"/>
          <w:b/>
          <w:color w:val="000000"/>
          <w:sz w:val="22"/>
          <w:szCs w:val="22"/>
          <w:lang w:eastAsia="en-US"/>
        </w:rPr>
        <w:t xml:space="preserve"> </w:t>
      </w:r>
      <w:r w:rsidR="00F54A80" w:rsidRPr="000F4EEA">
        <w:rPr>
          <w:rFonts w:ascii="GHEA Grapalat" w:eastAsia="Calibri" w:hAnsi="GHEA Grapalat"/>
          <w:b/>
          <w:color w:val="000000"/>
          <w:sz w:val="22"/>
          <w:szCs w:val="22"/>
          <w:lang w:val="en-US" w:eastAsia="en-US"/>
        </w:rPr>
        <w:t>ՀԱՆՐԱՊԵՏՈՒԹՅԱՆ</w:t>
      </w:r>
      <w:r w:rsidR="00F54A80" w:rsidRPr="001E6C1E">
        <w:rPr>
          <w:rFonts w:ascii="GHEA Grapalat" w:eastAsia="Calibri" w:hAnsi="GHEA Grapalat"/>
          <w:b/>
          <w:color w:val="000000"/>
          <w:sz w:val="22"/>
          <w:szCs w:val="22"/>
          <w:lang w:eastAsia="en-US"/>
        </w:rPr>
        <w:t xml:space="preserve"> </w:t>
      </w:r>
      <w:r w:rsidR="00F54A80" w:rsidRPr="000F4EEA">
        <w:rPr>
          <w:rFonts w:ascii="GHEA Grapalat" w:eastAsia="Calibri" w:hAnsi="GHEA Grapalat"/>
          <w:b/>
          <w:color w:val="000000"/>
          <w:sz w:val="22"/>
          <w:szCs w:val="22"/>
          <w:lang w:val="en-US" w:eastAsia="en-US"/>
        </w:rPr>
        <w:t>ԿԱՌԱՎԱՐՈՒԹՅԱՆ</w:t>
      </w:r>
      <w:r w:rsidR="00F54A80" w:rsidRPr="001E6C1E">
        <w:rPr>
          <w:rFonts w:ascii="GHEA Grapalat" w:eastAsia="Calibri" w:hAnsi="GHEA Grapalat"/>
          <w:b/>
          <w:color w:val="000000"/>
          <w:sz w:val="22"/>
          <w:szCs w:val="22"/>
          <w:lang w:eastAsia="en-US"/>
        </w:rPr>
        <w:t xml:space="preserve"> </w:t>
      </w:r>
      <w:r w:rsidR="00F54A80" w:rsidRPr="000F4EEA">
        <w:rPr>
          <w:rFonts w:ascii="GHEA Grapalat" w:eastAsia="Calibri" w:hAnsi="GHEA Grapalat"/>
          <w:b/>
          <w:color w:val="000000"/>
          <w:sz w:val="22"/>
          <w:szCs w:val="22"/>
          <w:lang w:val="en-US" w:eastAsia="en-US"/>
        </w:rPr>
        <w:t>ՈՐՈՇՄԱՆ</w:t>
      </w:r>
      <w:r w:rsidR="00F54A80" w:rsidRPr="001E6C1E">
        <w:rPr>
          <w:rFonts w:ascii="GHEA Grapalat" w:eastAsia="Calibri" w:hAnsi="GHEA Grapalat"/>
          <w:b/>
          <w:color w:val="000000"/>
          <w:sz w:val="22"/>
          <w:szCs w:val="22"/>
          <w:lang w:eastAsia="en-US"/>
        </w:rPr>
        <w:t xml:space="preserve"> </w:t>
      </w:r>
      <w:r w:rsidR="00F54A80" w:rsidRPr="000F4EEA">
        <w:rPr>
          <w:rFonts w:ascii="GHEA Grapalat" w:eastAsia="Calibri" w:hAnsi="GHEA Grapalat"/>
          <w:b/>
          <w:color w:val="000000"/>
          <w:sz w:val="22"/>
          <w:szCs w:val="22"/>
          <w:lang w:val="en-US" w:eastAsia="en-US"/>
        </w:rPr>
        <w:t>ՆԱԽԱԳԾԻ</w:t>
      </w:r>
    </w:p>
    <w:p w14:paraId="1921671E" w14:textId="77777777" w:rsidR="0076795E" w:rsidRPr="00FE461A" w:rsidRDefault="0076795E" w:rsidP="00322DDB">
      <w:pPr>
        <w:pStyle w:val="NormalWeb"/>
        <w:rPr>
          <w:rFonts w:ascii="GHEA Grapalat" w:hAnsi="GHEA Grapalat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530"/>
        <w:gridCol w:w="60"/>
        <w:gridCol w:w="2016"/>
        <w:gridCol w:w="309"/>
        <w:gridCol w:w="2991"/>
      </w:tblGrid>
      <w:tr w:rsidR="005D323E" w:rsidRPr="00FE461A" w14:paraId="1C3FF520" w14:textId="77777777" w:rsidTr="003179F5">
        <w:trPr>
          <w:trHeight w:val="199"/>
        </w:trPr>
        <w:tc>
          <w:tcPr>
            <w:tcW w:w="9606" w:type="dxa"/>
            <w:gridSpan w:val="3"/>
            <w:vMerge w:val="restart"/>
            <w:shd w:val="clear" w:color="auto" w:fill="D9D9D9" w:themeFill="background1" w:themeFillShade="D9"/>
          </w:tcPr>
          <w:p w14:paraId="317DB8CD" w14:textId="77777777" w:rsidR="005D323E" w:rsidRPr="00FE461A" w:rsidRDefault="001F7D32" w:rsidP="00EE4541">
            <w:pPr>
              <w:pStyle w:val="NormalWeb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>1.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ֆինանսների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նախարարություն</w:t>
            </w:r>
          </w:p>
          <w:p w14:paraId="3F276538" w14:textId="77777777" w:rsidR="001F7D32" w:rsidRPr="00FE461A" w:rsidRDefault="001F7D32" w:rsidP="00EE4541">
            <w:pPr>
              <w:pStyle w:val="NormalWeb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562D987" w14:textId="77777777" w:rsidR="005D323E" w:rsidRPr="00FE461A" w:rsidRDefault="00452C4E" w:rsidP="00713815">
            <w:pPr>
              <w:pStyle w:val="NormalWeb"/>
              <w:jc w:val="righ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  <w:r w:rsidR="000F4EEA">
              <w:rPr>
                <w:rFonts w:ascii="GHEA Grapalat" w:hAnsi="GHEA Grapalat"/>
                <w:b/>
                <w:lang w:val="hy-AM"/>
              </w:rPr>
              <w:t>9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  <w:r w:rsidR="0083086C" w:rsidRPr="00FE461A">
              <w:rPr>
                <w:rFonts w:ascii="GHEA Grapalat" w:hAnsi="GHEA Grapalat"/>
                <w:b/>
              </w:rPr>
              <w:t>0</w:t>
            </w:r>
            <w:r w:rsidR="000F4EEA">
              <w:rPr>
                <w:rFonts w:ascii="GHEA Grapalat" w:hAnsi="GHEA Grapalat"/>
                <w:b/>
                <w:lang w:val="hy-AM"/>
              </w:rPr>
              <w:t>9</w:t>
            </w:r>
            <w:r w:rsidR="001F7D32" w:rsidRPr="00FE461A">
              <w:rPr>
                <w:rFonts w:ascii="GHEA Grapalat" w:hAnsi="GHEA Grapalat"/>
                <w:b/>
              </w:rPr>
              <w:t>.2021</w:t>
            </w:r>
            <w:r w:rsidR="001F7D32" w:rsidRPr="00FE461A">
              <w:rPr>
                <w:rFonts w:ascii="GHEA Grapalat" w:hAnsi="GHEA Grapalat" w:cs="Sylfaen"/>
                <w:b/>
              </w:rPr>
              <w:t>թ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FE461A" w14:paraId="1E225B6E" w14:textId="77777777" w:rsidTr="003179F5">
        <w:trPr>
          <w:trHeight w:val="92"/>
        </w:trPr>
        <w:tc>
          <w:tcPr>
            <w:tcW w:w="9606" w:type="dxa"/>
            <w:gridSpan w:val="3"/>
            <w:vMerge/>
            <w:shd w:val="clear" w:color="auto" w:fill="D9D9D9" w:themeFill="background1" w:themeFillShade="D9"/>
          </w:tcPr>
          <w:p w14:paraId="5CAB8160" w14:textId="77777777" w:rsidR="005D323E" w:rsidRPr="00FE461A" w:rsidRDefault="005D323E" w:rsidP="00EE4541">
            <w:pPr>
              <w:pStyle w:val="NormalWeb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A8F14EB" w14:textId="77777777" w:rsidR="005D323E" w:rsidRPr="00FE461A" w:rsidRDefault="001F7D32" w:rsidP="00713815">
            <w:pPr>
              <w:pStyle w:val="NormalWeb"/>
              <w:jc w:val="right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="00452C4E">
              <w:rPr>
                <w:rFonts w:ascii="GHEA Grapalat" w:hAnsi="GHEA Grapalat"/>
                <w:b/>
              </w:rPr>
              <w:t>01/</w:t>
            </w:r>
            <w:r w:rsidR="000F4EEA">
              <w:rPr>
                <w:rFonts w:ascii="GHEA Grapalat" w:hAnsi="GHEA Grapalat"/>
                <w:b/>
                <w:lang w:val="hy-AM"/>
              </w:rPr>
              <w:t>26</w:t>
            </w:r>
            <w:r w:rsidR="00452C4E">
              <w:rPr>
                <w:rFonts w:ascii="GHEA Grapalat" w:hAnsi="GHEA Grapalat"/>
                <w:b/>
              </w:rPr>
              <w:t>/</w:t>
            </w:r>
            <w:r w:rsidR="000F4EEA">
              <w:rPr>
                <w:rFonts w:ascii="GHEA Grapalat" w:hAnsi="GHEA Grapalat"/>
                <w:b/>
                <w:lang w:val="hy-AM"/>
              </w:rPr>
              <w:t>15285</w:t>
            </w:r>
            <w:r w:rsidR="00BC038E" w:rsidRPr="00FE461A">
              <w:rPr>
                <w:rFonts w:ascii="GHEA Grapalat" w:hAnsi="GHEA Grapalat"/>
                <w:b/>
              </w:rPr>
              <w:t>-2021</w:t>
            </w:r>
          </w:p>
        </w:tc>
      </w:tr>
      <w:tr w:rsidR="002059BB" w:rsidRPr="00401E6B" w14:paraId="0221FC76" w14:textId="77777777" w:rsidTr="00EE4541">
        <w:trPr>
          <w:trHeight w:val="5797"/>
        </w:trPr>
        <w:tc>
          <w:tcPr>
            <w:tcW w:w="7590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14:paraId="271A5F8F" w14:textId="77777777" w:rsidR="002059BB" w:rsidRPr="00452C4E" w:rsidRDefault="002059BB" w:rsidP="00EE4541">
            <w:pPr>
              <w:spacing w:line="360" w:lineRule="auto"/>
              <w:ind w:firstLine="567"/>
              <w:jc w:val="both"/>
              <w:rPr>
                <w:rStyle w:val="Emphasis"/>
                <w:rFonts w:ascii="GHEA Grapalat" w:hAnsi="GHEA Grapalat" w:cs="GHEA Grapalat"/>
                <w:i w:val="0"/>
                <w:iCs w:val="0"/>
                <w:lang w:val="hy-AM"/>
              </w:rPr>
            </w:pPr>
            <w:r w:rsidRPr="000F4EEA">
              <w:rPr>
                <w:rFonts w:ascii="GHEA Grapalat" w:hAnsi="GHEA Grapalat"/>
                <w:lang w:val="hy-AM"/>
              </w:rPr>
              <w:t xml:space="preserve">Ուսումնասիրելով </w:t>
            </w:r>
            <w:r w:rsidRPr="000F4EEA">
              <w:rPr>
                <w:rFonts w:ascii="GHEA Grapalat" w:hAnsi="GHEA Grapalat"/>
              </w:rPr>
              <w:t>14</w:t>
            </w:r>
            <w:r w:rsidRPr="000F4EEA">
              <w:rPr>
                <w:rFonts w:ascii="GHEA Grapalat" w:hAnsi="GHEA Grapalat" w:cs="Arial"/>
                <w:lang w:val="hy-AM"/>
              </w:rPr>
              <w:t>/0</w:t>
            </w:r>
            <w:r w:rsidRPr="000F4EEA">
              <w:rPr>
                <w:rFonts w:ascii="GHEA Grapalat" w:hAnsi="GHEA Grapalat" w:cs="Arial"/>
              </w:rPr>
              <w:t>9</w:t>
            </w:r>
            <w:r w:rsidRPr="000F4EEA">
              <w:rPr>
                <w:rFonts w:ascii="GHEA Grapalat" w:hAnsi="GHEA Grapalat" w:cs="Arial"/>
                <w:lang w:val="hy-AM"/>
              </w:rPr>
              <w:t>/2021թ.</w:t>
            </w:r>
            <w:r w:rsidRPr="000F4EE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0F4EEA">
              <w:rPr>
                <w:rFonts w:ascii="GHEA Grapalat" w:hAnsi="GHEA Grapalat" w:cs="Arial"/>
                <w:lang w:val="hy-AM"/>
              </w:rPr>
              <w:t xml:space="preserve">թիվ </w:t>
            </w:r>
            <w:r w:rsidRPr="000F4EEA">
              <w:rPr>
                <w:rFonts w:ascii="GHEA Grapalat" w:hAnsi="GHEA Grapalat" w:cs="Arial"/>
              </w:rPr>
              <w:t>ԳՍ</w:t>
            </w:r>
            <w:r w:rsidRPr="000F4EEA">
              <w:rPr>
                <w:rFonts w:ascii="GHEA Grapalat" w:hAnsi="GHEA Grapalat" w:cs="Arial"/>
                <w:lang w:val="hy-AM"/>
              </w:rPr>
              <w:t>/</w:t>
            </w:r>
            <w:r w:rsidRPr="000F4EEA">
              <w:rPr>
                <w:rFonts w:ascii="GHEA Grapalat" w:hAnsi="GHEA Grapalat" w:cs="Arial"/>
              </w:rPr>
              <w:t>34</w:t>
            </w:r>
            <w:r w:rsidRPr="000F4EEA">
              <w:rPr>
                <w:rFonts w:ascii="GHEA Grapalat" w:hAnsi="GHEA Grapalat" w:cs="Arial"/>
                <w:lang w:val="hy-AM"/>
              </w:rPr>
              <w:t>/</w:t>
            </w:r>
            <w:r w:rsidRPr="000F4EEA">
              <w:rPr>
                <w:rFonts w:ascii="GHEA Grapalat" w:hAnsi="GHEA Grapalat" w:cs="Arial"/>
              </w:rPr>
              <w:t>20514</w:t>
            </w:r>
            <w:r w:rsidRPr="000F4EEA">
              <w:rPr>
                <w:rFonts w:ascii="GHEA Grapalat" w:hAnsi="GHEA Grapalat" w:cs="Arial"/>
                <w:lang w:val="hy-AM"/>
              </w:rPr>
              <w:t>-2021 գրությա</w:t>
            </w:r>
            <w:r w:rsidRPr="000F4EEA">
              <w:rPr>
                <w:rFonts w:ascii="GHEA Grapalat" w:hAnsi="GHEA Grapalat" w:cs="Arial"/>
              </w:rPr>
              <w:t xml:space="preserve">մբ </w:t>
            </w:r>
            <w:r w:rsidRPr="000F4EEA">
              <w:rPr>
                <w:rFonts w:ascii="GHEA Grapalat" w:hAnsi="GHEA Grapalat"/>
                <w:lang w:val="hy-AM"/>
              </w:rPr>
              <w:t xml:space="preserve">ներկայացված ՀՀ </w:t>
            </w:r>
            <w:r w:rsidRPr="000F4EEA">
              <w:rPr>
                <w:rFonts w:ascii="GHEA Grapalat" w:hAnsi="GHEA Grapalat"/>
              </w:rPr>
              <w:t xml:space="preserve">        </w:t>
            </w:r>
            <w:r w:rsidRPr="000F4EEA">
              <w:rPr>
                <w:rFonts w:ascii="GHEA Grapalat" w:hAnsi="GHEA Grapalat"/>
                <w:lang w:val="hy-AM"/>
              </w:rPr>
              <w:t>կառավարության որոշման նախագիծը՝ հայտնում ենք հետևյալը.</w:t>
            </w:r>
          </w:p>
          <w:p w14:paraId="39D0A733" w14:textId="77777777" w:rsidR="002059BB" w:rsidRPr="000F4EEA" w:rsidRDefault="002059BB" w:rsidP="00EE4541">
            <w:pPr>
              <w:spacing w:line="360" w:lineRule="auto"/>
              <w:ind w:left="90" w:firstLine="618"/>
              <w:jc w:val="both"/>
              <w:rPr>
                <w:rFonts w:ascii="GHEA Grapalat" w:eastAsia="Calibri" w:hAnsi="GHEA Grapalat"/>
                <w:lang w:val="hy-AM"/>
              </w:rPr>
            </w:pPr>
            <w:r w:rsidRPr="00FE1555">
              <w:rPr>
                <w:rFonts w:ascii="GHEA Grapalat" w:eastAsia="MS Mincho" w:hAnsi="GHEA Grapalat"/>
                <w:bCs/>
                <w:kern w:val="18"/>
                <w:lang w:val="de-LU" w:eastAsia="en-US"/>
              </w:rPr>
              <w:t xml:space="preserve">1. </w:t>
            </w:r>
            <w:r w:rsidRPr="000F4EEA">
              <w:rPr>
                <w:rFonts w:ascii="GHEA Grapalat" w:eastAsia="Calibri" w:hAnsi="GHEA Grapalat"/>
                <w:lang w:val="hy-AM"/>
              </w:rPr>
              <w:t xml:space="preserve"> նախագծի 1-ին կետում անհրաժեշտ է՝</w:t>
            </w:r>
          </w:p>
          <w:p w14:paraId="14AB167D" w14:textId="77777777" w:rsidR="002059BB" w:rsidRPr="000F4EEA" w:rsidRDefault="002059BB" w:rsidP="00EE4541">
            <w:pPr>
              <w:spacing w:line="360" w:lineRule="auto"/>
              <w:ind w:left="90" w:firstLine="618"/>
              <w:jc w:val="both"/>
              <w:rPr>
                <w:rFonts w:ascii="GHEA Grapalat" w:eastAsia="Calibri" w:hAnsi="GHEA Grapalat"/>
                <w:lang w:val="hy-AM"/>
              </w:rPr>
            </w:pPr>
            <w:r w:rsidRPr="000F4EEA">
              <w:rPr>
                <w:rFonts w:ascii="GHEA Grapalat" w:eastAsia="Calibri" w:hAnsi="GHEA Grapalat"/>
                <w:lang w:val="hy-AM"/>
              </w:rPr>
              <w:t xml:space="preserve">- ճշտել «ՀԱԼԴԻ Քոնսալթ» ՍՊԸ-ի հետ 06/05/2021թ. կնքված թիվ ՏԿԵՆ-ՀԲՄԽԾՁԲ-2021/4Ն-2 պայմանագրի 6.2 կետին կատարված հղումը, քանի որ պայմանագրում նման կետ առկա չէ, </w:t>
            </w:r>
          </w:p>
          <w:p w14:paraId="028A6D6A" w14:textId="77777777" w:rsidR="002059BB" w:rsidRPr="000F4EEA" w:rsidRDefault="002059BB" w:rsidP="00EE4541">
            <w:pPr>
              <w:spacing w:line="360" w:lineRule="auto"/>
              <w:ind w:left="90" w:firstLine="618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0F4EEA">
              <w:rPr>
                <w:rFonts w:ascii="GHEA Grapalat" w:eastAsia="Calibri" w:hAnsi="GHEA Grapalat"/>
                <w:lang w:val="hy-AM"/>
              </w:rPr>
              <w:t>- պայմանագրերով և պայմանագրերի բառերի փոխարեն նշել համապատասխանաբար պայմանագրով և պայմանագրի բառերը:</w:t>
            </w:r>
            <w:r w:rsidRPr="000F4EEA">
              <w:rPr>
                <w:rFonts w:ascii="GHEA Grapalat" w:eastAsia="Calibri" w:hAnsi="GHEA Grapalat" w:cs="Sylfaen"/>
                <w:lang w:val="hy-AM"/>
              </w:rPr>
              <w:tab/>
            </w:r>
          </w:p>
          <w:p w14:paraId="1394313C" w14:textId="77777777" w:rsidR="002059BB" w:rsidRPr="00452C4E" w:rsidRDefault="002059BB" w:rsidP="00EE4541">
            <w:pPr>
              <w:spacing w:line="360" w:lineRule="auto"/>
              <w:ind w:firstLine="708"/>
              <w:jc w:val="both"/>
              <w:rPr>
                <w:rStyle w:val="Emphasis"/>
                <w:rFonts w:ascii="GHEA Grapalat" w:hAnsi="GHEA Grapalat" w:cs="GHEA Grapalat"/>
                <w:i w:val="0"/>
                <w:iCs w:val="0"/>
                <w:lang w:val="hy-AM"/>
              </w:rPr>
            </w:pPr>
          </w:p>
        </w:tc>
        <w:tc>
          <w:tcPr>
            <w:tcW w:w="5316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</w:tcPr>
          <w:p w14:paraId="37318758" w14:textId="77777777" w:rsidR="002059BB" w:rsidRPr="00B72C5E" w:rsidRDefault="002059BB" w:rsidP="00EE4541">
            <w:pPr>
              <w:pStyle w:val="NormalWeb"/>
              <w:rPr>
                <w:rStyle w:val="Emphasis"/>
                <w:rFonts w:ascii="GHEA Grapalat" w:hAnsi="GHEA Grapalat"/>
                <w:b/>
                <w:bCs/>
                <w:i w:val="0"/>
                <w:lang w:val="de-LU"/>
              </w:rPr>
            </w:pPr>
            <w:r w:rsidRPr="00B72C5E">
              <w:rPr>
                <w:rStyle w:val="Emphasis"/>
                <w:rFonts w:ascii="GHEA Grapalat" w:hAnsi="GHEA Grapalat"/>
                <w:b/>
                <w:bCs/>
                <w:i w:val="0"/>
              </w:rPr>
              <w:t>Ընդունվել է</w:t>
            </w:r>
            <w:r w:rsidRPr="00B72C5E">
              <w:rPr>
                <w:rStyle w:val="Emphasis"/>
                <w:rFonts w:ascii="GHEA Grapalat" w:hAnsi="GHEA Grapalat"/>
                <w:b/>
                <w:bCs/>
                <w:i w:val="0"/>
                <w:lang w:val="en-US"/>
              </w:rPr>
              <w:t>:</w:t>
            </w:r>
          </w:p>
        </w:tc>
      </w:tr>
      <w:tr w:rsidR="00421CD1" w:rsidRPr="0047580B" w14:paraId="172A81F1" w14:textId="77777777" w:rsidTr="00EE4541">
        <w:trPr>
          <w:trHeight w:val="92"/>
        </w:trPr>
        <w:tc>
          <w:tcPr>
            <w:tcW w:w="7590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14:paraId="6CDEE4E6" w14:textId="77777777" w:rsidR="00421CD1" w:rsidRPr="00D96D7F" w:rsidRDefault="00421CD1" w:rsidP="00EE4541">
            <w:pPr>
              <w:tabs>
                <w:tab w:val="left" w:pos="284"/>
                <w:tab w:val="left" w:pos="426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D96D7F">
              <w:rPr>
                <w:rFonts w:ascii="GHEA Grapalat" w:eastAsia="MS Mincho" w:hAnsi="GHEA Grapalat"/>
                <w:bCs/>
                <w:kern w:val="18"/>
              </w:rPr>
              <w:t xml:space="preserve">      </w:t>
            </w:r>
            <w:r w:rsidRPr="00FE1555">
              <w:rPr>
                <w:rFonts w:ascii="GHEA Grapalat" w:eastAsia="MS Mincho" w:hAnsi="GHEA Grapalat"/>
                <w:bCs/>
                <w:kern w:val="18"/>
              </w:rPr>
              <w:t>2.</w:t>
            </w:r>
            <w:r w:rsidRPr="00D96D7F">
              <w:rPr>
                <w:rFonts w:ascii="GHEA Grapalat" w:eastAsia="MS Mincho" w:hAnsi="GHEA Grapalat"/>
                <w:bCs/>
                <w:kern w:val="18"/>
              </w:rPr>
              <w:t xml:space="preserve"> </w:t>
            </w:r>
            <w:r w:rsidRPr="000F4EEA">
              <w:rPr>
                <w:rFonts w:ascii="GHEA Grapalat" w:hAnsi="GHEA Grapalat"/>
                <w:lang w:val="hy-AM"/>
              </w:rPr>
              <w:t xml:space="preserve"> Միաժամանակ հիշյալ պայմանագրի </w:t>
            </w:r>
            <w:r w:rsidRPr="000F4EE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N </w:t>
            </w:r>
            <w:r w:rsidRPr="000F4EEA">
              <w:rPr>
                <w:rFonts w:ascii="GHEA Grapalat" w:hAnsi="GHEA Grapalat"/>
                <w:lang w:val="hy-AM"/>
              </w:rPr>
              <w:t xml:space="preserve">1 հավելվածով սահմանված տեխնիկական բնութագիր-գնման </w:t>
            </w:r>
            <w:r w:rsidRPr="000F4EEA">
              <w:rPr>
                <w:rFonts w:ascii="GHEA Grapalat" w:hAnsi="GHEA Grapalat" w:cs="Sylfaen"/>
                <w:lang w:val="hy-AM"/>
              </w:rPr>
              <w:t xml:space="preserve">ժամանակացույցի համաձայն նախագծման ընթացքում, ինժեներական հետազննումներն իրականացնելուց հետո, ճանապարհի </w:t>
            </w:r>
            <w:r w:rsidRPr="000F4EEA">
              <w:rPr>
                <w:rFonts w:ascii="GHEA Grapalat" w:hAnsi="GHEA Grapalat" w:cs="Sylfaen"/>
                <w:lang w:val="hy-AM"/>
              </w:rPr>
              <w:lastRenderedPageBreak/>
              <w:t>կառուցման համար առաջարկվող ծրագիծը նախագծողը պետք է համաձայնեցնի պատվիրատուի հետ:</w:t>
            </w:r>
          </w:p>
        </w:tc>
        <w:tc>
          <w:tcPr>
            <w:tcW w:w="5316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</w:tcPr>
          <w:p w14:paraId="3E0047F0" w14:textId="77777777" w:rsidR="00421CD1" w:rsidRPr="00B72C5E" w:rsidRDefault="00421CD1" w:rsidP="00EE4541">
            <w:pPr>
              <w:pStyle w:val="NormalWeb"/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</w:pPr>
            <w:r w:rsidRPr="00B72C5E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lastRenderedPageBreak/>
              <w:t>Ընդունվել է:</w:t>
            </w:r>
          </w:p>
          <w:p w14:paraId="2BD4A0D3" w14:textId="77777777" w:rsidR="00421CD1" w:rsidRPr="00401E6B" w:rsidRDefault="00421CD1" w:rsidP="00EE4541">
            <w:pPr>
              <w:pStyle w:val="NormalWeb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lang w:val="hy-AM"/>
              </w:rPr>
              <w:t>Արդեն իսկ համաձայնեցված է</w:t>
            </w:r>
            <w:r w:rsidRPr="00401E6B">
              <w:rPr>
                <w:rStyle w:val="Emphasis"/>
                <w:rFonts w:ascii="GHEA Grapalat" w:hAnsi="GHEA Grapalat"/>
                <w:i w:val="0"/>
                <w:lang w:val="hy-AM"/>
              </w:rPr>
              <w:t>:</w:t>
            </w:r>
          </w:p>
        </w:tc>
      </w:tr>
      <w:tr w:rsidR="00421CD1" w:rsidRPr="000F4EEA" w14:paraId="1B2EFED1" w14:textId="77777777" w:rsidTr="00EE4541">
        <w:trPr>
          <w:trHeight w:val="92"/>
        </w:trPr>
        <w:tc>
          <w:tcPr>
            <w:tcW w:w="7590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14:paraId="54C7B25F" w14:textId="77777777" w:rsidR="00421CD1" w:rsidRPr="000F4EEA" w:rsidRDefault="00421CD1" w:rsidP="00EE4541">
            <w:pPr>
              <w:pStyle w:val="NormalWeb"/>
              <w:shd w:val="clear" w:color="auto" w:fill="FFFFFF"/>
              <w:spacing w:before="0" w:beforeAutospacing="0" w:after="120" w:afterAutospacing="0" w:line="360" w:lineRule="auto"/>
              <w:ind w:firstLine="708"/>
              <w:jc w:val="both"/>
              <w:rPr>
                <w:rFonts w:ascii="GHEA Grapalat" w:hAnsi="GHEA Grapalat" w:cs="Arial Unicode MS"/>
                <w:lang w:val="hy-AM"/>
              </w:rPr>
            </w:pPr>
            <w:r w:rsidRPr="00401E6B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      </w:t>
            </w:r>
            <w:r w:rsidRPr="001E6C1E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3. </w:t>
            </w:r>
            <w:r w:rsidRPr="000F4EEA">
              <w:rPr>
                <w:rFonts w:ascii="GHEA Grapalat" w:hAnsi="GHEA Grapalat" w:cs="Arial Unicode MS"/>
                <w:lang w:val="hy-AM"/>
              </w:rPr>
              <w:t xml:space="preserve"> Նախագծին կից հիմնավորման համաձայն՝ շ</w:t>
            </w:r>
            <w:r w:rsidRPr="000F4EEA">
              <w:rPr>
                <w:rFonts w:ascii="GHEA Grapalat" w:hAnsi="GHEA Grapalat"/>
                <w:lang w:val="pt-BR"/>
              </w:rPr>
              <w:t>ահագրգիռ մարմինների հետ քննարկվ</w:t>
            </w:r>
            <w:r w:rsidRPr="000F4EEA">
              <w:rPr>
                <w:rFonts w:ascii="GHEA Grapalat" w:hAnsi="GHEA Grapalat" w:cs="Arial Unicode MS"/>
                <w:lang w:val="hy-AM"/>
              </w:rPr>
              <w:t>ել են</w:t>
            </w:r>
            <w:r w:rsidRPr="000F4EEA">
              <w:rPr>
                <w:rFonts w:ascii="GHEA Grapalat" w:hAnsi="GHEA Grapalat"/>
                <w:lang w:val="pt-BR"/>
              </w:rPr>
              <w:t xml:space="preserve"> ճանապարհահատվածի ծրագծի մի քանի տարբերակներ, </w:t>
            </w:r>
            <w:r w:rsidRPr="000F4EEA">
              <w:rPr>
                <w:rFonts w:ascii="GHEA Grapalat" w:hAnsi="GHEA Grapalat" w:cs="Arial Unicode MS"/>
                <w:lang w:val="hy-AM"/>
              </w:rPr>
              <w:t>և մինչև վերջնական տարբերակի ընտրությունը</w:t>
            </w:r>
            <w:r w:rsidRPr="000F4EEA">
              <w:rPr>
                <w:rFonts w:ascii="GHEA Grapalat" w:hAnsi="GHEA Grapalat"/>
                <w:lang w:val="pt-BR"/>
              </w:rPr>
              <w:t xml:space="preserve"> </w:t>
            </w:r>
            <w:r w:rsidRPr="000F4EEA">
              <w:rPr>
                <w:rFonts w:ascii="GHEA Grapalat" w:hAnsi="GHEA Grapalat" w:cs="Arial Unicode MS"/>
                <w:lang w:val="hy-AM"/>
              </w:rPr>
              <w:t xml:space="preserve">համաձայնեցնելը՝ </w:t>
            </w:r>
            <w:r w:rsidRPr="000F4EEA">
              <w:rPr>
                <w:rFonts w:ascii="GHEA Grapalat" w:hAnsi="GHEA Grapalat"/>
                <w:lang w:val="pt-BR"/>
              </w:rPr>
              <w:t xml:space="preserve">ավարտվել է </w:t>
            </w:r>
            <w:r w:rsidRPr="000F4EEA">
              <w:rPr>
                <w:rFonts w:ascii="GHEA Grapalat" w:hAnsi="GHEA Grapalat" w:cs="Arial Unicode MS"/>
                <w:lang w:val="hy-AM"/>
              </w:rPr>
              <w:t>պ</w:t>
            </w:r>
            <w:r w:rsidRPr="000F4EEA">
              <w:rPr>
                <w:rFonts w:ascii="GHEA Grapalat" w:hAnsi="GHEA Grapalat"/>
                <w:lang w:val="pt-BR"/>
              </w:rPr>
              <w:t>այմանագր</w:t>
            </w:r>
            <w:r w:rsidRPr="000F4EEA">
              <w:rPr>
                <w:rFonts w:ascii="GHEA Grapalat" w:hAnsi="GHEA Grapalat" w:cs="Arial Unicode MS"/>
                <w:lang w:val="hy-AM"/>
              </w:rPr>
              <w:t xml:space="preserve">ով նախատեսված </w:t>
            </w:r>
            <w:r w:rsidRPr="000F4EEA">
              <w:rPr>
                <w:rFonts w:ascii="GHEA Grapalat" w:hAnsi="GHEA Grapalat"/>
                <w:lang w:val="pt-BR"/>
              </w:rPr>
              <w:t>ծառայությունների մատուցման ժամկետը</w:t>
            </w:r>
            <w:r w:rsidRPr="000F4EEA">
              <w:rPr>
                <w:rFonts w:ascii="GHEA Grapalat" w:hAnsi="GHEA Grapalat" w:cs="Arial Unicode MS"/>
                <w:lang w:val="hy-AM"/>
              </w:rPr>
              <w:t>:</w:t>
            </w:r>
          </w:p>
          <w:p w14:paraId="0C12CCB8" w14:textId="77777777" w:rsidR="00421CD1" w:rsidRPr="000F4EEA" w:rsidRDefault="00421CD1" w:rsidP="00EE4541">
            <w:pPr>
              <w:shd w:val="clear" w:color="auto" w:fill="FFFFFF"/>
              <w:spacing w:after="120" w:line="360" w:lineRule="auto"/>
              <w:ind w:firstLine="708"/>
              <w:jc w:val="both"/>
              <w:rPr>
                <w:rFonts w:ascii="GHEA Grapalat" w:eastAsia="Arial Unicode MS" w:hAnsi="GHEA Grapalat" w:cs="Arial Unicode MS"/>
                <w:lang w:val="hy-AM" w:eastAsia="en-US"/>
              </w:rPr>
            </w:pPr>
            <w:r w:rsidRPr="000F4EEA">
              <w:rPr>
                <w:rFonts w:ascii="GHEA Grapalat" w:eastAsia="Arial Unicode MS" w:hAnsi="GHEA Grapalat" w:cs="Arial Unicode MS"/>
                <w:lang w:val="hy-AM" w:eastAsia="en-US"/>
              </w:rPr>
              <w:t xml:space="preserve">Նշվածով պայմանավորված առաջարկում ենք նման խնդիրներից խուսափելու համար գնման գործընթացները կազմակերպելիս քննարկել պայմանագրի կողմերի պարտավորությունների կատարման ժամկետները օրացուցային օրերով սահմանելու հնարավորության հարցը՝ ժամկետների հաշվարկները կատարելով համագործակցող կողմերից պահանջվող համաձայնությունները (թույլատվությունը) և հաստատումները ստանալու օրվանից: </w:t>
            </w:r>
          </w:p>
          <w:p w14:paraId="48445907" w14:textId="77777777" w:rsidR="00421CD1" w:rsidRPr="00FE1555" w:rsidRDefault="00421CD1" w:rsidP="00EE4541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5316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</w:tcPr>
          <w:p w14:paraId="01184580" w14:textId="77777777" w:rsidR="00421CD1" w:rsidRPr="00B72C5E" w:rsidRDefault="00421CD1" w:rsidP="00EE4541">
            <w:pPr>
              <w:pStyle w:val="NormalWeb"/>
              <w:rPr>
                <w:rStyle w:val="Emphasis"/>
                <w:rFonts w:ascii="GHEA Grapalat" w:hAnsi="GHEA Grapalat"/>
                <w:b/>
                <w:bCs/>
                <w:i w:val="0"/>
                <w:lang w:val="en-US"/>
              </w:rPr>
            </w:pPr>
            <w:r w:rsidRPr="00B72C5E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Ընդունվել է ի գիտություն</w:t>
            </w:r>
            <w:r w:rsidRPr="00B72C5E">
              <w:rPr>
                <w:rStyle w:val="Emphasis"/>
                <w:rFonts w:ascii="GHEA Grapalat" w:hAnsi="GHEA Grapalat"/>
                <w:b/>
                <w:bCs/>
                <w:i w:val="0"/>
                <w:lang w:val="en-US"/>
              </w:rPr>
              <w:t>:</w:t>
            </w:r>
          </w:p>
        </w:tc>
      </w:tr>
      <w:tr w:rsidR="00EE4541" w:rsidRPr="000F4EEA" w14:paraId="12CC06C9" w14:textId="77777777" w:rsidTr="003179F5">
        <w:trPr>
          <w:trHeight w:val="228"/>
        </w:trPr>
        <w:tc>
          <w:tcPr>
            <w:tcW w:w="9915" w:type="dxa"/>
            <w:gridSpan w:val="4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4F25E0F" w14:textId="77777777" w:rsidR="00EE4541" w:rsidRDefault="0023052C" w:rsidP="00303CED">
            <w:pPr>
              <w:pStyle w:val="NormalWeb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23052C">
              <w:rPr>
                <w:rFonts w:ascii="GHEA Grapalat" w:eastAsia="MS Mincho" w:hAnsi="GHEA Grapalat"/>
                <w:b/>
                <w:kern w:val="18"/>
                <w:lang w:val="hy-AM"/>
              </w:rPr>
              <w:t xml:space="preserve">2. </w:t>
            </w:r>
            <w:r w:rsidR="00EE4541" w:rsidRPr="0023052C">
              <w:rPr>
                <w:rFonts w:ascii="GHEA Grapalat" w:eastAsia="MS Mincho" w:hAnsi="GHEA Grapalat"/>
                <w:b/>
                <w:kern w:val="18"/>
                <w:lang w:val="hy-AM"/>
              </w:rPr>
              <w:t>ՀՀ արդարադատության նախարարություն</w:t>
            </w:r>
          </w:p>
        </w:tc>
        <w:tc>
          <w:tcPr>
            <w:tcW w:w="299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10F4B64" w14:textId="77777777" w:rsidR="00EE4541" w:rsidRPr="00A92347" w:rsidRDefault="00713815" w:rsidP="00713815">
            <w:pPr>
              <w:pStyle w:val="NormalWeb"/>
              <w:jc w:val="right"/>
              <w:rPr>
                <w:rStyle w:val="Emphasis"/>
                <w:rFonts w:ascii="GHEA Grapalat" w:hAnsi="GHEA Grapalat"/>
                <w:b/>
                <w:bCs/>
                <w:lang w:val="hy-AM"/>
              </w:rPr>
            </w:pPr>
            <w:r w:rsidRPr="00A92347">
              <w:rPr>
                <w:rFonts w:ascii="GHEA Grapalat" w:hAnsi="GHEA Grapalat"/>
                <w:b/>
                <w:bCs/>
                <w:color w:val="000000"/>
                <w:highlight w:val="lightGray"/>
                <w:shd w:val="clear" w:color="auto" w:fill="FFFFFF"/>
              </w:rPr>
              <w:t>01/27.4/38218-2021</w:t>
            </w:r>
          </w:p>
        </w:tc>
      </w:tr>
      <w:tr w:rsidR="00EE4541" w:rsidRPr="000F4EEA" w14:paraId="21E81683" w14:textId="77777777" w:rsidTr="003179F5">
        <w:trPr>
          <w:trHeight w:val="360"/>
        </w:trPr>
        <w:tc>
          <w:tcPr>
            <w:tcW w:w="9915" w:type="dxa"/>
            <w:gridSpan w:val="4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82CFD20" w14:textId="77777777" w:rsidR="00EE4541" w:rsidRDefault="00EE4541" w:rsidP="00EE4541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0F77FA1" w14:textId="77777777" w:rsidR="00EE4541" w:rsidRPr="00A92347" w:rsidRDefault="00713815" w:rsidP="00713815">
            <w:pPr>
              <w:pStyle w:val="NormalWeb"/>
              <w:jc w:val="right"/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lang w:val="hy-AM"/>
              </w:rPr>
            </w:pPr>
            <w:r w:rsidRPr="00A92347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lang w:val="hy-AM"/>
              </w:rPr>
              <w:t>23.11.2021թ.</w:t>
            </w:r>
          </w:p>
        </w:tc>
      </w:tr>
      <w:tr w:rsidR="00EE4541" w:rsidRPr="0047580B" w14:paraId="150E19A8" w14:textId="77777777" w:rsidTr="00EE4541">
        <w:trPr>
          <w:trHeight w:val="360"/>
        </w:trPr>
        <w:tc>
          <w:tcPr>
            <w:tcW w:w="753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5FB45CF4" w14:textId="77777777" w:rsidR="00E26B29" w:rsidRPr="00F010C0" w:rsidRDefault="00E26B29" w:rsidP="00645B9B">
            <w:pPr>
              <w:spacing w:line="360" w:lineRule="auto"/>
              <w:ind w:left="142" w:right="12" w:firstLine="308"/>
              <w:jc w:val="both"/>
              <w:rPr>
                <w:rFonts w:ascii="GHEA Grapalat" w:hAnsi="GHEA Grapalat" w:cs="Sylfaen"/>
                <w:lang w:val="hy-AM"/>
              </w:rPr>
            </w:pPr>
            <w:r w:rsidRPr="00F010C0">
              <w:rPr>
                <w:rFonts w:ascii="GHEA Grapalat" w:hAnsi="GHEA Grapalat" w:cs="Sylfaen"/>
                <w:lang w:val="hy-AM"/>
              </w:rPr>
              <w:t xml:space="preserve">1. «Գնման պայմանագրում փոփոխություն կատարելու թույլտվություն տալու մասին» Հայաստանի Հանրապետության կառավարության որոշման նախագծի (այսուհետ՝ Նախագիծ) բնույթն անհրաժեշտ է վերանայել և Նախագիծն ընդունել </w:t>
            </w:r>
            <w:r w:rsidRPr="00F010C0">
              <w:rPr>
                <w:rFonts w:ascii="GHEA Grapalat" w:hAnsi="GHEA Grapalat" w:cs="Sylfaen"/>
                <w:lang w:val="hy-AM"/>
              </w:rPr>
              <w:lastRenderedPageBreak/>
              <w:t>անհատական իրավական ակտի տեսքով՝ նկատի ունենալով Նախագծի կարգավորման առարկան: Ըստ այդմ էլ՝ անհրաժեշտ է Նախագծի վերնագրից առաջ «Ն» տառը փոխարինել «Ա» տառով:</w:t>
            </w:r>
          </w:p>
          <w:p w14:paraId="255EF3C7" w14:textId="77777777" w:rsidR="00E26B29" w:rsidRPr="00F010C0" w:rsidRDefault="00E26B29" w:rsidP="00645B9B">
            <w:pPr>
              <w:spacing w:line="360" w:lineRule="auto"/>
              <w:ind w:left="142" w:right="12" w:firstLine="3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010C0">
              <w:rPr>
                <w:rFonts w:ascii="GHEA Grapalat" w:hAnsi="GHEA Grapalat" w:cs="Sylfaen"/>
                <w:lang w:val="hy-AM"/>
              </w:rPr>
              <w:t xml:space="preserve">Սույն դիտողությունը բխում է «Նորմատիվ իրավական ակտերի մասին» օրենքի 2-րդ հոդվածի 1-ին մասի 5-րդ կետի պահանջներից, համաձայն որի՝ </w:t>
            </w:r>
            <w:r w:rsidRPr="00F010C0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անհատական իրավական ակտը </w:t>
            </w:r>
            <w:r w:rsidRPr="00F010C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նորմատիվ իրավական ակտի հիման վրա և դրան համապատասխան ընդունված գրավոր իրավական ակտ է, որը սահմանում է վարքագծի կանոն կամ առաջացնում է փաստական հետևանքներ և</w:t>
            </w:r>
            <w:r w:rsidRPr="00F010C0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վերաբերում է միայն դրանում անհատապես նշված անձի կամ անձանց</w:t>
            </w:r>
            <w:r w:rsidRPr="00F010C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14:paraId="46BAEBCA" w14:textId="77777777" w:rsidR="00E26B29" w:rsidRPr="00F010C0" w:rsidRDefault="00E26B29" w:rsidP="004B2BFE">
            <w:pPr>
              <w:spacing w:line="360" w:lineRule="auto"/>
              <w:ind w:left="142" w:right="12" w:firstLine="308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F010C0">
              <w:rPr>
                <w:rFonts w:ascii="GHEA Grapalat" w:hAnsi="GHEA Grapalat" w:cs="Sylfaen"/>
                <w:lang w:val="hy-AM"/>
              </w:rPr>
              <w:t xml:space="preserve">Ինչպես նաև անհրաժեշտ է վերանայել Նախագծի 2-րդ կետով սահմանվող որոշման ուժի մեջ մտնելու ժամկետը՝ համապատասխանեցնելով «Նորմատիվ իրավական ակտերի մասին» օրենքի 23-րդ հոդվածի 6-րդ մասի դրույթներին, այն է՝ </w:t>
            </w:r>
            <w:r w:rsidRPr="00F010C0">
              <w:rPr>
                <w:rFonts w:ascii="GHEA Grapalat" w:hAnsi="GHEA Grapalat" w:cs="Arial"/>
                <w:i/>
                <w:color w:val="000000"/>
                <w:shd w:val="clear" w:color="auto" w:fill="FFFFFF"/>
                <w:lang w:val="hy-AM"/>
              </w:rPr>
              <w:t>ա</w:t>
            </w:r>
            <w:r w:rsidRPr="00F010C0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</w:t>
            </w:r>
          </w:p>
          <w:p w14:paraId="0BF47DB3" w14:textId="77777777" w:rsidR="00EE4541" w:rsidRDefault="00EE4541" w:rsidP="00EE4541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537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</w:tcPr>
          <w:p w14:paraId="3D870349" w14:textId="77777777" w:rsidR="00EE4541" w:rsidRDefault="00EE4541" w:rsidP="00EE4541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lang w:val="hy-AM"/>
              </w:rPr>
            </w:pPr>
          </w:p>
          <w:p w14:paraId="7F95D764" w14:textId="0AC40975" w:rsidR="00E26B29" w:rsidRPr="004B2BFE" w:rsidRDefault="0023052C" w:rsidP="00234C41">
            <w:pPr>
              <w:pStyle w:val="NormalWeb"/>
              <w:rPr>
                <w:rStyle w:val="Emphasis"/>
                <w:rFonts w:ascii="GHEA Grapalat" w:hAnsi="GHEA Grapalat"/>
                <w:b/>
                <w:i w:val="0"/>
                <w:iCs w:val="0"/>
                <w:lang w:val="hy-AM"/>
              </w:rPr>
            </w:pPr>
            <w:r w:rsidRPr="004B2BFE">
              <w:rPr>
                <w:rStyle w:val="Emphasis"/>
                <w:rFonts w:ascii="GHEA Grapalat" w:hAnsi="GHEA Grapalat"/>
                <w:b/>
                <w:i w:val="0"/>
                <w:iCs w:val="0"/>
                <w:lang w:val="hy-AM"/>
              </w:rPr>
              <w:t>Ընդունվել է:</w:t>
            </w:r>
          </w:p>
          <w:p w14:paraId="6B133B09" w14:textId="1AFD3630" w:rsidR="005C4E78" w:rsidRPr="00F010C0" w:rsidRDefault="005C4E78" w:rsidP="00B72C5E">
            <w:pPr>
              <w:spacing w:line="360" w:lineRule="auto"/>
              <w:ind w:right="12"/>
              <w:rPr>
                <w:rFonts w:ascii="GHEA Grapalat" w:hAnsi="GHEA Grapalat" w:cs="Sylfaen"/>
                <w:lang w:val="hy-AM"/>
              </w:rPr>
            </w:pPr>
            <w:r w:rsidRPr="00F010C0">
              <w:rPr>
                <w:rFonts w:ascii="GHEA Grapalat" w:hAnsi="GHEA Grapalat" w:cs="Sylfaen"/>
                <w:lang w:val="hy-AM"/>
              </w:rPr>
              <w:t xml:space="preserve">Նախագծի վերնագրից առաջ «Ն» տառը </w:t>
            </w:r>
            <w:r w:rsidRPr="00F010C0">
              <w:rPr>
                <w:rFonts w:ascii="GHEA Grapalat" w:hAnsi="GHEA Grapalat" w:cs="Sylfaen"/>
                <w:lang w:val="hy-AM"/>
              </w:rPr>
              <w:lastRenderedPageBreak/>
              <w:t>փոխարին</w:t>
            </w:r>
            <w:r w:rsidR="007D138B">
              <w:rPr>
                <w:rFonts w:ascii="GHEA Grapalat" w:hAnsi="GHEA Grapalat" w:cs="Sylfaen"/>
                <w:lang w:val="hy-AM"/>
              </w:rPr>
              <w:t>վ</w:t>
            </w:r>
            <w:r w:rsidRPr="00F010C0">
              <w:rPr>
                <w:rFonts w:ascii="GHEA Grapalat" w:hAnsi="GHEA Grapalat" w:cs="Sylfaen"/>
                <w:lang w:val="hy-AM"/>
              </w:rPr>
              <w:t xml:space="preserve">ել </w:t>
            </w:r>
            <w:r w:rsidR="007D138B">
              <w:rPr>
                <w:rFonts w:ascii="GHEA Grapalat" w:hAnsi="GHEA Grapalat" w:cs="Sylfaen"/>
                <w:lang w:val="hy-AM"/>
              </w:rPr>
              <w:t xml:space="preserve">է </w:t>
            </w:r>
            <w:r w:rsidRPr="00F010C0">
              <w:rPr>
                <w:rFonts w:ascii="GHEA Grapalat" w:hAnsi="GHEA Grapalat" w:cs="Sylfaen"/>
                <w:lang w:val="hy-AM"/>
              </w:rPr>
              <w:t>«Ա» տառով</w:t>
            </w:r>
            <w:r>
              <w:rPr>
                <w:rFonts w:ascii="GHEA Grapalat" w:hAnsi="GHEA Grapalat" w:cs="Sylfaen"/>
                <w:lang w:val="hy-AM"/>
              </w:rPr>
              <w:t>, իսկ նախագծի 2-րդ կետ</w:t>
            </w:r>
            <w:r w:rsidR="0059187E">
              <w:rPr>
                <w:rFonts w:ascii="GHEA Grapalat" w:hAnsi="GHEA Grapalat" w:cs="Sylfaen"/>
                <w:lang w:val="hy-AM"/>
              </w:rPr>
              <w:t>ը խմբագրվել է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14:paraId="4EF266B9" w14:textId="77777777" w:rsidR="00E26B29" w:rsidRPr="005C4E78" w:rsidRDefault="00E26B29" w:rsidP="00EE4541">
            <w:pPr>
              <w:pStyle w:val="NormalWeb"/>
              <w:jc w:val="center"/>
              <w:rPr>
                <w:rStyle w:val="Emphasis"/>
                <w:rFonts w:ascii="Sylfaen" w:hAnsi="Sylfaen"/>
                <w:b/>
                <w:lang w:val="hy-AM"/>
              </w:rPr>
            </w:pPr>
          </w:p>
          <w:p w14:paraId="445BB74D" w14:textId="77777777" w:rsidR="00E26B29" w:rsidRPr="005C4E78" w:rsidRDefault="00E26B29" w:rsidP="00EE4541">
            <w:pPr>
              <w:pStyle w:val="NormalWeb"/>
              <w:jc w:val="center"/>
              <w:rPr>
                <w:rStyle w:val="Emphasis"/>
                <w:rFonts w:ascii="Sylfaen" w:hAnsi="Sylfaen"/>
                <w:b/>
                <w:lang w:val="hy-AM"/>
              </w:rPr>
            </w:pPr>
          </w:p>
          <w:p w14:paraId="0D93D4A0" w14:textId="77777777" w:rsidR="00E26B29" w:rsidRPr="005C4E78" w:rsidRDefault="00E26B29" w:rsidP="00EE4541">
            <w:pPr>
              <w:pStyle w:val="NormalWeb"/>
              <w:jc w:val="center"/>
              <w:rPr>
                <w:rStyle w:val="Emphasis"/>
                <w:rFonts w:ascii="Sylfaen" w:hAnsi="Sylfaen"/>
                <w:b/>
                <w:lang w:val="hy-AM"/>
              </w:rPr>
            </w:pPr>
          </w:p>
          <w:p w14:paraId="7B50B4D2" w14:textId="77777777" w:rsidR="00E26B29" w:rsidRPr="005C4E78" w:rsidRDefault="00E26B29" w:rsidP="00EE4541">
            <w:pPr>
              <w:pStyle w:val="NormalWeb"/>
              <w:jc w:val="center"/>
              <w:rPr>
                <w:rStyle w:val="Emphasis"/>
                <w:rFonts w:ascii="Sylfaen" w:hAnsi="Sylfaen"/>
                <w:b/>
                <w:lang w:val="hy-AM"/>
              </w:rPr>
            </w:pPr>
          </w:p>
          <w:p w14:paraId="6235CD0E" w14:textId="77777777" w:rsidR="00E26B29" w:rsidRPr="005C4E78" w:rsidRDefault="00E26B29" w:rsidP="00EE4541">
            <w:pPr>
              <w:pStyle w:val="NormalWeb"/>
              <w:jc w:val="center"/>
              <w:rPr>
                <w:rStyle w:val="Emphasis"/>
                <w:rFonts w:ascii="Sylfaen" w:hAnsi="Sylfaen"/>
                <w:b/>
                <w:lang w:val="hy-AM"/>
              </w:rPr>
            </w:pPr>
          </w:p>
          <w:p w14:paraId="45087A29" w14:textId="77777777" w:rsidR="00E26B29" w:rsidRPr="005C4E78" w:rsidRDefault="00E26B29" w:rsidP="00EE4541">
            <w:pPr>
              <w:pStyle w:val="NormalWeb"/>
              <w:jc w:val="center"/>
              <w:rPr>
                <w:rStyle w:val="Emphasis"/>
                <w:rFonts w:ascii="Sylfaen" w:hAnsi="Sylfaen"/>
                <w:b/>
                <w:lang w:val="hy-AM"/>
              </w:rPr>
            </w:pPr>
          </w:p>
          <w:p w14:paraId="71435C32" w14:textId="77777777" w:rsidR="00E26B29" w:rsidRPr="005C4E78" w:rsidRDefault="00E26B29" w:rsidP="00EE4541">
            <w:pPr>
              <w:pStyle w:val="NormalWeb"/>
              <w:jc w:val="center"/>
              <w:rPr>
                <w:rStyle w:val="Emphasis"/>
                <w:rFonts w:ascii="Sylfaen" w:hAnsi="Sylfaen"/>
                <w:b/>
                <w:lang w:val="hy-AM"/>
              </w:rPr>
            </w:pPr>
          </w:p>
          <w:p w14:paraId="4034DA2F" w14:textId="77777777" w:rsidR="00E26B29" w:rsidRPr="005C4E78" w:rsidRDefault="00E26B29" w:rsidP="00EE4541">
            <w:pPr>
              <w:pStyle w:val="NormalWeb"/>
              <w:jc w:val="center"/>
              <w:rPr>
                <w:rStyle w:val="Emphasis"/>
                <w:rFonts w:ascii="Sylfaen" w:hAnsi="Sylfaen"/>
                <w:b/>
                <w:lang w:val="hy-AM"/>
              </w:rPr>
            </w:pPr>
          </w:p>
          <w:p w14:paraId="46A305D4" w14:textId="77777777" w:rsidR="00E26B29" w:rsidRPr="005C4E78" w:rsidRDefault="00E26B29" w:rsidP="00EE4541">
            <w:pPr>
              <w:pStyle w:val="NormalWeb"/>
              <w:jc w:val="center"/>
              <w:rPr>
                <w:rStyle w:val="Emphasis"/>
                <w:rFonts w:ascii="Sylfaen" w:hAnsi="Sylfaen"/>
                <w:b/>
                <w:lang w:val="hy-AM"/>
              </w:rPr>
            </w:pPr>
          </w:p>
          <w:p w14:paraId="77237E2A" w14:textId="77777777" w:rsidR="00E26B29" w:rsidRPr="005C4E78" w:rsidRDefault="00E26B29" w:rsidP="00EE4541">
            <w:pPr>
              <w:pStyle w:val="NormalWeb"/>
              <w:jc w:val="center"/>
              <w:rPr>
                <w:rStyle w:val="Emphasis"/>
                <w:rFonts w:ascii="Sylfaen" w:hAnsi="Sylfaen"/>
                <w:b/>
                <w:lang w:val="hy-AM"/>
              </w:rPr>
            </w:pPr>
          </w:p>
          <w:p w14:paraId="27ABFD88" w14:textId="77777777" w:rsidR="00E26B29" w:rsidRPr="005C4E78" w:rsidRDefault="00E26B29" w:rsidP="00EE4541">
            <w:pPr>
              <w:pStyle w:val="NormalWeb"/>
              <w:jc w:val="center"/>
              <w:rPr>
                <w:rStyle w:val="Emphasis"/>
                <w:rFonts w:ascii="Sylfaen" w:hAnsi="Sylfaen"/>
                <w:b/>
                <w:lang w:val="hy-AM"/>
              </w:rPr>
            </w:pPr>
          </w:p>
          <w:p w14:paraId="0C2A1005" w14:textId="77777777" w:rsidR="00E26B29" w:rsidRPr="005C4E78" w:rsidRDefault="00E26B29" w:rsidP="00EE4541">
            <w:pPr>
              <w:pStyle w:val="NormalWeb"/>
              <w:jc w:val="center"/>
              <w:rPr>
                <w:rStyle w:val="Emphasis"/>
                <w:rFonts w:ascii="Sylfaen" w:hAnsi="Sylfaen"/>
                <w:b/>
                <w:lang w:val="hy-AM"/>
              </w:rPr>
            </w:pPr>
          </w:p>
          <w:p w14:paraId="44B5397A" w14:textId="77777777" w:rsidR="00E26B29" w:rsidRPr="005C4E78" w:rsidRDefault="00E26B29" w:rsidP="00EE4541">
            <w:pPr>
              <w:pStyle w:val="NormalWeb"/>
              <w:jc w:val="center"/>
              <w:rPr>
                <w:rStyle w:val="Emphasis"/>
                <w:rFonts w:ascii="Sylfaen" w:hAnsi="Sylfaen"/>
                <w:b/>
                <w:lang w:val="hy-AM"/>
              </w:rPr>
            </w:pPr>
          </w:p>
          <w:p w14:paraId="776AD6DB" w14:textId="77777777" w:rsidR="00E26B29" w:rsidRPr="005C4E78" w:rsidRDefault="00E26B29" w:rsidP="00EE4541">
            <w:pPr>
              <w:pStyle w:val="NormalWeb"/>
              <w:jc w:val="center"/>
              <w:rPr>
                <w:rStyle w:val="Emphasis"/>
                <w:rFonts w:ascii="Sylfaen" w:hAnsi="Sylfaen"/>
                <w:b/>
                <w:lang w:val="hy-AM"/>
              </w:rPr>
            </w:pPr>
          </w:p>
          <w:p w14:paraId="58C19215" w14:textId="77777777" w:rsidR="00E26B29" w:rsidRPr="00E26B29" w:rsidRDefault="00E26B29" w:rsidP="00E26B29">
            <w:pPr>
              <w:pStyle w:val="NormalWeb"/>
              <w:rPr>
                <w:rStyle w:val="Emphasis"/>
                <w:rFonts w:ascii="Sylfaen" w:hAnsi="Sylfaen"/>
                <w:b/>
                <w:bCs/>
                <w:i w:val="0"/>
                <w:iCs w:val="0"/>
                <w:lang w:val="hy-AM"/>
              </w:rPr>
            </w:pPr>
            <w:r>
              <w:rPr>
                <w:rStyle w:val="Emphasis"/>
                <w:rFonts w:ascii="Sylfaen" w:hAnsi="Sylfaen"/>
                <w:b/>
                <w:bCs/>
                <w:i w:val="0"/>
                <w:iCs w:val="0"/>
                <w:lang w:val="hy-AM"/>
              </w:rPr>
              <w:t xml:space="preserve">    </w:t>
            </w:r>
          </w:p>
        </w:tc>
      </w:tr>
      <w:tr w:rsidR="00E26B29" w:rsidRPr="0047580B" w14:paraId="6D24D6BD" w14:textId="77777777" w:rsidTr="00EE4541">
        <w:trPr>
          <w:trHeight w:val="360"/>
        </w:trPr>
        <w:tc>
          <w:tcPr>
            <w:tcW w:w="753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5ED93BE5" w14:textId="77777777" w:rsidR="0089023C" w:rsidRDefault="0089023C" w:rsidP="00A302D7">
            <w:pPr>
              <w:spacing w:line="360" w:lineRule="auto"/>
              <w:ind w:left="142" w:right="12" w:firstLine="3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Նախագծի 1-ին կետով նախատեսվում է թույլատրել Հայաստանի Հանրապետության տարածքային կառավարման և ենթակառուցվածքների նախարարությանը փոփոխություն կատարել 2021 թվականի մայիսի 6-ին կնքված թիվ ՏԿԵՆ-ՀԲՄԽԾՁԲ-2021/4Ն-2 պայմանագրում, մասնավորապես՝ նախատեսվում է պայմանագրում կատարել փոփոխություն և ծառայությունների մատուցման համար սահմանել նոր ժամկետ՝ մինչև 2021 թվականի նոյեմբերի 22-ը:</w:t>
            </w:r>
          </w:p>
          <w:p w14:paraId="4EDB9948" w14:textId="77777777" w:rsidR="0089023C" w:rsidRDefault="0089023C" w:rsidP="00A302D7">
            <w:pPr>
              <w:spacing w:line="360" w:lineRule="auto"/>
              <w:ind w:left="284" w:right="12" w:firstLine="16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Այս առումով, հարկ ենք համարում նշել, որ 2021 թվականի նոյեմբերի 22-ի դրությամբ սույն Նախագիծն ընդունված և ուժի մեջ մտած չէ և դեռևս պետական-իրավական փորձաքննության փուլում է:</w:t>
            </w:r>
          </w:p>
          <w:p w14:paraId="599437DF" w14:textId="77777777" w:rsidR="0089023C" w:rsidRDefault="0089023C" w:rsidP="00A302D7">
            <w:pPr>
              <w:spacing w:line="360" w:lineRule="auto"/>
              <w:ind w:left="142" w:right="12" w:firstLine="3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Հաշվի առնելով վերոգրյալը՝ առաջարկում ենք վերանայել Նախագծի 1-ին կետով սահմանվող ծառայությունների մատուցման ժամկետը:</w:t>
            </w:r>
          </w:p>
          <w:p w14:paraId="26304240" w14:textId="77777777" w:rsidR="0089023C" w:rsidRDefault="0089023C" w:rsidP="0089023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</w:t>
            </w:r>
          </w:p>
          <w:p w14:paraId="58FAF654" w14:textId="77777777" w:rsidR="00E26B29" w:rsidRPr="00F010C0" w:rsidRDefault="00E26B29" w:rsidP="00E26B29">
            <w:pPr>
              <w:spacing w:line="360" w:lineRule="auto"/>
              <w:ind w:left="-270" w:right="12" w:firstLine="72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7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</w:tcPr>
          <w:p w14:paraId="344F4929" w14:textId="77777777" w:rsidR="00E26B29" w:rsidRPr="007D138B" w:rsidRDefault="0089023C" w:rsidP="007D138B">
            <w:pPr>
              <w:pStyle w:val="NormalWeb"/>
              <w:jc w:val="both"/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lang w:val="hy-AM"/>
              </w:rPr>
            </w:pPr>
            <w:r w:rsidRPr="007D138B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lang w:val="hy-AM"/>
              </w:rPr>
              <w:t>Ընդունվել է:</w:t>
            </w:r>
          </w:p>
          <w:p w14:paraId="2EC8EC7A" w14:textId="0059FB95" w:rsidR="001D586D" w:rsidRPr="0089023C" w:rsidRDefault="001D586D" w:rsidP="007D138B">
            <w:pPr>
              <w:pStyle w:val="NormalWeb"/>
              <w:jc w:val="both"/>
              <w:rPr>
                <w:rStyle w:val="Emphasis"/>
                <w:rFonts w:ascii="Sylfaen" w:hAnsi="Sylfaen"/>
                <w:b/>
                <w:bCs/>
                <w:i w:val="0"/>
                <w:iCs w:val="0"/>
                <w:lang w:val="hy-AM"/>
              </w:rPr>
            </w:pPr>
            <w:r w:rsidRPr="007D13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կետում ծառայությունների մատուցման վերջնաժամկետ է սահմանվել </w:t>
            </w:r>
            <w:r w:rsidR="0047580B" w:rsidRPr="0047580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13</w:t>
            </w:r>
            <w:bookmarkStart w:id="0" w:name="_GoBack"/>
            <w:bookmarkEnd w:id="0"/>
            <w:r w:rsidR="00234C41" w:rsidRPr="007D13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.12.2021թ.:</w:t>
            </w:r>
          </w:p>
        </w:tc>
      </w:tr>
    </w:tbl>
    <w:p w14:paraId="394F095F" w14:textId="77777777" w:rsidR="00A80030" w:rsidRPr="00FE1555" w:rsidRDefault="00A80030" w:rsidP="00FE1555">
      <w:pPr>
        <w:pStyle w:val="NormalWeb"/>
        <w:rPr>
          <w:rStyle w:val="Emphasis"/>
          <w:rFonts w:ascii="GHEA Grapalat" w:hAnsi="GHEA Grapalat"/>
          <w:i w:val="0"/>
          <w:lang w:val="hy-AM"/>
        </w:rPr>
      </w:pPr>
    </w:p>
    <w:sectPr w:rsidR="00A80030" w:rsidRPr="00FE1555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08C32F4"/>
    <w:multiLevelType w:val="hybridMultilevel"/>
    <w:tmpl w:val="CD7ED39A"/>
    <w:lvl w:ilvl="0" w:tplc="2AA8E2F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7A138CB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1AD701F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5"/>
  </w:num>
  <w:num w:numId="4">
    <w:abstractNumId w:val="10"/>
  </w:num>
  <w:num w:numId="5">
    <w:abstractNumId w:val="43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1"/>
  </w:num>
  <w:num w:numId="14">
    <w:abstractNumId w:val="32"/>
  </w:num>
  <w:num w:numId="15">
    <w:abstractNumId w:val="40"/>
  </w:num>
  <w:num w:numId="16">
    <w:abstractNumId w:val="25"/>
  </w:num>
  <w:num w:numId="17">
    <w:abstractNumId w:val="8"/>
  </w:num>
  <w:num w:numId="18">
    <w:abstractNumId w:val="9"/>
  </w:num>
  <w:num w:numId="19">
    <w:abstractNumId w:val="39"/>
  </w:num>
  <w:num w:numId="20">
    <w:abstractNumId w:val="30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7"/>
  </w:num>
  <w:num w:numId="27">
    <w:abstractNumId w:val="4"/>
  </w:num>
  <w:num w:numId="28">
    <w:abstractNumId w:val="12"/>
  </w:num>
  <w:num w:numId="29">
    <w:abstractNumId w:val="36"/>
  </w:num>
  <w:num w:numId="30">
    <w:abstractNumId w:val="34"/>
  </w:num>
  <w:num w:numId="31">
    <w:abstractNumId w:val="38"/>
  </w:num>
  <w:num w:numId="32">
    <w:abstractNumId w:val="24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1"/>
  </w:num>
  <w:num w:numId="38">
    <w:abstractNumId w:val="28"/>
  </w:num>
  <w:num w:numId="39">
    <w:abstractNumId w:val="26"/>
  </w:num>
  <w:num w:numId="40">
    <w:abstractNumId w:val="17"/>
  </w:num>
  <w:num w:numId="41">
    <w:abstractNumId w:val="31"/>
  </w:num>
  <w:num w:numId="42">
    <w:abstractNumId w:val="2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</w:num>
  <w:num w:numId="45">
    <w:abstractNumId w:val="35"/>
  </w:num>
  <w:num w:numId="4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0F4EEA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17E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586D"/>
    <w:rsid w:val="001D6962"/>
    <w:rsid w:val="001D6FF7"/>
    <w:rsid w:val="001D71F2"/>
    <w:rsid w:val="001D7576"/>
    <w:rsid w:val="001E1B2E"/>
    <w:rsid w:val="001E3174"/>
    <w:rsid w:val="001E431D"/>
    <w:rsid w:val="001E6C1E"/>
    <w:rsid w:val="001F0DD1"/>
    <w:rsid w:val="001F2C49"/>
    <w:rsid w:val="001F3E7C"/>
    <w:rsid w:val="001F7686"/>
    <w:rsid w:val="001F7D32"/>
    <w:rsid w:val="00203854"/>
    <w:rsid w:val="002059BB"/>
    <w:rsid w:val="002134F4"/>
    <w:rsid w:val="00220C35"/>
    <w:rsid w:val="00221CE5"/>
    <w:rsid w:val="0022241D"/>
    <w:rsid w:val="0022653A"/>
    <w:rsid w:val="0023052C"/>
    <w:rsid w:val="002332A0"/>
    <w:rsid w:val="00234C41"/>
    <w:rsid w:val="00235E9E"/>
    <w:rsid w:val="00237A4C"/>
    <w:rsid w:val="002446B6"/>
    <w:rsid w:val="002449BD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971F2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5F83"/>
    <w:rsid w:val="002F6EDE"/>
    <w:rsid w:val="002F7AAA"/>
    <w:rsid w:val="0030294D"/>
    <w:rsid w:val="00303C88"/>
    <w:rsid w:val="00303CED"/>
    <w:rsid w:val="003056F2"/>
    <w:rsid w:val="00314987"/>
    <w:rsid w:val="003179F5"/>
    <w:rsid w:val="003205F8"/>
    <w:rsid w:val="00321A3C"/>
    <w:rsid w:val="00322DDB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1E6B"/>
    <w:rsid w:val="004043D2"/>
    <w:rsid w:val="004049B5"/>
    <w:rsid w:val="0040550F"/>
    <w:rsid w:val="004138F3"/>
    <w:rsid w:val="00415722"/>
    <w:rsid w:val="004161F4"/>
    <w:rsid w:val="00421CD1"/>
    <w:rsid w:val="0042640A"/>
    <w:rsid w:val="004317D5"/>
    <w:rsid w:val="0043577C"/>
    <w:rsid w:val="00440E01"/>
    <w:rsid w:val="004434A7"/>
    <w:rsid w:val="00444E62"/>
    <w:rsid w:val="00452C4E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7580B"/>
    <w:rsid w:val="00481053"/>
    <w:rsid w:val="00484DBD"/>
    <w:rsid w:val="00494C26"/>
    <w:rsid w:val="004A02A9"/>
    <w:rsid w:val="004A330B"/>
    <w:rsid w:val="004B1723"/>
    <w:rsid w:val="004B2BFE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187E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C4E78"/>
    <w:rsid w:val="005D323E"/>
    <w:rsid w:val="005E091E"/>
    <w:rsid w:val="005E2C5B"/>
    <w:rsid w:val="005E34A8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45B9B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13815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68B5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8A4"/>
    <w:rsid w:val="007B6C46"/>
    <w:rsid w:val="007B7666"/>
    <w:rsid w:val="007C468F"/>
    <w:rsid w:val="007C6F11"/>
    <w:rsid w:val="007C72D7"/>
    <w:rsid w:val="007D138B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3470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55D34"/>
    <w:rsid w:val="0086571F"/>
    <w:rsid w:val="00872C5A"/>
    <w:rsid w:val="008759D3"/>
    <w:rsid w:val="00877970"/>
    <w:rsid w:val="00882ECD"/>
    <w:rsid w:val="00883668"/>
    <w:rsid w:val="00887E27"/>
    <w:rsid w:val="0089023C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26587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D3831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2D7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2347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004E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2C5E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A79D4"/>
    <w:rsid w:val="00BB0C74"/>
    <w:rsid w:val="00BB170A"/>
    <w:rsid w:val="00BB35F7"/>
    <w:rsid w:val="00BC038E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2E0F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7F63"/>
    <w:rsid w:val="00D4007C"/>
    <w:rsid w:val="00D4412E"/>
    <w:rsid w:val="00D5098C"/>
    <w:rsid w:val="00D54711"/>
    <w:rsid w:val="00D56FAB"/>
    <w:rsid w:val="00D607C0"/>
    <w:rsid w:val="00D64E73"/>
    <w:rsid w:val="00D71C69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96D7F"/>
    <w:rsid w:val="00DA3E4F"/>
    <w:rsid w:val="00DA6142"/>
    <w:rsid w:val="00DB0D8B"/>
    <w:rsid w:val="00DB1D7D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6B29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4541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1555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F6408"/>
  <w15:docId w15:val="{51FB7631-BD60-4852-9C75-C2D30C504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">
    <w:name w:val="Сетка таблицы1"/>
    <w:basedOn w:val="TableNormal"/>
    <w:next w:val="TableGrid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C9168-7352-454D-BAC2-90EB7824E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https://mul2-armroad.gov.am//tasks/34303/oneclick/ampop (2).docx?token=661257ce77519ebd6ce1342f2fd77713</cp:keywords>
  <cp:lastModifiedBy>Nelli</cp:lastModifiedBy>
  <cp:revision>64</cp:revision>
  <cp:lastPrinted>2019-05-31T06:20:00Z</cp:lastPrinted>
  <dcterms:created xsi:type="dcterms:W3CDTF">2021-08-26T12:31:00Z</dcterms:created>
  <dcterms:modified xsi:type="dcterms:W3CDTF">2021-11-25T06:23:00Z</dcterms:modified>
</cp:coreProperties>
</file>