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10" w:rsidRDefault="00B41F10" w:rsidP="00B41F10">
      <w:pPr>
        <w:jc w:val="center"/>
      </w:pPr>
      <w:r>
        <w:rPr>
          <w:noProof/>
          <w:lang w:eastAsia="en-US"/>
        </w:rPr>
        <w:drawing>
          <wp:inline distT="0" distB="0" distL="0" distR="0" wp14:anchorId="3356057A" wp14:editId="061CDF28">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B41F10" w:rsidRDefault="00B41F10" w:rsidP="00B41F10">
      <w:pPr>
        <w:jc w:val="center"/>
      </w:pPr>
    </w:p>
    <w:p w:rsidR="00B41F10" w:rsidRDefault="00B41F10" w:rsidP="00B41F10">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B41F10" w:rsidRDefault="00B41F10" w:rsidP="00B41F10">
      <w:pPr>
        <w:pStyle w:val="mechtex"/>
        <w:rPr>
          <w:rFonts w:ascii="GHEA Mariam" w:hAnsi="GHEA Mariam"/>
          <w:b/>
        </w:rPr>
      </w:pPr>
    </w:p>
    <w:p w:rsidR="00B41F10" w:rsidRDefault="00B41F10" w:rsidP="00B41F10">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41F10" w:rsidRPr="00B41F10" w:rsidRDefault="00B41F10" w:rsidP="00B41F10">
      <w:pPr>
        <w:jc w:val="center"/>
        <w:rPr>
          <w:rFonts w:ascii="GHEA Mariam" w:hAnsi="GHEA Mariam"/>
          <w:sz w:val="14"/>
          <w:szCs w:val="24"/>
          <w:lang w:val="hy-AM"/>
        </w:rPr>
      </w:pPr>
    </w:p>
    <w:p w:rsidR="006E2994" w:rsidRPr="00CC6B94" w:rsidRDefault="006E2994" w:rsidP="00D06A80">
      <w:pPr>
        <w:jc w:val="center"/>
        <w:rPr>
          <w:rFonts w:ascii="GHEA Mariam" w:hAnsi="GHEA Mariam"/>
          <w:sz w:val="22"/>
          <w:szCs w:val="22"/>
        </w:rPr>
      </w:pPr>
    </w:p>
    <w:p w:rsidR="006E2994" w:rsidRDefault="006E2994" w:rsidP="00D06A80">
      <w:pPr>
        <w:jc w:val="center"/>
        <w:rPr>
          <w:rFonts w:ascii="GHEA Mariam" w:hAnsi="GHEA Mariam"/>
          <w:sz w:val="24"/>
          <w:szCs w:val="24"/>
          <w:lang w:val="hy-AM"/>
        </w:rPr>
      </w:pPr>
      <w:r>
        <w:rPr>
          <w:rFonts w:ascii="GHEA Mariam" w:hAnsi="GHEA Mariam"/>
          <w:sz w:val="24"/>
          <w:szCs w:val="24"/>
          <w:lang w:val="hy-AM"/>
        </w:rPr>
        <w:t>29</w:t>
      </w:r>
      <w:r w:rsidRPr="00CC6B94">
        <w:rPr>
          <w:rFonts w:ascii="GHEA Mariam" w:hAnsi="GHEA Mariam"/>
          <w:sz w:val="24"/>
          <w:szCs w:val="24"/>
          <w:lang w:val="hy-AM"/>
        </w:rPr>
        <w:t xml:space="preserve"> </w:t>
      </w:r>
      <w:r>
        <w:rPr>
          <w:rFonts w:ascii="GHEA Mariam" w:hAnsi="GHEA Mariam"/>
          <w:sz w:val="24"/>
          <w:szCs w:val="24"/>
          <w:lang w:val="hy-AM"/>
        </w:rPr>
        <w:t>նոյ</w:t>
      </w:r>
      <w:r w:rsidRPr="009435A4">
        <w:rPr>
          <w:rFonts w:ascii="GHEA Mariam" w:hAnsi="GHEA Mariam" w:cs="Sylfaen"/>
          <w:spacing w:val="-4"/>
          <w:sz w:val="24"/>
          <w:szCs w:val="24"/>
          <w:lang w:val="pt-BR"/>
        </w:rPr>
        <w:t>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6E2994" w:rsidRPr="00B41F10" w:rsidRDefault="006E2994" w:rsidP="00D06A80">
      <w:pPr>
        <w:jc w:val="center"/>
        <w:rPr>
          <w:rFonts w:ascii="GHEA Mariam" w:hAnsi="GHEA Mariam"/>
          <w:sz w:val="16"/>
          <w:szCs w:val="24"/>
          <w:lang w:val="hy-AM"/>
        </w:rPr>
      </w:pPr>
    </w:p>
    <w:p w:rsidR="006E2994" w:rsidRDefault="006E2994" w:rsidP="00D06A80">
      <w:pPr>
        <w:jc w:val="center"/>
        <w:rPr>
          <w:rFonts w:ascii="GHEA Mariam" w:hAnsi="GHEA Mariam"/>
          <w:sz w:val="24"/>
          <w:szCs w:val="24"/>
          <w:lang w:val="hy-AM"/>
        </w:rPr>
      </w:pPr>
    </w:p>
    <w:p w:rsidR="006E2994" w:rsidRDefault="006E2994" w:rsidP="00B41F10">
      <w:pPr>
        <w:jc w:val="both"/>
        <w:rPr>
          <w:rStyle w:val="Strong"/>
          <w:rFonts w:ascii="GHEA Mariam" w:hAnsi="GHEA Mariam"/>
          <w:b w:val="0"/>
          <w:spacing w:val="-16"/>
          <w:sz w:val="24"/>
          <w:szCs w:val="24"/>
          <w:shd w:val="clear" w:color="auto" w:fill="FFFFFF"/>
          <w:lang w:val="hy-AM"/>
        </w:rPr>
      </w:pPr>
      <w:r w:rsidRPr="00210230">
        <w:rPr>
          <w:rFonts w:ascii="GHEA Mariam" w:hAnsi="GHEA Mariam" w:cs="Arial"/>
          <w:bCs/>
          <w:sz w:val="24"/>
          <w:szCs w:val="24"/>
          <w:lang w:val="fr-FR"/>
        </w:rPr>
        <w:t>«</w:t>
      </w:r>
      <w:r w:rsidRPr="006E2994">
        <w:rPr>
          <w:rStyle w:val="Strong"/>
          <w:rFonts w:ascii="GHEA Mariam" w:hAnsi="GHEA Mariam"/>
          <w:b w:val="0"/>
          <w:sz w:val="24"/>
          <w:szCs w:val="24"/>
          <w:shd w:val="clear" w:color="auto" w:fill="FFFFFF"/>
          <w:lang w:val="hy-AM"/>
        </w:rPr>
        <w:t xml:space="preserve">ՀԱՅԱՍՏԱՆԻ </w:t>
      </w:r>
      <w:r>
        <w:rPr>
          <w:rStyle w:val="Strong"/>
          <w:rFonts w:ascii="GHEA Mariam" w:hAnsi="GHEA Mariam"/>
          <w:b w:val="0"/>
          <w:sz w:val="24"/>
          <w:szCs w:val="24"/>
          <w:shd w:val="clear" w:color="auto" w:fill="FFFFFF"/>
          <w:lang w:val="hy-AM"/>
        </w:rPr>
        <w:t xml:space="preserve"> </w:t>
      </w:r>
      <w:r w:rsidRPr="006E2994">
        <w:rPr>
          <w:rStyle w:val="Strong"/>
          <w:rFonts w:ascii="GHEA Mariam" w:hAnsi="GHEA Mariam"/>
          <w:b w:val="0"/>
          <w:sz w:val="24"/>
          <w:szCs w:val="24"/>
          <w:shd w:val="clear" w:color="auto" w:fill="FFFFFF"/>
          <w:lang w:val="hy-AM"/>
        </w:rPr>
        <w:t>ՀԱՆՐԱՊԵՏՈՒԹՅԱՆ 2021 ԹՎԱԿԱՆԻ ՊԵՏԱԿԱՆ</w:t>
      </w:r>
      <w:r w:rsidR="00B41F10" w:rsidRPr="00B41F10">
        <w:rPr>
          <w:rStyle w:val="Strong"/>
          <w:rFonts w:ascii="GHEA Mariam" w:hAnsi="GHEA Mariam"/>
          <w:b w:val="0"/>
          <w:sz w:val="24"/>
          <w:szCs w:val="24"/>
          <w:shd w:val="clear" w:color="auto" w:fill="FFFFFF"/>
          <w:lang w:val="hy-AM"/>
        </w:rPr>
        <w:t xml:space="preserve"> </w:t>
      </w:r>
      <w:r w:rsidRPr="006E2994">
        <w:rPr>
          <w:rStyle w:val="Strong"/>
          <w:rFonts w:ascii="GHEA Mariam" w:hAnsi="GHEA Mariam"/>
          <w:b w:val="0"/>
          <w:spacing w:val="-8"/>
          <w:sz w:val="24"/>
          <w:szCs w:val="24"/>
          <w:shd w:val="clear" w:color="auto" w:fill="FFFFFF"/>
          <w:lang w:val="hy-AM"/>
        </w:rPr>
        <w:t>ԲՅՈՒՋԵԻ ՄԱՍԻՆ</w:t>
      </w:r>
      <w:r w:rsidRPr="00210230">
        <w:rPr>
          <w:rFonts w:ascii="GHEA Mariam" w:hAnsi="GHEA Mariam" w:cs="Arial"/>
          <w:bCs/>
          <w:spacing w:val="-8"/>
          <w:sz w:val="24"/>
          <w:szCs w:val="24"/>
          <w:lang w:val="fr-FR"/>
        </w:rPr>
        <w:t>»</w:t>
      </w:r>
      <w:r w:rsidRPr="006E2994">
        <w:rPr>
          <w:rStyle w:val="Strong"/>
          <w:rFonts w:ascii="GHEA Mariam" w:hAnsi="GHEA Mariam"/>
          <w:b w:val="0"/>
          <w:spacing w:val="-8"/>
          <w:sz w:val="24"/>
          <w:szCs w:val="24"/>
          <w:shd w:val="clear" w:color="auto" w:fill="FFFFFF"/>
          <w:lang w:val="hy-AM"/>
        </w:rPr>
        <w:t xml:space="preserve">  ՕՐԵՆՔՈՒՄ  ՎԵՐԱԲԱՇԽՈՒՄ ԵՎ ՀԱՅԱՍՏԱՆԻ </w:t>
      </w:r>
      <w:r w:rsidRPr="006E2994">
        <w:rPr>
          <w:rStyle w:val="Strong"/>
          <w:rFonts w:ascii="GHEA Mariam" w:hAnsi="GHEA Mariam"/>
          <w:b w:val="0"/>
          <w:spacing w:val="-16"/>
          <w:sz w:val="24"/>
          <w:szCs w:val="24"/>
          <w:shd w:val="clear" w:color="auto" w:fill="FFFFFF"/>
          <w:lang w:val="hy-AM"/>
        </w:rPr>
        <w:t xml:space="preserve">ՀԱՆՐԱՊԵՏՈՒԹՅԱՆ ԿԱՌԱՎԱՐՈՒԹՅԱՆ 2020 ԹՎԱԿԱՆԻ ԴԵԿՏԵՄԲԵՐԻ 30-Ի N 2215-Ն ՈՐՈՇՄԱՆ ՄԵՋ </w:t>
      </w:r>
      <w:r w:rsidR="00B41F10" w:rsidRPr="00B41F10">
        <w:rPr>
          <w:rStyle w:val="Strong"/>
          <w:rFonts w:ascii="GHEA Mariam" w:hAnsi="GHEA Mariam"/>
          <w:b w:val="0"/>
          <w:spacing w:val="-16"/>
          <w:sz w:val="24"/>
          <w:szCs w:val="24"/>
          <w:shd w:val="clear" w:color="auto" w:fill="FFFFFF"/>
          <w:lang w:val="hy-AM"/>
        </w:rPr>
        <w:t xml:space="preserve"> </w:t>
      </w:r>
      <w:r w:rsidR="00B41F10" w:rsidRPr="00B41F10">
        <w:rPr>
          <w:rStyle w:val="Strong"/>
          <w:rFonts w:ascii="GHEA Mariam" w:hAnsi="GHEA Mariam"/>
          <w:b w:val="0"/>
          <w:spacing w:val="-16"/>
          <w:sz w:val="24"/>
          <w:szCs w:val="24"/>
          <w:shd w:val="clear" w:color="auto" w:fill="FFFFFF"/>
          <w:lang w:val="hy-AM"/>
        </w:rPr>
        <w:br/>
        <w:t xml:space="preserve">                                       </w:t>
      </w:r>
      <w:r w:rsidR="00E92470">
        <w:rPr>
          <w:rStyle w:val="Strong"/>
          <w:rFonts w:ascii="GHEA Mariam" w:hAnsi="GHEA Mariam"/>
          <w:b w:val="0"/>
          <w:spacing w:val="-16"/>
          <w:sz w:val="24"/>
          <w:szCs w:val="24"/>
          <w:shd w:val="clear" w:color="auto" w:fill="FFFFFF"/>
          <w:lang w:val="hy-AM"/>
        </w:rPr>
        <w:t>ՓՈՓՈԽՈՒԹՅՈՒՆՆԵՐ ԿԱՏԱՐԵԼՈՒ ՄԱՍԻՆ</w:t>
      </w:r>
    </w:p>
    <w:p w:rsidR="006E2994" w:rsidRPr="00B41F10" w:rsidRDefault="006E2994" w:rsidP="006E2994">
      <w:pPr>
        <w:jc w:val="center"/>
        <w:rPr>
          <w:rStyle w:val="Strong"/>
          <w:rFonts w:ascii="GHEA Mariam" w:hAnsi="GHEA Mariam"/>
          <w:b w:val="0"/>
          <w:spacing w:val="-16"/>
          <w:sz w:val="24"/>
          <w:szCs w:val="24"/>
          <w:shd w:val="clear" w:color="auto" w:fill="FFFFFF"/>
          <w:lang w:val="hy-AM"/>
        </w:rPr>
      </w:pPr>
      <w:r w:rsidRPr="006E2994">
        <w:rPr>
          <w:rStyle w:val="Strong"/>
          <w:rFonts w:ascii="GHEA Mariam" w:hAnsi="GHEA Mariam" w:cs="Sylfaen"/>
          <w:b w:val="0"/>
          <w:color w:val="000000"/>
          <w:spacing w:val="-16"/>
          <w:sz w:val="24"/>
          <w:szCs w:val="24"/>
          <w:shd w:val="clear" w:color="auto" w:fill="FFFFFF"/>
          <w:lang w:val="hy-AM"/>
        </w:rPr>
        <w:t>-----------------------------------------------------------------------------------------</w:t>
      </w:r>
      <w:r>
        <w:rPr>
          <w:rStyle w:val="Strong"/>
          <w:rFonts w:ascii="GHEA Mariam" w:hAnsi="GHEA Mariam"/>
          <w:b w:val="0"/>
          <w:spacing w:val="-16"/>
          <w:sz w:val="24"/>
          <w:szCs w:val="24"/>
          <w:shd w:val="clear" w:color="auto" w:fill="FFFFFF"/>
          <w:lang w:val="hy-AM"/>
        </w:rPr>
        <w:t>------------------------------------</w:t>
      </w:r>
      <w:r w:rsidR="00B41F10" w:rsidRPr="00B41F10">
        <w:rPr>
          <w:rStyle w:val="Strong"/>
          <w:rFonts w:ascii="GHEA Mariam" w:hAnsi="GHEA Mariam"/>
          <w:b w:val="0"/>
          <w:spacing w:val="-16"/>
          <w:sz w:val="24"/>
          <w:szCs w:val="24"/>
          <w:shd w:val="clear" w:color="auto" w:fill="FFFFFF"/>
          <w:lang w:val="hy-AM"/>
        </w:rPr>
        <w:t>----------------</w:t>
      </w:r>
    </w:p>
    <w:p w:rsidR="006E2994" w:rsidRPr="00B41F10" w:rsidRDefault="006E2994" w:rsidP="006E2994">
      <w:pPr>
        <w:pStyle w:val="NormalWeb"/>
        <w:spacing w:before="0" w:beforeAutospacing="0" w:after="0" w:afterAutospacing="0" w:line="360" w:lineRule="auto"/>
        <w:ind w:firstLine="709"/>
        <w:rPr>
          <w:rFonts w:ascii="GHEA Mariam" w:hAnsi="GHEA Mariam"/>
          <w:color w:val="000000"/>
          <w:sz w:val="14"/>
          <w:shd w:val="clear" w:color="auto" w:fill="FFFFFF"/>
          <w:lang w:val="hy-AM"/>
        </w:rPr>
      </w:pPr>
    </w:p>
    <w:p w:rsidR="006E2994" w:rsidRPr="00D92A27" w:rsidRDefault="006E2994" w:rsidP="006E2994">
      <w:pPr>
        <w:pStyle w:val="NormalWeb"/>
        <w:spacing w:before="0" w:beforeAutospacing="0" w:after="0" w:afterAutospacing="0" w:line="288" w:lineRule="auto"/>
        <w:ind w:firstLine="709"/>
        <w:jc w:val="both"/>
        <w:rPr>
          <w:rFonts w:ascii="GHEA Mariam" w:hAnsi="GHEA Mariam" w:cs="Sylfaen"/>
          <w:spacing w:val="-10"/>
          <w:lang w:val="fr-FR"/>
        </w:rPr>
      </w:pPr>
      <w:r w:rsidRPr="00D92A27">
        <w:rPr>
          <w:rFonts w:ascii="GHEA Mariam" w:hAnsi="GHEA Mariam"/>
          <w:color w:val="000000"/>
          <w:shd w:val="clear" w:color="auto" w:fill="FFFFFF"/>
          <w:lang w:val="hy-AM"/>
        </w:rPr>
        <w:t>«Հայաստանի Հանրապետության բյուջետային համակարգի մասին» Հա</w:t>
      </w:r>
      <w:r w:rsidR="00B41F10">
        <w:rPr>
          <w:rFonts w:ascii="GHEA Mariam" w:hAnsi="GHEA Mariam"/>
          <w:color w:val="000000"/>
          <w:shd w:val="clear" w:color="auto" w:fill="FFFFFF"/>
          <w:lang w:val="hy-AM"/>
        </w:rPr>
        <w:softHyphen/>
      </w:r>
      <w:r w:rsidRPr="00D92A27">
        <w:rPr>
          <w:rFonts w:ascii="GHEA Mariam" w:hAnsi="GHEA Mariam"/>
          <w:color w:val="000000"/>
          <w:shd w:val="clear" w:color="auto" w:fill="FFFFFF"/>
          <w:lang w:val="hy-AM"/>
        </w:rPr>
        <w:t xml:space="preserve">յաստանի Հանրապետության օրենքի 23-րդ հոդվածի 3-րդ մասին և «Նորմատիվ իրավական ակտերի մասին» Հայաստանի Հանրապետության օրենքի 33-րդ հոդվածին համապատասխան` </w:t>
      </w:r>
      <w:r w:rsidRPr="006E2994">
        <w:rPr>
          <w:rFonts w:ascii="GHEA Mariam" w:hAnsi="GHEA Mariam" w:cs="Sylfaen"/>
          <w:color w:val="000000"/>
          <w:spacing w:val="-8"/>
          <w:shd w:val="clear" w:color="auto" w:fill="FFFFFF"/>
          <w:lang w:val="hy-AM" w:eastAsia="x-none"/>
        </w:rPr>
        <w:t>Հայաստանի</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Հանրապետության</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կառավարությունը</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ո</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ր</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ո</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շ</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ու</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մ</w:t>
      </w:r>
      <w:r w:rsidRPr="006E2994">
        <w:rPr>
          <w:rFonts w:ascii="GHEA Mariam" w:hAnsi="GHEA Mariam" w:cs="Arial Armenian"/>
          <w:color w:val="000000"/>
          <w:spacing w:val="-8"/>
          <w:shd w:val="clear" w:color="auto" w:fill="FFFFFF"/>
          <w:lang w:val="hy-AM" w:eastAsia="x-none"/>
        </w:rPr>
        <w:t xml:space="preserve">     </w:t>
      </w:r>
      <w:r w:rsidRPr="006E2994">
        <w:rPr>
          <w:rFonts w:ascii="GHEA Mariam" w:hAnsi="GHEA Mariam" w:cs="Sylfaen"/>
          <w:color w:val="000000"/>
          <w:spacing w:val="-8"/>
          <w:shd w:val="clear" w:color="auto" w:fill="FFFFFF"/>
          <w:lang w:val="hy-AM" w:eastAsia="x-none"/>
        </w:rPr>
        <w:t>է</w:t>
      </w:r>
      <w:r w:rsidRPr="006E2994">
        <w:rPr>
          <w:rFonts w:ascii="GHEA Mariam" w:hAnsi="GHEA Mariam" w:cs="Arial Armenian"/>
          <w:color w:val="000000"/>
          <w:spacing w:val="-8"/>
          <w:shd w:val="clear" w:color="auto" w:fill="FFFFFF"/>
          <w:lang w:val="hy-AM" w:eastAsia="x-none"/>
        </w:rPr>
        <w:t>.</w:t>
      </w:r>
    </w:p>
    <w:p w:rsidR="006E2994" w:rsidRPr="00D92A27" w:rsidRDefault="006E2994" w:rsidP="006E2994">
      <w:pPr>
        <w:pStyle w:val="NormalWeb"/>
        <w:spacing w:before="0" w:beforeAutospacing="0" w:after="0" w:afterAutospacing="0" w:line="288" w:lineRule="auto"/>
        <w:ind w:firstLine="709"/>
        <w:jc w:val="both"/>
        <w:rPr>
          <w:rFonts w:ascii="GHEA Mariam" w:hAnsi="GHEA Mariam" w:cs="Sylfaen"/>
          <w:spacing w:val="-10"/>
          <w:lang w:val="fr-FR"/>
        </w:rPr>
      </w:pPr>
      <w:r>
        <w:rPr>
          <w:rFonts w:ascii="GHEA Mariam" w:hAnsi="GHEA Mariam" w:cs="Sylfaen"/>
          <w:lang w:val="hy-AM"/>
        </w:rPr>
        <w:t xml:space="preserve">1. </w:t>
      </w:r>
      <w:r w:rsidRPr="00D92A27">
        <w:rPr>
          <w:rFonts w:ascii="GHEA Mariam" w:hAnsi="GHEA Mariam" w:cs="Sylfaen"/>
          <w:lang w:val="fr-FR"/>
        </w:rPr>
        <w:t>«Հայաստանի Հանրապետության 2021 թվականի պետական բյուջեի մա</w:t>
      </w:r>
      <w:r w:rsidR="00B41F10">
        <w:rPr>
          <w:rFonts w:ascii="GHEA Mariam" w:hAnsi="GHEA Mariam" w:cs="Sylfaen"/>
          <w:lang w:val="fr-FR"/>
        </w:rPr>
        <w:softHyphen/>
      </w:r>
      <w:r w:rsidRPr="00D92A27">
        <w:rPr>
          <w:rFonts w:ascii="GHEA Mariam" w:hAnsi="GHEA Mariam" w:cs="Sylfaen"/>
          <w:lang w:val="fr-FR"/>
        </w:rPr>
        <w:t xml:space="preserve">սին» </w:t>
      </w:r>
      <w:r w:rsidRPr="00D92A27">
        <w:rPr>
          <w:rFonts w:ascii="GHEA Mariam" w:hAnsi="GHEA Mariam" w:cs="Sylfaen"/>
          <w:spacing w:val="-10"/>
          <w:lang w:val="fr-FR"/>
        </w:rPr>
        <w:t xml:space="preserve">Հայաստանի Հանրապետության օրենքի </w:t>
      </w:r>
      <w:r w:rsidRPr="00D92A27">
        <w:rPr>
          <w:rFonts w:ascii="GHEA Mariam" w:hAnsi="GHEA Mariam" w:cs="Sylfaen"/>
          <w:spacing w:val="-10"/>
          <w:lang w:val="hy-AM"/>
        </w:rPr>
        <w:t xml:space="preserve">N </w:t>
      </w:r>
      <w:r w:rsidRPr="00D92A27">
        <w:rPr>
          <w:rFonts w:ascii="GHEA Mariam" w:hAnsi="GHEA Mariam" w:cs="Sylfaen"/>
          <w:spacing w:val="-10"/>
          <w:lang w:val="fr-FR"/>
        </w:rPr>
        <w:t>1 հավելվածի N 2 աղյուսակում կա</w:t>
      </w:r>
      <w:r w:rsidR="00B41F10">
        <w:rPr>
          <w:rFonts w:ascii="GHEA Mariam" w:hAnsi="GHEA Mariam" w:cs="Sylfaen"/>
          <w:spacing w:val="-10"/>
          <w:lang w:val="fr-FR"/>
        </w:rPr>
        <w:softHyphen/>
      </w:r>
      <w:r w:rsidRPr="00D92A27">
        <w:rPr>
          <w:rFonts w:ascii="GHEA Mariam" w:hAnsi="GHEA Mariam" w:cs="Sylfaen"/>
          <w:spacing w:val="-10"/>
          <w:lang w:val="fr-FR"/>
        </w:rPr>
        <w:t>տա</w:t>
      </w:r>
      <w:r w:rsidR="00B41F10">
        <w:rPr>
          <w:rFonts w:ascii="GHEA Mariam" w:hAnsi="GHEA Mariam" w:cs="Sylfaen"/>
          <w:spacing w:val="-10"/>
          <w:lang w:val="fr-FR"/>
        </w:rPr>
        <w:softHyphen/>
      </w:r>
      <w:r w:rsidRPr="00D92A27">
        <w:rPr>
          <w:rFonts w:ascii="GHEA Mariam" w:hAnsi="GHEA Mariam" w:cs="Sylfaen"/>
          <w:spacing w:val="-10"/>
          <w:lang w:val="fr-FR"/>
        </w:rPr>
        <w:t>րել վերաբաշխում և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մասին» N 2215-Ն որոշման NN 3, 4, 5, 9</w:t>
      </w:r>
      <w:r w:rsidRPr="00D92A27">
        <w:rPr>
          <w:rFonts w:ascii="GHEA Mariam" w:hAnsi="GHEA Mariam" w:cs="Sylfaen"/>
          <w:spacing w:val="-10"/>
          <w:lang w:val="hy-AM"/>
        </w:rPr>
        <w:t xml:space="preserve"> </w:t>
      </w:r>
      <w:r w:rsidRPr="00D92A27">
        <w:rPr>
          <w:rFonts w:ascii="GHEA Mariam" w:hAnsi="GHEA Mariam" w:cs="Sylfaen"/>
          <w:spacing w:val="-10"/>
          <w:lang w:val="fr-FR"/>
        </w:rPr>
        <w:t>և 9.</w:t>
      </w:r>
      <w:r w:rsidRPr="00D92A27">
        <w:rPr>
          <w:rFonts w:ascii="GHEA Mariam" w:hAnsi="GHEA Mariam" w:cs="Sylfaen"/>
          <w:spacing w:val="-10"/>
          <w:lang w:val="hy-AM"/>
        </w:rPr>
        <w:t>1</w:t>
      </w:r>
      <w:r w:rsidRPr="00D92A27">
        <w:rPr>
          <w:rFonts w:ascii="GHEA Mariam" w:hAnsi="GHEA Mariam" w:cs="Sylfaen"/>
          <w:spacing w:val="-10"/>
          <w:lang w:val="fr-FR"/>
        </w:rPr>
        <w:t xml:space="preserve"> հավելվածներում կատարել փոփոխություններ` համաձայն </w:t>
      </w:r>
      <w:r w:rsidR="00E92470">
        <w:rPr>
          <w:rFonts w:ascii="GHEA Mariam" w:hAnsi="GHEA Mariam" w:cs="Sylfaen"/>
          <w:spacing w:val="-10"/>
          <w:lang w:val="fr-FR"/>
        </w:rPr>
        <w:t xml:space="preserve"> NN 1, 2, 3 և 4</w:t>
      </w:r>
      <w:r w:rsidRPr="00D92A27">
        <w:rPr>
          <w:rFonts w:ascii="GHEA Mariam" w:hAnsi="GHEA Mariam" w:cs="Sylfaen"/>
          <w:spacing w:val="-10"/>
          <w:lang w:val="fr-FR"/>
        </w:rPr>
        <w:t xml:space="preserve"> հավելվածների:</w:t>
      </w:r>
    </w:p>
    <w:p w:rsidR="006E2994" w:rsidRDefault="006E2994" w:rsidP="006E2994">
      <w:pPr>
        <w:pStyle w:val="NormalWeb"/>
        <w:spacing w:before="0" w:beforeAutospacing="0" w:after="0" w:afterAutospacing="0" w:line="288" w:lineRule="auto"/>
        <w:ind w:firstLine="709"/>
        <w:jc w:val="both"/>
        <w:rPr>
          <w:rFonts w:ascii="GHEA Mariam" w:hAnsi="GHEA Mariam" w:cs="Sylfaen"/>
          <w:spacing w:val="-10"/>
          <w:lang w:val="fr-FR"/>
        </w:rPr>
      </w:pPr>
      <w:r>
        <w:rPr>
          <w:rFonts w:ascii="GHEA Mariam" w:hAnsi="GHEA Mariam" w:cs="Sylfaen"/>
          <w:spacing w:val="-10"/>
          <w:lang w:val="hy-AM"/>
        </w:rPr>
        <w:t xml:space="preserve">2. </w:t>
      </w:r>
      <w:r w:rsidRPr="00D92A27">
        <w:rPr>
          <w:rFonts w:ascii="GHEA Mariam" w:hAnsi="GHEA Mariam" w:cs="Sylfaen"/>
          <w:spacing w:val="-10"/>
          <w:lang w:val="fr-FR"/>
        </w:rPr>
        <w:t>Սույն որոշումն ուժի մեջ է մտնում պաշտոնական հրապարակմանը հաջորդող օրվանից:</w:t>
      </w:r>
    </w:p>
    <w:p w:rsidR="006E2994" w:rsidRDefault="006E2994" w:rsidP="006E2994">
      <w:pPr>
        <w:pStyle w:val="mechtex"/>
        <w:ind w:firstLine="709"/>
        <w:jc w:val="left"/>
        <w:rPr>
          <w:rFonts w:ascii="GHEA Mariam" w:hAnsi="GHEA Mariam" w:cs="Sylfaen"/>
          <w:sz w:val="24"/>
          <w:szCs w:val="24"/>
          <w:lang w:val="hy-AM"/>
        </w:rPr>
      </w:pPr>
    </w:p>
    <w:p w:rsidR="006E2994" w:rsidRDefault="006E2994" w:rsidP="006E2994">
      <w:pPr>
        <w:pStyle w:val="mechtex"/>
        <w:ind w:firstLine="709"/>
        <w:jc w:val="left"/>
        <w:rPr>
          <w:rFonts w:ascii="GHEA Mariam" w:hAnsi="GHEA Mariam" w:cs="Sylfaen"/>
          <w:sz w:val="24"/>
          <w:szCs w:val="24"/>
          <w:lang w:val="hy-AM"/>
        </w:rPr>
      </w:pPr>
    </w:p>
    <w:p w:rsidR="006E2994" w:rsidRPr="00B3715F" w:rsidRDefault="006E2994">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6E2994" w:rsidRPr="00B3715F" w:rsidRDefault="006E2994" w:rsidP="00D06A8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6E2994" w:rsidRPr="00B3715F" w:rsidRDefault="006E2994" w:rsidP="00D06A80">
      <w:pPr>
        <w:pStyle w:val="mechtex"/>
        <w:jc w:val="left"/>
        <w:rPr>
          <w:rFonts w:ascii="GHEA Mariam" w:hAnsi="GHEA Mariam" w:cs="Sylfaen"/>
          <w:sz w:val="24"/>
          <w:szCs w:val="24"/>
          <w:lang w:val="hy-AM"/>
        </w:rPr>
      </w:pPr>
    </w:p>
    <w:p w:rsidR="006E2994" w:rsidRDefault="006E2994" w:rsidP="006E2994">
      <w:pPr>
        <w:pStyle w:val="NormalWeb"/>
        <w:spacing w:before="0" w:beforeAutospacing="0" w:after="0" w:afterAutospacing="0" w:line="288" w:lineRule="auto"/>
        <w:jc w:val="both"/>
        <w:rPr>
          <w:rFonts w:ascii="GHEA Mariam" w:hAnsi="GHEA Mariam" w:cs="Sylfaen"/>
          <w:lang w:val="hy-AM"/>
        </w:rPr>
        <w:sectPr w:rsidR="006E2994" w:rsidSect="0093775B">
          <w:headerReference w:type="even" r:id="rId9"/>
          <w:headerReference w:type="default" r:id="rId10"/>
          <w:footerReference w:type="even" r:id="rId11"/>
          <w:footerReference w:type="default" r:id="rId12"/>
          <w:footerReference w:type="first" r:id="rId13"/>
          <w:pgSz w:w="11909" w:h="16834" w:code="9"/>
          <w:pgMar w:top="990" w:right="1440" w:bottom="1021" w:left="1440" w:header="720" w:footer="576" w:gutter="0"/>
          <w:pgNumType w:start="1"/>
          <w:cols w:space="720"/>
          <w:titlePg/>
          <w:docGrid w:linePitch="272"/>
        </w:sectPr>
      </w:pPr>
      <w:r w:rsidRPr="00B3715F">
        <w:rPr>
          <w:rFonts w:ascii="GHEA Mariam" w:hAnsi="GHEA Mariam" w:cs="Sylfaen"/>
          <w:lang w:val="hy-AM"/>
        </w:rPr>
        <w:t>Երևան</w:t>
      </w:r>
    </w:p>
    <w:p w:rsidR="006E2994" w:rsidRPr="00574F02" w:rsidRDefault="006E2994" w:rsidP="006E2994">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6E2994" w:rsidRPr="00844BBC" w:rsidRDefault="006E2994" w:rsidP="006E299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6E2994" w:rsidRDefault="006E2994" w:rsidP="006E2994">
      <w:pPr>
        <w:pStyle w:val="NormalWeb"/>
        <w:spacing w:before="0" w:beforeAutospacing="0" w:after="0" w:afterAutospacing="0" w:line="288" w:lineRule="auto"/>
        <w:jc w:val="both"/>
        <w:rPr>
          <w:rFonts w:ascii="GHEA Mariam" w:hAnsi="GHEA Mariam"/>
          <w:spacing w:val="-2"/>
          <w:lang w:val="hy-AM"/>
        </w:rPr>
      </w:pPr>
      <w:r w:rsidRPr="00844BBC">
        <w:rPr>
          <w:rFonts w:ascii="GHEA Mariam" w:hAnsi="GHEA Mariam"/>
          <w:spacing w:val="-2"/>
          <w:lang w:val="hy-AM"/>
        </w:rPr>
        <w:t xml:space="preserve"> </w:t>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t xml:space="preserve"> </w:t>
      </w:r>
      <w:r w:rsidRPr="00844BBC">
        <w:rPr>
          <w:rFonts w:ascii="GHEA Mariam" w:hAnsi="GHEA Mariam"/>
          <w:spacing w:val="-2"/>
          <w:lang w:val="hy-AM"/>
        </w:rPr>
        <w:tab/>
        <w:t xml:space="preserve"> </w:t>
      </w:r>
      <w:r w:rsidRPr="00844BBC">
        <w:rPr>
          <w:rFonts w:ascii="GHEA Mariam" w:hAnsi="GHEA Mariam"/>
          <w:spacing w:val="-2"/>
          <w:lang w:val="hy-AM"/>
        </w:rPr>
        <w:tab/>
        <w:t xml:space="preserve">    նոյ</w:t>
      </w:r>
      <w:r w:rsidRPr="00844BBC">
        <w:rPr>
          <w:rFonts w:ascii="GHEA Mariam" w:hAnsi="GHEA Mariam" w:cs="Sylfaen"/>
          <w:spacing w:val="-4"/>
          <w:lang w:val="pt-BR"/>
        </w:rPr>
        <w:t>եմբերի</w:t>
      </w:r>
      <w:r>
        <w:rPr>
          <w:rFonts w:ascii="GHEA Mariam" w:hAnsi="GHEA Mariam"/>
          <w:spacing w:val="-2"/>
          <w:lang w:val="hy-AM"/>
        </w:rPr>
        <w:t xml:space="preserve"> 29</w:t>
      </w:r>
      <w:r w:rsidRPr="00844BBC">
        <w:rPr>
          <w:rFonts w:ascii="GHEA Mariam" w:hAnsi="GHEA Mariam" w:cs="Sylfaen"/>
          <w:spacing w:val="-2"/>
          <w:lang w:val="pt-BR"/>
        </w:rPr>
        <w:t>-</w:t>
      </w:r>
      <w:r w:rsidRPr="00844BBC">
        <w:rPr>
          <w:rFonts w:ascii="GHEA Mariam" w:hAnsi="GHEA Mariam"/>
          <w:spacing w:val="-2"/>
          <w:lang w:val="hy-AM"/>
        </w:rPr>
        <w:t>ի N            - Ն որոշման</w:t>
      </w:r>
    </w:p>
    <w:p w:rsidR="006E2994" w:rsidRDefault="006E2994" w:rsidP="006E2994">
      <w:pPr>
        <w:pStyle w:val="NormalWeb"/>
        <w:spacing w:before="0" w:beforeAutospacing="0" w:after="0" w:afterAutospacing="0" w:line="288" w:lineRule="auto"/>
        <w:jc w:val="both"/>
        <w:rPr>
          <w:rFonts w:ascii="GHEA Mariam" w:hAnsi="GHEA Mariam" w:cs="Sylfaen"/>
          <w:spacing w:val="-10"/>
          <w:lang w:val="hy-AM"/>
        </w:rPr>
      </w:pPr>
    </w:p>
    <w:p w:rsidR="006E2994" w:rsidRDefault="006E2994" w:rsidP="006E2994">
      <w:pPr>
        <w:pStyle w:val="NormalWeb"/>
        <w:spacing w:before="0" w:beforeAutospacing="0" w:after="0" w:afterAutospacing="0" w:line="288" w:lineRule="auto"/>
        <w:jc w:val="both"/>
        <w:rPr>
          <w:rFonts w:ascii="GHEA Mariam" w:hAnsi="GHEA Mariam" w:cs="Sylfaen"/>
          <w:spacing w:val="-10"/>
          <w:lang w:val="hy-AM"/>
        </w:rPr>
      </w:pPr>
    </w:p>
    <w:tbl>
      <w:tblPr>
        <w:tblW w:w="14140" w:type="dxa"/>
        <w:tblLook w:val="04A0" w:firstRow="1" w:lastRow="0" w:firstColumn="1" w:lastColumn="0" w:noHBand="0" w:noVBand="1"/>
      </w:tblPr>
      <w:tblGrid>
        <w:gridCol w:w="1180"/>
        <w:gridCol w:w="1600"/>
        <w:gridCol w:w="7710"/>
        <w:gridCol w:w="3650"/>
      </w:tblGrid>
      <w:tr w:rsidR="00D06A80" w:rsidRPr="00E92470" w:rsidTr="00D06A80">
        <w:trPr>
          <w:trHeight w:val="1440"/>
        </w:trPr>
        <w:tc>
          <w:tcPr>
            <w:tcW w:w="14140" w:type="dxa"/>
            <w:gridSpan w:val="4"/>
            <w:tcBorders>
              <w:top w:val="nil"/>
              <w:left w:val="nil"/>
              <w:bottom w:val="nil"/>
              <w:right w:val="nil"/>
            </w:tcBorders>
            <w:shd w:val="clear" w:color="000000" w:fill="FFFFFF"/>
            <w:vAlign w:val="center"/>
            <w:hideMark/>
          </w:tcPr>
          <w:p w:rsidR="00D06A80" w:rsidRPr="00D06A80" w:rsidRDefault="0057531B" w:rsidP="00D06A80">
            <w:pPr>
              <w:jc w:val="center"/>
              <w:rPr>
                <w:rFonts w:ascii="GHEA Mariam" w:hAnsi="GHEA Mariam" w:cs="Arial"/>
                <w:bCs/>
                <w:sz w:val="22"/>
                <w:szCs w:val="22"/>
                <w:lang w:val="hy-AM" w:eastAsia="en-US"/>
              </w:rPr>
            </w:pPr>
            <w:r w:rsidRPr="00210230">
              <w:rPr>
                <w:rFonts w:ascii="GHEA Mariam" w:hAnsi="GHEA Mariam" w:cs="Arial"/>
                <w:bCs/>
                <w:sz w:val="24"/>
                <w:szCs w:val="24"/>
                <w:lang w:val="fr-FR"/>
              </w:rPr>
              <w:t>«</w:t>
            </w:r>
            <w:r w:rsidR="00D06A80" w:rsidRPr="00D06A80">
              <w:rPr>
                <w:rFonts w:ascii="GHEA Mariam" w:hAnsi="GHEA Mariam" w:cs="Arial"/>
                <w:bCs/>
                <w:sz w:val="22"/>
                <w:szCs w:val="22"/>
                <w:lang w:val="hy-AM" w:eastAsia="en-US"/>
              </w:rPr>
              <w:t>ՀԱՅԱՍՏԱՆԻ ՀԱՆՐԱՊԵՏՈՒԹՅԱՆ 2021 ԹՎԱԿԱՆԻ ՊԵՏԱԿԱՆ ԲՅՈՒՋԵԻ ՄԱՍԻՆ» ՕՐԵՆՔԻ  N 1 ՀԱՎԵԼՎԱԾԻ N 2 ԱՂՅՈՒ</w:t>
            </w:r>
            <w:r w:rsidR="00E92493">
              <w:rPr>
                <w:rFonts w:ascii="GHEA Mariam" w:hAnsi="GHEA Mariam" w:cs="Arial"/>
                <w:bCs/>
                <w:sz w:val="22"/>
                <w:szCs w:val="22"/>
                <w:lang w:val="hy-AM" w:eastAsia="en-US"/>
              </w:rPr>
              <w:softHyphen/>
            </w:r>
            <w:r w:rsidR="00D06A80" w:rsidRPr="00D06A80">
              <w:rPr>
                <w:rFonts w:ascii="GHEA Mariam" w:hAnsi="GHEA Mariam" w:cs="Arial"/>
                <w:bCs/>
                <w:sz w:val="22"/>
                <w:szCs w:val="22"/>
                <w:lang w:val="hy-AM" w:eastAsia="en-US"/>
              </w:rPr>
              <w:t xml:space="preserve">ՍԱԿՈՒՄ ԿԱՏԱՐՎՈՂ ՎԵՐԱԲԱՇԽՈՒՄԸ ԵՎ ՀԱՅԱՍՏԱՆԻ ՀԱՆՐԱՊԵՏՈՒԹՅԱՆ ԿԱՌԱՎԱՐՈՒԹՅԱՆ 2020 ԹՎԱԿԱՆԻ ԴԵԿՏԵՄԲԵՐԻ 30-Ի N 2215-Ն ՈՐՈՇՄԱՆ N 5 ՀԱՎԵԼՎԱԾԻ N 1 ԱՂՅՈՒՍԱԿՈՒՄ ԿԱՏԱՐՎՈՂ ՓՈՓՈԽՈՒԹՅՈՒՆՆԵՐԸ </w:t>
            </w:r>
          </w:p>
        </w:tc>
      </w:tr>
      <w:tr w:rsidR="00D06A80" w:rsidRPr="00D76637" w:rsidTr="00D76637">
        <w:trPr>
          <w:trHeight w:val="360"/>
        </w:trPr>
        <w:tc>
          <w:tcPr>
            <w:tcW w:w="1180" w:type="dxa"/>
            <w:tcBorders>
              <w:top w:val="nil"/>
              <w:left w:val="nil"/>
              <w:bottom w:val="nil"/>
              <w:right w:val="nil"/>
            </w:tcBorders>
            <w:shd w:val="clear" w:color="000000" w:fill="FFFFFF"/>
            <w:vAlign w:val="bottom"/>
            <w:hideMark/>
          </w:tcPr>
          <w:p w:rsidR="00D06A80" w:rsidRPr="00D06A80" w:rsidRDefault="00D06A80" w:rsidP="00D06A80">
            <w:pPr>
              <w:jc w:val="right"/>
              <w:rPr>
                <w:rFonts w:ascii="GHEA Mariam" w:hAnsi="GHEA Mariam" w:cs="Arial"/>
                <w:bCs/>
                <w:sz w:val="22"/>
                <w:szCs w:val="22"/>
                <w:lang w:val="hy-AM" w:eastAsia="en-US"/>
              </w:rPr>
            </w:pPr>
            <w:r w:rsidRPr="00D06A80">
              <w:rPr>
                <w:rFonts w:ascii="Calibri" w:hAnsi="Calibri" w:cs="Calibri"/>
                <w:bCs/>
                <w:sz w:val="22"/>
                <w:szCs w:val="22"/>
                <w:lang w:val="hy-AM" w:eastAsia="en-US"/>
              </w:rPr>
              <w:t> </w:t>
            </w:r>
          </w:p>
        </w:tc>
        <w:tc>
          <w:tcPr>
            <w:tcW w:w="1600" w:type="dxa"/>
            <w:tcBorders>
              <w:top w:val="nil"/>
              <w:left w:val="nil"/>
              <w:bottom w:val="nil"/>
              <w:right w:val="nil"/>
            </w:tcBorders>
            <w:shd w:val="clear" w:color="000000" w:fill="FFFFFF"/>
            <w:vAlign w:val="bottom"/>
            <w:hideMark/>
          </w:tcPr>
          <w:p w:rsidR="00D06A80" w:rsidRPr="00D06A80" w:rsidRDefault="00D06A80" w:rsidP="00D06A80">
            <w:pPr>
              <w:jc w:val="right"/>
              <w:rPr>
                <w:rFonts w:ascii="GHEA Mariam" w:hAnsi="GHEA Mariam" w:cs="Arial"/>
                <w:bCs/>
                <w:sz w:val="22"/>
                <w:szCs w:val="22"/>
                <w:lang w:val="hy-AM" w:eastAsia="en-US"/>
              </w:rPr>
            </w:pPr>
            <w:r w:rsidRPr="00D06A80">
              <w:rPr>
                <w:rFonts w:ascii="Calibri" w:hAnsi="Calibri" w:cs="Calibri"/>
                <w:bCs/>
                <w:sz w:val="22"/>
                <w:szCs w:val="22"/>
                <w:lang w:val="hy-AM" w:eastAsia="en-US"/>
              </w:rPr>
              <w:t> </w:t>
            </w:r>
          </w:p>
        </w:tc>
        <w:tc>
          <w:tcPr>
            <w:tcW w:w="7710" w:type="dxa"/>
            <w:tcBorders>
              <w:top w:val="nil"/>
              <w:left w:val="nil"/>
              <w:bottom w:val="nil"/>
              <w:right w:val="nil"/>
            </w:tcBorders>
            <w:shd w:val="clear" w:color="000000" w:fill="FFFFFF"/>
            <w:vAlign w:val="bottom"/>
            <w:hideMark/>
          </w:tcPr>
          <w:p w:rsidR="00D06A80" w:rsidRPr="00D06A80" w:rsidRDefault="00D06A80" w:rsidP="00D06A80">
            <w:pPr>
              <w:jc w:val="center"/>
              <w:rPr>
                <w:rFonts w:ascii="GHEA Mariam" w:hAnsi="GHEA Mariam" w:cs="Arial"/>
                <w:bCs/>
                <w:sz w:val="22"/>
                <w:szCs w:val="22"/>
                <w:lang w:val="hy-AM" w:eastAsia="en-US"/>
              </w:rPr>
            </w:pPr>
            <w:r w:rsidRPr="00D06A80">
              <w:rPr>
                <w:rFonts w:ascii="Calibri" w:hAnsi="Calibri" w:cs="Calibri"/>
                <w:bCs/>
                <w:sz w:val="22"/>
                <w:szCs w:val="22"/>
                <w:lang w:val="hy-AM" w:eastAsia="en-US"/>
              </w:rPr>
              <w:t> </w:t>
            </w:r>
          </w:p>
        </w:tc>
        <w:tc>
          <w:tcPr>
            <w:tcW w:w="3650" w:type="dxa"/>
            <w:tcBorders>
              <w:top w:val="nil"/>
              <w:left w:val="nil"/>
              <w:bottom w:val="single" w:sz="8" w:space="0" w:color="auto"/>
              <w:right w:val="nil"/>
            </w:tcBorders>
            <w:shd w:val="clear" w:color="000000" w:fill="FFFFFF"/>
            <w:vAlign w:val="bottom"/>
            <w:hideMark/>
          </w:tcPr>
          <w:p w:rsidR="00D06A80" w:rsidRPr="00D76637" w:rsidRDefault="00D76637" w:rsidP="00D76637">
            <w:pPr>
              <w:jc w:val="right"/>
              <w:rPr>
                <w:rFonts w:ascii="GHEA Mariam" w:hAnsi="GHEA Mariam" w:cs="Arial"/>
                <w:sz w:val="22"/>
                <w:szCs w:val="22"/>
                <w:lang w:val="hy-AM" w:eastAsia="en-US"/>
              </w:rPr>
            </w:pPr>
            <w:r>
              <w:rPr>
                <w:rFonts w:ascii="GHEA Mariam" w:hAnsi="GHEA Mariam" w:cs="Arial"/>
                <w:sz w:val="22"/>
                <w:szCs w:val="22"/>
                <w:lang w:val="hy-AM" w:eastAsia="en-US"/>
              </w:rPr>
              <w:t>(</w:t>
            </w:r>
            <w:r w:rsidR="00D06A80" w:rsidRPr="00D76637">
              <w:rPr>
                <w:rFonts w:ascii="GHEA Mariam" w:hAnsi="GHEA Mariam" w:cs="Arial"/>
                <w:sz w:val="22"/>
                <w:szCs w:val="22"/>
                <w:lang w:val="hy-AM" w:eastAsia="en-US"/>
              </w:rPr>
              <w:t>հազ</w:t>
            </w:r>
            <w:r>
              <w:rPr>
                <w:rFonts w:ascii="GHEA Mariam" w:hAnsi="GHEA Mariam" w:cs="Arial"/>
                <w:sz w:val="22"/>
                <w:szCs w:val="22"/>
                <w:lang w:val="hy-AM" w:eastAsia="en-US"/>
              </w:rPr>
              <w:t>.</w:t>
            </w:r>
            <w:r w:rsidR="00D06A80" w:rsidRPr="00D76637">
              <w:rPr>
                <w:rFonts w:ascii="GHEA Mariam" w:hAnsi="GHEA Mariam" w:cs="Arial"/>
                <w:sz w:val="22"/>
                <w:szCs w:val="22"/>
                <w:lang w:val="hy-AM" w:eastAsia="en-US"/>
              </w:rPr>
              <w:t xml:space="preserve"> դրամ</w:t>
            </w:r>
            <w:r>
              <w:rPr>
                <w:rFonts w:ascii="GHEA Mariam" w:hAnsi="GHEA Mariam" w:cs="Arial"/>
                <w:sz w:val="22"/>
                <w:szCs w:val="22"/>
                <w:lang w:val="hy-AM" w:eastAsia="en-US"/>
              </w:rPr>
              <w:t>)</w:t>
            </w:r>
          </w:p>
        </w:tc>
      </w:tr>
      <w:tr w:rsidR="00D06A80" w:rsidRPr="00E92470" w:rsidTr="00D76637">
        <w:trPr>
          <w:trHeight w:val="300"/>
        </w:trPr>
        <w:tc>
          <w:tcPr>
            <w:tcW w:w="278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D06A80" w:rsidRPr="00D76637" w:rsidRDefault="00D06A80" w:rsidP="00D76637">
            <w:pPr>
              <w:jc w:val="center"/>
              <w:rPr>
                <w:rFonts w:ascii="GHEA Mariam" w:hAnsi="GHEA Mariam" w:cs="Arial"/>
                <w:bCs/>
                <w:color w:val="000000"/>
                <w:sz w:val="22"/>
                <w:szCs w:val="22"/>
                <w:lang w:val="hy-AM" w:eastAsia="en-US"/>
              </w:rPr>
            </w:pPr>
            <w:r w:rsidRPr="00D76637">
              <w:rPr>
                <w:rFonts w:ascii="GHEA Mariam" w:hAnsi="GHEA Mariam" w:cs="Arial"/>
                <w:bCs/>
                <w:color w:val="000000"/>
                <w:sz w:val="22"/>
                <w:szCs w:val="22"/>
                <w:lang w:val="hy-AM" w:eastAsia="en-US"/>
              </w:rPr>
              <w:br/>
              <w:t>Ծրագրային դասիչը</w:t>
            </w:r>
          </w:p>
        </w:tc>
        <w:tc>
          <w:tcPr>
            <w:tcW w:w="77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06A80" w:rsidRPr="00D76637" w:rsidRDefault="00D06A80" w:rsidP="00D76637">
            <w:pPr>
              <w:jc w:val="center"/>
              <w:rPr>
                <w:rFonts w:ascii="GHEA Mariam" w:hAnsi="GHEA Mariam" w:cs="Arial"/>
                <w:bCs/>
                <w:sz w:val="22"/>
                <w:szCs w:val="22"/>
                <w:lang w:val="hy-AM" w:eastAsia="en-US"/>
              </w:rPr>
            </w:pPr>
            <w:r w:rsidRPr="00D76637">
              <w:rPr>
                <w:rFonts w:ascii="GHEA Mariam" w:hAnsi="GHEA Mariam" w:cs="Arial"/>
                <w:bCs/>
                <w:sz w:val="22"/>
                <w:szCs w:val="22"/>
                <w:lang w:val="hy-AM" w:eastAsia="en-US"/>
              </w:rPr>
              <w:t>Բյուջետային հատկացումների գլխավոր կարգադրիչների, ծրագրերի և միջոցառումների անվանումները</w:t>
            </w:r>
          </w:p>
        </w:tc>
        <w:tc>
          <w:tcPr>
            <w:tcW w:w="3650" w:type="dxa"/>
            <w:tcBorders>
              <w:top w:val="nil"/>
              <w:left w:val="nil"/>
              <w:bottom w:val="single" w:sz="4" w:space="0" w:color="auto"/>
              <w:right w:val="single" w:sz="8" w:space="0" w:color="auto"/>
            </w:tcBorders>
            <w:shd w:val="clear" w:color="000000" w:fill="FFFFFF"/>
            <w:vAlign w:val="center"/>
            <w:hideMark/>
          </w:tcPr>
          <w:p w:rsidR="00D06A80" w:rsidRPr="00D76637" w:rsidRDefault="00D06A80" w:rsidP="00D76637">
            <w:pPr>
              <w:jc w:val="center"/>
              <w:rPr>
                <w:rFonts w:ascii="GHEA Mariam" w:hAnsi="GHEA Mariam" w:cs="Arial"/>
                <w:bCs/>
                <w:color w:val="000000"/>
                <w:sz w:val="22"/>
                <w:szCs w:val="22"/>
                <w:lang w:val="hy-AM" w:eastAsia="en-US"/>
              </w:rPr>
            </w:pPr>
            <w:r w:rsidRPr="00D76637">
              <w:rPr>
                <w:rFonts w:ascii="GHEA Mariam" w:hAnsi="GHEA Mariam" w:cs="Arial"/>
                <w:bCs/>
                <w:color w:val="000000"/>
                <w:sz w:val="22"/>
                <w:szCs w:val="22"/>
                <w:lang w:val="hy-AM" w:eastAsia="en-US"/>
              </w:rPr>
              <w:t>Ցուցանիշների փոփոխությունը ավելացումները նշված են դրական նշանով, իսկ նվազեցումները՝ փակագծերում</w:t>
            </w:r>
          </w:p>
        </w:tc>
      </w:tr>
      <w:tr w:rsidR="00742AA3" w:rsidRPr="00D06A80" w:rsidTr="005F44F7">
        <w:trPr>
          <w:trHeight w:val="347"/>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742AA3" w:rsidRPr="00EC1376" w:rsidRDefault="00742AA3" w:rsidP="00D76637">
            <w:pPr>
              <w:jc w:val="center"/>
              <w:rPr>
                <w:rFonts w:ascii="GHEA Mariam" w:hAnsi="GHEA Mariam" w:cs="Arial"/>
                <w:sz w:val="22"/>
                <w:szCs w:val="22"/>
                <w:lang w:val="hy-AM" w:eastAsia="en-US"/>
              </w:rPr>
            </w:pPr>
            <w:r>
              <w:rPr>
                <w:rFonts w:ascii="GHEA Mariam" w:hAnsi="GHEA Mariam" w:cs="Arial"/>
                <w:sz w:val="22"/>
                <w:szCs w:val="22"/>
                <w:lang w:val="hy-AM" w:eastAsia="en-US"/>
              </w:rPr>
              <w:t>ծ</w:t>
            </w:r>
            <w:r w:rsidRPr="00EC137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1600" w:type="dxa"/>
            <w:tcBorders>
              <w:top w:val="nil"/>
              <w:left w:val="nil"/>
              <w:bottom w:val="single" w:sz="4" w:space="0" w:color="auto"/>
              <w:right w:val="single" w:sz="4" w:space="0" w:color="auto"/>
            </w:tcBorders>
            <w:shd w:val="clear" w:color="000000" w:fill="FFFFFF"/>
            <w:vAlign w:val="center"/>
            <w:hideMark/>
          </w:tcPr>
          <w:p w:rsidR="00742AA3" w:rsidRPr="00EC1376" w:rsidRDefault="00742AA3" w:rsidP="00D76637">
            <w:pPr>
              <w:jc w:val="center"/>
              <w:rPr>
                <w:rFonts w:ascii="GHEA Mariam" w:hAnsi="GHEA Mariam" w:cs="Arial"/>
                <w:sz w:val="22"/>
                <w:szCs w:val="22"/>
                <w:lang w:val="hy-AM" w:eastAsia="en-US"/>
              </w:rPr>
            </w:pPr>
            <w:r>
              <w:rPr>
                <w:rFonts w:ascii="GHEA Mariam" w:hAnsi="GHEA Mariam" w:cs="Arial"/>
                <w:sz w:val="22"/>
                <w:szCs w:val="22"/>
                <w:lang w:val="hy-AM" w:eastAsia="en-US"/>
              </w:rPr>
              <w:t>մ</w:t>
            </w:r>
            <w:r w:rsidRPr="00EC1376">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7710" w:type="dxa"/>
            <w:vMerge/>
            <w:tcBorders>
              <w:top w:val="single" w:sz="8" w:space="0" w:color="auto"/>
              <w:left w:val="single" w:sz="4" w:space="0" w:color="auto"/>
              <w:bottom w:val="single" w:sz="4" w:space="0" w:color="auto"/>
              <w:right w:val="single" w:sz="4" w:space="0" w:color="auto"/>
            </w:tcBorders>
            <w:vAlign w:val="center"/>
            <w:hideMark/>
          </w:tcPr>
          <w:p w:rsidR="00742AA3" w:rsidRPr="00D06A80" w:rsidRDefault="00742AA3" w:rsidP="00D76637">
            <w:pPr>
              <w:jc w:val="center"/>
              <w:rPr>
                <w:rFonts w:ascii="GHEA Mariam" w:hAnsi="GHEA Mariam" w:cs="Arial"/>
                <w:bCs/>
                <w:sz w:val="22"/>
                <w:szCs w:val="22"/>
                <w:lang w:eastAsia="en-US"/>
              </w:rPr>
            </w:pPr>
          </w:p>
        </w:tc>
        <w:tc>
          <w:tcPr>
            <w:tcW w:w="3650" w:type="dxa"/>
            <w:tcBorders>
              <w:top w:val="nil"/>
              <w:left w:val="nil"/>
              <w:bottom w:val="single" w:sz="4" w:space="0" w:color="auto"/>
              <w:right w:val="single" w:sz="8" w:space="0" w:color="auto"/>
            </w:tcBorders>
            <w:shd w:val="clear" w:color="000000" w:fill="FFFFFF"/>
            <w:vAlign w:val="center"/>
            <w:hideMark/>
          </w:tcPr>
          <w:p w:rsidR="00742AA3" w:rsidRPr="00D06A80" w:rsidRDefault="00D76637" w:rsidP="00D76637">
            <w:pPr>
              <w:jc w:val="center"/>
              <w:rPr>
                <w:rFonts w:ascii="GHEA Mariam" w:hAnsi="GHEA Mariam" w:cs="Arial"/>
                <w:bCs/>
                <w:sz w:val="22"/>
                <w:szCs w:val="22"/>
                <w:lang w:eastAsia="en-US"/>
              </w:rPr>
            </w:pPr>
            <w:r>
              <w:rPr>
                <w:rFonts w:ascii="GHEA Mariam" w:hAnsi="GHEA Mariam" w:cs="Arial"/>
                <w:bCs/>
                <w:sz w:val="22"/>
                <w:szCs w:val="22"/>
                <w:lang w:eastAsia="en-US"/>
              </w:rPr>
              <w:t>տ</w:t>
            </w:r>
            <w:r w:rsidR="00742AA3" w:rsidRPr="00D06A80">
              <w:rPr>
                <w:rFonts w:ascii="GHEA Mariam" w:hAnsi="GHEA Mariam" w:cs="Arial"/>
                <w:bCs/>
                <w:sz w:val="22"/>
                <w:szCs w:val="22"/>
                <w:lang w:eastAsia="en-US"/>
              </w:rPr>
              <w:t>արի</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000000" w:fill="FFFFFF"/>
            <w:hideMark/>
          </w:tcPr>
          <w:p w:rsidR="00D06A80" w:rsidRPr="00D06A80" w:rsidRDefault="00D06A80" w:rsidP="00D06A80">
            <w:pPr>
              <w:rPr>
                <w:rFonts w:ascii="GHEA Mariam" w:hAnsi="GHEA Mariam" w:cs="Arial"/>
                <w:bCs/>
                <w:sz w:val="22"/>
                <w:szCs w:val="22"/>
                <w:lang w:eastAsia="en-US"/>
              </w:rPr>
            </w:pPr>
            <w:r w:rsidRPr="00D06A80">
              <w:rPr>
                <w:rFonts w:ascii="GHEA Mariam" w:hAnsi="GHEA Mariam" w:cs="Arial"/>
                <w:bCs/>
                <w:sz w:val="22"/>
                <w:szCs w:val="22"/>
                <w:lang w:eastAsia="en-US"/>
              </w:rPr>
              <w:t xml:space="preserve"> ԸՆԴԱՄԵՆԸ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r w:rsidRPr="00D06A80">
              <w:rPr>
                <w:rFonts w:ascii="GHEA Mariam" w:hAnsi="GHEA Mariam" w:cs="Arial"/>
                <w:bCs/>
                <w:sz w:val="22"/>
                <w:szCs w:val="22"/>
                <w:lang w:eastAsia="en-US"/>
              </w:rPr>
              <w:t>0.0</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000000" w:fill="FFFFFF"/>
            <w:hideMark/>
          </w:tcPr>
          <w:p w:rsidR="00D06A80" w:rsidRPr="00D06A80" w:rsidRDefault="00D06A80" w:rsidP="00D06A80">
            <w:pPr>
              <w:rPr>
                <w:rFonts w:ascii="GHEA Mariam" w:hAnsi="GHEA Mariam" w:cs="Arial"/>
                <w:bCs/>
                <w:sz w:val="22"/>
                <w:szCs w:val="22"/>
                <w:lang w:eastAsia="en-US"/>
              </w:rPr>
            </w:pPr>
            <w:r w:rsidRPr="00D06A80">
              <w:rPr>
                <w:rFonts w:ascii="GHEA Mariam" w:hAnsi="GHEA Mariam" w:cs="Arial"/>
                <w:bCs/>
                <w:sz w:val="22"/>
                <w:szCs w:val="22"/>
                <w:lang w:eastAsia="en-US"/>
              </w:rPr>
              <w:t xml:space="preserve"> ՀՀ  աշխատանքի և սոցիալական հարցերի նախարարություն</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r w:rsidRPr="00D06A80">
              <w:rPr>
                <w:rFonts w:ascii="GHEA Mariam" w:hAnsi="GHEA Mariam" w:cs="Arial"/>
                <w:bCs/>
                <w:sz w:val="22"/>
                <w:szCs w:val="22"/>
                <w:lang w:eastAsia="en-US"/>
              </w:rPr>
              <w:t>3,356,900.0</w:t>
            </w: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bCs/>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Ծրագրի անվանումը</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r w:rsidRPr="00D06A80">
              <w:rPr>
                <w:rFonts w:ascii="GHEA Mariam" w:hAnsi="GHEA Mariam" w:cs="Arial"/>
                <w:bCs/>
                <w:sz w:val="22"/>
                <w:szCs w:val="22"/>
                <w:lang w:eastAsia="en-US"/>
              </w:rPr>
              <w:t>3,356,900.0</w:t>
            </w: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bCs/>
                <w:sz w:val="22"/>
                <w:szCs w:val="22"/>
                <w:lang w:eastAsia="en-US"/>
              </w:rPr>
            </w:pPr>
            <w:r w:rsidRPr="00D06A80">
              <w:rPr>
                <w:rFonts w:ascii="GHEA Mariam" w:hAnsi="GHEA Mariam" w:cs="Arial"/>
                <w:bCs/>
                <w:sz w:val="22"/>
                <w:szCs w:val="22"/>
                <w:lang w:eastAsia="en-US"/>
              </w:rPr>
              <w:t>1082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Սոցիալական աջակցություն անաշխատունակության դեպքում</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Ծրագրի նպատակը</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Կորցրած եկամուտների մասնակի փոխհատուցում</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Վերջնական արդյունքի նկարագրությունը</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690"/>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Անաշխատունակության հետևանքով եկամտի կորստի մասնակի փոխհատուցման ապահովում</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0490" w:type="dxa"/>
            <w:gridSpan w:val="3"/>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r w:rsidRPr="00D06A80">
              <w:rPr>
                <w:rFonts w:ascii="GHEA Mariam" w:hAnsi="GHEA Mariam" w:cs="Arial"/>
                <w:sz w:val="22"/>
                <w:szCs w:val="22"/>
                <w:lang w:eastAsia="en-US"/>
              </w:rPr>
              <w:t>Ծրագրի միջոցառումներ</w:t>
            </w:r>
          </w:p>
        </w:tc>
        <w:tc>
          <w:tcPr>
            <w:tcW w:w="3650" w:type="dxa"/>
            <w:tcBorders>
              <w:top w:val="single" w:sz="4" w:space="0" w:color="auto"/>
              <w:left w:val="single" w:sz="4" w:space="0" w:color="auto"/>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r w:rsidRPr="00D06A80">
              <w:rPr>
                <w:rFonts w:ascii="GHEA Mariam" w:hAnsi="GHEA Mariam" w:cs="Arial"/>
                <w:sz w:val="22"/>
                <w:szCs w:val="22"/>
                <w:lang w:eastAsia="en-US"/>
              </w:rPr>
              <w:t>12001</w:t>
            </w: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անվանումը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r w:rsidRPr="00D06A80">
              <w:rPr>
                <w:rFonts w:ascii="GHEA Mariam" w:hAnsi="GHEA Mariam" w:cs="Arial"/>
                <w:sz w:val="22"/>
                <w:szCs w:val="22"/>
                <w:lang w:eastAsia="en-US"/>
              </w:rPr>
              <w:t>2,544,700.0</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single" w:sz="4" w:space="0" w:color="auto"/>
              <w:bottom w:val="single" w:sz="4" w:space="0" w:color="auto"/>
              <w:right w:val="nil"/>
            </w:tcBorders>
            <w:shd w:val="clear" w:color="000000" w:fill="FFFFFF"/>
            <w:hideMark/>
          </w:tcPr>
          <w:p w:rsidR="00D06A80" w:rsidRPr="00D06A80" w:rsidRDefault="00D06A80" w:rsidP="00D06A80">
            <w:pPr>
              <w:rPr>
                <w:rFonts w:ascii="GHEA Mariam" w:hAnsi="GHEA Mariam" w:cs="Arial"/>
                <w:bCs/>
                <w:sz w:val="22"/>
                <w:szCs w:val="22"/>
                <w:lang w:eastAsia="en-US"/>
              </w:rPr>
            </w:pPr>
            <w:r w:rsidRPr="00D06A80">
              <w:rPr>
                <w:rFonts w:ascii="GHEA Mariam" w:hAnsi="GHEA Mariam" w:cs="Arial"/>
                <w:bCs/>
                <w:sz w:val="22"/>
                <w:szCs w:val="22"/>
                <w:lang w:eastAsia="en-US"/>
              </w:rPr>
              <w:t xml:space="preserve"> Ժամանակավոր անաշխատունակության դեպքում նպաստ</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նկարագրությունը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913"/>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57531B" w:rsidP="00D06A80">
            <w:pPr>
              <w:rPr>
                <w:rFonts w:ascii="GHEA Mariam" w:hAnsi="GHEA Mariam" w:cs="Arial"/>
                <w:sz w:val="22"/>
                <w:szCs w:val="22"/>
                <w:lang w:eastAsia="en-US"/>
              </w:rPr>
            </w:pPr>
            <w:r>
              <w:rPr>
                <w:rFonts w:ascii="GHEA Mariam" w:hAnsi="GHEA Mariam" w:cs="Arial"/>
                <w:sz w:val="22"/>
                <w:szCs w:val="22"/>
                <w:lang w:val="hy-AM" w:eastAsia="en-US"/>
              </w:rPr>
              <w:t>Ժ</w:t>
            </w:r>
            <w:r w:rsidR="00D06A80" w:rsidRPr="00D06A80">
              <w:rPr>
                <w:rFonts w:ascii="GHEA Mariam" w:hAnsi="GHEA Mariam" w:cs="Arial"/>
                <w:sz w:val="22"/>
                <w:szCs w:val="22"/>
                <w:lang w:eastAsia="en-US"/>
              </w:rPr>
              <w:t>ամանակավոր անաշխատունակության դեպքում  (հիվանդության, ընտանիքի հիվանդ անդամի խնամքի և օրենքով սահմանված այլ պատճ. առաջացած) վարձու աշխատողներին, նոտարներին և անհատ ձեռնարկատերերին ժամանակավոր անաշխատունակության նպաստի վճարում</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տեսակը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Տրանսֆերտների տրամադրում</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r w:rsidRPr="00D06A80">
              <w:rPr>
                <w:rFonts w:ascii="GHEA Mariam" w:hAnsi="GHEA Mariam" w:cs="Arial"/>
                <w:sz w:val="22"/>
                <w:szCs w:val="22"/>
                <w:lang w:eastAsia="en-US"/>
              </w:rPr>
              <w:t>12002</w:t>
            </w: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Միջոցառման անվանումը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r w:rsidRPr="00D06A80">
              <w:rPr>
                <w:rFonts w:ascii="GHEA Mariam" w:hAnsi="GHEA Mariam" w:cs="Arial"/>
                <w:sz w:val="22"/>
                <w:szCs w:val="22"/>
                <w:lang w:eastAsia="en-US"/>
              </w:rPr>
              <w:t>812,200.0</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single" w:sz="4" w:space="0" w:color="auto"/>
              <w:bottom w:val="single" w:sz="4" w:space="0" w:color="auto"/>
              <w:right w:val="nil"/>
            </w:tcBorders>
            <w:shd w:val="clear" w:color="000000" w:fill="FFFFFF"/>
            <w:hideMark/>
          </w:tcPr>
          <w:p w:rsidR="00D06A80" w:rsidRPr="00D06A80" w:rsidRDefault="00D06A80" w:rsidP="00D06A80">
            <w:pPr>
              <w:rPr>
                <w:rFonts w:ascii="GHEA Mariam" w:hAnsi="GHEA Mariam" w:cs="Arial"/>
                <w:bCs/>
                <w:iCs/>
                <w:sz w:val="22"/>
                <w:szCs w:val="22"/>
                <w:lang w:eastAsia="en-US"/>
              </w:rPr>
            </w:pPr>
            <w:r w:rsidRPr="00D06A80">
              <w:rPr>
                <w:rFonts w:ascii="GHEA Mariam" w:hAnsi="GHEA Mariam" w:cs="Arial"/>
                <w:bCs/>
                <w:iCs/>
                <w:sz w:val="22"/>
                <w:szCs w:val="22"/>
                <w:lang w:eastAsia="en-US"/>
              </w:rPr>
              <w:t xml:space="preserve"> Մայրության նպաստ</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Միջոցառման նկարագրությունը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Մայրության նպաստի տրամադրում աշխատող և չաշխատող անձանց</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տեսակը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nil"/>
            </w:tcBorders>
            <w:shd w:val="clear" w:color="000000" w:fill="FFFFFF"/>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Տրանսֆերտների տրամադրում</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single" w:sz="4" w:space="0" w:color="auto"/>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bCs/>
                <w:sz w:val="22"/>
                <w:szCs w:val="22"/>
                <w:lang w:eastAsia="en-US"/>
              </w:rPr>
            </w:pPr>
            <w:r w:rsidRPr="00D06A80">
              <w:rPr>
                <w:rFonts w:ascii="GHEA Mariam" w:hAnsi="GHEA Mariam" w:cs="Arial"/>
                <w:bCs/>
                <w:sz w:val="22"/>
                <w:szCs w:val="22"/>
                <w:lang w:eastAsia="en-US"/>
              </w:rPr>
              <w:t xml:space="preserve"> ՀՀ ֆինանսների նախարարություն</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r w:rsidRPr="00D06A80">
              <w:rPr>
                <w:rFonts w:ascii="GHEA Mariam" w:hAnsi="GHEA Mariam" w:cs="Arial"/>
                <w:sz w:val="22"/>
                <w:szCs w:val="22"/>
                <w:lang w:eastAsia="en-US"/>
              </w:rPr>
              <w:t>(3,356,900.0)</w:t>
            </w:r>
          </w:p>
        </w:tc>
      </w:tr>
      <w:tr w:rsidR="00D06A80" w:rsidRPr="00D06A80" w:rsidTr="005F44F7">
        <w:trPr>
          <w:trHeight w:val="345"/>
        </w:trPr>
        <w:tc>
          <w:tcPr>
            <w:tcW w:w="1180" w:type="dxa"/>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bCs/>
                <w:sz w:val="22"/>
                <w:szCs w:val="22"/>
                <w:lang w:eastAsia="en-US"/>
              </w:rPr>
            </w:pPr>
            <w:r w:rsidRPr="00D06A80">
              <w:rPr>
                <w:rFonts w:ascii="GHEA Mariam" w:hAnsi="GHEA Mariam" w:cs="Arial"/>
                <w:bCs/>
                <w:sz w:val="22"/>
                <w:szCs w:val="22"/>
                <w:lang w:eastAsia="en-US"/>
              </w:rPr>
              <w:t>1006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Ծրագրի անվանումը</w:t>
            </w:r>
          </w:p>
        </w:tc>
        <w:tc>
          <w:tcPr>
            <w:tcW w:w="3650" w:type="dxa"/>
            <w:tcBorders>
              <w:top w:val="single" w:sz="4" w:space="0" w:color="auto"/>
              <w:left w:val="nil"/>
              <w:bottom w:val="single" w:sz="4" w:space="0" w:color="auto"/>
              <w:right w:val="single" w:sz="4" w:space="0" w:color="auto"/>
            </w:tcBorders>
            <w:shd w:val="clear" w:color="000000" w:fill="FFFFFF"/>
            <w:hideMark/>
          </w:tcPr>
          <w:p w:rsidR="00D06A80" w:rsidRPr="00D06A80" w:rsidRDefault="00D06A80" w:rsidP="00D76637">
            <w:pPr>
              <w:jc w:val="center"/>
              <w:rPr>
                <w:rFonts w:ascii="GHEA Mariam" w:hAnsi="GHEA Mariam" w:cs="Arial"/>
                <w:bCs/>
                <w:sz w:val="22"/>
                <w:szCs w:val="22"/>
                <w:lang w:eastAsia="en-US"/>
              </w:rPr>
            </w:pPr>
            <w:r w:rsidRPr="00D06A80">
              <w:rPr>
                <w:rFonts w:ascii="GHEA Mariam" w:hAnsi="GHEA Mariam" w:cs="Arial"/>
                <w:bCs/>
                <w:sz w:val="22"/>
                <w:szCs w:val="22"/>
                <w:lang w:eastAsia="en-US"/>
              </w:rPr>
              <w:t>(3,356,900.0)</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Պետական պարտքի կառավարում</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Ծրագրի նպատակը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444"/>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Կառավարության ֆինանսական կարիքների բավարարման մշտական հնարավորության ապահովումը` երկարաժամկետ հատվածում նվազեցնելով պարտքի սպասարկման մեծությունը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Վերջնական արդյունքի նկարագրությունը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bCs/>
                <w:sz w:val="22"/>
                <w:szCs w:val="22"/>
                <w:lang w:eastAsia="en-US"/>
              </w:rPr>
            </w:pPr>
          </w:p>
        </w:tc>
      </w:tr>
      <w:tr w:rsidR="00D06A80" w:rsidRPr="00D06A80" w:rsidTr="005F44F7">
        <w:trPr>
          <w:trHeight w:val="690"/>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57531B">
            <w:pPr>
              <w:rPr>
                <w:rFonts w:ascii="GHEA Mariam" w:hAnsi="GHEA Mariam" w:cs="Arial"/>
                <w:sz w:val="22"/>
                <w:szCs w:val="22"/>
                <w:lang w:eastAsia="en-US"/>
              </w:rPr>
            </w:pPr>
            <w:r w:rsidRPr="00D06A80">
              <w:rPr>
                <w:rFonts w:ascii="GHEA Mariam" w:hAnsi="GHEA Mariam" w:cs="Arial"/>
                <w:sz w:val="22"/>
                <w:szCs w:val="22"/>
                <w:lang w:eastAsia="en-US"/>
              </w:rPr>
              <w:t xml:space="preserve"> Կառավարության պարտքի օպտիմալ կառուցվածքի ձևավորում</w:t>
            </w:r>
            <w:r w:rsidR="0057531B">
              <w:rPr>
                <w:rFonts w:ascii="GHEA Mariam" w:hAnsi="GHEA Mariam" w:cs="Arial"/>
                <w:sz w:val="22"/>
                <w:szCs w:val="22"/>
                <w:lang w:val="hy-AM" w:eastAsia="en-US"/>
              </w:rPr>
              <w:t>՝</w:t>
            </w:r>
            <w:r w:rsidRPr="00D06A80">
              <w:rPr>
                <w:rFonts w:ascii="GHEA Mariam" w:hAnsi="GHEA Mariam" w:cs="Arial"/>
                <w:sz w:val="22"/>
                <w:szCs w:val="22"/>
                <w:lang w:eastAsia="en-US"/>
              </w:rPr>
              <w:t xml:space="preserve"> հաշվի առնելով պոտենցիալ ռիսկերը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0490" w:type="dxa"/>
            <w:gridSpan w:val="3"/>
            <w:tcBorders>
              <w:top w:val="single" w:sz="4" w:space="0" w:color="auto"/>
              <w:left w:val="single" w:sz="4" w:space="0" w:color="auto"/>
              <w:bottom w:val="single" w:sz="4" w:space="0" w:color="auto"/>
              <w:right w:val="nil"/>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r w:rsidRPr="00D06A80">
              <w:rPr>
                <w:rFonts w:ascii="GHEA Mariam" w:hAnsi="GHEA Mariam" w:cs="Arial"/>
                <w:sz w:val="22"/>
                <w:szCs w:val="22"/>
                <w:lang w:eastAsia="en-US"/>
              </w:rPr>
              <w:lastRenderedPageBreak/>
              <w:t>Ծրագրի միջոցառումներ</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r w:rsidRPr="00D06A80">
              <w:rPr>
                <w:rFonts w:ascii="GHEA Mariam" w:hAnsi="GHEA Mariam" w:cs="Arial"/>
                <w:sz w:val="22"/>
                <w:szCs w:val="22"/>
                <w:lang w:eastAsia="en-US"/>
              </w:rPr>
              <w:t>13001</w:t>
            </w:r>
          </w:p>
        </w:tc>
        <w:tc>
          <w:tcPr>
            <w:tcW w:w="7710" w:type="dxa"/>
            <w:tcBorders>
              <w:top w:val="single" w:sz="4" w:space="0" w:color="auto"/>
              <w:left w:val="single" w:sz="4" w:space="0" w:color="auto"/>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անվանումը</w:t>
            </w:r>
          </w:p>
        </w:tc>
        <w:tc>
          <w:tcPr>
            <w:tcW w:w="3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r w:rsidRPr="00D06A80">
              <w:rPr>
                <w:rFonts w:ascii="GHEA Mariam" w:hAnsi="GHEA Mariam" w:cs="Arial"/>
                <w:sz w:val="22"/>
                <w:szCs w:val="22"/>
                <w:lang w:eastAsia="en-US"/>
              </w:rPr>
              <w:t>(3,356,900.0)</w:t>
            </w: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Կառավարության պարտքի սպասարկում</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նկարագրությունը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Կառավարության պարտքի սպասարկում (տոկոսավճարներ)</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iCs/>
                <w:sz w:val="22"/>
                <w:szCs w:val="22"/>
                <w:lang w:eastAsia="en-US"/>
              </w:rPr>
            </w:pPr>
            <w:r w:rsidRPr="00D06A80">
              <w:rPr>
                <w:rFonts w:ascii="GHEA Mariam" w:hAnsi="GHEA Mariam" w:cs="Arial"/>
                <w:iCs/>
                <w:sz w:val="22"/>
                <w:szCs w:val="22"/>
                <w:lang w:eastAsia="en-US"/>
              </w:rPr>
              <w:t xml:space="preserve"> Միջոցառման տեսակը</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r w:rsidR="00D06A80" w:rsidRPr="00D06A80" w:rsidTr="005F44F7">
        <w:trPr>
          <w:trHeight w:val="34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06A80" w:rsidRPr="00D06A80" w:rsidRDefault="00D06A80" w:rsidP="005F44F7">
            <w:pPr>
              <w:jc w:val="center"/>
              <w:rPr>
                <w:rFonts w:ascii="GHEA Mariam" w:hAnsi="GHEA Mariam" w:cs="Arial"/>
                <w:sz w:val="22"/>
                <w:szCs w:val="22"/>
                <w:lang w:eastAsia="en-US"/>
              </w:rPr>
            </w:pPr>
          </w:p>
        </w:tc>
        <w:tc>
          <w:tcPr>
            <w:tcW w:w="7710" w:type="dxa"/>
            <w:tcBorders>
              <w:top w:val="single" w:sz="4" w:space="0" w:color="auto"/>
              <w:left w:val="nil"/>
              <w:bottom w:val="single" w:sz="4" w:space="0" w:color="auto"/>
              <w:right w:val="single" w:sz="4" w:space="0" w:color="auto"/>
            </w:tcBorders>
            <w:shd w:val="clear" w:color="auto" w:fill="auto"/>
            <w:hideMark/>
          </w:tcPr>
          <w:p w:rsidR="00D06A80" w:rsidRPr="00D06A80" w:rsidRDefault="00D06A80" w:rsidP="00D06A80">
            <w:pPr>
              <w:rPr>
                <w:rFonts w:ascii="GHEA Mariam" w:hAnsi="GHEA Mariam" w:cs="Arial"/>
                <w:sz w:val="22"/>
                <w:szCs w:val="22"/>
                <w:lang w:eastAsia="en-US"/>
              </w:rPr>
            </w:pPr>
            <w:r w:rsidRPr="00D06A80">
              <w:rPr>
                <w:rFonts w:ascii="GHEA Mariam" w:hAnsi="GHEA Mariam" w:cs="Arial"/>
                <w:sz w:val="22"/>
                <w:szCs w:val="22"/>
                <w:lang w:eastAsia="en-US"/>
              </w:rPr>
              <w:t xml:space="preserve"> Ֆինանսավորման ծախսերի իրականացում</w:t>
            </w:r>
          </w:p>
        </w:tc>
        <w:tc>
          <w:tcPr>
            <w:tcW w:w="3650" w:type="dxa"/>
            <w:tcBorders>
              <w:top w:val="single" w:sz="4" w:space="0" w:color="auto"/>
              <w:left w:val="nil"/>
              <w:bottom w:val="single" w:sz="4" w:space="0" w:color="auto"/>
              <w:right w:val="single" w:sz="4" w:space="0" w:color="auto"/>
            </w:tcBorders>
            <w:shd w:val="clear" w:color="000000" w:fill="FFFFFF"/>
            <w:vAlign w:val="bottom"/>
            <w:hideMark/>
          </w:tcPr>
          <w:p w:rsidR="00D06A80" w:rsidRPr="00D06A80" w:rsidRDefault="00D06A80" w:rsidP="00D76637">
            <w:pPr>
              <w:jc w:val="center"/>
              <w:rPr>
                <w:rFonts w:ascii="GHEA Mariam" w:hAnsi="GHEA Mariam" w:cs="Arial"/>
                <w:sz w:val="22"/>
                <w:szCs w:val="22"/>
                <w:lang w:eastAsia="en-US"/>
              </w:rPr>
            </w:pPr>
          </w:p>
        </w:tc>
      </w:tr>
    </w:tbl>
    <w:p w:rsidR="006E2994" w:rsidRDefault="006E2994" w:rsidP="006E2994">
      <w:pPr>
        <w:pStyle w:val="NormalWeb"/>
        <w:spacing w:before="0" w:beforeAutospacing="0" w:after="0" w:afterAutospacing="0" w:line="288" w:lineRule="auto"/>
        <w:jc w:val="both"/>
        <w:rPr>
          <w:rFonts w:ascii="GHEA Mariam" w:hAnsi="GHEA Mariam" w:cs="Sylfaen"/>
          <w:spacing w:val="-10"/>
          <w:lang w:val="hy-AM"/>
        </w:rPr>
      </w:pPr>
    </w:p>
    <w:p w:rsidR="00D06A80" w:rsidRDefault="00D06A80" w:rsidP="006E2994">
      <w:pPr>
        <w:pStyle w:val="NormalWeb"/>
        <w:spacing w:before="0" w:beforeAutospacing="0" w:after="0" w:afterAutospacing="0" w:line="288" w:lineRule="auto"/>
        <w:jc w:val="both"/>
        <w:rPr>
          <w:rFonts w:ascii="GHEA Mariam" w:hAnsi="GHEA Mariam" w:cs="Sylfaen"/>
          <w:spacing w:val="-10"/>
          <w:lang w:val="hy-AM"/>
        </w:rPr>
      </w:pPr>
    </w:p>
    <w:p w:rsidR="00D06A80" w:rsidRPr="00574F02" w:rsidRDefault="00D06A80">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06A80" w:rsidRPr="00574F02" w:rsidRDefault="00D06A80" w:rsidP="00D06A80">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06A80" w:rsidRDefault="00D06A80" w:rsidP="006E2994">
      <w:pPr>
        <w:pStyle w:val="NormalWeb"/>
        <w:spacing w:before="0" w:beforeAutospacing="0" w:after="0" w:afterAutospacing="0" w:line="288" w:lineRule="auto"/>
        <w:jc w:val="both"/>
        <w:rPr>
          <w:rFonts w:ascii="GHEA Mariam" w:hAnsi="GHEA Mariam" w:cs="Sylfaen"/>
          <w:spacing w:val="-10"/>
          <w:lang w:val="hy-AM"/>
        </w:rPr>
        <w:sectPr w:rsidR="00D06A80" w:rsidSect="006E2994">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6E2994" w:rsidRPr="00574F02" w:rsidRDefault="006E2994" w:rsidP="00D06A8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6E2994" w:rsidRPr="00844BBC" w:rsidRDefault="006E2994" w:rsidP="00D06A80">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6E2994" w:rsidRDefault="006E2994" w:rsidP="006E2994">
      <w:pPr>
        <w:pStyle w:val="NormalWeb"/>
        <w:spacing w:before="0" w:beforeAutospacing="0" w:after="0" w:afterAutospacing="0" w:line="288" w:lineRule="auto"/>
        <w:jc w:val="both"/>
        <w:rPr>
          <w:rFonts w:ascii="GHEA Mariam" w:hAnsi="GHEA Mariam"/>
          <w:spacing w:val="-2"/>
          <w:lang w:val="hy-AM"/>
        </w:rPr>
      </w:pPr>
      <w:r w:rsidRPr="00844BBC">
        <w:rPr>
          <w:rFonts w:ascii="GHEA Mariam" w:hAnsi="GHEA Mariam"/>
          <w:spacing w:val="-2"/>
          <w:lang w:val="hy-AM"/>
        </w:rPr>
        <w:t xml:space="preserve"> </w:t>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t xml:space="preserve"> </w:t>
      </w:r>
      <w:r w:rsidRPr="00844BBC">
        <w:rPr>
          <w:rFonts w:ascii="GHEA Mariam" w:hAnsi="GHEA Mariam"/>
          <w:spacing w:val="-2"/>
          <w:lang w:val="hy-AM"/>
        </w:rPr>
        <w:tab/>
        <w:t xml:space="preserve"> </w:t>
      </w:r>
      <w:r w:rsidRPr="00844BBC">
        <w:rPr>
          <w:rFonts w:ascii="GHEA Mariam" w:hAnsi="GHEA Mariam"/>
          <w:spacing w:val="-2"/>
          <w:lang w:val="hy-AM"/>
        </w:rPr>
        <w:tab/>
        <w:t xml:space="preserve">    նոյ</w:t>
      </w:r>
      <w:r w:rsidRPr="00844BBC">
        <w:rPr>
          <w:rFonts w:ascii="GHEA Mariam" w:hAnsi="GHEA Mariam" w:cs="Sylfaen"/>
          <w:spacing w:val="-4"/>
          <w:lang w:val="pt-BR"/>
        </w:rPr>
        <w:t>եմբերի</w:t>
      </w:r>
      <w:r>
        <w:rPr>
          <w:rFonts w:ascii="GHEA Mariam" w:hAnsi="GHEA Mariam"/>
          <w:spacing w:val="-2"/>
          <w:lang w:val="hy-AM"/>
        </w:rPr>
        <w:t xml:space="preserve"> 2</w:t>
      </w:r>
      <w:r w:rsidR="0057531B">
        <w:rPr>
          <w:rFonts w:ascii="GHEA Mariam" w:hAnsi="GHEA Mariam"/>
          <w:spacing w:val="-2"/>
          <w:lang w:val="hy-AM"/>
        </w:rPr>
        <w:t>9</w:t>
      </w:r>
      <w:r w:rsidRPr="00844BBC">
        <w:rPr>
          <w:rFonts w:ascii="GHEA Mariam" w:hAnsi="GHEA Mariam" w:cs="Sylfaen"/>
          <w:spacing w:val="-2"/>
          <w:lang w:val="pt-BR"/>
        </w:rPr>
        <w:t>-</w:t>
      </w:r>
      <w:r w:rsidRPr="00844BBC">
        <w:rPr>
          <w:rFonts w:ascii="GHEA Mariam" w:hAnsi="GHEA Mariam"/>
          <w:spacing w:val="-2"/>
          <w:lang w:val="hy-AM"/>
        </w:rPr>
        <w:t>ի N            - Ն որոշման</w:t>
      </w:r>
    </w:p>
    <w:p w:rsidR="00D06A80" w:rsidRDefault="00D06A80" w:rsidP="006E2994">
      <w:pPr>
        <w:pStyle w:val="NormalWeb"/>
        <w:spacing w:before="0" w:beforeAutospacing="0" w:after="0" w:afterAutospacing="0" w:line="288" w:lineRule="auto"/>
        <w:jc w:val="both"/>
        <w:rPr>
          <w:rFonts w:ascii="GHEA Mariam" w:hAnsi="GHEA Mariam"/>
          <w:spacing w:val="-2"/>
          <w:lang w:val="hy-AM"/>
        </w:rPr>
      </w:pPr>
    </w:p>
    <w:tbl>
      <w:tblPr>
        <w:tblW w:w="15011" w:type="dxa"/>
        <w:tblLayout w:type="fixed"/>
        <w:tblCellMar>
          <w:left w:w="0" w:type="dxa"/>
          <w:right w:w="0" w:type="dxa"/>
        </w:tblCellMar>
        <w:tblLook w:val="04A0" w:firstRow="1" w:lastRow="0" w:firstColumn="1" w:lastColumn="0" w:noHBand="0" w:noVBand="1"/>
      </w:tblPr>
      <w:tblGrid>
        <w:gridCol w:w="567"/>
        <w:gridCol w:w="567"/>
        <w:gridCol w:w="567"/>
        <w:gridCol w:w="851"/>
        <w:gridCol w:w="850"/>
        <w:gridCol w:w="8080"/>
        <w:gridCol w:w="3529"/>
      </w:tblGrid>
      <w:tr w:rsidR="00D06A80" w:rsidRPr="00E92470" w:rsidTr="00742AA3">
        <w:trPr>
          <w:trHeight w:val="607"/>
        </w:trPr>
        <w:tc>
          <w:tcPr>
            <w:tcW w:w="15011" w:type="dxa"/>
            <w:gridSpan w:val="7"/>
            <w:tcBorders>
              <w:top w:val="nil"/>
              <w:left w:val="nil"/>
              <w:bottom w:val="nil"/>
              <w:right w:val="nil"/>
            </w:tcBorders>
            <w:shd w:val="clear" w:color="000000" w:fill="FFFFFF"/>
            <w:tcMar>
              <w:top w:w="15" w:type="dxa"/>
              <w:left w:w="15" w:type="dxa"/>
              <w:bottom w:w="0" w:type="dxa"/>
              <w:right w:w="15" w:type="dxa"/>
            </w:tcMar>
            <w:vAlign w:val="center"/>
            <w:hideMark/>
          </w:tcPr>
          <w:p w:rsidR="00D76637" w:rsidRDefault="00D06A80">
            <w:pPr>
              <w:jc w:val="center"/>
              <w:rPr>
                <w:rFonts w:ascii="GHEA Mariam" w:hAnsi="GHEA Mariam" w:cs="Arial"/>
                <w:bCs/>
                <w:sz w:val="22"/>
                <w:szCs w:val="22"/>
                <w:lang w:val="hy-AM"/>
              </w:rPr>
            </w:pPr>
            <w:r w:rsidRPr="00D76637">
              <w:rPr>
                <w:rFonts w:ascii="GHEA Mariam" w:hAnsi="GHEA Mariam" w:cs="Arial"/>
                <w:bCs/>
                <w:sz w:val="22"/>
                <w:szCs w:val="22"/>
                <w:lang w:val="hy-AM"/>
              </w:rPr>
              <w:t xml:space="preserve">ՀԱՅԱՍՏԱՆԻ ՀԱՆՐԱՊԵՏՈՒԹՅԱՆ ԿԱՌԱՎԱՐՈՒԹՅԱՆ 2020 ԹՎԱԿԱՆԻ ԴԵԿՏԵՄԲԵՐԻ 30-Ի N 2215-Ն ՈՐՈՇՄԱՆ  </w:t>
            </w:r>
          </w:p>
          <w:p w:rsidR="00D06A80" w:rsidRPr="00D76637" w:rsidRDefault="00D76637" w:rsidP="00D76637">
            <w:pPr>
              <w:jc w:val="center"/>
              <w:rPr>
                <w:rFonts w:ascii="GHEA Mariam" w:hAnsi="GHEA Mariam" w:cs="Arial"/>
                <w:bCs/>
                <w:sz w:val="22"/>
                <w:szCs w:val="22"/>
                <w:lang w:val="hy-AM" w:eastAsia="en-US"/>
              </w:rPr>
            </w:pPr>
            <w:r w:rsidRPr="00D76637">
              <w:rPr>
                <w:rFonts w:ascii="GHEA Mariam" w:hAnsi="GHEA Mariam" w:cs="Arial"/>
                <w:bCs/>
                <w:sz w:val="22"/>
                <w:szCs w:val="22"/>
                <w:lang w:val="hy-AM"/>
              </w:rPr>
              <w:t>N</w:t>
            </w:r>
            <w:r w:rsidR="00D06A80" w:rsidRPr="00D76637">
              <w:rPr>
                <w:rFonts w:ascii="GHEA Mariam" w:hAnsi="GHEA Mariam" w:cs="Arial"/>
                <w:bCs/>
                <w:sz w:val="22"/>
                <w:szCs w:val="22"/>
                <w:lang w:val="hy-AM"/>
              </w:rPr>
              <w:t xml:space="preserve">N 3 </w:t>
            </w:r>
            <w:r>
              <w:rPr>
                <w:rFonts w:ascii="GHEA Mariam" w:hAnsi="GHEA Mariam" w:cs="Arial"/>
                <w:bCs/>
                <w:sz w:val="22"/>
                <w:szCs w:val="22"/>
                <w:lang w:val="hy-AM"/>
              </w:rPr>
              <w:t>ԵՎ</w:t>
            </w:r>
            <w:r w:rsidR="00D06A80" w:rsidRPr="00D76637">
              <w:rPr>
                <w:rFonts w:ascii="GHEA Mariam" w:hAnsi="GHEA Mariam" w:cs="Arial"/>
                <w:bCs/>
                <w:sz w:val="22"/>
                <w:szCs w:val="22"/>
                <w:lang w:val="hy-AM"/>
              </w:rPr>
              <w:t xml:space="preserve"> 4 ՀԱՎԵԼՎԱԾՆԵՐՈՒՄ  ԿԱՏԱՐՎՈՂ ՓՈՓՈԽՈՒԹՅՈՒՆՆԵՐԸ </w:t>
            </w:r>
          </w:p>
        </w:tc>
      </w:tr>
      <w:tr w:rsidR="00D06A80" w:rsidTr="00D76637">
        <w:trPr>
          <w:trHeight w:val="280"/>
        </w:trPr>
        <w:tc>
          <w:tcPr>
            <w:tcW w:w="5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5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5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85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85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80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06A80" w:rsidRPr="00D76637" w:rsidRDefault="00D06A80">
            <w:pPr>
              <w:rPr>
                <w:rFonts w:ascii="GHEA Mariam" w:hAnsi="GHEA Mariam" w:cs="Arial"/>
                <w:sz w:val="22"/>
                <w:szCs w:val="22"/>
                <w:lang w:val="hy-AM"/>
              </w:rPr>
            </w:pPr>
            <w:r w:rsidRPr="00D76637">
              <w:rPr>
                <w:rFonts w:ascii="Calibri" w:hAnsi="Calibri" w:cs="Calibri"/>
                <w:sz w:val="22"/>
                <w:szCs w:val="22"/>
                <w:lang w:val="hy-AM"/>
              </w:rPr>
              <w:t> </w:t>
            </w:r>
          </w:p>
        </w:tc>
        <w:tc>
          <w:tcPr>
            <w:tcW w:w="3529"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rsidR="00D06A80" w:rsidRPr="00D76637" w:rsidRDefault="00D76637">
            <w:pPr>
              <w:jc w:val="right"/>
              <w:rPr>
                <w:rFonts w:ascii="GHEA Mariam" w:hAnsi="GHEA Mariam" w:cs="Arial"/>
                <w:sz w:val="22"/>
                <w:szCs w:val="22"/>
              </w:rPr>
            </w:pPr>
            <w:r>
              <w:rPr>
                <w:rFonts w:ascii="GHEA Mariam" w:hAnsi="GHEA Mariam" w:cs="Arial"/>
                <w:sz w:val="22"/>
                <w:szCs w:val="22"/>
                <w:lang w:val="hy-AM" w:eastAsia="en-US"/>
              </w:rPr>
              <w:t>(</w:t>
            </w:r>
            <w:r w:rsidRPr="00D76637">
              <w:rPr>
                <w:rFonts w:ascii="GHEA Mariam" w:hAnsi="GHEA Mariam" w:cs="Arial"/>
                <w:sz w:val="22"/>
                <w:szCs w:val="22"/>
                <w:lang w:val="hy-AM" w:eastAsia="en-US"/>
              </w:rPr>
              <w:t>հազ</w:t>
            </w:r>
            <w:r>
              <w:rPr>
                <w:rFonts w:ascii="GHEA Mariam" w:hAnsi="GHEA Mariam" w:cs="Arial"/>
                <w:sz w:val="22"/>
                <w:szCs w:val="22"/>
                <w:lang w:val="hy-AM" w:eastAsia="en-US"/>
              </w:rPr>
              <w:t>.</w:t>
            </w:r>
            <w:r w:rsidRPr="00D76637">
              <w:rPr>
                <w:rFonts w:ascii="GHEA Mariam" w:hAnsi="GHEA Mariam" w:cs="Arial"/>
                <w:sz w:val="22"/>
                <w:szCs w:val="22"/>
                <w:lang w:val="hy-AM" w:eastAsia="en-US"/>
              </w:rPr>
              <w:t xml:space="preserve"> դրամ</w:t>
            </w:r>
            <w:r>
              <w:rPr>
                <w:rFonts w:ascii="GHEA Mariam" w:hAnsi="GHEA Mariam" w:cs="Arial"/>
                <w:sz w:val="22"/>
                <w:szCs w:val="22"/>
                <w:lang w:val="hy-AM" w:eastAsia="en-US"/>
              </w:rPr>
              <w:t>)</w:t>
            </w:r>
          </w:p>
        </w:tc>
      </w:tr>
      <w:tr w:rsidR="00D06A80" w:rsidTr="00D76637">
        <w:trPr>
          <w:trHeight w:val="835"/>
        </w:trPr>
        <w:tc>
          <w:tcPr>
            <w:tcW w:w="1701" w:type="dxa"/>
            <w:gridSpan w:val="3"/>
            <w:tcBorders>
              <w:top w:val="single" w:sz="8"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Գործառական դասիչը</w:t>
            </w:r>
          </w:p>
        </w:tc>
        <w:tc>
          <w:tcPr>
            <w:tcW w:w="1701" w:type="dxa"/>
            <w:gridSpan w:val="2"/>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br/>
              <w:t>Ծրագրային դասիչը</w:t>
            </w:r>
          </w:p>
        </w:tc>
        <w:tc>
          <w:tcPr>
            <w:tcW w:w="8080" w:type="dxa"/>
            <w:vMerge w:val="restart"/>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3529"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Ցուցանիշների փոփոխությունը ավելացումները նշված են դրական նշանով, իսկ նվազեցումները՝ փակագծերում</w:t>
            </w:r>
          </w:p>
        </w:tc>
      </w:tr>
      <w:tr w:rsidR="00742AA3" w:rsidTr="005F44F7">
        <w:trPr>
          <w:trHeight w:val="1449"/>
        </w:trPr>
        <w:tc>
          <w:tcPr>
            <w:tcW w:w="567"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tcPr>
          <w:p w:rsidR="00742AA3" w:rsidRPr="00D76637" w:rsidRDefault="00742AA3" w:rsidP="00742AA3">
            <w:pPr>
              <w:ind w:left="113" w:right="113"/>
              <w:jc w:val="center"/>
              <w:rPr>
                <w:rFonts w:ascii="GHEA Mariam" w:hAnsi="GHEA Mariam" w:cs="Arial"/>
                <w:sz w:val="22"/>
                <w:szCs w:val="22"/>
                <w:lang w:val="hy-AM" w:eastAsia="en-US"/>
              </w:rPr>
            </w:pPr>
            <w:r w:rsidRPr="00D76637">
              <w:rPr>
                <w:rFonts w:ascii="GHEA Mariam" w:hAnsi="GHEA Mariam" w:cs="Arial"/>
                <w:sz w:val="22"/>
                <w:szCs w:val="22"/>
                <w:lang w:val="hy-AM" w:eastAsia="en-US"/>
              </w:rPr>
              <w:t>բ</w:t>
            </w:r>
            <w:r w:rsidRPr="00D76637">
              <w:rPr>
                <w:rFonts w:ascii="GHEA Mariam" w:hAnsi="GHEA Mariam" w:cs="Arial"/>
                <w:sz w:val="22"/>
                <w:szCs w:val="22"/>
                <w:lang w:eastAsia="en-US"/>
              </w:rPr>
              <w:t>աժին</w:t>
            </w:r>
            <w:r w:rsidRPr="00D76637">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tcPr>
          <w:p w:rsidR="00742AA3" w:rsidRPr="00D76637" w:rsidRDefault="00742AA3" w:rsidP="00742AA3">
            <w:pPr>
              <w:ind w:left="113" w:right="113"/>
              <w:jc w:val="center"/>
              <w:rPr>
                <w:rFonts w:ascii="GHEA Mariam" w:hAnsi="GHEA Mariam" w:cs="Arial"/>
                <w:sz w:val="22"/>
                <w:szCs w:val="22"/>
                <w:lang w:val="hy-AM" w:eastAsia="en-US"/>
              </w:rPr>
            </w:pPr>
            <w:r w:rsidRPr="00D76637">
              <w:rPr>
                <w:rFonts w:ascii="GHEA Mariam" w:hAnsi="GHEA Mariam" w:cs="Arial"/>
                <w:sz w:val="22"/>
                <w:szCs w:val="22"/>
                <w:lang w:val="hy-AM" w:eastAsia="en-US"/>
              </w:rPr>
              <w:t>խ</w:t>
            </w:r>
            <w:r w:rsidRPr="00D76637">
              <w:rPr>
                <w:rFonts w:ascii="GHEA Mariam" w:hAnsi="GHEA Mariam" w:cs="Arial"/>
                <w:sz w:val="22"/>
                <w:szCs w:val="22"/>
                <w:lang w:eastAsia="en-US"/>
              </w:rPr>
              <w:t>ումբ</w:t>
            </w:r>
            <w:r w:rsidRPr="00D76637">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tcPr>
          <w:p w:rsidR="00742AA3" w:rsidRPr="00D76637" w:rsidRDefault="00742AA3" w:rsidP="00742AA3">
            <w:pPr>
              <w:ind w:left="113" w:right="113"/>
              <w:jc w:val="center"/>
              <w:rPr>
                <w:rFonts w:ascii="GHEA Mariam" w:hAnsi="GHEA Mariam" w:cs="Arial"/>
                <w:sz w:val="22"/>
                <w:szCs w:val="22"/>
                <w:lang w:val="hy-AM" w:eastAsia="en-US"/>
              </w:rPr>
            </w:pPr>
            <w:r w:rsidRPr="00D76637">
              <w:rPr>
                <w:rFonts w:ascii="GHEA Mariam" w:hAnsi="GHEA Mariam" w:cs="Arial"/>
                <w:sz w:val="22"/>
                <w:szCs w:val="22"/>
                <w:lang w:val="hy-AM" w:eastAsia="en-US"/>
              </w:rPr>
              <w:t>դ</w:t>
            </w:r>
            <w:r w:rsidRPr="00D76637">
              <w:rPr>
                <w:rFonts w:ascii="GHEA Mariam" w:hAnsi="GHEA Mariam" w:cs="Arial"/>
                <w:sz w:val="22"/>
                <w:szCs w:val="22"/>
                <w:lang w:eastAsia="en-US"/>
              </w:rPr>
              <w:t>աս</w:t>
            </w:r>
            <w:r w:rsidRPr="00D76637">
              <w:rPr>
                <w:rFonts w:ascii="GHEA Mariam" w:hAnsi="GHEA Mariam" w:cs="Arial"/>
                <w:sz w:val="22"/>
                <w:szCs w:val="22"/>
                <w:lang w:val="hy-AM" w:eastAsia="en-US"/>
              </w:rPr>
              <w:t>ը</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tcPr>
          <w:p w:rsidR="00742AA3" w:rsidRPr="00D76637" w:rsidRDefault="00742AA3" w:rsidP="00742AA3">
            <w:pPr>
              <w:ind w:left="113" w:right="113"/>
              <w:jc w:val="center"/>
              <w:rPr>
                <w:rFonts w:ascii="GHEA Mariam" w:hAnsi="GHEA Mariam" w:cs="Arial"/>
                <w:sz w:val="22"/>
                <w:szCs w:val="22"/>
                <w:lang w:val="hy-AM" w:eastAsia="en-US"/>
              </w:rPr>
            </w:pPr>
            <w:r w:rsidRPr="00D76637">
              <w:rPr>
                <w:rFonts w:ascii="GHEA Mariam" w:hAnsi="GHEA Mariam" w:cs="Arial"/>
                <w:sz w:val="22"/>
                <w:szCs w:val="22"/>
                <w:lang w:val="hy-AM" w:eastAsia="en-US"/>
              </w:rPr>
              <w:t>ծ</w:t>
            </w:r>
            <w:r w:rsidRPr="00D76637">
              <w:rPr>
                <w:rFonts w:ascii="GHEA Mariam" w:hAnsi="GHEA Mariam" w:cs="Arial"/>
                <w:sz w:val="22"/>
                <w:szCs w:val="22"/>
                <w:lang w:eastAsia="en-US"/>
              </w:rPr>
              <w:t>րագիր</w:t>
            </w:r>
            <w:r w:rsidRPr="00D76637">
              <w:rPr>
                <w:rFonts w:ascii="GHEA Mariam" w:hAnsi="GHEA Mariam" w:cs="Arial"/>
                <w:sz w:val="22"/>
                <w:szCs w:val="22"/>
                <w:lang w:val="hy-AM" w:eastAsia="en-US"/>
              </w:rPr>
              <w:t>ը</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tcPr>
          <w:p w:rsidR="00742AA3" w:rsidRPr="005F44F7" w:rsidRDefault="00742AA3" w:rsidP="00742AA3">
            <w:pPr>
              <w:ind w:left="113" w:right="113"/>
              <w:jc w:val="center"/>
              <w:rPr>
                <w:rFonts w:ascii="GHEA Mariam" w:hAnsi="GHEA Mariam" w:cs="Arial"/>
                <w:spacing w:val="-12"/>
                <w:sz w:val="22"/>
                <w:szCs w:val="22"/>
                <w:lang w:val="hy-AM" w:eastAsia="en-US"/>
              </w:rPr>
            </w:pPr>
            <w:r w:rsidRPr="005F44F7">
              <w:rPr>
                <w:rFonts w:ascii="GHEA Mariam" w:hAnsi="GHEA Mariam" w:cs="Arial"/>
                <w:spacing w:val="-12"/>
                <w:sz w:val="22"/>
                <w:szCs w:val="22"/>
                <w:lang w:val="hy-AM" w:eastAsia="en-US"/>
              </w:rPr>
              <w:t>մ</w:t>
            </w:r>
            <w:r w:rsidRPr="005F44F7">
              <w:rPr>
                <w:rFonts w:ascii="GHEA Mariam" w:hAnsi="GHEA Mariam" w:cs="Arial"/>
                <w:spacing w:val="-12"/>
                <w:sz w:val="22"/>
                <w:szCs w:val="22"/>
                <w:lang w:eastAsia="en-US"/>
              </w:rPr>
              <w:t>իջոցառում</w:t>
            </w:r>
            <w:r w:rsidRPr="005F44F7">
              <w:rPr>
                <w:rFonts w:ascii="GHEA Mariam" w:hAnsi="GHEA Mariam" w:cs="Arial"/>
                <w:spacing w:val="-12"/>
                <w:sz w:val="22"/>
                <w:szCs w:val="22"/>
                <w:lang w:val="hy-AM" w:eastAsia="en-US"/>
              </w:rPr>
              <w:t>ը</w:t>
            </w:r>
          </w:p>
        </w:tc>
        <w:tc>
          <w:tcPr>
            <w:tcW w:w="8080" w:type="dxa"/>
            <w:vMerge/>
            <w:tcBorders>
              <w:top w:val="single" w:sz="8" w:space="0" w:color="auto"/>
              <w:left w:val="single" w:sz="4" w:space="0" w:color="auto"/>
              <w:bottom w:val="single" w:sz="4" w:space="0" w:color="auto"/>
              <w:right w:val="single" w:sz="4" w:space="0" w:color="auto"/>
            </w:tcBorders>
            <w:vAlign w:val="center"/>
            <w:hideMark/>
          </w:tcPr>
          <w:p w:rsidR="00742AA3" w:rsidRPr="00D76637" w:rsidRDefault="00742AA3" w:rsidP="00742AA3">
            <w:pPr>
              <w:rPr>
                <w:rFonts w:ascii="GHEA Mariam" w:hAnsi="GHEA Mariam" w:cs="Arial"/>
                <w:bCs/>
                <w:sz w:val="22"/>
                <w:szCs w:val="22"/>
              </w:rPr>
            </w:pPr>
          </w:p>
        </w:tc>
        <w:tc>
          <w:tcPr>
            <w:tcW w:w="3529"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742AA3" w:rsidRPr="00D76637" w:rsidRDefault="00D76637" w:rsidP="00742AA3">
            <w:pPr>
              <w:jc w:val="center"/>
              <w:rPr>
                <w:rFonts w:ascii="GHEA Mariam" w:hAnsi="GHEA Mariam" w:cs="Arial"/>
                <w:bCs/>
                <w:sz w:val="22"/>
                <w:szCs w:val="22"/>
              </w:rPr>
            </w:pPr>
            <w:r>
              <w:rPr>
                <w:rFonts w:ascii="GHEA Mariam" w:hAnsi="GHEA Mariam" w:cs="Arial"/>
                <w:bCs/>
                <w:sz w:val="22"/>
                <w:szCs w:val="22"/>
              </w:rPr>
              <w:t>տ</w:t>
            </w:r>
            <w:r w:rsidR="00742AA3" w:rsidRPr="00D76637">
              <w:rPr>
                <w:rFonts w:ascii="GHEA Mariam" w:hAnsi="GHEA Mariam" w:cs="Arial"/>
                <w:bCs/>
                <w:sz w:val="22"/>
                <w:szCs w:val="22"/>
              </w:rPr>
              <w:t>արի</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ԸՆԴԱՄԵՆԸ</w:t>
            </w:r>
            <w:r w:rsidR="00D76637">
              <w:rPr>
                <w:rFonts w:ascii="GHEA Mariam" w:hAnsi="GHEA Mariam" w:cs="Arial"/>
                <w:bCs/>
                <w:sz w:val="22"/>
                <w:szCs w:val="22"/>
                <w:lang w:val="hy-AM"/>
              </w:rPr>
              <w:t>՝</w:t>
            </w:r>
            <w:r w:rsidRPr="00D76637">
              <w:rPr>
                <w:rFonts w:ascii="GHEA Mariam" w:hAnsi="GHEA Mariam" w:cs="Arial"/>
                <w:bCs/>
                <w:sz w:val="22"/>
                <w:szCs w:val="22"/>
              </w:rPr>
              <w:t xml:space="preserve">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 xml:space="preserve">0.0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5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ՍՈՑԻԱԼԱԿԱՆ ՊԱՇՏՊԱՆՈՒԹՅՈՒՆ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Ընտանիքի անդամներ և զավակներ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Ընտանիքի անդամներ և զավակներ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ՀՀ աշխատանքի և սոցիալական հարցերի նախարարություն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1082</w:t>
            </w: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աջակցություն անաշխատունակության դեպքում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12002</w:t>
            </w: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Մայրության նպաստ</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ըստ կատարողների</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iCs/>
                <w:sz w:val="22"/>
                <w:szCs w:val="22"/>
              </w:rPr>
            </w:pPr>
            <w:r w:rsidRPr="00D76637">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բյուջետային ծախսերի տնտեսագիտական դասակարգման հոդվածներ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ԸՆԴԱՄԵՆԸ</w:t>
            </w:r>
            <w:r w:rsidR="005F44F7">
              <w:rPr>
                <w:rFonts w:ascii="GHEA Mariam" w:hAnsi="GHEA Mariam" w:cs="Arial"/>
                <w:sz w:val="22"/>
                <w:szCs w:val="22"/>
                <w:lang w:val="hy-AM"/>
              </w:rPr>
              <w:t>՝</w:t>
            </w:r>
            <w:r w:rsidRPr="00D76637">
              <w:rPr>
                <w:rFonts w:ascii="GHEA Mariam" w:hAnsi="GHEA Mariam" w:cs="Arial"/>
                <w:sz w:val="22"/>
                <w:szCs w:val="22"/>
              </w:rPr>
              <w:t xml:space="preserve">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ԸՆԹԱՑԻԿ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ՆՊԱՍՏՆԵՐ ԵՎ ԿԵՆՍԱԹՈՇԱԿՆԵՐ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32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օգնության դրամական արտահայտությամբ նպաստներ (բյուջեից)</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 Մայրության նպաստներ բյուջեից</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812,200.0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Սոցիալական պաշտպանություն (այլ դասերին չպատկանող)</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02</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պաշտպանությանը տրամադրվող օժանդակ ծառայություններ (այլ դասերին չպատկանող)</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ՀՀ աշխատանքի և սոցիալական հարցերի նախարարություն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1082</w:t>
            </w: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Սոցիալական աջակցություն անաշխատունակության դեպքում </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bCs/>
                <w:sz w:val="22"/>
                <w:szCs w:val="22"/>
              </w:rPr>
            </w:pPr>
            <w:r w:rsidRPr="00D76637">
              <w:rPr>
                <w:rFonts w:ascii="GHEA Mariam" w:hAnsi="GHEA Mariam" w:cs="Arial"/>
                <w:bCs/>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12001</w:t>
            </w: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Ժամանակավոր անաշխատունակության դեպքում նպաստ</w:t>
            </w:r>
          </w:p>
        </w:tc>
        <w:tc>
          <w:tcPr>
            <w:tcW w:w="352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ըստ կատարողների</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iCs/>
                <w:sz w:val="22"/>
                <w:szCs w:val="22"/>
              </w:rPr>
            </w:pPr>
            <w:r w:rsidRPr="00D76637">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բյուջետային ծախսերի տնտեսագիտական դասակարգման հոդվածներ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ԸՆԴԱՄԵՆԸ</w:t>
            </w:r>
            <w:r w:rsidR="005F44F7">
              <w:rPr>
                <w:rFonts w:ascii="GHEA Mariam" w:hAnsi="GHEA Mariam" w:cs="Arial"/>
                <w:sz w:val="22"/>
                <w:szCs w:val="22"/>
                <w:lang w:val="hy-AM"/>
              </w:rPr>
              <w:t>՝</w:t>
            </w:r>
            <w:r w:rsidRPr="00D76637">
              <w:rPr>
                <w:rFonts w:ascii="GHEA Mariam" w:hAnsi="GHEA Mariam" w:cs="Arial"/>
                <w:sz w:val="22"/>
                <w:szCs w:val="22"/>
              </w:rPr>
              <w:t xml:space="preserve">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ԸՆԹԱՑԻԿ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ՆՊԱՍՏՆԵՐ ԵՎ ԿԵՆՍԱԹՈՇԱԿՆԵՐ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33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Սոցիալական օգնության դրամական արտահայտությամբ նպաստներ (բյուջեից)</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 Հիվանդության և հաշմանդամության նպաստներ բյուջեից</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2,544,700.0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ԸՆԴՀԱՆՈՒՐ ԲՆՈՒՅԹԻ ՀԱՆՐԱՅԻՆ ԾԱՌԱՅՈՒԹՅՈՒՆՆԵՐ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Պետական պարտքի գծով գործառնություններ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bCs/>
                <w:sz w:val="22"/>
                <w:szCs w:val="22"/>
              </w:rPr>
            </w:pPr>
            <w:r w:rsidRPr="00D76637">
              <w:rPr>
                <w:rFonts w:ascii="GHEA Mariam" w:hAnsi="GHEA Mariam" w:cs="Arial"/>
                <w:bCs/>
                <w:sz w:val="22"/>
                <w:szCs w:val="22"/>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bCs/>
                <w:sz w:val="22"/>
                <w:szCs w:val="22"/>
              </w:rPr>
            </w:pPr>
            <w:r w:rsidRPr="00D76637">
              <w:rPr>
                <w:rFonts w:ascii="GHEA Mariam" w:hAnsi="GHEA Mariam" w:cs="Arial"/>
                <w:bCs/>
                <w:sz w:val="22"/>
                <w:szCs w:val="22"/>
              </w:rPr>
              <w:t xml:space="preserve"> Պետական պարտքի գծով գործառնություններ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1006</w:t>
            </w: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Պետական պարտքի կառավարում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ըստ կատարողների</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r w:rsidRPr="00D76637">
              <w:rPr>
                <w:rFonts w:ascii="GHEA Mariam" w:hAnsi="GHEA Mariam" w:cs="Arial"/>
                <w:sz w:val="22"/>
                <w:szCs w:val="22"/>
              </w:rPr>
              <w:t>13001</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Կառավարության պարտքի սպասարկում</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ըստ կատարողների</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Calibri" w:hAnsi="Calibri" w:cs="Calibri"/>
                <w:sz w:val="22"/>
                <w:szCs w:val="22"/>
              </w:rPr>
              <w:t> </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iCs/>
                <w:sz w:val="22"/>
                <w:szCs w:val="22"/>
              </w:rPr>
            </w:pPr>
            <w:r w:rsidRPr="00D76637">
              <w:rPr>
                <w:rFonts w:ascii="GHEA Mariam" w:hAnsi="GHEA Mariam" w:cs="Arial"/>
                <w:iCs/>
                <w:sz w:val="22"/>
                <w:szCs w:val="22"/>
              </w:rPr>
              <w:t xml:space="preserve"> ՀՀ ֆինանսների նախարարություն</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53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այդ թվում` բյուջետային ծախսերի տնտեսագիտական դասակարգման հոդվածներ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ԸՆԴԱՄԵՆԸ</w:t>
            </w:r>
            <w:r w:rsidR="005F44F7">
              <w:rPr>
                <w:rFonts w:ascii="GHEA Mariam" w:hAnsi="GHEA Mariam" w:cs="Arial"/>
                <w:sz w:val="22"/>
                <w:szCs w:val="22"/>
                <w:lang w:val="hy-AM"/>
              </w:rPr>
              <w:t>՝</w:t>
            </w:r>
            <w:r w:rsidRPr="00D76637">
              <w:rPr>
                <w:rFonts w:ascii="GHEA Mariam" w:hAnsi="GHEA Mariam" w:cs="Arial"/>
                <w:sz w:val="22"/>
                <w:szCs w:val="22"/>
              </w:rPr>
              <w:t xml:space="preserve">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ԸՆԹԱՑԻԿ ԾԱԽՍԵՐ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ՏՈԿՈՍԱՎՃԱՐՆԵՐ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r w:rsidR="00D06A80" w:rsidTr="00D76637">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06A80" w:rsidRPr="00D76637" w:rsidRDefault="00D06A80" w:rsidP="00D76637">
            <w:pPr>
              <w:jc w:val="center"/>
              <w:rPr>
                <w:rFonts w:ascii="GHEA Mariam" w:hAnsi="GHEA Mariam" w:cs="Arial"/>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06A80" w:rsidRPr="00D76637" w:rsidRDefault="00D06A80">
            <w:pPr>
              <w:rPr>
                <w:rFonts w:ascii="GHEA Mariam" w:hAnsi="GHEA Mariam" w:cs="Arial"/>
                <w:sz w:val="22"/>
                <w:szCs w:val="22"/>
              </w:rPr>
            </w:pPr>
            <w:r w:rsidRPr="00D76637">
              <w:rPr>
                <w:rFonts w:ascii="GHEA Mariam" w:hAnsi="GHEA Mariam" w:cs="Arial"/>
                <w:sz w:val="22"/>
                <w:szCs w:val="22"/>
              </w:rPr>
              <w:t xml:space="preserve"> - Ներքին տոկոսավճարներ</w:t>
            </w:r>
          </w:p>
        </w:tc>
        <w:tc>
          <w:tcPr>
            <w:tcW w:w="352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06A80" w:rsidRPr="00D76637" w:rsidRDefault="00D06A80">
            <w:pPr>
              <w:jc w:val="center"/>
              <w:rPr>
                <w:rFonts w:ascii="GHEA Mariam" w:hAnsi="GHEA Mariam" w:cs="Arial"/>
                <w:sz w:val="22"/>
                <w:szCs w:val="22"/>
              </w:rPr>
            </w:pPr>
            <w:r w:rsidRPr="00D76637">
              <w:rPr>
                <w:rFonts w:ascii="GHEA Mariam" w:hAnsi="GHEA Mariam" w:cs="Arial"/>
                <w:sz w:val="22"/>
                <w:szCs w:val="22"/>
              </w:rPr>
              <w:t>(3,356,900.0)</w:t>
            </w:r>
          </w:p>
        </w:tc>
      </w:tr>
    </w:tbl>
    <w:p w:rsidR="00D06A80" w:rsidRDefault="00D06A80" w:rsidP="00D06A80">
      <w:pPr>
        <w:pStyle w:val="NormalWeb"/>
        <w:spacing w:before="0" w:beforeAutospacing="0" w:after="0" w:afterAutospacing="0" w:line="288" w:lineRule="auto"/>
        <w:jc w:val="both"/>
        <w:rPr>
          <w:rFonts w:ascii="GHEA Mariam" w:hAnsi="GHEA Mariam"/>
          <w:spacing w:val="-2"/>
          <w:lang w:val="hy-AM"/>
        </w:rPr>
      </w:pPr>
    </w:p>
    <w:p w:rsidR="005F44F7" w:rsidRDefault="005F44F7">
      <w:pPr>
        <w:pStyle w:val="mechtex"/>
        <w:ind w:firstLine="720"/>
        <w:jc w:val="left"/>
        <w:rPr>
          <w:rFonts w:ascii="GHEA Mariam" w:hAnsi="GHEA Mariam" w:cs="Sylfaen"/>
          <w:sz w:val="24"/>
          <w:szCs w:val="24"/>
          <w:lang w:val="hy-AM"/>
        </w:rPr>
      </w:pPr>
    </w:p>
    <w:p w:rsidR="00742AA3" w:rsidRPr="00574F02" w:rsidRDefault="00742AA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42AA3" w:rsidRPr="00574F02" w:rsidRDefault="00742AA3" w:rsidP="00D7663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06A80" w:rsidRDefault="00742AA3" w:rsidP="006E2994">
      <w:pPr>
        <w:pStyle w:val="NormalWeb"/>
        <w:spacing w:before="0" w:beforeAutospacing="0" w:after="0" w:afterAutospacing="0" w:line="288" w:lineRule="auto"/>
        <w:jc w:val="both"/>
        <w:rPr>
          <w:rFonts w:ascii="GHEA Mariam" w:hAnsi="GHEA Mariam"/>
          <w:spacing w:val="-2"/>
          <w:lang w:val="hy-AM"/>
        </w:r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D06A80" w:rsidRDefault="00D06A80" w:rsidP="006E2994">
      <w:pPr>
        <w:pStyle w:val="NormalWeb"/>
        <w:spacing w:before="0" w:beforeAutospacing="0" w:after="0" w:afterAutospacing="0" w:line="288" w:lineRule="auto"/>
        <w:jc w:val="both"/>
        <w:rPr>
          <w:rFonts w:ascii="GHEA Mariam" w:hAnsi="GHEA Mariam" w:cs="Sylfaen"/>
          <w:spacing w:val="-10"/>
          <w:lang w:val="hy-AM"/>
        </w:rPr>
        <w:sectPr w:rsidR="00D06A80" w:rsidSect="006E2994">
          <w:pgSz w:w="16834" w:h="11909" w:orient="landscape" w:code="9"/>
          <w:pgMar w:top="1440" w:right="1440" w:bottom="1440" w:left="1021" w:header="720" w:footer="576" w:gutter="0"/>
          <w:pgNumType w:start="1"/>
          <w:cols w:space="720"/>
          <w:titlePg/>
          <w:docGrid w:linePitch="272"/>
        </w:sectPr>
      </w:pPr>
    </w:p>
    <w:p w:rsidR="006E2994" w:rsidRPr="00574F02" w:rsidRDefault="006E2994" w:rsidP="00D06A8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6E2994" w:rsidRPr="00844BBC" w:rsidRDefault="006E2994" w:rsidP="00D06A80">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6E2994" w:rsidRDefault="006E2994" w:rsidP="006E2994">
      <w:pPr>
        <w:pStyle w:val="NormalWeb"/>
        <w:spacing w:before="0" w:beforeAutospacing="0" w:after="0" w:afterAutospacing="0" w:line="288" w:lineRule="auto"/>
        <w:jc w:val="both"/>
        <w:rPr>
          <w:rFonts w:ascii="GHEA Mariam" w:hAnsi="GHEA Mariam"/>
          <w:spacing w:val="-2"/>
          <w:lang w:val="hy-AM"/>
        </w:rPr>
      </w:pPr>
      <w:r w:rsidRPr="00844BBC">
        <w:rPr>
          <w:rFonts w:ascii="GHEA Mariam" w:hAnsi="GHEA Mariam"/>
          <w:spacing w:val="-2"/>
          <w:lang w:val="hy-AM"/>
        </w:rPr>
        <w:t xml:space="preserve"> </w:t>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t xml:space="preserve"> </w:t>
      </w:r>
      <w:r w:rsidRPr="00844BBC">
        <w:rPr>
          <w:rFonts w:ascii="GHEA Mariam" w:hAnsi="GHEA Mariam"/>
          <w:spacing w:val="-2"/>
          <w:lang w:val="hy-AM"/>
        </w:rPr>
        <w:tab/>
        <w:t xml:space="preserve"> </w:t>
      </w:r>
      <w:r w:rsidRPr="00844BBC">
        <w:rPr>
          <w:rFonts w:ascii="GHEA Mariam" w:hAnsi="GHEA Mariam"/>
          <w:spacing w:val="-2"/>
          <w:lang w:val="hy-AM"/>
        </w:rPr>
        <w:tab/>
        <w:t xml:space="preserve">    նոյ</w:t>
      </w:r>
      <w:r w:rsidRPr="00844BBC">
        <w:rPr>
          <w:rFonts w:ascii="GHEA Mariam" w:hAnsi="GHEA Mariam" w:cs="Sylfaen"/>
          <w:spacing w:val="-4"/>
          <w:lang w:val="pt-BR"/>
        </w:rPr>
        <w:t>եմբերի</w:t>
      </w:r>
      <w:r>
        <w:rPr>
          <w:rFonts w:ascii="GHEA Mariam" w:hAnsi="GHEA Mariam"/>
          <w:spacing w:val="-2"/>
          <w:lang w:val="hy-AM"/>
        </w:rPr>
        <w:t xml:space="preserve"> 2</w:t>
      </w:r>
      <w:r w:rsidR="0057531B">
        <w:rPr>
          <w:rFonts w:ascii="GHEA Mariam" w:hAnsi="GHEA Mariam"/>
          <w:spacing w:val="-2"/>
          <w:lang w:val="hy-AM"/>
        </w:rPr>
        <w:t>9</w:t>
      </w:r>
      <w:r w:rsidRPr="00844BBC">
        <w:rPr>
          <w:rFonts w:ascii="GHEA Mariam" w:hAnsi="GHEA Mariam" w:cs="Sylfaen"/>
          <w:spacing w:val="-2"/>
          <w:lang w:val="pt-BR"/>
        </w:rPr>
        <w:t>-</w:t>
      </w:r>
      <w:r w:rsidRPr="00844BBC">
        <w:rPr>
          <w:rFonts w:ascii="GHEA Mariam" w:hAnsi="GHEA Mariam"/>
          <w:spacing w:val="-2"/>
          <w:lang w:val="hy-AM"/>
        </w:rPr>
        <w:t>ի N            - Ն որոշման</w:t>
      </w:r>
    </w:p>
    <w:p w:rsidR="00742AA3" w:rsidRDefault="00742AA3" w:rsidP="006E2994">
      <w:pPr>
        <w:pStyle w:val="NormalWeb"/>
        <w:spacing w:before="0" w:beforeAutospacing="0" w:after="0" w:afterAutospacing="0" w:line="288" w:lineRule="auto"/>
        <w:jc w:val="both"/>
        <w:rPr>
          <w:rFonts w:ascii="GHEA Mariam" w:hAnsi="GHEA Mariam"/>
          <w:spacing w:val="-2"/>
          <w:lang w:val="hy-AM"/>
        </w:rPr>
      </w:pPr>
    </w:p>
    <w:tbl>
      <w:tblPr>
        <w:tblW w:w="14884" w:type="dxa"/>
        <w:tblLook w:val="04A0" w:firstRow="1" w:lastRow="0" w:firstColumn="1" w:lastColumn="0" w:noHBand="0" w:noVBand="1"/>
      </w:tblPr>
      <w:tblGrid>
        <w:gridCol w:w="5300"/>
        <w:gridCol w:w="6040"/>
        <w:gridCol w:w="3544"/>
      </w:tblGrid>
      <w:tr w:rsidR="00742AA3" w:rsidRPr="00E92470" w:rsidTr="00D76637">
        <w:trPr>
          <w:trHeight w:val="1230"/>
        </w:trPr>
        <w:tc>
          <w:tcPr>
            <w:tcW w:w="14884" w:type="dxa"/>
            <w:gridSpan w:val="3"/>
            <w:tcBorders>
              <w:top w:val="nil"/>
              <w:left w:val="nil"/>
              <w:bottom w:val="nil"/>
              <w:right w:val="nil"/>
            </w:tcBorders>
            <w:shd w:val="clear" w:color="000000" w:fill="FFFFFF"/>
            <w:vAlign w:val="center"/>
            <w:hideMark/>
          </w:tcPr>
          <w:p w:rsidR="005F44F7" w:rsidRDefault="00742AA3" w:rsidP="00742AA3">
            <w:pPr>
              <w:jc w:val="center"/>
              <w:rPr>
                <w:rFonts w:ascii="GHEA Mariam" w:hAnsi="GHEA Mariam" w:cs="Arial"/>
                <w:bCs/>
                <w:color w:val="000000"/>
                <w:sz w:val="22"/>
                <w:szCs w:val="22"/>
                <w:lang w:val="hy-AM" w:eastAsia="en-US"/>
              </w:rPr>
            </w:pPr>
            <w:r w:rsidRPr="00742AA3">
              <w:rPr>
                <w:rFonts w:ascii="GHEA Mariam" w:hAnsi="GHEA Mariam" w:cs="Arial"/>
                <w:bCs/>
                <w:color w:val="000000"/>
                <w:sz w:val="22"/>
                <w:szCs w:val="22"/>
                <w:lang w:val="hy-AM" w:eastAsia="en-US"/>
              </w:rPr>
              <w:br/>
              <w:t xml:space="preserve"> ՀԱՅԱՍՏԱՆԻ ՀԱՆՐԱՊԵՏՈՒԹՅԱՆ ԿԱՌԱՎԱՐՈՒԹՅԱՆ 2020 ԹՎԱԿԱՆԻ ԴԵԿՏԵՄԲԵՐԻ 30-Ի N 2215-Ն ՈՐՈՇՄԱՆ N 9 ՀԱՎԵԼՎԱԾԻ </w:t>
            </w:r>
          </w:p>
          <w:p w:rsidR="00742AA3" w:rsidRPr="00742AA3" w:rsidRDefault="005F44F7" w:rsidP="005F44F7">
            <w:pPr>
              <w:jc w:val="center"/>
              <w:rPr>
                <w:rFonts w:ascii="GHEA Mariam" w:hAnsi="GHEA Mariam" w:cs="Arial"/>
                <w:bCs/>
                <w:color w:val="000000"/>
                <w:sz w:val="22"/>
                <w:szCs w:val="22"/>
                <w:lang w:val="hy-AM" w:eastAsia="en-US"/>
              </w:rPr>
            </w:pPr>
            <w:r w:rsidRPr="005F44F7">
              <w:rPr>
                <w:rFonts w:ascii="GHEA Mariam" w:hAnsi="GHEA Mariam" w:cs="Arial"/>
                <w:bCs/>
                <w:color w:val="000000"/>
                <w:sz w:val="22"/>
                <w:szCs w:val="22"/>
                <w:lang w:val="hy-AM" w:eastAsia="en-US"/>
              </w:rPr>
              <w:t>N</w:t>
            </w:r>
            <w:r w:rsidR="00742AA3" w:rsidRPr="00742AA3">
              <w:rPr>
                <w:rFonts w:ascii="GHEA Mariam" w:hAnsi="GHEA Mariam" w:cs="Arial"/>
                <w:bCs/>
                <w:color w:val="000000"/>
                <w:sz w:val="22"/>
                <w:szCs w:val="22"/>
                <w:lang w:val="hy-AM" w:eastAsia="en-US"/>
              </w:rPr>
              <w:t xml:space="preserve">N 9.16 </w:t>
            </w:r>
            <w:r>
              <w:rPr>
                <w:rFonts w:ascii="GHEA Mariam" w:hAnsi="GHEA Mariam" w:cs="Arial"/>
                <w:bCs/>
                <w:color w:val="000000"/>
                <w:sz w:val="22"/>
                <w:szCs w:val="22"/>
                <w:lang w:val="hy-AM" w:eastAsia="en-US"/>
              </w:rPr>
              <w:t>ԵՎ</w:t>
            </w:r>
            <w:r w:rsidR="00742AA3" w:rsidRPr="00742AA3">
              <w:rPr>
                <w:rFonts w:ascii="GHEA Mariam" w:hAnsi="GHEA Mariam" w:cs="Arial"/>
                <w:bCs/>
                <w:color w:val="000000"/>
                <w:sz w:val="22"/>
                <w:szCs w:val="22"/>
                <w:lang w:val="hy-AM" w:eastAsia="en-US"/>
              </w:rPr>
              <w:t xml:space="preserve"> 9.18 ԱՂՅՈՒՍԱԿՆԵՐՈՒՄ ԿԱՏԱՐՎՈՂ ՓՈՓՈԽՈՒԹՅՈՒՆՆԵՐԸ </w:t>
            </w:r>
          </w:p>
        </w:tc>
      </w:tr>
      <w:tr w:rsidR="00742AA3" w:rsidRPr="00E92470" w:rsidTr="00D76637">
        <w:trPr>
          <w:trHeight w:val="615"/>
        </w:trPr>
        <w:tc>
          <w:tcPr>
            <w:tcW w:w="14884" w:type="dxa"/>
            <w:gridSpan w:val="3"/>
            <w:tcBorders>
              <w:top w:val="nil"/>
              <w:left w:val="nil"/>
              <w:bottom w:val="nil"/>
              <w:right w:val="nil"/>
            </w:tcBorders>
            <w:shd w:val="clear" w:color="000000" w:fill="FFFFFF"/>
            <w:hideMark/>
          </w:tcPr>
          <w:p w:rsidR="00742AA3" w:rsidRPr="00742AA3" w:rsidRDefault="00742AA3" w:rsidP="00742AA3">
            <w:pPr>
              <w:spacing w:after="240"/>
              <w:jc w:val="center"/>
              <w:rPr>
                <w:rFonts w:ascii="GHEA Mariam" w:hAnsi="GHEA Mariam" w:cs="Arial"/>
                <w:bCs/>
                <w:sz w:val="22"/>
                <w:szCs w:val="22"/>
                <w:lang w:val="hy-AM" w:eastAsia="en-US"/>
              </w:rPr>
            </w:pPr>
            <w:r w:rsidRPr="00742AA3">
              <w:rPr>
                <w:rFonts w:ascii="GHEA Mariam" w:hAnsi="GHEA Mariam" w:cs="Arial"/>
                <w:bCs/>
                <w:sz w:val="22"/>
                <w:szCs w:val="22"/>
                <w:lang w:val="hy-AM" w:eastAsia="en-US"/>
              </w:rPr>
              <w:t>Հայաստանի Հանրապետության աշխատանքի և սոցիալական հարցերի նախարարություն</w:t>
            </w:r>
          </w:p>
        </w:tc>
      </w:tr>
      <w:tr w:rsidR="00742AA3" w:rsidRPr="00E92470" w:rsidTr="00D76637">
        <w:trPr>
          <w:trHeight w:val="345"/>
        </w:trPr>
        <w:tc>
          <w:tcPr>
            <w:tcW w:w="14884" w:type="dxa"/>
            <w:gridSpan w:val="3"/>
            <w:tcBorders>
              <w:top w:val="nil"/>
              <w:left w:val="nil"/>
              <w:bottom w:val="nil"/>
              <w:right w:val="nil"/>
            </w:tcBorders>
            <w:shd w:val="clear" w:color="000000" w:fill="FFFFFF"/>
            <w:noWrap/>
            <w:vAlign w:val="bottom"/>
            <w:hideMark/>
          </w:tcPr>
          <w:p w:rsidR="00742AA3" w:rsidRPr="005F44F7" w:rsidRDefault="00742AA3" w:rsidP="00742AA3">
            <w:pPr>
              <w:rPr>
                <w:rFonts w:ascii="GHEA Mariam" w:hAnsi="GHEA Mariam" w:cs="Arial"/>
                <w:b/>
                <w:bCs/>
                <w:sz w:val="22"/>
                <w:szCs w:val="22"/>
                <w:lang w:val="hy-AM" w:eastAsia="en-US"/>
              </w:rPr>
            </w:pPr>
            <w:r w:rsidRPr="005F44F7">
              <w:rPr>
                <w:rFonts w:ascii="GHEA Mariam" w:hAnsi="GHEA Mariam" w:cs="Arial"/>
                <w:b/>
                <w:bCs/>
                <w:sz w:val="22"/>
                <w:szCs w:val="22"/>
                <w:lang w:val="hy-AM" w:eastAsia="en-US"/>
              </w:rPr>
              <w:t>ՄԱՍ 2. ՊԵՏԱԿԱՆ ՄԱՐՄՆԻ ԳԾՈՎ ԱՐԴՅՈՒՆՔԱՅԻՆ (ԿԱՏԱՐՈՂԱԿԱՆ) ՑՈՒՑԱՆԻՇՆԵՐԸ</w:t>
            </w:r>
          </w:p>
        </w:tc>
      </w:tr>
      <w:tr w:rsidR="00742AA3" w:rsidRPr="00742AA3" w:rsidTr="00D76637">
        <w:trPr>
          <w:trHeight w:val="345"/>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val="hy-AM" w:eastAsia="en-US"/>
              </w:rPr>
              <w:t xml:space="preserve"> </w:t>
            </w:r>
            <w:r w:rsidRPr="00742AA3">
              <w:rPr>
                <w:rFonts w:ascii="GHEA Mariam" w:hAnsi="GHEA Mariam" w:cs="Arial"/>
                <w:bCs/>
                <w:sz w:val="22"/>
                <w:szCs w:val="22"/>
                <w:lang w:eastAsia="en-US"/>
              </w:rPr>
              <w:t>Ծրագրի դասիչը</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57531B" w:rsidP="00742AA3">
            <w:pPr>
              <w:rPr>
                <w:rFonts w:ascii="GHEA Mariam" w:hAnsi="GHEA Mariam" w:cs="Arial"/>
                <w:bCs/>
                <w:iCs/>
                <w:sz w:val="22"/>
                <w:szCs w:val="22"/>
                <w:lang w:eastAsia="en-US"/>
              </w:rPr>
            </w:pPr>
            <w:r>
              <w:rPr>
                <w:rFonts w:ascii="GHEA Mariam" w:hAnsi="GHEA Mariam" w:cs="Arial"/>
                <w:bCs/>
                <w:iCs/>
                <w:sz w:val="22"/>
                <w:szCs w:val="22"/>
                <w:lang w:eastAsia="en-US"/>
              </w:rPr>
              <w:t xml:space="preserve"> Միջոցառման անվանումը</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690"/>
        </w:trPr>
        <w:tc>
          <w:tcPr>
            <w:tcW w:w="5300" w:type="dxa"/>
            <w:tcBorders>
              <w:top w:val="nil"/>
              <w:left w:val="single" w:sz="4" w:space="0" w:color="auto"/>
              <w:bottom w:val="single" w:sz="4" w:space="0" w:color="auto"/>
              <w:right w:val="single" w:sz="4" w:space="0" w:color="auto"/>
            </w:tcBorders>
            <w:shd w:val="clear" w:color="000000" w:fill="FFFFFF"/>
            <w:noWrap/>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1082</w:t>
            </w:r>
          </w:p>
        </w:tc>
        <w:tc>
          <w:tcPr>
            <w:tcW w:w="60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Սոցիալական աջակցություն անաշխատունակության դեպքում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28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Ծրագրի միջոցառումները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362"/>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0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1082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D7663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ավելացումները նշված են դրական նշանով</w:t>
            </w:r>
          </w:p>
        </w:tc>
      </w:tr>
      <w:tr w:rsidR="00742AA3" w:rsidRPr="00742AA3" w:rsidTr="00D76637">
        <w:trPr>
          <w:trHeight w:val="34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12001 </w:t>
            </w:r>
          </w:p>
        </w:tc>
        <w:tc>
          <w:tcPr>
            <w:tcW w:w="3544" w:type="dxa"/>
            <w:tcBorders>
              <w:top w:val="nil"/>
              <w:left w:val="nil"/>
              <w:bottom w:val="single" w:sz="4" w:space="0" w:color="auto"/>
              <w:right w:val="single" w:sz="4" w:space="0" w:color="auto"/>
            </w:tcBorders>
            <w:shd w:val="clear" w:color="000000" w:fill="FFFFFF"/>
            <w:vAlign w:val="center"/>
            <w:hideMark/>
          </w:tcPr>
          <w:p w:rsidR="00742AA3" w:rsidRPr="00742AA3" w:rsidRDefault="005F44F7" w:rsidP="00742AA3">
            <w:pPr>
              <w:jc w:val="center"/>
              <w:rPr>
                <w:rFonts w:ascii="GHEA Mariam" w:hAnsi="GHEA Mariam" w:cs="Arial"/>
                <w:sz w:val="22"/>
                <w:szCs w:val="22"/>
                <w:lang w:eastAsia="en-US"/>
              </w:rPr>
            </w:pPr>
            <w:r>
              <w:rPr>
                <w:rFonts w:ascii="GHEA Mariam" w:hAnsi="GHEA Mariam" w:cs="Arial"/>
                <w:sz w:val="22"/>
                <w:szCs w:val="22"/>
                <w:lang w:eastAsia="en-US"/>
              </w:rPr>
              <w:t xml:space="preserve"> տ</w:t>
            </w:r>
            <w:r w:rsidR="00742AA3" w:rsidRPr="00742AA3">
              <w:rPr>
                <w:rFonts w:ascii="GHEA Mariam" w:hAnsi="GHEA Mariam" w:cs="Arial"/>
                <w:sz w:val="22"/>
                <w:szCs w:val="22"/>
                <w:lang w:eastAsia="en-US"/>
              </w:rPr>
              <w:t xml:space="preserve">արի </w:t>
            </w:r>
          </w:p>
        </w:tc>
      </w:tr>
      <w:tr w:rsidR="00742AA3" w:rsidRPr="00742AA3" w:rsidTr="005F44F7">
        <w:trPr>
          <w:trHeight w:val="81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Ժամանակավոր անաշխատունակության դեպքում նպաստ </w:t>
            </w:r>
          </w:p>
        </w:tc>
        <w:tc>
          <w:tcPr>
            <w:tcW w:w="3544" w:type="dxa"/>
            <w:vMerge w:val="restart"/>
            <w:tcBorders>
              <w:top w:val="nil"/>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2070"/>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57531B" w:rsidP="0057531B">
            <w:pPr>
              <w:rPr>
                <w:rFonts w:ascii="GHEA Mariam" w:hAnsi="GHEA Mariam" w:cs="Arial"/>
                <w:sz w:val="22"/>
                <w:szCs w:val="22"/>
                <w:lang w:eastAsia="en-US"/>
              </w:rPr>
            </w:pPr>
            <w:r>
              <w:rPr>
                <w:rFonts w:ascii="GHEA Mariam" w:hAnsi="GHEA Mariam" w:cs="Arial"/>
                <w:sz w:val="22"/>
                <w:szCs w:val="22"/>
                <w:lang w:val="hy-AM" w:eastAsia="en-US"/>
              </w:rPr>
              <w:t>Ժ</w:t>
            </w:r>
            <w:r w:rsidR="00742AA3" w:rsidRPr="00742AA3">
              <w:rPr>
                <w:rFonts w:ascii="GHEA Mariam" w:hAnsi="GHEA Mariam" w:cs="Arial"/>
                <w:sz w:val="22"/>
                <w:szCs w:val="22"/>
                <w:lang w:eastAsia="en-US"/>
              </w:rPr>
              <w:t xml:space="preserve">ամանակավոր անաշխատունակության դեպքում  (հիվանդության, ընտանիքի հիվանդ անդամի խնամքի և օրենքով սահմանված այլ պատճ. առաջացած) վարձու աշխատողներին, նոտարներին և անհատ ձեռնարկատերերին ժամանակավոր անաշխատունակության նպաստի վճարում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345"/>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57531B" w:rsidP="00742AA3">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Տրանսֆերտների տրամադրում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1050"/>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Շահառուների ընտրության չափանիշները </w:t>
            </w:r>
          </w:p>
        </w:tc>
        <w:tc>
          <w:tcPr>
            <w:tcW w:w="6040" w:type="dxa"/>
            <w:tcBorders>
              <w:top w:val="single" w:sz="4" w:space="0" w:color="auto"/>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Օրենքով սահմանված կարգով ու չափով եկամտային հարկ (շահութահարկ)  վճարած վարձու աշխատողներ, նոտարներ և անհատ ձեռնարկատերեր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Արդյունքի չափորոշիչներ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Ժամանակավոր անաշխատունակության օրերի թիվ, օր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920,658</w:t>
            </w: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2,544,700.0</w:t>
            </w:r>
          </w:p>
        </w:tc>
      </w:tr>
      <w:tr w:rsidR="00742AA3" w:rsidRPr="00742AA3" w:rsidTr="00D76637">
        <w:trPr>
          <w:trHeight w:val="345"/>
        </w:trPr>
        <w:tc>
          <w:tcPr>
            <w:tcW w:w="530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173"/>
        </w:trPr>
        <w:tc>
          <w:tcPr>
            <w:tcW w:w="5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040" w:type="dxa"/>
            <w:tcBorders>
              <w:top w:val="single" w:sz="4" w:space="0" w:color="auto"/>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1082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ավելացումները նշված են դրական նշանով</w:t>
            </w:r>
          </w:p>
        </w:tc>
      </w:tr>
      <w:tr w:rsidR="00742AA3" w:rsidRPr="00742AA3" w:rsidTr="00D76637">
        <w:trPr>
          <w:trHeight w:val="34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12002 </w:t>
            </w:r>
          </w:p>
        </w:tc>
        <w:tc>
          <w:tcPr>
            <w:tcW w:w="3544"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w:t>
            </w:r>
            <w:r w:rsidR="005F44F7">
              <w:rPr>
                <w:rFonts w:ascii="GHEA Mariam" w:hAnsi="GHEA Mariam" w:cs="Arial"/>
                <w:sz w:val="22"/>
                <w:szCs w:val="22"/>
                <w:lang w:val="hy-AM" w:eastAsia="en-US"/>
              </w:rPr>
              <w:t>տ</w:t>
            </w:r>
            <w:r w:rsidRPr="00742AA3">
              <w:rPr>
                <w:rFonts w:ascii="GHEA Mariam" w:hAnsi="GHEA Mariam" w:cs="Arial"/>
                <w:sz w:val="22"/>
                <w:szCs w:val="22"/>
                <w:lang w:eastAsia="en-US"/>
              </w:rPr>
              <w:t xml:space="preserve">արի </w:t>
            </w:r>
          </w:p>
        </w:tc>
      </w:tr>
      <w:tr w:rsidR="00742AA3" w:rsidRPr="00742AA3" w:rsidTr="00D76637">
        <w:trPr>
          <w:trHeight w:val="34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 </w:t>
            </w:r>
          </w:p>
        </w:tc>
        <w:tc>
          <w:tcPr>
            <w:tcW w:w="354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69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նպաստի տրամադրում աշխատող և չաշխատող անձանց </w:t>
            </w:r>
          </w:p>
        </w:tc>
        <w:tc>
          <w:tcPr>
            <w:tcW w:w="3544"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56"/>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0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Տրանսֆերտների տրամադրում </w:t>
            </w:r>
          </w:p>
        </w:tc>
        <w:tc>
          <w:tcPr>
            <w:tcW w:w="3544"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56"/>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Շահառուների ընտրության չափանիշները </w:t>
            </w:r>
          </w:p>
        </w:tc>
        <w:tc>
          <w:tcPr>
            <w:tcW w:w="60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Հղիության և ծննդաբերության արձակուրդի իրավունք ունեցող անձինք՝ անկախ աշխատանքային կարգավիճակից </w:t>
            </w:r>
          </w:p>
        </w:tc>
        <w:tc>
          <w:tcPr>
            <w:tcW w:w="3544" w:type="dxa"/>
            <w:vMerge/>
            <w:tcBorders>
              <w:top w:val="nil"/>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Արդյունքի չափորոշիչներ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lastRenderedPageBreak/>
              <w:t xml:space="preserve"> Հղիության և ծննդաբերության արձակուրդի օրերի թիվ, օր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104,248</w:t>
            </w: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 ստացող աշխատող անձանց թիվ, մարդ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745</w:t>
            </w:r>
          </w:p>
        </w:tc>
      </w:tr>
      <w:tr w:rsidR="00742AA3" w:rsidRPr="00742AA3" w:rsidTr="005F44F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812,200.0</w:t>
            </w:r>
          </w:p>
        </w:tc>
      </w:tr>
      <w:tr w:rsidR="00742AA3" w:rsidRPr="00742AA3" w:rsidTr="00E92493">
        <w:trPr>
          <w:trHeight w:val="60"/>
        </w:trPr>
        <w:tc>
          <w:tcPr>
            <w:tcW w:w="530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jc w:val="right"/>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530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ՀՀ ֆինանսների նախարարություն </w:t>
            </w:r>
          </w:p>
        </w:tc>
        <w:tc>
          <w:tcPr>
            <w:tcW w:w="3544"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66"/>
        </w:trPr>
        <w:tc>
          <w:tcPr>
            <w:tcW w:w="5300"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5300" w:type="dxa"/>
            <w:tcBorders>
              <w:top w:val="single" w:sz="4" w:space="0" w:color="auto"/>
              <w:left w:val="single" w:sz="4" w:space="0" w:color="auto"/>
              <w:bottom w:val="single" w:sz="4" w:space="0" w:color="auto"/>
              <w:right w:val="single" w:sz="4" w:space="0" w:color="auto"/>
            </w:tcBorders>
            <w:shd w:val="clear" w:color="000000" w:fill="FFFFFF"/>
            <w:noWrap/>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Ծրագրի դասիչը </w:t>
            </w:r>
          </w:p>
        </w:tc>
        <w:tc>
          <w:tcPr>
            <w:tcW w:w="6040" w:type="dxa"/>
            <w:tcBorders>
              <w:top w:val="single" w:sz="4" w:space="0" w:color="auto"/>
              <w:left w:val="nil"/>
              <w:bottom w:val="single" w:sz="4" w:space="0" w:color="auto"/>
              <w:right w:val="single" w:sz="4" w:space="0" w:color="auto"/>
            </w:tcBorders>
            <w:shd w:val="clear" w:color="000000" w:fill="FFFFFF"/>
            <w:noWrap/>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Ծրագրի անվանումը </w:t>
            </w:r>
          </w:p>
        </w:tc>
        <w:tc>
          <w:tcPr>
            <w:tcW w:w="3544"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1006</w:t>
            </w:r>
          </w:p>
        </w:tc>
        <w:tc>
          <w:tcPr>
            <w:tcW w:w="60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Պետական պարտքի կառավարում </w:t>
            </w:r>
          </w:p>
        </w:tc>
        <w:tc>
          <w:tcPr>
            <w:tcW w:w="3544"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5300" w:type="dxa"/>
            <w:tcBorders>
              <w:top w:val="nil"/>
              <w:left w:val="single" w:sz="4" w:space="0" w:color="auto"/>
              <w:bottom w:val="nil"/>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Ծրագրի միջոցառումները </w:t>
            </w:r>
          </w:p>
        </w:tc>
        <w:tc>
          <w:tcPr>
            <w:tcW w:w="60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5300" w:type="dxa"/>
            <w:tcBorders>
              <w:top w:val="single" w:sz="4" w:space="0" w:color="auto"/>
              <w:left w:val="single" w:sz="4" w:space="0" w:color="auto"/>
              <w:bottom w:val="nil"/>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60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544"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187"/>
        </w:trPr>
        <w:tc>
          <w:tcPr>
            <w:tcW w:w="5300" w:type="dxa"/>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040" w:type="dxa"/>
            <w:tcBorders>
              <w:top w:val="single" w:sz="4" w:space="0" w:color="auto"/>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1006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նվազեցումները նշված են փակագծերում</w:t>
            </w:r>
          </w:p>
        </w:tc>
      </w:tr>
      <w:tr w:rsidR="00742AA3" w:rsidRPr="00742AA3" w:rsidTr="00D76637">
        <w:trPr>
          <w:trHeight w:val="345"/>
        </w:trPr>
        <w:tc>
          <w:tcPr>
            <w:tcW w:w="530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0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13001 </w:t>
            </w:r>
          </w:p>
        </w:tc>
        <w:tc>
          <w:tcPr>
            <w:tcW w:w="3544" w:type="dxa"/>
            <w:tcBorders>
              <w:top w:val="nil"/>
              <w:left w:val="nil"/>
              <w:bottom w:val="single" w:sz="4" w:space="0" w:color="auto"/>
              <w:right w:val="single" w:sz="4" w:space="0" w:color="auto"/>
            </w:tcBorders>
            <w:shd w:val="clear" w:color="000000" w:fill="FFFFFF"/>
            <w:vAlign w:val="center"/>
            <w:hideMark/>
          </w:tcPr>
          <w:p w:rsidR="00742AA3" w:rsidRPr="00742AA3" w:rsidRDefault="005F44F7" w:rsidP="00742AA3">
            <w:pPr>
              <w:jc w:val="center"/>
              <w:rPr>
                <w:rFonts w:ascii="GHEA Mariam" w:hAnsi="GHEA Mariam" w:cs="Arial"/>
                <w:sz w:val="22"/>
                <w:szCs w:val="22"/>
                <w:lang w:eastAsia="en-US"/>
              </w:rPr>
            </w:pPr>
            <w:r>
              <w:rPr>
                <w:rFonts w:ascii="GHEA Mariam" w:hAnsi="GHEA Mariam" w:cs="Arial"/>
                <w:sz w:val="22"/>
                <w:szCs w:val="22"/>
                <w:lang w:eastAsia="en-US"/>
              </w:rPr>
              <w:t xml:space="preserve"> տ</w:t>
            </w:r>
            <w:r w:rsidR="00742AA3" w:rsidRPr="00742AA3">
              <w:rPr>
                <w:rFonts w:ascii="GHEA Mariam" w:hAnsi="GHEA Mariam" w:cs="Arial"/>
                <w:sz w:val="22"/>
                <w:szCs w:val="22"/>
                <w:lang w:eastAsia="en-US"/>
              </w:rPr>
              <w:t xml:space="preserve">արի </w:t>
            </w:r>
          </w:p>
        </w:tc>
      </w:tr>
      <w:tr w:rsidR="00742AA3" w:rsidRPr="00742AA3" w:rsidTr="00D76637">
        <w:trPr>
          <w:trHeight w:val="330"/>
        </w:trPr>
        <w:tc>
          <w:tcPr>
            <w:tcW w:w="530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0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Կառավարության պարտքի սպասարկում </w:t>
            </w:r>
          </w:p>
        </w:tc>
        <w:tc>
          <w:tcPr>
            <w:tcW w:w="354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690"/>
        </w:trPr>
        <w:tc>
          <w:tcPr>
            <w:tcW w:w="530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0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Կառավարության պարտքի սպասարկում (տոկոսավճարներ) </w:t>
            </w:r>
          </w:p>
        </w:tc>
        <w:tc>
          <w:tcPr>
            <w:tcW w:w="3544"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D76637">
        <w:trPr>
          <w:trHeight w:val="330"/>
        </w:trPr>
        <w:tc>
          <w:tcPr>
            <w:tcW w:w="530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0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Ֆինանսավորման ծախսերի իրականացում </w:t>
            </w:r>
          </w:p>
        </w:tc>
        <w:tc>
          <w:tcPr>
            <w:tcW w:w="3544"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163"/>
        </w:trPr>
        <w:tc>
          <w:tcPr>
            <w:tcW w:w="5300" w:type="dxa"/>
            <w:tcBorders>
              <w:top w:val="nil"/>
              <w:left w:val="single" w:sz="4" w:space="0" w:color="auto"/>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Ծառայությունը մատուցող կազմակերպության</w:t>
            </w:r>
            <w:r w:rsidR="00E92493">
              <w:rPr>
                <w:rFonts w:ascii="GHEA Mariam" w:hAnsi="GHEA Mariam" w:cs="Arial"/>
                <w:sz w:val="22"/>
                <w:szCs w:val="22"/>
                <w:lang w:eastAsia="en-US"/>
              </w:rPr>
              <w:t xml:space="preserve"> </w:t>
            </w:r>
            <w:r w:rsidRPr="00742AA3">
              <w:rPr>
                <w:rFonts w:ascii="GHEA Mariam" w:hAnsi="GHEA Mariam" w:cs="Arial"/>
                <w:sz w:val="22"/>
                <w:szCs w:val="22"/>
                <w:lang w:eastAsia="en-US"/>
              </w:rPr>
              <w:t>(</w:t>
            </w:r>
            <w:r w:rsidR="00E92493" w:rsidRPr="00742AA3">
              <w:rPr>
                <w:rFonts w:ascii="GHEA Mariam" w:hAnsi="GHEA Mariam" w:cs="Arial"/>
                <w:sz w:val="22"/>
                <w:szCs w:val="22"/>
                <w:lang w:eastAsia="en-US"/>
              </w:rPr>
              <w:t>կազմակերպությ</w:t>
            </w:r>
            <w:r w:rsidR="00E92493">
              <w:rPr>
                <w:rFonts w:ascii="GHEA Mariam" w:hAnsi="GHEA Mariam" w:cs="Arial"/>
                <w:sz w:val="22"/>
                <w:szCs w:val="22"/>
                <w:lang w:val="hy-AM" w:eastAsia="en-US"/>
              </w:rPr>
              <w:t>ուն</w:t>
            </w:r>
            <w:r w:rsidRPr="00742AA3">
              <w:rPr>
                <w:rFonts w:ascii="GHEA Mariam" w:hAnsi="GHEA Mariam" w:cs="Arial"/>
                <w:sz w:val="22"/>
                <w:szCs w:val="22"/>
                <w:lang w:eastAsia="en-US"/>
              </w:rPr>
              <w:t>ների) անվանում</w:t>
            </w:r>
            <w:r w:rsidR="00E92493">
              <w:rPr>
                <w:rFonts w:ascii="GHEA Mariam" w:hAnsi="GHEA Mariam" w:cs="Arial"/>
                <w:sz w:val="22"/>
                <w:szCs w:val="22"/>
                <w:lang w:val="hy-AM" w:eastAsia="en-US"/>
              </w:rPr>
              <w:t xml:space="preserve">ը </w:t>
            </w:r>
            <w:r w:rsidRPr="00742AA3">
              <w:rPr>
                <w:rFonts w:ascii="GHEA Mariam" w:hAnsi="GHEA Mariam" w:cs="Arial"/>
                <w:sz w:val="22"/>
                <w:szCs w:val="22"/>
                <w:lang w:eastAsia="en-US"/>
              </w:rPr>
              <w:t>(</w:t>
            </w:r>
            <w:r w:rsidR="00E92493" w:rsidRPr="00742AA3">
              <w:rPr>
                <w:rFonts w:ascii="GHEA Mariam" w:hAnsi="GHEA Mariam" w:cs="Arial"/>
                <w:sz w:val="22"/>
                <w:szCs w:val="22"/>
                <w:lang w:eastAsia="en-US"/>
              </w:rPr>
              <w:t>անվանում</w:t>
            </w:r>
            <w:r w:rsidR="00E92493">
              <w:rPr>
                <w:rFonts w:ascii="GHEA Mariam" w:hAnsi="GHEA Mariam" w:cs="Arial"/>
                <w:sz w:val="22"/>
                <w:szCs w:val="22"/>
                <w:lang w:eastAsia="en-US"/>
              </w:rPr>
              <w:t>ներ</w:t>
            </w:r>
            <w:r w:rsidR="0057531B">
              <w:rPr>
                <w:rFonts w:ascii="GHEA Mariam" w:hAnsi="GHEA Mariam" w:cs="Arial"/>
                <w:sz w:val="22"/>
                <w:szCs w:val="22"/>
                <w:lang w:val="hy-AM" w:eastAsia="en-US"/>
              </w:rPr>
              <w:t>ը</w:t>
            </w:r>
            <w:r w:rsidR="00E92493">
              <w:rPr>
                <w:rFonts w:ascii="GHEA Mariam" w:hAnsi="GHEA Mariam" w:cs="Arial"/>
                <w:sz w:val="22"/>
                <w:szCs w:val="22"/>
                <w:lang w:eastAsia="en-US"/>
              </w:rPr>
              <w:t>)</w:t>
            </w:r>
          </w:p>
        </w:tc>
        <w:tc>
          <w:tcPr>
            <w:tcW w:w="60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ՀՀ ֆինանսների նախարարություն </w:t>
            </w:r>
          </w:p>
        </w:tc>
        <w:tc>
          <w:tcPr>
            <w:tcW w:w="3544"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D7663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Արդյունքի չափորոշիչներ </w:t>
            </w:r>
          </w:p>
        </w:tc>
        <w:tc>
          <w:tcPr>
            <w:tcW w:w="3544" w:type="dxa"/>
            <w:tcBorders>
              <w:top w:val="nil"/>
              <w:left w:val="nil"/>
              <w:bottom w:val="single" w:sz="4" w:space="0" w:color="auto"/>
              <w:right w:val="single" w:sz="4" w:space="0" w:color="auto"/>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D76637">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544" w:type="dxa"/>
            <w:tcBorders>
              <w:top w:val="nil"/>
              <w:left w:val="nil"/>
              <w:bottom w:val="single" w:sz="4" w:space="0" w:color="auto"/>
              <w:right w:val="single" w:sz="4" w:space="0" w:color="auto"/>
            </w:tcBorders>
            <w:shd w:val="clear" w:color="000000" w:fill="FFFFFF"/>
            <w:noWrap/>
            <w:vAlign w:val="bottom"/>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(3,356,900.00)</w:t>
            </w:r>
          </w:p>
        </w:tc>
      </w:tr>
    </w:tbl>
    <w:p w:rsidR="005F44F7" w:rsidRDefault="005F44F7">
      <w:pPr>
        <w:pStyle w:val="mechtex"/>
        <w:ind w:firstLine="720"/>
        <w:jc w:val="left"/>
        <w:rPr>
          <w:rFonts w:ascii="GHEA Mariam" w:hAnsi="GHEA Mariam" w:cs="Sylfaen"/>
          <w:sz w:val="24"/>
          <w:szCs w:val="24"/>
          <w:lang w:val="hy-AM"/>
        </w:rPr>
      </w:pPr>
    </w:p>
    <w:p w:rsidR="00D76637" w:rsidRPr="00574F02" w:rsidRDefault="00D7663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76637" w:rsidRPr="00574F02" w:rsidRDefault="00D76637" w:rsidP="00D7663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76637" w:rsidRDefault="00D76637" w:rsidP="006E2994">
      <w:pPr>
        <w:pStyle w:val="NormalWeb"/>
        <w:spacing w:before="0" w:beforeAutospacing="0" w:after="0" w:afterAutospacing="0" w:line="288" w:lineRule="auto"/>
        <w:jc w:val="both"/>
        <w:rPr>
          <w:rFonts w:ascii="GHEA Mariam" w:hAnsi="GHEA Mariam" w:cs="Sylfaen"/>
          <w:spacing w:val="-10"/>
          <w:lang w:val="hy-AM"/>
        </w:rPr>
        <w:sectPr w:rsidR="00D76637" w:rsidSect="006E2994">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6E2994" w:rsidRPr="00574F02" w:rsidRDefault="006E2994" w:rsidP="00D06A8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6E2994" w:rsidRPr="00844BBC" w:rsidRDefault="006E2994" w:rsidP="00D06A80">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Pr>
          <w:rFonts w:ascii="GHEA Mariam" w:hAnsi="GHEA Mariam"/>
          <w:spacing w:val="4"/>
          <w:sz w:val="24"/>
          <w:szCs w:val="24"/>
          <w:lang w:val="hy-AM"/>
        </w:rPr>
        <w:tab/>
        <w:t xml:space="preserve"> </w:t>
      </w:r>
      <w:r w:rsidRPr="00574F02">
        <w:rPr>
          <w:rFonts w:ascii="GHEA Mariam" w:hAnsi="GHEA Mariam"/>
          <w:spacing w:val="-8"/>
          <w:sz w:val="24"/>
          <w:szCs w:val="24"/>
          <w:lang w:val="hy-AM"/>
        </w:rPr>
        <w:t xml:space="preserve">   </w:t>
      </w:r>
      <w:r w:rsidRPr="00844BBC">
        <w:rPr>
          <w:rFonts w:ascii="GHEA Mariam" w:hAnsi="GHEA Mariam"/>
          <w:spacing w:val="-8"/>
          <w:sz w:val="24"/>
          <w:szCs w:val="24"/>
          <w:lang w:val="hy-AM"/>
        </w:rPr>
        <w:t>ՀՀ կառավարության 2021 թվականի</w:t>
      </w:r>
    </w:p>
    <w:p w:rsidR="006E2994" w:rsidRPr="006E2994" w:rsidRDefault="006E2994" w:rsidP="006E2994">
      <w:pPr>
        <w:pStyle w:val="NormalWeb"/>
        <w:spacing w:before="0" w:beforeAutospacing="0" w:after="0" w:afterAutospacing="0" w:line="288" w:lineRule="auto"/>
        <w:jc w:val="both"/>
        <w:rPr>
          <w:rFonts w:ascii="GHEA Mariam" w:hAnsi="GHEA Mariam" w:cs="Sylfaen"/>
          <w:spacing w:val="-10"/>
          <w:lang w:val="hy-AM"/>
        </w:rPr>
      </w:pPr>
      <w:r w:rsidRPr="00844BBC">
        <w:rPr>
          <w:rFonts w:ascii="GHEA Mariam" w:hAnsi="GHEA Mariam"/>
          <w:spacing w:val="-2"/>
          <w:lang w:val="hy-AM"/>
        </w:rPr>
        <w:t xml:space="preserve"> </w:t>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r>
      <w:r w:rsidRPr="00844BBC">
        <w:rPr>
          <w:rFonts w:ascii="GHEA Mariam" w:hAnsi="GHEA Mariam"/>
          <w:spacing w:val="-2"/>
          <w:lang w:val="hy-AM"/>
        </w:rPr>
        <w:tab/>
        <w:t xml:space="preserve"> </w:t>
      </w:r>
      <w:r w:rsidRPr="00844BBC">
        <w:rPr>
          <w:rFonts w:ascii="GHEA Mariam" w:hAnsi="GHEA Mariam"/>
          <w:spacing w:val="-2"/>
          <w:lang w:val="hy-AM"/>
        </w:rPr>
        <w:tab/>
        <w:t xml:space="preserve"> </w:t>
      </w:r>
      <w:r w:rsidRPr="00844BBC">
        <w:rPr>
          <w:rFonts w:ascii="GHEA Mariam" w:hAnsi="GHEA Mariam"/>
          <w:spacing w:val="-2"/>
          <w:lang w:val="hy-AM"/>
        </w:rPr>
        <w:tab/>
        <w:t xml:space="preserve">    նոյ</w:t>
      </w:r>
      <w:r w:rsidRPr="00844BBC">
        <w:rPr>
          <w:rFonts w:ascii="GHEA Mariam" w:hAnsi="GHEA Mariam" w:cs="Sylfaen"/>
          <w:spacing w:val="-4"/>
          <w:lang w:val="pt-BR"/>
        </w:rPr>
        <w:t>եմբերի</w:t>
      </w:r>
      <w:r w:rsidR="0057531B">
        <w:rPr>
          <w:rFonts w:ascii="GHEA Mariam" w:hAnsi="GHEA Mariam"/>
          <w:spacing w:val="-2"/>
          <w:lang w:val="hy-AM"/>
        </w:rPr>
        <w:t xml:space="preserve"> 29</w:t>
      </w:r>
      <w:r w:rsidRPr="00844BBC">
        <w:rPr>
          <w:rFonts w:ascii="GHEA Mariam" w:hAnsi="GHEA Mariam" w:cs="Sylfaen"/>
          <w:spacing w:val="-2"/>
          <w:lang w:val="pt-BR"/>
        </w:rPr>
        <w:t>-</w:t>
      </w:r>
      <w:r w:rsidRPr="00844BBC">
        <w:rPr>
          <w:rFonts w:ascii="GHEA Mariam" w:hAnsi="GHEA Mariam"/>
          <w:spacing w:val="-2"/>
          <w:lang w:val="hy-AM"/>
        </w:rPr>
        <w:t>ի N            - Ն որոշման</w:t>
      </w:r>
    </w:p>
    <w:p w:rsidR="006E2994" w:rsidRDefault="006E2994" w:rsidP="006E2994">
      <w:pPr>
        <w:pStyle w:val="mechtex"/>
        <w:rPr>
          <w:rFonts w:ascii="Sylfaen" w:hAnsi="Sylfaen"/>
          <w:lang w:val="fr-FR"/>
        </w:rPr>
      </w:pPr>
    </w:p>
    <w:p w:rsidR="00742AA3" w:rsidRDefault="00742AA3" w:rsidP="006E2994">
      <w:pPr>
        <w:pStyle w:val="mechtex"/>
        <w:rPr>
          <w:rFonts w:ascii="Sylfaen" w:hAnsi="Sylfaen"/>
          <w:lang w:val="fr-FR"/>
        </w:rPr>
      </w:pPr>
    </w:p>
    <w:tbl>
      <w:tblPr>
        <w:tblW w:w="15320" w:type="dxa"/>
        <w:tblLook w:val="04A0" w:firstRow="1" w:lastRow="0" w:firstColumn="1" w:lastColumn="0" w:noHBand="0" w:noVBand="1"/>
      </w:tblPr>
      <w:tblGrid>
        <w:gridCol w:w="4120"/>
        <w:gridCol w:w="7740"/>
        <w:gridCol w:w="3460"/>
      </w:tblGrid>
      <w:tr w:rsidR="00742AA3" w:rsidRPr="00E92470" w:rsidTr="00742AA3">
        <w:trPr>
          <w:trHeight w:val="1245"/>
        </w:trPr>
        <w:tc>
          <w:tcPr>
            <w:tcW w:w="15320" w:type="dxa"/>
            <w:gridSpan w:val="3"/>
            <w:tcBorders>
              <w:top w:val="nil"/>
              <w:left w:val="nil"/>
              <w:bottom w:val="nil"/>
              <w:right w:val="nil"/>
            </w:tcBorders>
            <w:shd w:val="clear" w:color="000000" w:fill="FFFFFF"/>
            <w:vAlign w:val="center"/>
            <w:hideMark/>
          </w:tcPr>
          <w:p w:rsidR="005F44F7" w:rsidRDefault="00742AA3" w:rsidP="00742AA3">
            <w:pPr>
              <w:jc w:val="center"/>
              <w:rPr>
                <w:rFonts w:ascii="GHEA Mariam" w:hAnsi="GHEA Mariam" w:cs="Arial"/>
                <w:bCs/>
                <w:color w:val="000000"/>
                <w:sz w:val="22"/>
                <w:szCs w:val="22"/>
                <w:lang w:val="fr-FR" w:eastAsia="en-US"/>
              </w:rPr>
            </w:pPr>
            <w:r w:rsidRPr="00742AA3">
              <w:rPr>
                <w:rFonts w:ascii="GHEA Mariam" w:hAnsi="GHEA Mariam" w:cs="Arial"/>
                <w:bCs/>
                <w:color w:val="000000"/>
                <w:sz w:val="22"/>
                <w:szCs w:val="22"/>
                <w:lang w:eastAsia="en-US"/>
              </w:rPr>
              <w:t>ՀԱՅԱՍՏԱՆԻ</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ՀԱՆՐԱՊԵՏՈՒԹՅԱՆ</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ԿԱՌԱՎԱՐՈՒԹՅԱՆ</w:t>
            </w:r>
            <w:r w:rsidRPr="00742AA3">
              <w:rPr>
                <w:rFonts w:ascii="GHEA Mariam" w:hAnsi="GHEA Mariam" w:cs="Arial"/>
                <w:bCs/>
                <w:color w:val="000000"/>
                <w:sz w:val="22"/>
                <w:szCs w:val="22"/>
                <w:lang w:val="fr-FR" w:eastAsia="en-US"/>
              </w:rPr>
              <w:t xml:space="preserve"> 2020 </w:t>
            </w:r>
            <w:r w:rsidRPr="00742AA3">
              <w:rPr>
                <w:rFonts w:ascii="GHEA Mariam" w:hAnsi="GHEA Mariam" w:cs="Arial"/>
                <w:bCs/>
                <w:color w:val="000000"/>
                <w:sz w:val="22"/>
                <w:szCs w:val="22"/>
                <w:lang w:eastAsia="en-US"/>
              </w:rPr>
              <w:t>ԹՎԱԿԱՆԻ</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ԴԵԿՏԵՄԲԵՐԻ</w:t>
            </w:r>
            <w:r w:rsidRPr="00742AA3">
              <w:rPr>
                <w:rFonts w:ascii="GHEA Mariam" w:hAnsi="GHEA Mariam" w:cs="Arial"/>
                <w:bCs/>
                <w:color w:val="000000"/>
                <w:sz w:val="22"/>
                <w:szCs w:val="22"/>
                <w:lang w:val="fr-FR" w:eastAsia="en-US"/>
              </w:rPr>
              <w:t xml:space="preserve"> 30-</w:t>
            </w:r>
            <w:r w:rsidRPr="00742AA3">
              <w:rPr>
                <w:rFonts w:ascii="GHEA Mariam" w:hAnsi="GHEA Mariam" w:cs="Arial"/>
                <w:bCs/>
                <w:color w:val="000000"/>
                <w:sz w:val="22"/>
                <w:szCs w:val="22"/>
                <w:lang w:eastAsia="en-US"/>
              </w:rPr>
              <w:t>Ի</w:t>
            </w:r>
            <w:r w:rsidRPr="00742AA3">
              <w:rPr>
                <w:rFonts w:ascii="GHEA Mariam" w:hAnsi="GHEA Mariam" w:cs="Arial"/>
                <w:bCs/>
                <w:color w:val="000000"/>
                <w:sz w:val="22"/>
                <w:szCs w:val="22"/>
                <w:lang w:val="fr-FR" w:eastAsia="en-US"/>
              </w:rPr>
              <w:t xml:space="preserve"> N 2215-</w:t>
            </w:r>
            <w:r w:rsidRPr="00742AA3">
              <w:rPr>
                <w:rFonts w:ascii="GHEA Mariam" w:hAnsi="GHEA Mariam" w:cs="Arial"/>
                <w:bCs/>
                <w:color w:val="000000"/>
                <w:sz w:val="22"/>
                <w:szCs w:val="22"/>
                <w:lang w:eastAsia="en-US"/>
              </w:rPr>
              <w:t>Ն</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ՈՐՈՇՄԱՆ</w:t>
            </w:r>
            <w:r w:rsidRPr="00742AA3">
              <w:rPr>
                <w:rFonts w:ascii="GHEA Mariam" w:hAnsi="GHEA Mariam" w:cs="Arial"/>
                <w:bCs/>
                <w:color w:val="000000"/>
                <w:sz w:val="22"/>
                <w:szCs w:val="22"/>
                <w:lang w:val="fr-FR" w:eastAsia="en-US"/>
              </w:rPr>
              <w:t xml:space="preserve"> N 9.1 </w:t>
            </w:r>
            <w:r w:rsidRPr="00742AA3">
              <w:rPr>
                <w:rFonts w:ascii="GHEA Mariam" w:hAnsi="GHEA Mariam" w:cs="Arial"/>
                <w:bCs/>
                <w:color w:val="000000"/>
                <w:sz w:val="22"/>
                <w:szCs w:val="22"/>
                <w:lang w:eastAsia="en-US"/>
              </w:rPr>
              <w:t>ՀԱՎԵԼՎԱԾԻ</w:t>
            </w:r>
            <w:r w:rsidRPr="00742AA3">
              <w:rPr>
                <w:rFonts w:ascii="GHEA Mariam" w:hAnsi="GHEA Mariam" w:cs="Arial"/>
                <w:bCs/>
                <w:color w:val="000000"/>
                <w:sz w:val="22"/>
                <w:szCs w:val="22"/>
                <w:lang w:val="fr-FR" w:eastAsia="en-US"/>
              </w:rPr>
              <w:t xml:space="preserve">  </w:t>
            </w:r>
          </w:p>
          <w:p w:rsidR="00742AA3" w:rsidRPr="00742AA3" w:rsidRDefault="00742AA3" w:rsidP="00742AA3">
            <w:pPr>
              <w:jc w:val="center"/>
              <w:rPr>
                <w:rFonts w:ascii="GHEA Mariam" w:hAnsi="GHEA Mariam" w:cs="Arial"/>
                <w:bCs/>
                <w:color w:val="000000"/>
                <w:sz w:val="22"/>
                <w:szCs w:val="22"/>
                <w:lang w:val="fr-FR" w:eastAsia="en-US"/>
              </w:rPr>
            </w:pPr>
            <w:r w:rsidRPr="00742AA3">
              <w:rPr>
                <w:rFonts w:ascii="GHEA Mariam" w:hAnsi="GHEA Mariam" w:cs="Arial"/>
                <w:bCs/>
                <w:color w:val="000000"/>
                <w:sz w:val="22"/>
                <w:szCs w:val="22"/>
                <w:lang w:val="fr-FR" w:eastAsia="en-US"/>
              </w:rPr>
              <w:t>N</w:t>
            </w:r>
            <w:r w:rsidR="005F44F7" w:rsidRPr="00742AA3">
              <w:rPr>
                <w:rFonts w:ascii="GHEA Mariam" w:hAnsi="GHEA Mariam" w:cs="Arial"/>
                <w:bCs/>
                <w:color w:val="000000"/>
                <w:sz w:val="22"/>
                <w:szCs w:val="22"/>
                <w:lang w:val="fr-FR" w:eastAsia="en-US"/>
              </w:rPr>
              <w:t>N</w:t>
            </w:r>
            <w:r w:rsidR="005F44F7">
              <w:rPr>
                <w:rFonts w:ascii="GHEA Mariam" w:hAnsi="GHEA Mariam" w:cs="Arial"/>
                <w:bCs/>
                <w:color w:val="000000"/>
                <w:sz w:val="22"/>
                <w:szCs w:val="22"/>
                <w:lang w:val="fr-FR" w:eastAsia="en-US"/>
              </w:rPr>
              <w:t xml:space="preserve"> 9.1.20  ԵՎ</w:t>
            </w:r>
            <w:r w:rsidRPr="00742AA3">
              <w:rPr>
                <w:rFonts w:ascii="GHEA Mariam" w:hAnsi="GHEA Mariam" w:cs="Arial"/>
                <w:bCs/>
                <w:color w:val="000000"/>
                <w:sz w:val="22"/>
                <w:szCs w:val="22"/>
                <w:lang w:val="fr-FR" w:eastAsia="en-US"/>
              </w:rPr>
              <w:t xml:space="preserve"> 9.1.18 </w:t>
            </w:r>
            <w:r w:rsidRPr="00742AA3">
              <w:rPr>
                <w:rFonts w:ascii="GHEA Mariam" w:hAnsi="GHEA Mariam" w:cs="Arial"/>
                <w:bCs/>
                <w:color w:val="000000"/>
                <w:sz w:val="22"/>
                <w:szCs w:val="22"/>
                <w:lang w:eastAsia="en-US"/>
              </w:rPr>
              <w:t>ԱՂՅՈՒՍԱԿ</w:t>
            </w:r>
            <w:r w:rsidR="0057531B">
              <w:rPr>
                <w:rFonts w:ascii="GHEA Mariam" w:hAnsi="GHEA Mariam" w:cs="Arial"/>
                <w:bCs/>
                <w:color w:val="000000"/>
                <w:sz w:val="22"/>
                <w:szCs w:val="22"/>
                <w:lang w:val="hy-AM" w:eastAsia="en-US"/>
              </w:rPr>
              <w:t>ՆԵՐ</w:t>
            </w:r>
            <w:r w:rsidRPr="00742AA3">
              <w:rPr>
                <w:rFonts w:ascii="GHEA Mariam" w:hAnsi="GHEA Mariam" w:cs="Arial"/>
                <w:bCs/>
                <w:color w:val="000000"/>
                <w:sz w:val="22"/>
                <w:szCs w:val="22"/>
                <w:lang w:eastAsia="en-US"/>
              </w:rPr>
              <w:t>ՈՒՄ</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ԿԱՏԱՐՎՈՂ</w:t>
            </w:r>
            <w:r w:rsidRPr="00742AA3">
              <w:rPr>
                <w:rFonts w:ascii="GHEA Mariam" w:hAnsi="GHEA Mariam" w:cs="Arial"/>
                <w:bCs/>
                <w:color w:val="000000"/>
                <w:sz w:val="22"/>
                <w:szCs w:val="22"/>
                <w:lang w:val="fr-FR" w:eastAsia="en-US"/>
              </w:rPr>
              <w:t xml:space="preserve"> </w:t>
            </w:r>
            <w:r w:rsidRPr="00742AA3">
              <w:rPr>
                <w:rFonts w:ascii="GHEA Mariam" w:hAnsi="GHEA Mariam" w:cs="Arial"/>
                <w:bCs/>
                <w:color w:val="000000"/>
                <w:sz w:val="22"/>
                <w:szCs w:val="22"/>
                <w:lang w:eastAsia="en-US"/>
              </w:rPr>
              <w:t>ՓՈՓՈԽՈՒԹՅՈՒՆՆԵՐԸ</w:t>
            </w:r>
            <w:r w:rsidRPr="00742AA3">
              <w:rPr>
                <w:rFonts w:ascii="GHEA Mariam" w:hAnsi="GHEA Mariam" w:cs="Arial"/>
                <w:bCs/>
                <w:color w:val="000000"/>
                <w:sz w:val="22"/>
                <w:szCs w:val="22"/>
                <w:lang w:val="fr-FR" w:eastAsia="en-US"/>
              </w:rPr>
              <w:t xml:space="preserve"> </w:t>
            </w:r>
          </w:p>
        </w:tc>
      </w:tr>
      <w:tr w:rsidR="00742AA3" w:rsidRPr="00E92470" w:rsidTr="00742AA3">
        <w:trPr>
          <w:trHeight w:val="345"/>
        </w:trPr>
        <w:tc>
          <w:tcPr>
            <w:tcW w:w="15320" w:type="dxa"/>
            <w:gridSpan w:val="3"/>
            <w:tcBorders>
              <w:top w:val="nil"/>
              <w:left w:val="nil"/>
              <w:bottom w:val="nil"/>
              <w:right w:val="nil"/>
            </w:tcBorders>
            <w:shd w:val="clear" w:color="000000" w:fill="FFFFFF"/>
            <w:hideMark/>
          </w:tcPr>
          <w:p w:rsidR="00742AA3" w:rsidRPr="00742AA3" w:rsidRDefault="00742AA3" w:rsidP="00742AA3">
            <w:pPr>
              <w:spacing w:after="240"/>
              <w:jc w:val="center"/>
              <w:rPr>
                <w:rFonts w:ascii="GHEA Mariam" w:hAnsi="GHEA Mariam" w:cs="Arial"/>
                <w:bCs/>
                <w:sz w:val="22"/>
                <w:szCs w:val="22"/>
                <w:lang w:val="fr-FR" w:eastAsia="en-US"/>
              </w:rPr>
            </w:pP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ՀՀ</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աշխատանքի</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և</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սոցիալական</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հարցերի</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նախարարության</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միասնական</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սոցիալական</w:t>
            </w:r>
            <w:r w:rsidRPr="00742AA3">
              <w:rPr>
                <w:rFonts w:ascii="GHEA Mariam" w:hAnsi="GHEA Mariam" w:cs="Arial"/>
                <w:bCs/>
                <w:sz w:val="22"/>
                <w:szCs w:val="22"/>
                <w:lang w:val="fr-FR" w:eastAsia="en-US"/>
              </w:rPr>
              <w:t xml:space="preserve"> </w:t>
            </w:r>
            <w:r w:rsidRPr="00742AA3">
              <w:rPr>
                <w:rFonts w:ascii="GHEA Mariam" w:hAnsi="GHEA Mariam" w:cs="Arial"/>
                <w:bCs/>
                <w:sz w:val="22"/>
                <w:szCs w:val="22"/>
                <w:lang w:eastAsia="en-US"/>
              </w:rPr>
              <w:t>ծառայություն</w:t>
            </w:r>
          </w:p>
        </w:tc>
      </w:tr>
      <w:tr w:rsidR="00742AA3" w:rsidRPr="00E92470" w:rsidTr="00742AA3">
        <w:trPr>
          <w:trHeight w:val="345"/>
        </w:trPr>
        <w:tc>
          <w:tcPr>
            <w:tcW w:w="4120" w:type="dxa"/>
            <w:tcBorders>
              <w:top w:val="nil"/>
              <w:left w:val="nil"/>
              <w:bottom w:val="nil"/>
              <w:right w:val="nil"/>
            </w:tcBorders>
            <w:shd w:val="clear" w:color="000000" w:fill="FFFFFF"/>
            <w:noWrap/>
            <w:vAlign w:val="bottom"/>
            <w:hideMark/>
          </w:tcPr>
          <w:p w:rsidR="00742AA3" w:rsidRPr="00742AA3" w:rsidRDefault="00742AA3" w:rsidP="00742AA3">
            <w:pPr>
              <w:jc w:val="center"/>
              <w:rPr>
                <w:rFonts w:ascii="GHEA Mariam" w:hAnsi="GHEA Mariam" w:cs="Arial"/>
                <w:sz w:val="22"/>
                <w:szCs w:val="22"/>
                <w:lang w:val="fr-FR" w:eastAsia="en-US"/>
              </w:rPr>
            </w:pPr>
            <w:r w:rsidRPr="00742AA3">
              <w:rPr>
                <w:rFonts w:ascii="Calibri" w:hAnsi="Calibri" w:cs="Calibri"/>
                <w:sz w:val="22"/>
                <w:szCs w:val="22"/>
                <w:lang w:val="fr-FR" w:eastAsia="en-US"/>
              </w:rPr>
              <w:t> </w:t>
            </w:r>
          </w:p>
        </w:tc>
        <w:tc>
          <w:tcPr>
            <w:tcW w:w="7740" w:type="dxa"/>
            <w:tcBorders>
              <w:top w:val="nil"/>
              <w:left w:val="nil"/>
              <w:bottom w:val="nil"/>
              <w:right w:val="nil"/>
            </w:tcBorders>
            <w:shd w:val="clear" w:color="000000" w:fill="FFFFFF"/>
            <w:noWrap/>
            <w:vAlign w:val="bottom"/>
            <w:hideMark/>
          </w:tcPr>
          <w:p w:rsidR="00742AA3" w:rsidRPr="00742AA3" w:rsidRDefault="00742AA3" w:rsidP="00742AA3">
            <w:pPr>
              <w:jc w:val="center"/>
              <w:rPr>
                <w:rFonts w:ascii="GHEA Mariam" w:hAnsi="GHEA Mariam" w:cs="Arial"/>
                <w:sz w:val="22"/>
                <w:szCs w:val="22"/>
                <w:lang w:val="fr-FR" w:eastAsia="en-US"/>
              </w:rPr>
            </w:pPr>
            <w:r w:rsidRPr="00742AA3">
              <w:rPr>
                <w:rFonts w:ascii="Calibri" w:hAnsi="Calibri" w:cs="Calibri"/>
                <w:sz w:val="22"/>
                <w:szCs w:val="22"/>
                <w:lang w:val="fr-FR" w:eastAsia="en-US"/>
              </w:rPr>
              <w:t> </w:t>
            </w: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jc w:val="right"/>
              <w:rPr>
                <w:rFonts w:ascii="GHEA Mariam" w:hAnsi="GHEA Mariam" w:cs="Arial"/>
                <w:sz w:val="22"/>
                <w:szCs w:val="22"/>
                <w:lang w:val="fr-FR" w:eastAsia="en-US"/>
              </w:rPr>
            </w:pPr>
            <w:r w:rsidRPr="00742AA3">
              <w:rPr>
                <w:rFonts w:ascii="Calibri" w:hAnsi="Calibri" w:cs="Calibri"/>
                <w:sz w:val="22"/>
                <w:szCs w:val="22"/>
                <w:lang w:val="fr-FR" w:eastAsia="en-US"/>
              </w:rPr>
              <w:t> </w:t>
            </w:r>
          </w:p>
        </w:tc>
      </w:tr>
      <w:tr w:rsidR="00742AA3" w:rsidRPr="00E92470" w:rsidTr="00742AA3">
        <w:trPr>
          <w:trHeight w:val="345"/>
        </w:trPr>
        <w:tc>
          <w:tcPr>
            <w:tcW w:w="15320" w:type="dxa"/>
            <w:gridSpan w:val="3"/>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b/>
                <w:bCs/>
                <w:sz w:val="22"/>
                <w:szCs w:val="22"/>
                <w:lang w:val="fr-FR" w:eastAsia="en-US"/>
              </w:rPr>
            </w:pPr>
            <w:r w:rsidRPr="00742AA3">
              <w:rPr>
                <w:rFonts w:ascii="GHEA Mariam" w:hAnsi="GHEA Mariam" w:cs="Arial"/>
                <w:b/>
                <w:bCs/>
                <w:sz w:val="22"/>
                <w:szCs w:val="22"/>
                <w:lang w:eastAsia="en-US"/>
              </w:rPr>
              <w:t>ՄԱՍ</w:t>
            </w:r>
            <w:r w:rsidRPr="00742AA3">
              <w:rPr>
                <w:rFonts w:ascii="GHEA Mariam" w:hAnsi="GHEA Mariam" w:cs="Arial"/>
                <w:b/>
                <w:bCs/>
                <w:sz w:val="22"/>
                <w:szCs w:val="22"/>
                <w:lang w:val="fr-FR" w:eastAsia="en-US"/>
              </w:rPr>
              <w:t xml:space="preserve"> 1. </w:t>
            </w:r>
            <w:r w:rsidRPr="00742AA3">
              <w:rPr>
                <w:rFonts w:ascii="GHEA Mariam" w:hAnsi="GHEA Mariam" w:cs="Arial"/>
                <w:b/>
                <w:bCs/>
                <w:sz w:val="22"/>
                <w:szCs w:val="22"/>
                <w:lang w:eastAsia="en-US"/>
              </w:rPr>
              <w:t>ՊԵՏԱԿԱՆ</w:t>
            </w:r>
            <w:r w:rsidRPr="00742AA3">
              <w:rPr>
                <w:rFonts w:ascii="GHEA Mariam" w:hAnsi="GHEA Mariam" w:cs="Arial"/>
                <w:b/>
                <w:bCs/>
                <w:sz w:val="22"/>
                <w:szCs w:val="22"/>
                <w:lang w:val="fr-FR" w:eastAsia="en-US"/>
              </w:rPr>
              <w:t xml:space="preserve"> </w:t>
            </w:r>
            <w:r w:rsidRPr="00742AA3">
              <w:rPr>
                <w:rFonts w:ascii="GHEA Mariam" w:hAnsi="GHEA Mariam" w:cs="Arial"/>
                <w:b/>
                <w:bCs/>
                <w:sz w:val="22"/>
                <w:szCs w:val="22"/>
                <w:lang w:eastAsia="en-US"/>
              </w:rPr>
              <w:t>ՄԱՐՄՆԻ</w:t>
            </w:r>
            <w:r w:rsidRPr="00742AA3">
              <w:rPr>
                <w:rFonts w:ascii="GHEA Mariam" w:hAnsi="GHEA Mariam" w:cs="Arial"/>
                <w:b/>
                <w:bCs/>
                <w:sz w:val="22"/>
                <w:szCs w:val="22"/>
                <w:lang w:val="fr-FR" w:eastAsia="en-US"/>
              </w:rPr>
              <w:t xml:space="preserve"> </w:t>
            </w:r>
            <w:r w:rsidRPr="00742AA3">
              <w:rPr>
                <w:rFonts w:ascii="GHEA Mariam" w:hAnsi="GHEA Mariam" w:cs="Arial"/>
                <w:b/>
                <w:bCs/>
                <w:sz w:val="22"/>
                <w:szCs w:val="22"/>
                <w:lang w:eastAsia="en-US"/>
              </w:rPr>
              <w:t>ԳԾՈՎ</w:t>
            </w:r>
            <w:r w:rsidRPr="00742AA3">
              <w:rPr>
                <w:rFonts w:ascii="GHEA Mariam" w:hAnsi="GHEA Mariam" w:cs="Arial"/>
                <w:b/>
                <w:bCs/>
                <w:sz w:val="22"/>
                <w:szCs w:val="22"/>
                <w:lang w:val="fr-FR" w:eastAsia="en-US"/>
              </w:rPr>
              <w:t xml:space="preserve"> </w:t>
            </w:r>
            <w:r w:rsidRPr="00742AA3">
              <w:rPr>
                <w:rFonts w:ascii="GHEA Mariam" w:hAnsi="GHEA Mariam" w:cs="Arial"/>
                <w:b/>
                <w:bCs/>
                <w:sz w:val="22"/>
                <w:szCs w:val="22"/>
                <w:lang w:eastAsia="en-US"/>
              </w:rPr>
              <w:t>ԱՐԴՅՈՒՆՔԱՅԻՆ</w:t>
            </w:r>
            <w:r w:rsidRPr="00742AA3">
              <w:rPr>
                <w:rFonts w:ascii="GHEA Mariam" w:hAnsi="GHEA Mariam" w:cs="Arial"/>
                <w:b/>
                <w:bCs/>
                <w:sz w:val="22"/>
                <w:szCs w:val="22"/>
                <w:lang w:val="fr-FR" w:eastAsia="en-US"/>
              </w:rPr>
              <w:t xml:space="preserve"> (</w:t>
            </w:r>
            <w:r w:rsidRPr="00742AA3">
              <w:rPr>
                <w:rFonts w:ascii="GHEA Mariam" w:hAnsi="GHEA Mariam" w:cs="Arial"/>
                <w:b/>
                <w:bCs/>
                <w:sz w:val="22"/>
                <w:szCs w:val="22"/>
                <w:lang w:eastAsia="en-US"/>
              </w:rPr>
              <w:t>ԿԱՏԱՐՈՂԱԿԱՆ</w:t>
            </w:r>
            <w:r w:rsidRPr="00742AA3">
              <w:rPr>
                <w:rFonts w:ascii="GHEA Mariam" w:hAnsi="GHEA Mariam" w:cs="Arial"/>
                <w:b/>
                <w:bCs/>
                <w:sz w:val="22"/>
                <w:szCs w:val="22"/>
                <w:lang w:val="fr-FR" w:eastAsia="en-US"/>
              </w:rPr>
              <w:t xml:space="preserve">) </w:t>
            </w:r>
            <w:r w:rsidRPr="00742AA3">
              <w:rPr>
                <w:rFonts w:ascii="GHEA Mariam" w:hAnsi="GHEA Mariam" w:cs="Arial"/>
                <w:b/>
                <w:bCs/>
                <w:sz w:val="22"/>
                <w:szCs w:val="22"/>
                <w:lang w:eastAsia="en-US"/>
              </w:rPr>
              <w:t>ՑՈՒՑԱՆԻՇՆԵՐԸ</w:t>
            </w:r>
          </w:p>
        </w:tc>
      </w:tr>
      <w:tr w:rsidR="00742AA3" w:rsidRPr="00742AA3" w:rsidTr="00742AA3">
        <w:trPr>
          <w:trHeight w:val="345"/>
        </w:trPr>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val="fr-FR" w:eastAsia="en-US"/>
              </w:rPr>
              <w:t xml:space="preserve"> </w:t>
            </w:r>
            <w:r w:rsidR="00E92493">
              <w:rPr>
                <w:rFonts w:ascii="GHEA Mariam" w:hAnsi="GHEA Mariam" w:cs="Arial"/>
                <w:bCs/>
                <w:sz w:val="22"/>
                <w:szCs w:val="22"/>
                <w:lang w:eastAsia="en-US"/>
              </w:rPr>
              <w:t>Ծրագրի դասիչը</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57531B" w:rsidP="00742AA3">
            <w:pPr>
              <w:rPr>
                <w:rFonts w:ascii="GHEA Mariam" w:hAnsi="GHEA Mariam" w:cs="Arial"/>
                <w:bCs/>
                <w:iCs/>
                <w:sz w:val="22"/>
                <w:szCs w:val="22"/>
                <w:lang w:eastAsia="en-US"/>
              </w:rPr>
            </w:pPr>
            <w:r>
              <w:rPr>
                <w:rFonts w:ascii="GHEA Mariam" w:hAnsi="GHEA Mariam" w:cs="Arial"/>
                <w:bCs/>
                <w:iCs/>
                <w:sz w:val="22"/>
                <w:szCs w:val="22"/>
                <w:lang w:eastAsia="en-US"/>
              </w:rPr>
              <w:t xml:space="preserve"> Միջոցառման անվանումը</w:t>
            </w: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1082</w:t>
            </w:r>
          </w:p>
        </w:tc>
        <w:tc>
          <w:tcPr>
            <w:tcW w:w="7740" w:type="dxa"/>
            <w:tcBorders>
              <w:top w:val="nil"/>
              <w:left w:val="nil"/>
              <w:bottom w:val="single" w:sz="4" w:space="0" w:color="auto"/>
              <w:right w:val="single" w:sz="4" w:space="0" w:color="auto"/>
            </w:tcBorders>
            <w:shd w:val="clear" w:color="000000" w:fill="FFFFFF"/>
            <w:noWrap/>
            <w:vAlign w:val="bottom"/>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Սոցիալական աջակցություն անաշխատունակության դեպքում </w:t>
            </w: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Ծրագրի միջոցառումները </w:t>
            </w: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56"/>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77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1082 </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ավելացումները նշված են դրական նշանով</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12001 </w:t>
            </w:r>
          </w:p>
        </w:tc>
        <w:tc>
          <w:tcPr>
            <w:tcW w:w="346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w:t>
            </w:r>
            <w:r w:rsidR="005F44F7">
              <w:rPr>
                <w:rFonts w:ascii="GHEA Mariam" w:hAnsi="GHEA Mariam" w:cs="Arial"/>
                <w:sz w:val="22"/>
                <w:szCs w:val="22"/>
                <w:lang w:val="hy-AM" w:eastAsia="en-US"/>
              </w:rPr>
              <w:t>տ</w:t>
            </w:r>
            <w:r w:rsidRPr="00742AA3">
              <w:rPr>
                <w:rFonts w:ascii="GHEA Mariam" w:hAnsi="GHEA Mariam" w:cs="Arial"/>
                <w:sz w:val="22"/>
                <w:szCs w:val="22"/>
                <w:lang w:eastAsia="en-US"/>
              </w:rPr>
              <w:t xml:space="preserve">արի </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Ժամանակավոր անաշխատունակության դեպքում նպաստ </w:t>
            </w:r>
          </w:p>
        </w:tc>
        <w:tc>
          <w:tcPr>
            <w:tcW w:w="34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5F44F7" w:rsidTr="005F44F7">
        <w:trPr>
          <w:trHeight w:val="271"/>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5F44F7" w:rsidRDefault="005F44F7" w:rsidP="00742AA3">
            <w:pPr>
              <w:rPr>
                <w:rFonts w:ascii="GHEA Mariam" w:hAnsi="GHEA Mariam" w:cs="Arial"/>
                <w:sz w:val="22"/>
                <w:szCs w:val="22"/>
                <w:lang w:val="hy-AM" w:eastAsia="en-US"/>
              </w:rPr>
            </w:pPr>
            <w:r>
              <w:rPr>
                <w:rFonts w:ascii="GHEA Mariam" w:hAnsi="GHEA Mariam" w:cs="Arial"/>
                <w:sz w:val="22"/>
                <w:szCs w:val="22"/>
                <w:lang w:val="hy-AM" w:eastAsia="en-US"/>
              </w:rPr>
              <w:t>Ժ</w:t>
            </w:r>
            <w:r w:rsidR="00742AA3" w:rsidRPr="005F44F7">
              <w:rPr>
                <w:rFonts w:ascii="GHEA Mariam" w:hAnsi="GHEA Mariam" w:cs="Arial"/>
                <w:sz w:val="22"/>
                <w:szCs w:val="22"/>
                <w:lang w:val="hy-AM" w:eastAsia="en-US"/>
              </w:rPr>
              <w:t xml:space="preserve">ամանակավոր անաշխատունակության դեպքում  (հիվանդության, ընտանիքի հիվանդ անդամի խնամքի և օրենքով սահմանված այլ պատճ. առաջացած) վարձու աշխատողներին, նոտարներին և անհատ ձեռնարկատերերին ժամանակավոր անաշխատունակության նպաստի վճարում </w:t>
            </w:r>
          </w:p>
        </w:tc>
        <w:tc>
          <w:tcPr>
            <w:tcW w:w="3460" w:type="dxa"/>
            <w:vMerge/>
            <w:tcBorders>
              <w:top w:val="nil"/>
              <w:left w:val="single" w:sz="4" w:space="0" w:color="auto"/>
              <w:bottom w:val="single" w:sz="4" w:space="0" w:color="000000"/>
              <w:right w:val="single" w:sz="4" w:space="0" w:color="auto"/>
            </w:tcBorders>
            <w:vAlign w:val="center"/>
            <w:hideMark/>
          </w:tcPr>
          <w:p w:rsidR="00742AA3" w:rsidRPr="005F44F7" w:rsidRDefault="00742AA3" w:rsidP="00742AA3">
            <w:pPr>
              <w:rPr>
                <w:rFonts w:ascii="GHEA Mariam" w:hAnsi="GHEA Mariam" w:cs="Arial"/>
                <w:sz w:val="22"/>
                <w:szCs w:val="22"/>
                <w:lang w:val="hy-AM" w:eastAsia="en-US"/>
              </w:rPr>
            </w:pPr>
          </w:p>
        </w:tc>
      </w:tr>
      <w:tr w:rsidR="00742AA3" w:rsidRPr="00742AA3" w:rsidTr="005F44F7">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5F44F7">
              <w:rPr>
                <w:rFonts w:ascii="GHEA Mariam" w:hAnsi="GHEA Mariam" w:cs="Arial"/>
                <w:sz w:val="22"/>
                <w:szCs w:val="22"/>
                <w:lang w:val="hy-AM" w:eastAsia="en-US"/>
              </w:rPr>
              <w:t xml:space="preserve"> </w:t>
            </w:r>
            <w:r w:rsidR="00E92493">
              <w:rPr>
                <w:rFonts w:ascii="GHEA Mariam" w:hAnsi="GHEA Mariam" w:cs="Arial"/>
                <w:sz w:val="22"/>
                <w:szCs w:val="22"/>
                <w:lang w:eastAsia="en-US"/>
              </w:rPr>
              <w:t>Միջոցառման տեսակը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Տրանսֆերտների տրամադրում </w:t>
            </w:r>
          </w:p>
        </w:tc>
        <w:tc>
          <w:tcPr>
            <w:tcW w:w="3460" w:type="dxa"/>
            <w:vMerge/>
            <w:tcBorders>
              <w:top w:val="nil"/>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56"/>
        </w:trPr>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lastRenderedPageBreak/>
              <w:t xml:space="preserve"> Շահառուների ընտրության չափանիշները </w:t>
            </w:r>
          </w:p>
        </w:tc>
        <w:tc>
          <w:tcPr>
            <w:tcW w:w="7740" w:type="dxa"/>
            <w:tcBorders>
              <w:top w:val="single" w:sz="4" w:space="0" w:color="auto"/>
              <w:left w:val="nil"/>
              <w:bottom w:val="single" w:sz="4" w:space="0" w:color="auto"/>
              <w:right w:val="single" w:sz="4" w:space="0" w:color="auto"/>
            </w:tcBorders>
            <w:shd w:val="clear" w:color="000000" w:fill="FFFFFF"/>
            <w:vAlign w:val="bottom"/>
            <w:hideMark/>
          </w:tcPr>
          <w:p w:rsidR="00742AA3" w:rsidRPr="00742AA3" w:rsidRDefault="005F44F7" w:rsidP="00742AA3">
            <w:pPr>
              <w:rPr>
                <w:rFonts w:ascii="GHEA Mariam" w:hAnsi="GHEA Mariam" w:cs="Arial"/>
                <w:iCs/>
                <w:sz w:val="22"/>
                <w:szCs w:val="22"/>
                <w:lang w:eastAsia="en-US"/>
              </w:rPr>
            </w:pPr>
            <w:r>
              <w:rPr>
                <w:rFonts w:ascii="GHEA Mariam" w:hAnsi="GHEA Mariam" w:cs="Arial"/>
                <w:iCs/>
                <w:sz w:val="22"/>
                <w:szCs w:val="22"/>
                <w:lang w:eastAsia="en-US"/>
              </w:rPr>
              <w:t xml:space="preserve"> </w:t>
            </w:r>
            <w:r w:rsidR="00742AA3" w:rsidRPr="00742AA3">
              <w:rPr>
                <w:rFonts w:ascii="GHEA Mariam" w:hAnsi="GHEA Mariam" w:cs="Arial"/>
                <w:iCs/>
                <w:sz w:val="22"/>
                <w:szCs w:val="22"/>
                <w:lang w:eastAsia="en-US"/>
              </w:rPr>
              <w:t xml:space="preserve">Օրենքով սահմանված կարգով ու չափով եկամտային հարկ (շահութահարկ)  վճարած վարձու աշխատողներ, նոտարներ և անհատ ձեռնարկատերեր </w:t>
            </w: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lastRenderedPageBreak/>
              <w:t xml:space="preserve"> Արդյունքի չափորոշիչներ </w:t>
            </w:r>
          </w:p>
        </w:tc>
        <w:tc>
          <w:tcPr>
            <w:tcW w:w="3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p>
        </w:tc>
      </w:tr>
      <w:tr w:rsidR="00742AA3" w:rsidRPr="00742AA3" w:rsidTr="005F44F7">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Ժամանակավոր անաշխատունակության օրերի թիվ, օր </w:t>
            </w:r>
          </w:p>
        </w:tc>
        <w:tc>
          <w:tcPr>
            <w:tcW w:w="3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920,658</w:t>
            </w:r>
          </w:p>
        </w:tc>
      </w:tr>
      <w:tr w:rsidR="00742AA3" w:rsidRPr="00742AA3" w:rsidTr="005F44F7">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2,544,700.0</w:t>
            </w:r>
          </w:p>
        </w:tc>
      </w:tr>
      <w:tr w:rsidR="00742AA3" w:rsidRPr="00742AA3" w:rsidTr="00742AA3">
        <w:trPr>
          <w:trHeight w:val="345"/>
        </w:trPr>
        <w:tc>
          <w:tcPr>
            <w:tcW w:w="412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77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56"/>
        </w:trPr>
        <w:tc>
          <w:tcPr>
            <w:tcW w:w="4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7740" w:type="dxa"/>
            <w:tcBorders>
              <w:top w:val="single" w:sz="4" w:space="0" w:color="auto"/>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1082 </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ավելացումները նշված են դրական նշանով</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12002 </w:t>
            </w:r>
          </w:p>
        </w:tc>
        <w:tc>
          <w:tcPr>
            <w:tcW w:w="346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w:t>
            </w:r>
            <w:r w:rsidR="005F44F7">
              <w:rPr>
                <w:rFonts w:ascii="GHEA Mariam" w:hAnsi="GHEA Mariam" w:cs="Arial"/>
                <w:sz w:val="22"/>
                <w:szCs w:val="22"/>
                <w:lang w:val="hy-AM" w:eastAsia="en-US"/>
              </w:rPr>
              <w:t>տ</w:t>
            </w:r>
            <w:r w:rsidRPr="00742AA3">
              <w:rPr>
                <w:rFonts w:ascii="GHEA Mariam" w:hAnsi="GHEA Mariam" w:cs="Arial"/>
                <w:sz w:val="22"/>
                <w:szCs w:val="22"/>
                <w:lang w:eastAsia="en-US"/>
              </w:rPr>
              <w:t xml:space="preserve">արի </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 </w:t>
            </w:r>
          </w:p>
        </w:tc>
        <w:tc>
          <w:tcPr>
            <w:tcW w:w="34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5F44F7">
        <w:trPr>
          <w:trHeight w:val="56"/>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նպաստի տրամադրում աշխատող և չաշխատող անձանց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774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Տրանսֆերտների տրամադրում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742AA3">
        <w:trPr>
          <w:trHeight w:val="69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Շահառուների ընտրության չափանիշները </w:t>
            </w:r>
          </w:p>
        </w:tc>
        <w:tc>
          <w:tcPr>
            <w:tcW w:w="774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Հղիության և ծննդաբերության արձակուրդի իրավունք ունեցող անձինք՝ անկախ աշխատանքային կարգավիճակից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Արդյունքի չափորոշիչներ </w:t>
            </w:r>
          </w:p>
        </w:tc>
        <w:tc>
          <w:tcPr>
            <w:tcW w:w="346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Հղիության և ծննդաբերության արձակուրդի օրերի թիվ, օր </w:t>
            </w:r>
          </w:p>
        </w:tc>
        <w:tc>
          <w:tcPr>
            <w:tcW w:w="346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104,248</w:t>
            </w: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Մայրության նպաստ ստացող աշխատող անձանց թիվ, մարդ </w:t>
            </w:r>
          </w:p>
        </w:tc>
        <w:tc>
          <w:tcPr>
            <w:tcW w:w="346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745</w:t>
            </w:r>
          </w:p>
        </w:tc>
      </w:tr>
      <w:tr w:rsidR="00742AA3" w:rsidRPr="00742AA3" w:rsidTr="00742AA3">
        <w:trPr>
          <w:trHeight w:val="345"/>
        </w:trPr>
        <w:tc>
          <w:tcPr>
            <w:tcW w:w="11860" w:type="dxa"/>
            <w:gridSpan w:val="2"/>
            <w:tcBorders>
              <w:top w:val="nil"/>
              <w:left w:val="single" w:sz="4" w:space="0" w:color="auto"/>
              <w:bottom w:val="single" w:sz="4" w:space="0" w:color="auto"/>
              <w:right w:val="single" w:sz="4" w:space="0" w:color="000000"/>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460" w:type="dxa"/>
            <w:tcBorders>
              <w:top w:val="nil"/>
              <w:left w:val="nil"/>
              <w:bottom w:val="single" w:sz="4" w:space="0" w:color="auto"/>
              <w:right w:val="single" w:sz="4" w:space="0" w:color="auto"/>
            </w:tcBorders>
            <w:shd w:val="clear" w:color="000000" w:fill="FFFFFF"/>
            <w:vAlign w:val="bottom"/>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812,200.0</w:t>
            </w:r>
          </w:p>
        </w:tc>
      </w:tr>
      <w:tr w:rsidR="00742AA3" w:rsidRPr="00742AA3" w:rsidTr="00742AA3">
        <w:trPr>
          <w:trHeight w:val="345"/>
        </w:trPr>
        <w:tc>
          <w:tcPr>
            <w:tcW w:w="412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7740" w:type="dxa"/>
            <w:tcBorders>
              <w:top w:val="nil"/>
              <w:left w:val="nil"/>
              <w:bottom w:val="nil"/>
              <w:right w:val="nil"/>
            </w:tcBorders>
            <w:shd w:val="clear" w:color="000000" w:fill="FFFFFF"/>
            <w:noWrap/>
            <w:vAlign w:val="bottom"/>
            <w:hideMark/>
          </w:tcPr>
          <w:p w:rsidR="00742AA3" w:rsidRDefault="00742AA3" w:rsidP="00742AA3">
            <w:pPr>
              <w:rPr>
                <w:rFonts w:ascii="Calibri" w:hAnsi="Calibri" w:cs="Calibri"/>
                <w:sz w:val="22"/>
                <w:szCs w:val="22"/>
                <w:lang w:eastAsia="en-US"/>
              </w:rPr>
            </w:pPr>
            <w:r w:rsidRPr="00742AA3">
              <w:rPr>
                <w:rFonts w:ascii="Calibri" w:hAnsi="Calibri" w:cs="Calibri"/>
                <w:sz w:val="22"/>
                <w:szCs w:val="22"/>
                <w:lang w:eastAsia="en-US"/>
              </w:rPr>
              <w:t> </w:t>
            </w:r>
          </w:p>
          <w:p w:rsidR="0057531B" w:rsidRPr="00742AA3" w:rsidRDefault="0057531B" w:rsidP="00742AA3">
            <w:pPr>
              <w:rPr>
                <w:rFonts w:ascii="GHEA Mariam" w:hAnsi="GHEA Mariam" w:cs="Arial"/>
                <w:sz w:val="22"/>
                <w:szCs w:val="22"/>
                <w:lang w:eastAsia="en-US"/>
              </w:rPr>
            </w:pPr>
          </w:p>
        </w:tc>
        <w:tc>
          <w:tcPr>
            <w:tcW w:w="346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412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77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ՀՀ ֆինանսների նախարարություն </w:t>
            </w:r>
          </w:p>
        </w:tc>
        <w:tc>
          <w:tcPr>
            <w:tcW w:w="3460"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412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7740" w:type="dxa"/>
            <w:tcBorders>
              <w:top w:val="nil"/>
              <w:left w:val="nil"/>
              <w:bottom w:val="nil"/>
              <w:right w:val="nil"/>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c>
          <w:tcPr>
            <w:tcW w:w="3460"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6E62F2">
        <w:trPr>
          <w:trHeight w:val="34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Ծրագրի դասիչը </w:t>
            </w:r>
          </w:p>
        </w:tc>
        <w:tc>
          <w:tcPr>
            <w:tcW w:w="7740" w:type="dxa"/>
            <w:tcBorders>
              <w:top w:val="single" w:sz="4" w:space="0" w:color="auto"/>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t xml:space="preserve"> Ծրագրի անվանումը </w:t>
            </w:r>
          </w:p>
        </w:tc>
        <w:tc>
          <w:tcPr>
            <w:tcW w:w="3460" w:type="dxa"/>
            <w:tcBorders>
              <w:top w:val="nil"/>
              <w:left w:val="nil"/>
              <w:bottom w:val="nil"/>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6E62F2">
        <w:trPr>
          <w:trHeight w:val="345"/>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1006 </w:t>
            </w:r>
          </w:p>
        </w:tc>
        <w:tc>
          <w:tcPr>
            <w:tcW w:w="7740" w:type="dxa"/>
            <w:tcBorders>
              <w:top w:val="single" w:sz="4" w:space="0" w:color="auto"/>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bCs/>
                <w:iCs/>
                <w:sz w:val="22"/>
                <w:szCs w:val="22"/>
                <w:lang w:eastAsia="en-US"/>
              </w:rPr>
            </w:pPr>
            <w:r w:rsidRPr="00742AA3">
              <w:rPr>
                <w:rFonts w:ascii="GHEA Mariam" w:hAnsi="GHEA Mariam" w:cs="Arial"/>
                <w:bCs/>
                <w:iCs/>
                <w:sz w:val="22"/>
                <w:szCs w:val="22"/>
                <w:lang w:eastAsia="en-US"/>
              </w:rPr>
              <w:t xml:space="preserve"> Պետական պարտքի կառավարում </w:t>
            </w:r>
          </w:p>
        </w:tc>
        <w:tc>
          <w:tcPr>
            <w:tcW w:w="3460" w:type="dxa"/>
            <w:tcBorders>
              <w:top w:val="nil"/>
              <w:left w:val="nil"/>
              <w:bottom w:val="single" w:sz="4" w:space="0" w:color="auto"/>
              <w:right w:val="nil"/>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6E62F2">
        <w:trPr>
          <w:trHeight w:val="345"/>
        </w:trPr>
        <w:tc>
          <w:tcPr>
            <w:tcW w:w="4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GHEA Mariam" w:hAnsi="GHEA Mariam" w:cs="Arial"/>
                <w:bCs/>
                <w:sz w:val="22"/>
                <w:szCs w:val="22"/>
                <w:lang w:eastAsia="en-US"/>
              </w:rPr>
              <w:lastRenderedPageBreak/>
              <w:t xml:space="preserve"> Ծրագրի միջոցառումները </w:t>
            </w:r>
          </w:p>
        </w:tc>
        <w:tc>
          <w:tcPr>
            <w:tcW w:w="7740" w:type="dxa"/>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bCs/>
                <w:sz w:val="22"/>
                <w:szCs w:val="22"/>
                <w:lang w:eastAsia="en-US"/>
              </w:rPr>
            </w:pPr>
            <w:r w:rsidRPr="00742AA3">
              <w:rPr>
                <w:rFonts w:ascii="Calibri" w:hAnsi="Calibri" w:cs="Calibri"/>
                <w:bCs/>
                <w:sz w:val="22"/>
                <w:szCs w:val="22"/>
                <w:lang w:eastAsia="en-US"/>
              </w:rPr>
              <w:t> </w:t>
            </w:r>
          </w:p>
        </w:tc>
        <w:tc>
          <w:tcPr>
            <w:tcW w:w="3460" w:type="dxa"/>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6E62F2">
        <w:trPr>
          <w:trHeight w:val="345"/>
        </w:trPr>
        <w:tc>
          <w:tcPr>
            <w:tcW w:w="4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2AA3" w:rsidRPr="00742AA3" w:rsidRDefault="00742AA3" w:rsidP="00742AA3">
            <w:pPr>
              <w:rPr>
                <w:rFonts w:ascii="GHEA Mariam" w:hAnsi="GHEA Mariam" w:cs="Arial"/>
                <w:bCs/>
                <w:sz w:val="22"/>
                <w:szCs w:val="22"/>
                <w:lang w:eastAsia="en-US"/>
              </w:rPr>
            </w:pPr>
            <w:r w:rsidRPr="00742AA3">
              <w:rPr>
                <w:rFonts w:ascii="Calibri" w:hAnsi="Calibri" w:cs="Calibri"/>
                <w:bCs/>
                <w:sz w:val="22"/>
                <w:szCs w:val="22"/>
                <w:lang w:eastAsia="en-US"/>
              </w:rPr>
              <w:t> </w:t>
            </w:r>
          </w:p>
        </w:tc>
        <w:tc>
          <w:tcPr>
            <w:tcW w:w="7740" w:type="dxa"/>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bCs/>
                <w:sz w:val="22"/>
                <w:szCs w:val="22"/>
                <w:lang w:eastAsia="en-US"/>
              </w:rPr>
            </w:pPr>
            <w:r w:rsidRPr="00742AA3">
              <w:rPr>
                <w:rFonts w:ascii="Calibri" w:hAnsi="Calibri" w:cs="Calibri"/>
                <w:bCs/>
                <w:sz w:val="22"/>
                <w:szCs w:val="22"/>
                <w:lang w:eastAsia="en-US"/>
              </w:rPr>
              <w:t> </w:t>
            </w:r>
            <w:bookmarkStart w:id="0" w:name="_GoBack"/>
            <w:bookmarkEnd w:id="0"/>
          </w:p>
        </w:tc>
        <w:tc>
          <w:tcPr>
            <w:tcW w:w="3460" w:type="dxa"/>
            <w:tcBorders>
              <w:top w:val="single" w:sz="4" w:space="0" w:color="auto"/>
              <w:left w:val="single" w:sz="4" w:space="0" w:color="auto"/>
              <w:bottom w:val="single" w:sz="4" w:space="0" w:color="auto"/>
              <w:right w:val="single" w:sz="4" w:space="0" w:color="auto"/>
            </w:tcBorders>
            <w:shd w:val="clear" w:color="000000" w:fill="FFFFFF"/>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6E62F2">
        <w:trPr>
          <w:trHeight w:val="56"/>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7740" w:type="dxa"/>
            <w:tcBorders>
              <w:top w:val="single" w:sz="4" w:space="0" w:color="auto"/>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1006 </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Ցուցանիշների փոփոխությունը նվազեցումները նշված են փակագծերում</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77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13001 </w:t>
            </w:r>
          </w:p>
        </w:tc>
        <w:tc>
          <w:tcPr>
            <w:tcW w:w="3460" w:type="dxa"/>
            <w:tcBorders>
              <w:top w:val="nil"/>
              <w:left w:val="nil"/>
              <w:bottom w:val="single" w:sz="4" w:space="0" w:color="auto"/>
              <w:right w:val="single" w:sz="4" w:space="0" w:color="auto"/>
            </w:tcBorders>
            <w:shd w:val="clear" w:color="000000" w:fill="FFFFFF"/>
            <w:vAlign w:val="center"/>
            <w:hideMark/>
          </w:tcPr>
          <w:p w:rsidR="00742AA3" w:rsidRPr="00742AA3" w:rsidRDefault="00742AA3" w:rsidP="005F44F7">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w:t>
            </w:r>
            <w:r w:rsidR="005F44F7">
              <w:rPr>
                <w:rFonts w:ascii="GHEA Mariam" w:hAnsi="GHEA Mariam" w:cs="Arial"/>
                <w:sz w:val="22"/>
                <w:szCs w:val="22"/>
                <w:lang w:val="hy-AM" w:eastAsia="en-US"/>
              </w:rPr>
              <w:t>տ</w:t>
            </w:r>
            <w:r w:rsidRPr="00742AA3">
              <w:rPr>
                <w:rFonts w:ascii="GHEA Mariam" w:hAnsi="GHEA Mariam" w:cs="Arial"/>
                <w:sz w:val="22"/>
                <w:szCs w:val="22"/>
                <w:lang w:eastAsia="en-US"/>
              </w:rPr>
              <w:t xml:space="preserve">արի </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77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Կառավարության պարտքի սպասարկում </w:t>
            </w:r>
          </w:p>
        </w:tc>
        <w:tc>
          <w:tcPr>
            <w:tcW w:w="34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2AA3" w:rsidRPr="00742AA3" w:rsidRDefault="00742AA3" w:rsidP="00742AA3">
            <w:pPr>
              <w:jc w:val="cente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77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Կառավարության պարտքի սպասարկում (տոկոսավճարներ)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742AA3">
        <w:trPr>
          <w:trHeight w:val="345"/>
        </w:trPr>
        <w:tc>
          <w:tcPr>
            <w:tcW w:w="4120" w:type="dxa"/>
            <w:tcBorders>
              <w:top w:val="nil"/>
              <w:left w:val="single" w:sz="4" w:space="0" w:color="auto"/>
              <w:bottom w:val="single" w:sz="4" w:space="0" w:color="auto"/>
              <w:right w:val="single" w:sz="4" w:space="0" w:color="auto"/>
            </w:tcBorders>
            <w:shd w:val="clear" w:color="auto" w:fill="auto"/>
            <w:hideMark/>
          </w:tcPr>
          <w:p w:rsidR="00742AA3" w:rsidRPr="00742AA3" w:rsidRDefault="00E92493" w:rsidP="00742AA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77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Ֆինանսավորման ծախսերի իրականացում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5F44F7">
        <w:trPr>
          <w:trHeight w:val="283"/>
        </w:trPr>
        <w:tc>
          <w:tcPr>
            <w:tcW w:w="4120" w:type="dxa"/>
            <w:tcBorders>
              <w:top w:val="nil"/>
              <w:left w:val="single" w:sz="4" w:space="0" w:color="auto"/>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sz w:val="22"/>
                <w:szCs w:val="22"/>
                <w:lang w:eastAsia="en-US"/>
              </w:rPr>
            </w:pPr>
            <w:r w:rsidRPr="00742AA3">
              <w:rPr>
                <w:rFonts w:ascii="GHEA Mariam" w:hAnsi="GHEA Mariam" w:cs="Arial"/>
                <w:sz w:val="22"/>
                <w:szCs w:val="22"/>
                <w:lang w:eastAsia="en-US"/>
              </w:rPr>
              <w:t xml:space="preserve"> </w:t>
            </w:r>
            <w:r w:rsidR="00E92493" w:rsidRPr="00742AA3">
              <w:rPr>
                <w:rFonts w:ascii="GHEA Mariam" w:hAnsi="GHEA Mariam" w:cs="Arial"/>
                <w:sz w:val="22"/>
                <w:szCs w:val="22"/>
                <w:lang w:eastAsia="en-US"/>
              </w:rPr>
              <w:t>Ծառայությունը մատուցող կազմա</w:t>
            </w:r>
            <w:r w:rsidR="00E92493">
              <w:rPr>
                <w:rFonts w:ascii="GHEA Mariam" w:hAnsi="GHEA Mariam" w:cs="Arial"/>
                <w:sz w:val="22"/>
                <w:szCs w:val="22"/>
                <w:lang w:eastAsia="en-US"/>
              </w:rPr>
              <w:softHyphen/>
            </w:r>
            <w:r w:rsidR="00E92493" w:rsidRPr="00742AA3">
              <w:rPr>
                <w:rFonts w:ascii="GHEA Mariam" w:hAnsi="GHEA Mariam" w:cs="Arial"/>
                <w:sz w:val="22"/>
                <w:szCs w:val="22"/>
                <w:lang w:eastAsia="en-US"/>
              </w:rPr>
              <w:t>կերպության</w:t>
            </w:r>
            <w:r w:rsidR="00E92493">
              <w:rPr>
                <w:rFonts w:ascii="GHEA Mariam" w:hAnsi="GHEA Mariam" w:cs="Arial"/>
                <w:sz w:val="22"/>
                <w:szCs w:val="22"/>
                <w:lang w:eastAsia="en-US"/>
              </w:rPr>
              <w:t xml:space="preserve"> </w:t>
            </w:r>
            <w:r w:rsidR="00E92493" w:rsidRPr="00742AA3">
              <w:rPr>
                <w:rFonts w:ascii="GHEA Mariam" w:hAnsi="GHEA Mariam" w:cs="Arial"/>
                <w:sz w:val="22"/>
                <w:szCs w:val="22"/>
                <w:lang w:eastAsia="en-US"/>
              </w:rPr>
              <w:t>(կազմակերպու</w:t>
            </w:r>
            <w:r w:rsidR="00E92493">
              <w:rPr>
                <w:rFonts w:ascii="GHEA Mariam" w:hAnsi="GHEA Mariam" w:cs="Arial"/>
                <w:sz w:val="22"/>
                <w:szCs w:val="22"/>
                <w:lang w:eastAsia="en-US"/>
              </w:rPr>
              <w:softHyphen/>
            </w:r>
            <w:r w:rsidR="00E92493" w:rsidRPr="00742AA3">
              <w:rPr>
                <w:rFonts w:ascii="GHEA Mariam" w:hAnsi="GHEA Mariam" w:cs="Arial"/>
                <w:sz w:val="22"/>
                <w:szCs w:val="22"/>
                <w:lang w:eastAsia="en-US"/>
              </w:rPr>
              <w:t>թյ</w:t>
            </w:r>
            <w:r w:rsidR="00E92493">
              <w:rPr>
                <w:rFonts w:ascii="GHEA Mariam" w:hAnsi="GHEA Mariam" w:cs="Arial"/>
                <w:sz w:val="22"/>
                <w:szCs w:val="22"/>
                <w:lang w:val="hy-AM" w:eastAsia="en-US"/>
              </w:rPr>
              <w:t>ուն</w:t>
            </w:r>
            <w:r w:rsidR="00E92493">
              <w:rPr>
                <w:rFonts w:ascii="GHEA Mariam" w:hAnsi="GHEA Mariam" w:cs="Arial"/>
                <w:sz w:val="22"/>
                <w:szCs w:val="22"/>
                <w:lang w:val="hy-AM" w:eastAsia="en-US"/>
              </w:rPr>
              <w:softHyphen/>
            </w:r>
            <w:r w:rsidR="00E92493" w:rsidRPr="00742AA3">
              <w:rPr>
                <w:rFonts w:ascii="GHEA Mariam" w:hAnsi="GHEA Mariam" w:cs="Arial"/>
                <w:sz w:val="22"/>
                <w:szCs w:val="22"/>
                <w:lang w:eastAsia="en-US"/>
              </w:rPr>
              <w:t>ների) անվանում</w:t>
            </w:r>
            <w:r w:rsidR="00E92493">
              <w:rPr>
                <w:rFonts w:ascii="GHEA Mariam" w:hAnsi="GHEA Mariam" w:cs="Arial"/>
                <w:sz w:val="22"/>
                <w:szCs w:val="22"/>
                <w:lang w:val="hy-AM" w:eastAsia="en-US"/>
              </w:rPr>
              <w:t xml:space="preserve">ը </w:t>
            </w:r>
            <w:r w:rsidR="00E92493" w:rsidRPr="00742AA3">
              <w:rPr>
                <w:rFonts w:ascii="GHEA Mariam" w:hAnsi="GHEA Mariam" w:cs="Arial"/>
                <w:sz w:val="22"/>
                <w:szCs w:val="22"/>
                <w:lang w:eastAsia="en-US"/>
              </w:rPr>
              <w:t>(անվանում</w:t>
            </w:r>
            <w:r w:rsidR="00E92493">
              <w:rPr>
                <w:rFonts w:ascii="GHEA Mariam" w:hAnsi="GHEA Mariam" w:cs="Arial"/>
                <w:sz w:val="22"/>
                <w:szCs w:val="22"/>
                <w:lang w:eastAsia="en-US"/>
              </w:rPr>
              <w:t>ներ</w:t>
            </w:r>
            <w:r w:rsidR="0057531B">
              <w:rPr>
                <w:rFonts w:ascii="GHEA Mariam" w:hAnsi="GHEA Mariam" w:cs="Arial"/>
                <w:sz w:val="22"/>
                <w:szCs w:val="22"/>
                <w:lang w:val="hy-AM" w:eastAsia="en-US"/>
              </w:rPr>
              <w:t>ը</w:t>
            </w:r>
            <w:r w:rsidR="00E92493">
              <w:rPr>
                <w:rFonts w:ascii="GHEA Mariam" w:hAnsi="GHEA Mariam" w:cs="Arial"/>
                <w:sz w:val="22"/>
                <w:szCs w:val="22"/>
                <w:lang w:eastAsia="en-US"/>
              </w:rPr>
              <w:t>)</w:t>
            </w:r>
          </w:p>
        </w:tc>
        <w:tc>
          <w:tcPr>
            <w:tcW w:w="7740" w:type="dxa"/>
            <w:tcBorders>
              <w:top w:val="nil"/>
              <w:left w:val="nil"/>
              <w:bottom w:val="single" w:sz="4" w:space="0" w:color="auto"/>
              <w:right w:val="single" w:sz="4" w:space="0" w:color="auto"/>
            </w:tcBorders>
            <w:shd w:val="clear" w:color="auto" w:fill="auto"/>
            <w:hideMark/>
          </w:tcPr>
          <w:p w:rsidR="00742AA3" w:rsidRPr="00742AA3" w:rsidRDefault="00742AA3" w:rsidP="00742AA3">
            <w:pPr>
              <w:rPr>
                <w:rFonts w:ascii="GHEA Mariam" w:hAnsi="GHEA Mariam" w:cs="Arial"/>
                <w:iCs/>
                <w:sz w:val="22"/>
                <w:szCs w:val="22"/>
                <w:lang w:eastAsia="en-US"/>
              </w:rPr>
            </w:pPr>
            <w:r w:rsidRPr="00742AA3">
              <w:rPr>
                <w:rFonts w:ascii="GHEA Mariam" w:hAnsi="GHEA Mariam" w:cs="Arial"/>
                <w:iCs/>
                <w:sz w:val="22"/>
                <w:szCs w:val="22"/>
                <w:lang w:eastAsia="en-US"/>
              </w:rPr>
              <w:t xml:space="preserve">  ՀՀ ֆինանսների նախարարություն </w:t>
            </w:r>
          </w:p>
        </w:tc>
        <w:tc>
          <w:tcPr>
            <w:tcW w:w="3460" w:type="dxa"/>
            <w:vMerge/>
            <w:tcBorders>
              <w:top w:val="nil"/>
              <w:left w:val="single" w:sz="4" w:space="0" w:color="auto"/>
              <w:bottom w:val="single" w:sz="4" w:space="0" w:color="000000"/>
              <w:right w:val="single" w:sz="4" w:space="0" w:color="auto"/>
            </w:tcBorders>
            <w:vAlign w:val="center"/>
            <w:hideMark/>
          </w:tcPr>
          <w:p w:rsidR="00742AA3" w:rsidRPr="00742AA3" w:rsidRDefault="00742AA3" w:rsidP="00742AA3">
            <w:pPr>
              <w:rPr>
                <w:rFonts w:ascii="GHEA Mariam" w:hAnsi="GHEA Mariam" w:cs="Arial"/>
                <w:sz w:val="22"/>
                <w:szCs w:val="22"/>
                <w:lang w:eastAsia="en-US"/>
              </w:rPr>
            </w:pP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 xml:space="preserve"> Արդյունքի չափորոշիչներ </w:t>
            </w:r>
          </w:p>
        </w:tc>
        <w:tc>
          <w:tcPr>
            <w:tcW w:w="3460" w:type="dxa"/>
            <w:tcBorders>
              <w:top w:val="nil"/>
              <w:left w:val="nil"/>
              <w:bottom w:val="single" w:sz="4" w:space="0" w:color="auto"/>
              <w:right w:val="single" w:sz="4" w:space="0" w:color="auto"/>
            </w:tcBorders>
            <w:shd w:val="clear" w:color="000000" w:fill="FFFFFF"/>
            <w:noWrap/>
            <w:vAlign w:val="bottom"/>
            <w:hideMark/>
          </w:tcPr>
          <w:p w:rsidR="00742AA3" w:rsidRPr="00742AA3" w:rsidRDefault="00742AA3" w:rsidP="00742AA3">
            <w:pPr>
              <w:rPr>
                <w:rFonts w:ascii="GHEA Mariam" w:hAnsi="GHEA Mariam" w:cs="Arial"/>
                <w:sz w:val="22"/>
                <w:szCs w:val="22"/>
                <w:lang w:eastAsia="en-US"/>
              </w:rPr>
            </w:pPr>
            <w:r w:rsidRPr="00742AA3">
              <w:rPr>
                <w:rFonts w:ascii="Calibri" w:hAnsi="Calibri" w:cs="Calibri"/>
                <w:sz w:val="22"/>
                <w:szCs w:val="22"/>
                <w:lang w:eastAsia="en-US"/>
              </w:rPr>
              <w:t> </w:t>
            </w:r>
          </w:p>
        </w:tc>
      </w:tr>
      <w:tr w:rsidR="00742AA3" w:rsidRPr="00742AA3" w:rsidTr="00742AA3">
        <w:trPr>
          <w:trHeight w:val="345"/>
        </w:trPr>
        <w:tc>
          <w:tcPr>
            <w:tcW w:w="11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742AA3" w:rsidRPr="00742AA3" w:rsidRDefault="00742AA3" w:rsidP="00D76637">
            <w:pPr>
              <w:rPr>
                <w:rFonts w:ascii="GHEA Mariam" w:hAnsi="GHEA Mariam" w:cs="Arial"/>
                <w:sz w:val="22"/>
                <w:szCs w:val="22"/>
                <w:lang w:eastAsia="en-US"/>
              </w:rPr>
            </w:pPr>
            <w:r w:rsidRPr="00742AA3">
              <w:rPr>
                <w:rFonts w:ascii="GHEA Mariam" w:hAnsi="GHEA Mariam" w:cs="Arial"/>
                <w:sz w:val="22"/>
                <w:szCs w:val="22"/>
                <w:lang w:eastAsia="en-US"/>
              </w:rPr>
              <w:t xml:space="preserve"> Միջոցառման վրա կատարվող ծախսը </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հազ</w:t>
            </w:r>
            <w:r w:rsidR="00D76637">
              <w:rPr>
                <w:rFonts w:ascii="GHEA Mariam" w:hAnsi="GHEA Mariam" w:cs="Arial"/>
                <w:sz w:val="22"/>
                <w:szCs w:val="22"/>
                <w:lang w:val="hy-AM" w:eastAsia="en-US"/>
              </w:rPr>
              <w:t>.</w:t>
            </w:r>
            <w:r w:rsidR="00D76637" w:rsidRPr="00D76637">
              <w:rPr>
                <w:rFonts w:ascii="GHEA Mariam" w:hAnsi="GHEA Mariam" w:cs="Arial"/>
                <w:sz w:val="22"/>
                <w:szCs w:val="22"/>
                <w:lang w:val="hy-AM" w:eastAsia="en-US"/>
              </w:rPr>
              <w:t xml:space="preserve"> դրամ</w:t>
            </w:r>
            <w:r w:rsidR="00D76637">
              <w:rPr>
                <w:rFonts w:ascii="GHEA Mariam" w:hAnsi="GHEA Mariam" w:cs="Arial"/>
                <w:sz w:val="22"/>
                <w:szCs w:val="22"/>
                <w:lang w:val="hy-AM" w:eastAsia="en-US"/>
              </w:rPr>
              <w:t>)</w:t>
            </w:r>
          </w:p>
        </w:tc>
        <w:tc>
          <w:tcPr>
            <w:tcW w:w="3460" w:type="dxa"/>
            <w:tcBorders>
              <w:top w:val="nil"/>
              <w:left w:val="nil"/>
              <w:bottom w:val="single" w:sz="4" w:space="0" w:color="auto"/>
              <w:right w:val="single" w:sz="4" w:space="0" w:color="auto"/>
            </w:tcBorders>
            <w:shd w:val="clear" w:color="000000" w:fill="FFFFFF"/>
            <w:noWrap/>
            <w:vAlign w:val="bottom"/>
            <w:hideMark/>
          </w:tcPr>
          <w:p w:rsidR="00742AA3" w:rsidRPr="00742AA3" w:rsidRDefault="00742AA3" w:rsidP="00742AA3">
            <w:pPr>
              <w:jc w:val="center"/>
              <w:rPr>
                <w:rFonts w:ascii="GHEA Mariam" w:hAnsi="GHEA Mariam" w:cs="Arial"/>
                <w:sz w:val="22"/>
                <w:szCs w:val="22"/>
                <w:lang w:eastAsia="en-US"/>
              </w:rPr>
            </w:pPr>
            <w:r w:rsidRPr="00742AA3">
              <w:rPr>
                <w:rFonts w:ascii="GHEA Mariam" w:hAnsi="GHEA Mariam" w:cs="Arial"/>
                <w:sz w:val="22"/>
                <w:szCs w:val="22"/>
                <w:lang w:eastAsia="en-US"/>
              </w:rPr>
              <w:t>(3,356,900.00)</w:t>
            </w:r>
          </w:p>
        </w:tc>
      </w:tr>
    </w:tbl>
    <w:p w:rsidR="001F225D" w:rsidRDefault="001F225D" w:rsidP="00D76637">
      <w:pPr>
        <w:pStyle w:val="mechtex"/>
        <w:ind w:left="10800" w:firstLine="720"/>
        <w:jc w:val="left"/>
        <w:rPr>
          <w:rFonts w:ascii="Sylfaen" w:hAnsi="Sylfaen"/>
          <w:lang w:val="fr-FR"/>
        </w:rPr>
      </w:pPr>
    </w:p>
    <w:p w:rsidR="005F44F7" w:rsidRDefault="005F44F7" w:rsidP="00D76637">
      <w:pPr>
        <w:pStyle w:val="mechtex"/>
        <w:ind w:left="10800" w:firstLine="720"/>
        <w:jc w:val="left"/>
        <w:rPr>
          <w:rFonts w:ascii="Sylfaen" w:hAnsi="Sylfaen"/>
          <w:lang w:val="fr-FR"/>
        </w:rPr>
      </w:pPr>
    </w:p>
    <w:p w:rsidR="005F44F7" w:rsidRPr="00574F02" w:rsidRDefault="005F44F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F44F7" w:rsidRPr="00574F02" w:rsidRDefault="005F44F7"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F44F7" w:rsidRPr="005F44F7" w:rsidRDefault="005F44F7" w:rsidP="005F44F7">
      <w:pPr>
        <w:pStyle w:val="mechtex"/>
        <w:ind w:hanging="1019"/>
        <w:jc w:val="left"/>
        <w:rPr>
          <w:rFonts w:ascii="Sylfaen" w:hAnsi="Sylfaen"/>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5F44F7" w:rsidRPr="005F44F7" w:rsidRDefault="005F44F7" w:rsidP="005F44F7">
      <w:pPr>
        <w:pStyle w:val="mechtex"/>
        <w:ind w:left="-142" w:firstLine="13609"/>
        <w:jc w:val="both"/>
        <w:rPr>
          <w:rFonts w:ascii="Sylfaen" w:hAnsi="Sylfaen"/>
          <w:lang w:val="hy-AM"/>
        </w:rPr>
      </w:pPr>
    </w:p>
    <w:sectPr w:rsidR="005F44F7" w:rsidRPr="005F44F7" w:rsidSect="006E299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B5" w:rsidRDefault="00A729B5">
      <w:r>
        <w:separator/>
      </w:r>
    </w:p>
  </w:endnote>
  <w:endnote w:type="continuationSeparator" w:id="0">
    <w:p w:rsidR="00A729B5" w:rsidRDefault="00A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37" w:rsidRDefault="00D7663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37" w:rsidRDefault="00D7663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37" w:rsidRDefault="00A729B5">
    <w:pPr>
      <w:pStyle w:val="Footer"/>
    </w:pPr>
    <w:r>
      <w:fldChar w:fldCharType="begin"/>
    </w:r>
    <w:r>
      <w:instrText xml:space="preserve"> FILENAME   \* MERGEFORMAT </w:instrText>
    </w:r>
    <w:r>
      <w:fldChar w:fldCharType="separate"/>
    </w:r>
    <w:r w:rsidR="00E92470">
      <w:rPr>
        <w:noProof/>
      </w:rPr>
      <w:t>voroshumTK842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B5" w:rsidRDefault="00A729B5">
      <w:r>
        <w:separator/>
      </w:r>
    </w:p>
  </w:footnote>
  <w:footnote w:type="continuationSeparator" w:id="0">
    <w:p w:rsidR="00A729B5" w:rsidRDefault="00A72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37" w:rsidRDefault="00D766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6637" w:rsidRDefault="00D766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37" w:rsidRDefault="00D766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2F2">
      <w:rPr>
        <w:rStyle w:val="PageNumber"/>
        <w:noProof/>
      </w:rPr>
      <w:t>3</w:t>
    </w:r>
    <w:r>
      <w:rPr>
        <w:rStyle w:val="PageNumber"/>
      </w:rPr>
      <w:fldChar w:fldCharType="end"/>
    </w:r>
  </w:p>
  <w:p w:rsidR="00D76637" w:rsidRDefault="00D766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7089B"/>
    <w:multiLevelType w:val="hybridMultilevel"/>
    <w:tmpl w:val="A314BB56"/>
    <w:lvl w:ilvl="0" w:tplc="49768270">
      <w:start w:val="1"/>
      <w:numFmt w:val="decimal"/>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9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275"/>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1D3"/>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0230"/>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6C5"/>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0E6"/>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31B"/>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44F7"/>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994"/>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F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AA3"/>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75B"/>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9B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120"/>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1F10"/>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A80"/>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637"/>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470"/>
    <w:rsid w:val="00E92493"/>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930"/>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6BDF"/>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5FEB3-369F-4D5E-AA91-F4E8848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6E2994"/>
    <w:rPr>
      <w:rFonts w:ascii="Arial Armenian" w:hAnsi="Arial Armenian"/>
      <w:sz w:val="22"/>
      <w:lang w:eastAsia="ru-RU"/>
    </w:rPr>
  </w:style>
  <w:style w:type="character" w:styleId="Strong">
    <w:name w:val="Strong"/>
    <w:basedOn w:val="DefaultParagraphFont"/>
    <w:uiPriority w:val="22"/>
    <w:qFormat/>
    <w:rsid w:val="006E2994"/>
    <w:rPr>
      <w:b/>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Знак,Знак Знак,Char Char Char,Char Char Char Char,Char Char Char1,Обычный (веб)"/>
    <w:basedOn w:val="Normal"/>
    <w:link w:val="NormalWebChar"/>
    <w:uiPriority w:val="99"/>
    <w:qFormat/>
    <w:rsid w:val="006E2994"/>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Знак Char,Знак Знак Char,Char Char Char Char1"/>
    <w:link w:val="NormalWeb"/>
    <w:uiPriority w:val="99"/>
    <w:locked/>
    <w:rsid w:val="006E2994"/>
    <w:rPr>
      <w:sz w:val="24"/>
      <w:szCs w:val="24"/>
      <w:lang w:val="ru-RU" w:eastAsia="ru-RU"/>
    </w:rPr>
  </w:style>
  <w:style w:type="paragraph" w:styleId="BodyText3">
    <w:name w:val="Body Text 3"/>
    <w:basedOn w:val="Normal"/>
    <w:link w:val="BodyText3Char"/>
    <w:rsid w:val="006E2994"/>
    <w:pPr>
      <w:spacing w:after="120"/>
    </w:pPr>
    <w:rPr>
      <w:sz w:val="16"/>
      <w:szCs w:val="16"/>
      <w:lang w:eastAsia="en-US"/>
    </w:rPr>
  </w:style>
  <w:style w:type="character" w:customStyle="1" w:styleId="BodyText3Char">
    <w:name w:val="Body Text 3 Char"/>
    <w:basedOn w:val="DefaultParagraphFont"/>
    <w:link w:val="BodyText3"/>
    <w:rsid w:val="006E2994"/>
    <w:rPr>
      <w:rFonts w:ascii="Arial Armenian" w:hAnsi="Arial Armenian"/>
      <w:sz w:val="16"/>
      <w:szCs w:val="16"/>
    </w:rPr>
  </w:style>
  <w:style w:type="character" w:customStyle="1" w:styleId="FooterChar">
    <w:name w:val="Footer Char"/>
    <w:basedOn w:val="DefaultParagraphFont"/>
    <w:link w:val="Footer"/>
    <w:locked/>
    <w:rsid w:val="005F44F7"/>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84105">
      <w:bodyDiv w:val="1"/>
      <w:marLeft w:val="0"/>
      <w:marRight w:val="0"/>
      <w:marTop w:val="0"/>
      <w:marBottom w:val="0"/>
      <w:divBdr>
        <w:top w:val="none" w:sz="0" w:space="0" w:color="auto"/>
        <w:left w:val="none" w:sz="0" w:space="0" w:color="auto"/>
        <w:bottom w:val="none" w:sz="0" w:space="0" w:color="auto"/>
        <w:right w:val="none" w:sz="0" w:space="0" w:color="auto"/>
      </w:divBdr>
    </w:div>
    <w:div w:id="1640500461">
      <w:bodyDiv w:val="1"/>
      <w:marLeft w:val="0"/>
      <w:marRight w:val="0"/>
      <w:marTop w:val="0"/>
      <w:marBottom w:val="0"/>
      <w:divBdr>
        <w:top w:val="none" w:sz="0" w:space="0" w:color="auto"/>
        <w:left w:val="none" w:sz="0" w:space="0" w:color="auto"/>
        <w:bottom w:val="none" w:sz="0" w:space="0" w:color="auto"/>
        <w:right w:val="none" w:sz="0" w:space="0" w:color="auto"/>
      </w:divBdr>
    </w:div>
    <w:div w:id="1955090579">
      <w:bodyDiv w:val="1"/>
      <w:marLeft w:val="0"/>
      <w:marRight w:val="0"/>
      <w:marTop w:val="0"/>
      <w:marBottom w:val="0"/>
      <w:divBdr>
        <w:top w:val="none" w:sz="0" w:space="0" w:color="auto"/>
        <w:left w:val="none" w:sz="0" w:space="0" w:color="auto"/>
        <w:bottom w:val="none" w:sz="0" w:space="0" w:color="auto"/>
        <w:right w:val="none" w:sz="0" w:space="0" w:color="auto"/>
      </w:divBdr>
    </w:div>
    <w:div w:id="20098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160F-5A79-423F-A52E-FAFA9E98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https:/mul2.gov.am/tasks/529772/oneclick/voroshum-EK700.docx?token=cdacf867faf191dbbf6cd9fbaed41ad7</cp:keywords>
  <dc:description/>
  <cp:lastModifiedBy>Tatevik Manukyan</cp:lastModifiedBy>
  <cp:revision>12</cp:revision>
  <dcterms:created xsi:type="dcterms:W3CDTF">2021-11-29T10:28:00Z</dcterms:created>
  <dcterms:modified xsi:type="dcterms:W3CDTF">2021-11-29T10:59:00Z</dcterms:modified>
</cp:coreProperties>
</file>