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841E" w14:textId="77777777" w:rsidR="0059101E" w:rsidRDefault="0059101E" w:rsidP="006716C9">
      <w:pPr>
        <w:spacing w:after="0" w:line="360" w:lineRule="auto"/>
        <w:ind w:firstLine="567"/>
        <w:jc w:val="center"/>
        <w:rPr>
          <w:rFonts w:ascii="GHEA Grapalat" w:hAnsi="GHEA Grapalat" w:cs="Sylfaen"/>
          <w:b/>
          <w:color w:val="000000"/>
          <w:sz w:val="24"/>
          <w:szCs w:val="24"/>
        </w:rPr>
      </w:pPr>
    </w:p>
    <w:p w14:paraId="19E2DC08" w14:textId="22FB0E51" w:rsidR="00303E81" w:rsidRDefault="00303E81" w:rsidP="006716C9">
      <w:pPr>
        <w:spacing w:after="0" w:line="360" w:lineRule="auto"/>
        <w:ind w:firstLine="567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F003E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ՀԻՄՆԱՎՈՐՈՒՄ</w:t>
      </w:r>
    </w:p>
    <w:p w14:paraId="1460F898" w14:textId="77777777" w:rsidR="006056DC" w:rsidRPr="00E00F88" w:rsidRDefault="006056DC" w:rsidP="006716C9">
      <w:pPr>
        <w:spacing w:after="0" w:line="360" w:lineRule="auto"/>
        <w:ind w:firstLine="567"/>
        <w:jc w:val="center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2F1FDC46" w14:textId="2880DA47" w:rsidR="00303E81" w:rsidRPr="00F003E5" w:rsidRDefault="00303E81" w:rsidP="00551D86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F003E5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«</w:t>
      </w:r>
      <w:r w:rsidR="00CE31F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200</w:t>
      </w:r>
      <w:r w:rsidR="00CE31F9" w:rsidRPr="00CF2A6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նոյեմբերի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1769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որոշման մեջ 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CB5D0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ներ</w:t>
      </w:r>
      <w:bookmarkStart w:id="0" w:name="_GoBack"/>
      <w:bookmarkEnd w:id="0"/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կատարելու 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Հ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2010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հունիսի 3-ի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688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որոշումն</w:t>
      </w:r>
      <w:r w:rsidR="00CE31F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ուժը կորցրած ճանաչելու </w:t>
      </w:r>
      <w:r w:rsidR="00CE31F9" w:rsidRPr="000A199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F003E5">
        <w:rPr>
          <w:rFonts w:ascii="GHEA Grapalat" w:hAnsi="GHEA Grapalat" w:cs="Sylfaen"/>
          <w:b/>
          <w:sz w:val="24"/>
          <w:szCs w:val="24"/>
          <w:lang w:val="fr-FR"/>
        </w:rPr>
        <w:t>»</w:t>
      </w:r>
      <w:r w:rsidRPr="00F003E5">
        <w:rPr>
          <w:rFonts w:ascii="GHEA Grapalat" w:hAnsi="GHEA Grapalat" w:cs="Sylfaen"/>
          <w:b/>
          <w:sz w:val="24"/>
          <w:szCs w:val="24"/>
          <w:lang w:val="hy-AM"/>
        </w:rPr>
        <w:t xml:space="preserve"> ՀՀ</w:t>
      </w:r>
      <w:r w:rsidRPr="00F003E5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 </w:t>
      </w:r>
      <w:r w:rsidRPr="00F003E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կառավարության</w:t>
      </w:r>
      <w:r w:rsidRPr="00F003E5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 </w:t>
      </w:r>
      <w:r w:rsidRPr="00F003E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Pr="00F003E5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 </w:t>
      </w:r>
      <w:r w:rsidRPr="00303E81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նախագծի </w:t>
      </w:r>
      <w:r w:rsidRPr="00F003E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F003E5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 </w:t>
      </w:r>
      <w:r w:rsidRPr="00F003E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վերաբերյալ</w:t>
      </w:r>
    </w:p>
    <w:p w14:paraId="17BBD102" w14:textId="77777777" w:rsidR="006716C9" w:rsidRDefault="006716C9" w:rsidP="006716C9">
      <w:pPr>
        <w:tabs>
          <w:tab w:val="left" w:pos="1095"/>
        </w:tabs>
        <w:spacing w:after="0" w:line="360" w:lineRule="auto"/>
        <w:ind w:firstLine="567"/>
        <w:rPr>
          <w:rFonts w:ascii="GHEA Grapalat" w:hAnsi="GHEA Grapalat"/>
          <w:b/>
          <w:color w:val="000000"/>
          <w:sz w:val="24"/>
          <w:szCs w:val="24"/>
        </w:rPr>
      </w:pPr>
    </w:p>
    <w:p w14:paraId="5042935B" w14:textId="231FD85B" w:rsidR="005B5FF9" w:rsidRPr="005B5FF9" w:rsidRDefault="005B5FF9" w:rsidP="006716C9">
      <w:pPr>
        <w:tabs>
          <w:tab w:val="left" w:pos="1095"/>
        </w:tabs>
        <w:spacing w:after="0" w:line="360" w:lineRule="auto"/>
        <w:ind w:firstLine="567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5B5FF9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1. Ընթացիկ իրավիճակը և իրավական ակտի ընդունման անհրաժեշտությունը</w:t>
      </w:r>
    </w:p>
    <w:p w14:paraId="75EE3564" w14:textId="788B41BC" w:rsidR="00B20C2D" w:rsidRPr="00847ACA" w:rsidRDefault="00B20C2D" w:rsidP="006716C9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847ACA">
        <w:rPr>
          <w:rFonts w:ascii="GHEA Grapalat" w:eastAsia="Calibri" w:hAnsi="GHEA Grapalat" w:cs="Sylfaen"/>
          <w:sz w:val="24"/>
          <w:szCs w:val="24"/>
          <w:lang w:val="hy-AM"/>
        </w:rPr>
        <w:t xml:space="preserve">Մինչև ՀՀ ոստիկանության պարեկային ծառայության ձևավորումը ճանապարհային երթևեկության անվտանգության </w:t>
      </w:r>
      <w:r w:rsidR="00DC5710">
        <w:rPr>
          <w:rFonts w:ascii="GHEA Grapalat" w:eastAsia="Calibri" w:hAnsi="GHEA Grapalat" w:cs="Sylfaen"/>
          <w:sz w:val="24"/>
          <w:szCs w:val="24"/>
          <w:lang w:val="hy-AM"/>
        </w:rPr>
        <w:t>ապահովում</w:t>
      </w:r>
      <w:r w:rsidR="00DC5710">
        <w:rPr>
          <w:rFonts w:ascii="GHEA Grapalat" w:eastAsia="Calibri" w:hAnsi="GHEA Grapalat" w:cs="Sylfaen"/>
          <w:sz w:val="24"/>
          <w:szCs w:val="24"/>
        </w:rPr>
        <w:t>ը</w:t>
      </w:r>
      <w:r w:rsidRPr="00847AC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DC5710" w:rsidRPr="00847ACA">
        <w:rPr>
          <w:rFonts w:ascii="GHEA Grapalat" w:eastAsia="Calibri" w:hAnsi="GHEA Grapalat" w:cs="Sylfaen"/>
          <w:sz w:val="24"/>
          <w:szCs w:val="24"/>
          <w:lang w:val="hy-AM"/>
        </w:rPr>
        <w:t xml:space="preserve">Երևան քաղաքում </w:t>
      </w:r>
      <w:r w:rsidRPr="00847ACA">
        <w:rPr>
          <w:rFonts w:ascii="GHEA Grapalat" w:eastAsia="Calibri" w:hAnsi="GHEA Grapalat" w:cs="Sylfaen"/>
          <w:sz w:val="24"/>
          <w:szCs w:val="24"/>
          <w:lang w:val="hy-AM"/>
        </w:rPr>
        <w:t xml:space="preserve">իրականացվում էր Ճանապարհային ոստիկանության </w:t>
      </w:r>
      <w:r w:rsidRPr="00847ACA">
        <w:rPr>
          <w:rFonts w:ascii="GHEA Grapalat" w:eastAsia="GHEA Grapalat" w:hAnsi="GHEA Grapalat" w:cs="GHEA Grapalat"/>
          <w:sz w:val="24"/>
          <w:szCs w:val="24"/>
          <w:lang w:val="hy-AM"/>
        </w:rPr>
        <w:t>1-ին սպայական գումարտակի</w:t>
      </w:r>
      <w:r w:rsidRPr="00847ACA">
        <w:rPr>
          <w:rFonts w:ascii="GHEA Grapalat" w:eastAsia="Calibri" w:hAnsi="GHEA Grapalat" w:cs="Sylfaen"/>
          <w:sz w:val="24"/>
          <w:szCs w:val="24"/>
          <w:lang w:val="hy-AM"/>
        </w:rPr>
        <w:t xml:space="preserve"> ուժերով։</w:t>
      </w:r>
    </w:p>
    <w:p w14:paraId="4E834579" w14:textId="77777777" w:rsidR="00B20C2D" w:rsidRPr="00847ACA" w:rsidRDefault="00B20C2D" w:rsidP="006716C9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7ACA">
        <w:rPr>
          <w:rFonts w:ascii="GHEA Grapalat" w:eastAsia="Calibri" w:hAnsi="GHEA Grapalat" w:cs="Sylfaen"/>
          <w:sz w:val="24"/>
          <w:szCs w:val="24"/>
          <w:lang w:val="hy-AM"/>
        </w:rPr>
        <w:t xml:space="preserve">ՀՀ ոստիկանության պարեկային ծառայության գործարկմամբ պայամանավորված 2021 թվականի հուլիսի 7-ից լուծարվել է </w:t>
      </w:r>
      <w:r w:rsidRPr="00847ACA">
        <w:rPr>
          <w:rFonts w:ascii="GHEA Grapalat" w:eastAsia="GHEA Grapalat" w:hAnsi="GHEA Grapalat" w:cs="GHEA Grapalat"/>
          <w:sz w:val="24"/>
          <w:szCs w:val="24"/>
          <w:lang w:val="hy-AM"/>
        </w:rPr>
        <w:t>Ճանապարհային ոստիկանության 1-ին սպայական գումարտակը, որին՝ համաձայն ՀՀ ոստիկանության պետի 20.07.2020 թվականի թիվ 25-Լ հրամանով հաստատված հավելվածի 12-րդ կետի՝ փոխարինել է ՀՀ ոստիկանության պարեկային ծառայության Երևան քաղաքի գունդը։</w:t>
      </w:r>
    </w:p>
    <w:p w14:paraId="1B0D6258" w14:textId="2FD017E2" w:rsidR="00506832" w:rsidRPr="00506832" w:rsidRDefault="00506832" w:rsidP="006716C9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0683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Ներկայումս ճանապարհային երթևեկության անվտանգության ապահովման գործառույթն անշարժ պահակետի միջոցով Երևան քաղաքի Բաղրամյան պողոտայի և Դեմիրճյան փողոցի խաչմերուկում, ինչպես նաև Ֆրանսիայի հրապարակում դարձել է ոչ նպատակահարմար, քանի որ, ի տարբերություն </w:t>
      </w:r>
      <w:bookmarkStart w:id="1" w:name="_Hlk77599934"/>
      <w:r w:rsidRPr="0050683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կառավարության </w:t>
      </w:r>
      <w:r w:rsidRPr="00506832">
        <w:rPr>
          <w:rFonts w:ascii="GHEA Grapalat" w:eastAsia="GHEA Grapalat" w:hAnsi="GHEA Grapalat" w:cs="GHEA Grapalat"/>
          <w:sz w:val="24"/>
          <w:szCs w:val="24"/>
          <w:lang w:val="fr-FR"/>
        </w:rPr>
        <w:t>2010</w:t>
      </w:r>
      <w:r w:rsidRPr="0050683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թվականի հունիսի 3-ի N 688-Ն</w:t>
      </w:r>
      <w:r w:rsidRPr="00506832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506832">
        <w:rPr>
          <w:rFonts w:ascii="GHEA Grapalat" w:eastAsia="GHEA Grapalat" w:hAnsi="GHEA Grapalat" w:cs="GHEA Grapalat"/>
          <w:sz w:val="24"/>
          <w:szCs w:val="24"/>
          <w:lang w:val="hy-AM"/>
        </w:rPr>
        <w:t>որոշման 1-ին կետի</w:t>
      </w:r>
      <w:bookmarkEnd w:id="1"/>
      <w:r w:rsidRPr="0050683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2-րդ, 4-րդ և 5-րդ ենթակետերով սահմանված վայրերի, այդ վայրերում բացակայում է ճանապարհային երթևեկության կարգավորման գործառույթի </w:t>
      </w:r>
      <w:r w:rsidR="00ED2763" w:rsidRPr="00ED276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անշարժ պահակետի միջոցով </w:t>
      </w:r>
      <w:r w:rsidRPr="0050683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իրականացման անհրաժեշտությունը, իսկ ճանապարհային երթևեկության անվտանգության ապահովումը հնարավոր է դարձել իրականացնել ՀՀ ոստիկանության պարեկային ծառայության շուրջօրյա շարժական կարգախմբերի ուժերով, հետևաբար, անշարժ պահակետի առկայությունը կհանդիսանա գործառույթի կրկնություն։  </w:t>
      </w:r>
    </w:p>
    <w:p w14:paraId="1D2A290C" w14:textId="5A05DFFD" w:rsidR="00506D13" w:rsidRPr="00847ACA" w:rsidRDefault="00506832" w:rsidP="006716C9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683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DC5710">
        <w:rPr>
          <w:rFonts w:ascii="GHEA Grapalat" w:eastAsia="GHEA Grapalat" w:hAnsi="GHEA Grapalat" w:cs="GHEA Grapalat"/>
          <w:sz w:val="24"/>
          <w:szCs w:val="24"/>
        </w:rPr>
        <w:t>Միաժամանակ</w:t>
      </w:r>
      <w:proofErr w:type="spellEnd"/>
      <w:r w:rsidR="00DC5710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F742CB" w:rsidRPr="00847AC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կառավարության </w:t>
      </w:r>
      <w:r w:rsidR="00F742CB" w:rsidRPr="00847ACA">
        <w:rPr>
          <w:rFonts w:ascii="GHEA Grapalat" w:hAnsi="GHEA Grapalat"/>
          <w:sz w:val="24"/>
          <w:szCs w:val="24"/>
          <w:lang w:val="fr-FR"/>
        </w:rPr>
        <w:t>2010</w:t>
      </w:r>
      <w:r w:rsidR="00F742CB" w:rsidRPr="00847ACA">
        <w:rPr>
          <w:rFonts w:ascii="GHEA Grapalat" w:hAnsi="GHEA Grapalat"/>
          <w:sz w:val="24"/>
          <w:szCs w:val="24"/>
          <w:lang w:val="hy-AM"/>
        </w:rPr>
        <w:t xml:space="preserve"> թվականի հունիսի 3-ի N 688-Ն</w:t>
      </w:r>
      <w:r w:rsidR="00F742CB" w:rsidRPr="00847AC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42CB" w:rsidRPr="00847ACA">
        <w:rPr>
          <w:rFonts w:ascii="GHEA Grapalat" w:hAnsi="GHEA Grapalat" w:cs="Sylfaen"/>
          <w:sz w:val="24"/>
          <w:szCs w:val="24"/>
          <w:lang w:val="hy-AM"/>
        </w:rPr>
        <w:t>որոշ</w:t>
      </w:r>
      <w:r w:rsidR="00506D13" w:rsidRPr="00847ACA">
        <w:rPr>
          <w:rFonts w:ascii="GHEA Grapalat" w:hAnsi="GHEA Grapalat" w:cs="Sylfaen"/>
          <w:sz w:val="24"/>
          <w:szCs w:val="24"/>
          <w:lang w:val="hy-AM"/>
        </w:rPr>
        <w:t xml:space="preserve">ման հիմքում դրված է </w:t>
      </w:r>
      <w:r w:rsidR="00F742CB" w:rsidRPr="00847ACA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r w:rsidR="00F742CB" w:rsidRPr="00847AC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2006 թվականի նոյեմբերի 23-ի N 1769-Ն որոշմամբ հաստատված</w:t>
      </w:r>
      <w:r w:rsidR="00F742CB" w:rsidRPr="00847AC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06D13" w:rsidRPr="00847A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6716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proofErr w:type="spellStart"/>
      <w:r w:rsidR="006716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="00506D13" w:rsidRPr="00847A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հավելածի 7-րդ կետի «ա» ենթակետը, սակայն «Նորմատիվ իրավական </w:t>
      </w:r>
      <w:r w:rsidR="00506D13" w:rsidRPr="00847A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ակտերի մասին» օրենքի</w:t>
      </w:r>
      <w:r w:rsidR="009B7E7E" w:rsidRPr="00847A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13-րդ հոդվածի</w:t>
      </w:r>
      <w:r w:rsidR="00506D13" w:rsidRPr="00847A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1-ին մասի համաձայն՝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նորմեր, իսկ սույն դեպքում </w:t>
      </w:r>
      <w:r w:rsidR="00506D13" w:rsidRPr="00847AC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կառավարության </w:t>
      </w:r>
      <w:r w:rsidR="00506D13" w:rsidRPr="00847ACA">
        <w:rPr>
          <w:rFonts w:ascii="GHEA Grapalat" w:hAnsi="GHEA Grapalat"/>
          <w:sz w:val="24"/>
          <w:szCs w:val="24"/>
          <w:lang w:val="fr-FR"/>
        </w:rPr>
        <w:t>2010</w:t>
      </w:r>
      <w:r w:rsidR="00506D13" w:rsidRPr="00847ACA">
        <w:rPr>
          <w:rFonts w:ascii="GHEA Grapalat" w:hAnsi="GHEA Grapalat"/>
          <w:sz w:val="24"/>
          <w:szCs w:val="24"/>
          <w:lang w:val="hy-AM"/>
        </w:rPr>
        <w:t xml:space="preserve"> թվականի հունիսի 3-ի N 688-Ն</w:t>
      </w:r>
      <w:r w:rsidR="00506D13" w:rsidRPr="00847AC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06D13" w:rsidRPr="00847ACA">
        <w:rPr>
          <w:rFonts w:ascii="GHEA Grapalat" w:hAnsi="GHEA Grapalat" w:cs="Sylfaen"/>
          <w:sz w:val="24"/>
          <w:szCs w:val="24"/>
          <w:lang w:val="hy-AM"/>
        </w:rPr>
        <w:t xml:space="preserve">որոշման ընդունման հիմքը չի հանդիսանում օրենսդրական ակտը, քանի որ դրա նախաբանում որպես որոշման ընդունման լիազորող իրավական </w:t>
      </w:r>
      <w:r w:rsidR="006716C9">
        <w:rPr>
          <w:rFonts w:ascii="GHEA Grapalat" w:hAnsi="GHEA Grapalat" w:cs="Sylfaen"/>
          <w:sz w:val="24"/>
          <w:szCs w:val="24"/>
          <w:lang w:val="hy-AM"/>
        </w:rPr>
        <w:t>հիմք</w:t>
      </w:r>
      <w:r w:rsidR="00506D13" w:rsidRPr="00847ACA">
        <w:rPr>
          <w:rFonts w:ascii="GHEA Grapalat" w:hAnsi="GHEA Grapalat" w:cs="Sylfaen"/>
          <w:sz w:val="24"/>
          <w:szCs w:val="24"/>
          <w:lang w:val="hy-AM"/>
        </w:rPr>
        <w:t xml:space="preserve"> հանդիսանում է ՀՀ կառավարության որոշումը։</w:t>
      </w:r>
    </w:p>
    <w:p w14:paraId="1D0D0E72" w14:textId="55E83746" w:rsidR="00B20C2D" w:rsidRDefault="00506D13" w:rsidP="006716C9">
      <w:pPr>
        <w:spacing w:after="0" w:line="360" w:lineRule="auto"/>
        <w:ind w:firstLine="567"/>
        <w:jc w:val="both"/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</w:rPr>
      </w:pPr>
      <w:r w:rsidRPr="00847ACA">
        <w:rPr>
          <w:rFonts w:ascii="GHEA Grapalat" w:hAnsi="GHEA Grapalat" w:cs="Sylfaen"/>
          <w:sz w:val="24"/>
          <w:szCs w:val="24"/>
          <w:lang w:val="hy-AM"/>
        </w:rPr>
        <w:t xml:space="preserve">Հետևաբար, ՀՀ կառավարությունն այս պահի դրությամբ լիազորված չէ </w:t>
      </w:r>
      <w:r w:rsidR="004873F3" w:rsidRPr="00847ACA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436AE2" w:rsidRPr="00847AC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ՀՀ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Ճանապարհային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ոստիկանություն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մշտական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անշարժ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տեղերը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436AE2" w:rsidRPr="00847ACA">
        <w:rPr>
          <w:rStyle w:val="Strong"/>
          <w:rFonts w:ascii="GHEA Grapalat" w:eastAsia="BatangChe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6AE2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մասին ենթաօրենսդրական ակ</w:t>
      </w:r>
      <w:r w:rsidR="001B7CE7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</w:rPr>
        <w:t>տ</w:t>
      </w:r>
      <w:r w:rsidR="009B7E7E" w:rsidRPr="00847ACA">
        <w:rPr>
          <w:rStyle w:val="Strong"/>
          <w:rFonts w:ascii="GHEA Grapalat" w:eastAsia="BatangChe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1D2B9C9F" w14:textId="77777777" w:rsidR="004A23E4" w:rsidRPr="00BC5657" w:rsidRDefault="004A23E4" w:rsidP="006716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C5657">
        <w:rPr>
          <w:rFonts w:ascii="GHEA Grapalat" w:hAnsi="GHEA Grapalat"/>
          <w:b/>
          <w:sz w:val="24"/>
          <w:szCs w:val="24"/>
        </w:rPr>
        <w:t xml:space="preserve">2. </w:t>
      </w:r>
      <w:r w:rsidRPr="00BC5657">
        <w:rPr>
          <w:rFonts w:ascii="GHEA Grapalat" w:hAnsi="GHEA Grapalat"/>
          <w:b/>
          <w:sz w:val="24"/>
          <w:szCs w:val="24"/>
          <w:lang w:val="hy-AM"/>
        </w:rPr>
        <w:t xml:space="preserve">Կապը ռազմավարական փաստաթղթերի հետ </w:t>
      </w:r>
    </w:p>
    <w:p w14:paraId="25573226" w14:textId="70367B30" w:rsidR="004A23E4" w:rsidRPr="004A23E4" w:rsidRDefault="004A23E4" w:rsidP="006716C9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Նախագիծը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չի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բխում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ռազմավարական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փաստաթղթ</w:t>
      </w:r>
      <w:r w:rsidR="00F65F43">
        <w:rPr>
          <w:rFonts w:ascii="GHEA Grapalat" w:eastAsia="GHEA Grapalat" w:hAnsi="GHEA Grapalat" w:cs="GHEA Grapalat"/>
          <w:sz w:val="24"/>
          <w:szCs w:val="24"/>
        </w:rPr>
        <w:t>եր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14:paraId="3AC53494" w14:textId="0CA062A1" w:rsidR="004A23E4" w:rsidRPr="004A23E4" w:rsidRDefault="00B20C2D" w:rsidP="006716C9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47ACA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3E4" w:rsidRPr="004A23E4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3</w:t>
      </w:r>
      <w:r w:rsidR="004A23E4" w:rsidRPr="004A23E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 Առաջարկվող կարգավորման բնույթը</w:t>
      </w:r>
    </w:p>
    <w:p w14:paraId="1A0CAAF2" w14:textId="77777777" w:rsidR="006716C9" w:rsidRDefault="00B20C2D" w:rsidP="006716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847AC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Նախագծի ընդունման </w:t>
      </w:r>
      <w:proofErr w:type="spellStart"/>
      <w:r w:rsidR="004A23E4">
        <w:rPr>
          <w:rFonts w:ascii="GHEA Grapalat" w:hAnsi="GHEA Grapalat"/>
          <w:sz w:val="24"/>
          <w:szCs w:val="24"/>
          <w:shd w:val="clear" w:color="auto" w:fill="FFFFFF"/>
        </w:rPr>
        <w:t>արդյունքում</w:t>
      </w:r>
      <w:proofErr w:type="spellEnd"/>
      <w:r w:rsidR="006001C6" w:rsidRPr="00847AC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A23E4" w:rsidRPr="004A23E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Ճանապարհային ոստիկանության կողմից </w:t>
      </w:r>
      <w:r w:rsidR="004A23E4" w:rsidRPr="004A23E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մշտական անշարժ ծառայության իրականացման տեղերը</w:t>
      </w:r>
      <w:r w:rsidR="004A23E4" w:rsidRPr="004A23E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ժամերը </w:t>
      </w:r>
      <w:proofErr w:type="spellStart"/>
      <w:r w:rsidR="004A23E4">
        <w:rPr>
          <w:rFonts w:ascii="GHEA Grapalat" w:hAnsi="GHEA Grapalat"/>
          <w:sz w:val="24"/>
          <w:szCs w:val="24"/>
          <w:shd w:val="clear" w:color="auto" w:fill="FFFFFF"/>
        </w:rPr>
        <w:t>կսահմանվի</w:t>
      </w:r>
      <w:proofErr w:type="spellEnd"/>
      <w:r w:rsidR="004A23E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A23E4" w:rsidRPr="004A23E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 ոստիկանության պետի հրամանով</w:t>
      </w:r>
      <w:r w:rsidR="00744B41" w:rsidRPr="00847A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69247C" w:rsidRPr="00847A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այդպիսով </w:t>
      </w:r>
      <w:r w:rsidR="00B6225B" w:rsidRPr="003070D3">
        <w:rPr>
          <w:rFonts w:ascii="GHEA Grapalat" w:hAnsi="GHEA Grapalat" w:cs="Sylfaen"/>
          <w:sz w:val="24"/>
          <w:szCs w:val="24"/>
          <w:lang w:val="hy-AM"/>
        </w:rPr>
        <w:t xml:space="preserve">կապահովվի </w:t>
      </w:r>
      <w:r w:rsidR="00B6225B" w:rsidRPr="003070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 ոստիկանության ուժերի օպտիմալ օգտագործումը՝ բացառելով նույն վայրում ՀՀ ոստիկանության </w:t>
      </w:r>
      <w:proofErr w:type="spellStart"/>
      <w:r w:rsidR="00DC5710">
        <w:rPr>
          <w:rFonts w:ascii="GHEA Grapalat" w:hAnsi="GHEA Grapalat"/>
          <w:sz w:val="24"/>
          <w:szCs w:val="24"/>
          <w:shd w:val="clear" w:color="auto" w:fill="FFFFFF"/>
        </w:rPr>
        <w:t>ուժերի</w:t>
      </w:r>
      <w:proofErr w:type="spellEnd"/>
      <w:r w:rsidR="00DC5710"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proofErr w:type="spellStart"/>
      <w:r w:rsidR="00DC5710">
        <w:rPr>
          <w:rFonts w:ascii="GHEA Grapalat" w:hAnsi="GHEA Grapalat"/>
          <w:sz w:val="24"/>
          <w:szCs w:val="24"/>
          <w:shd w:val="clear" w:color="auto" w:fill="FFFFFF"/>
        </w:rPr>
        <w:t>միջոցների</w:t>
      </w:r>
      <w:proofErr w:type="spellEnd"/>
      <w:r w:rsidR="00DC57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B6225B" w:rsidRPr="003070D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անհարկի </w:t>
      </w:r>
      <w:proofErr w:type="spellStart"/>
      <w:r w:rsidR="00DC5710">
        <w:rPr>
          <w:rFonts w:ascii="GHEA Grapalat" w:eastAsia="GHEA Grapalat" w:hAnsi="GHEA Grapalat" w:cs="GHEA Grapalat"/>
          <w:sz w:val="24"/>
          <w:szCs w:val="24"/>
        </w:rPr>
        <w:t>օգտագործումը</w:t>
      </w:r>
      <w:proofErr w:type="spellEnd"/>
      <w:r w:rsidR="00744B41" w:rsidRPr="003070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08D775B5" w14:textId="7306B365" w:rsidR="004A23E4" w:rsidRDefault="004A23E4" w:rsidP="006716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Նախագծի</w:t>
      </w:r>
      <w:proofErr w:type="spellEnd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ընդունման</w:t>
      </w:r>
      <w:proofErr w:type="spellEnd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>պարագայում</w:t>
      </w:r>
      <w:proofErr w:type="spellEnd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A23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լրացուցիչ ֆինանսական միջոցների </w:t>
      </w:r>
      <w:proofErr w:type="spellStart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>հատկացման</w:t>
      </w:r>
      <w:proofErr w:type="spellEnd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>ինչպես</w:t>
      </w:r>
      <w:proofErr w:type="spellEnd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>նա</w:t>
      </w:r>
      <w:proofErr w:type="spellEnd"/>
      <w:r w:rsidRPr="004A23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 պետական բյուջեի եկամուտներում և ծախսերում փոփոխություններ</w:t>
      </w:r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կատարելու</w:t>
      </w:r>
      <w:proofErr w:type="spellEnd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A23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անհրաժեշտությ</w:t>
      </w:r>
      <w:proofErr w:type="spellStart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>ուն</w:t>
      </w:r>
      <w:proofErr w:type="spellEnd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>չի</w:t>
      </w:r>
      <w:proofErr w:type="spellEnd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>առաջանա</w:t>
      </w:r>
      <w:proofErr w:type="spellEnd"/>
      <w:r w:rsidRPr="004A23E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14:paraId="1CD79767" w14:textId="1D58E7A8" w:rsidR="004A23E4" w:rsidRDefault="004A23E4" w:rsidP="006716C9">
      <w:pPr>
        <w:pStyle w:val="NormalWeb"/>
        <w:spacing w:before="0" w:beforeAutospacing="0" w:after="0" w:afterAutospacing="0" w:line="360" w:lineRule="auto"/>
        <w:ind w:firstLine="567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</w:rPr>
        <w:t>4</w:t>
      </w:r>
      <w:r>
        <w:rPr>
          <w:rFonts w:ascii="GHEA Grapalat" w:hAnsi="GHEA Grapalat"/>
          <w:b/>
          <w:color w:val="000000"/>
          <w:lang w:val="hy-AM"/>
        </w:rPr>
        <w:t xml:space="preserve">. </w:t>
      </w:r>
      <w:r>
        <w:rPr>
          <w:rFonts w:ascii="GHEA Grapalat" w:hAnsi="GHEA Grapalat"/>
          <w:b/>
          <w:color w:val="000000"/>
        </w:rPr>
        <w:t>Լ</w:t>
      </w:r>
      <w:r>
        <w:rPr>
          <w:rFonts w:ascii="GHEA Grapalat" w:hAnsi="GHEA Grapalat"/>
          <w:b/>
          <w:color w:val="000000"/>
          <w:lang w:val="hy-AM"/>
        </w:rPr>
        <w:t>րացուցիչ ֆինանսական միջոցների անհրաժեշտությ</w:t>
      </w:r>
      <w:proofErr w:type="spellStart"/>
      <w:r>
        <w:rPr>
          <w:rFonts w:ascii="GHEA Grapalat" w:hAnsi="GHEA Grapalat"/>
          <w:b/>
          <w:color w:val="000000"/>
        </w:rPr>
        <w:t>ու</w:t>
      </w:r>
      <w:proofErr w:type="spellEnd"/>
      <w:r>
        <w:rPr>
          <w:rFonts w:ascii="GHEA Grapalat" w:hAnsi="GHEA Grapalat"/>
          <w:b/>
          <w:color w:val="000000"/>
          <w:lang w:val="hy-AM"/>
        </w:rPr>
        <w:t>ն</w:t>
      </w:r>
      <w:r>
        <w:rPr>
          <w:rFonts w:ascii="GHEA Grapalat" w:hAnsi="GHEA Grapalat"/>
          <w:b/>
          <w:color w:val="000000"/>
        </w:rPr>
        <w:t>ը</w:t>
      </w:r>
      <w:r>
        <w:rPr>
          <w:rFonts w:ascii="GHEA Grapalat" w:hAnsi="GHEA Grapalat"/>
          <w:b/>
          <w:color w:val="000000"/>
          <w:lang w:val="hy-AM"/>
        </w:rPr>
        <w:t xml:space="preserve"> և պետական բյուջեի եկամուտներում և ծախսերում սպասվելիք փոփոխություններ</w:t>
      </w:r>
      <w:r>
        <w:rPr>
          <w:rFonts w:ascii="GHEA Grapalat" w:hAnsi="GHEA Grapalat"/>
          <w:b/>
          <w:color w:val="000000"/>
        </w:rPr>
        <w:t>ը</w:t>
      </w:r>
    </w:p>
    <w:p w14:paraId="4974575D" w14:textId="05A92644" w:rsidR="00B20C2D" w:rsidRPr="00847ACA" w:rsidRDefault="00744B41" w:rsidP="006716C9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7ACA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bookmarkStart w:id="2" w:name="_Hlk80782530"/>
      <w:r w:rsidR="00B20C2D" w:rsidRPr="00847ACA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847ACA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Pr="00847AC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այաստանի Հանրապետության կառավարության 2006 թվականի նոյեմբերի 23-ի N 1769-Ն որոշման մեջ փոփոխություն կատարելու և Հայաստանի Հանրապետության կառավարության 2010 թվականի հունիսի 3-ի N 688-Ն որոշումն ուժը կորցրած ճանաչելու մասին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»</w:t>
      </w:r>
      <w:r w:rsidR="00B20C2D" w:rsidRPr="00847ACA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ՀՀ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որոշման</w:t>
      </w:r>
      <w:bookmarkEnd w:id="2"/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և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կամ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չի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0C2D" w:rsidRPr="00847ACA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="00B20C2D" w:rsidRPr="00847ACA">
        <w:rPr>
          <w:rFonts w:ascii="GHEA Grapalat" w:hAnsi="GHEA Grapalat" w:cs="Sylfaen"/>
          <w:sz w:val="24"/>
          <w:szCs w:val="24"/>
          <w:lang w:val="fr-FR"/>
        </w:rPr>
        <w:t>:</w:t>
      </w:r>
    </w:p>
    <w:p w14:paraId="0F485DE2" w14:textId="452DA8F6" w:rsidR="00B20C2D" w:rsidRPr="00E00F88" w:rsidRDefault="00744B41" w:rsidP="006716C9">
      <w:pPr>
        <w:spacing w:line="360" w:lineRule="auto"/>
        <w:ind w:firstLine="567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847AC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023142A" w14:textId="77777777" w:rsidR="004A23E4" w:rsidRPr="004A23E4" w:rsidRDefault="004A23E4" w:rsidP="006716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4A23E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>5. Նախագծի մշակման գործընթացում ներգրավված ինստիտուտները, անձինք և նրանց դիրքորոշումը</w:t>
      </w:r>
    </w:p>
    <w:p w14:paraId="36947457" w14:textId="77777777" w:rsidR="00B20C2D" w:rsidRPr="00847ACA" w:rsidRDefault="00B20C2D" w:rsidP="006716C9">
      <w:pPr>
        <w:spacing w:after="0" w:line="360" w:lineRule="auto"/>
        <w:ind w:firstLine="567"/>
        <w:jc w:val="both"/>
        <w:rPr>
          <w:rFonts w:ascii="GHEA Grapalat" w:hAnsi="GHEA Grapalat" w:cs="IRTEK Courier"/>
          <w:sz w:val="24"/>
          <w:szCs w:val="24"/>
          <w:lang w:val="hy-AM" w:eastAsia="ru-RU"/>
        </w:rPr>
      </w:pPr>
      <w:r w:rsidRPr="00847ACA">
        <w:rPr>
          <w:rFonts w:ascii="GHEA Grapalat" w:hAnsi="GHEA Grapalat" w:cs="Sylfaen"/>
          <w:sz w:val="24"/>
          <w:szCs w:val="24"/>
          <w:lang w:val="hy-AM"/>
        </w:rPr>
        <w:t>Ն</w:t>
      </w:r>
      <w:proofErr w:type="spellStart"/>
      <w:r w:rsidRPr="00847ACA">
        <w:rPr>
          <w:rFonts w:ascii="GHEA Grapalat" w:hAnsi="GHEA Grapalat" w:cs="IRTEK Courier"/>
          <w:sz w:val="24"/>
          <w:szCs w:val="24"/>
          <w:lang w:val="fr-FR" w:eastAsia="ru-RU"/>
        </w:rPr>
        <w:t>ախագիծը</w:t>
      </w:r>
      <w:proofErr w:type="spellEnd"/>
      <w:r w:rsidRPr="00847ACA">
        <w:rPr>
          <w:rFonts w:ascii="GHEA Grapalat" w:hAnsi="GHEA Grapalat" w:cs="IRTEK Courier"/>
          <w:sz w:val="24"/>
          <w:szCs w:val="24"/>
          <w:lang w:val="fr-FR" w:eastAsia="ru-RU"/>
        </w:rPr>
        <w:t xml:space="preserve"> </w:t>
      </w:r>
      <w:proofErr w:type="spellStart"/>
      <w:r w:rsidRPr="00847ACA">
        <w:rPr>
          <w:rFonts w:ascii="GHEA Grapalat" w:hAnsi="GHEA Grapalat" w:cs="IRTEK Courier"/>
          <w:sz w:val="24"/>
          <w:szCs w:val="24"/>
          <w:lang w:val="fr-FR" w:eastAsia="ru-RU"/>
        </w:rPr>
        <w:t>մշակվել</w:t>
      </w:r>
      <w:proofErr w:type="spellEnd"/>
      <w:r w:rsidRPr="00847ACA">
        <w:rPr>
          <w:rFonts w:ascii="GHEA Grapalat" w:hAnsi="GHEA Grapalat" w:cs="IRTEK Courier"/>
          <w:sz w:val="24"/>
          <w:szCs w:val="24"/>
          <w:lang w:val="fr-FR" w:eastAsia="ru-RU"/>
        </w:rPr>
        <w:t xml:space="preserve"> է ՀՀ </w:t>
      </w:r>
      <w:proofErr w:type="spellStart"/>
      <w:r w:rsidRPr="00847ACA">
        <w:rPr>
          <w:rFonts w:ascii="GHEA Grapalat" w:hAnsi="GHEA Grapalat" w:cs="IRTEK Courier"/>
          <w:sz w:val="24"/>
          <w:szCs w:val="24"/>
          <w:lang w:val="fr-FR" w:eastAsia="ru-RU"/>
        </w:rPr>
        <w:t>ոստիկանության</w:t>
      </w:r>
      <w:proofErr w:type="spellEnd"/>
      <w:r w:rsidRPr="00847ACA">
        <w:rPr>
          <w:rFonts w:ascii="GHEA Grapalat" w:hAnsi="GHEA Grapalat" w:cs="IRTEK Courier"/>
          <w:sz w:val="24"/>
          <w:szCs w:val="24"/>
          <w:lang w:val="fr-FR" w:eastAsia="ru-RU"/>
        </w:rPr>
        <w:t xml:space="preserve"> </w:t>
      </w:r>
      <w:proofErr w:type="spellStart"/>
      <w:r w:rsidRPr="00847ACA">
        <w:rPr>
          <w:rFonts w:ascii="GHEA Grapalat" w:hAnsi="GHEA Grapalat" w:cs="IRTEK Courier"/>
          <w:sz w:val="24"/>
          <w:szCs w:val="24"/>
          <w:lang w:val="fr-FR" w:eastAsia="ru-RU"/>
        </w:rPr>
        <w:t>կողմից</w:t>
      </w:r>
      <w:proofErr w:type="spellEnd"/>
      <w:r w:rsidRPr="00847ACA">
        <w:rPr>
          <w:rFonts w:ascii="GHEA Grapalat" w:hAnsi="GHEA Grapalat" w:cs="IRTEK Courier"/>
          <w:sz w:val="24"/>
          <w:szCs w:val="24"/>
          <w:lang w:val="fr-FR" w:eastAsia="ru-RU"/>
        </w:rPr>
        <w:t>:</w:t>
      </w:r>
    </w:p>
    <w:p w14:paraId="30252BCC" w14:textId="391FC662" w:rsidR="00F27541" w:rsidRPr="00F27541" w:rsidRDefault="00F27541" w:rsidP="006716C9">
      <w:pPr>
        <w:tabs>
          <w:tab w:val="left" w:pos="1575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F27541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6</w:t>
      </w:r>
      <w:r w:rsidRPr="00F2754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 Ակնկալվող արդյունքը</w:t>
      </w:r>
    </w:p>
    <w:p w14:paraId="6777B08B" w14:textId="77777777" w:rsidR="006716C9" w:rsidRDefault="00B20C2D" w:rsidP="006716C9">
      <w:pPr>
        <w:shd w:val="clear" w:color="auto" w:fill="FFFFFF"/>
        <w:tabs>
          <w:tab w:val="left" w:pos="90"/>
          <w:tab w:val="left" w:pos="36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eastAsia="ru-RU"/>
        </w:rPr>
      </w:pPr>
      <w:r w:rsidRPr="00847ACA">
        <w:rPr>
          <w:rFonts w:ascii="GHEA Grapalat" w:hAnsi="GHEA Grapalat"/>
          <w:sz w:val="24"/>
          <w:szCs w:val="24"/>
          <w:lang w:val="hy-AM" w:eastAsia="ru-RU"/>
        </w:rPr>
        <w:t xml:space="preserve">Որոշման ընդունման արդյունքում ակնկալվում է ռացիոնալ կերպով ապահովել ՀՀ ոստիկանության ուժերի օգտագործումը՝ բացառելով ՀՀ ոստիկանության առջև դրված խնդիրների </w:t>
      </w:r>
      <w:proofErr w:type="spellStart"/>
      <w:r w:rsidR="00F27541">
        <w:rPr>
          <w:rFonts w:ascii="GHEA Grapalat" w:hAnsi="GHEA Grapalat"/>
          <w:sz w:val="24"/>
          <w:szCs w:val="24"/>
          <w:lang w:eastAsia="ru-RU"/>
        </w:rPr>
        <w:t>լուծման</w:t>
      </w:r>
      <w:proofErr w:type="spellEnd"/>
      <w:r w:rsidRPr="00847ACA">
        <w:rPr>
          <w:rFonts w:ascii="GHEA Grapalat" w:hAnsi="GHEA Grapalat"/>
          <w:sz w:val="24"/>
          <w:szCs w:val="24"/>
          <w:lang w:val="hy-AM" w:eastAsia="ru-RU"/>
        </w:rPr>
        <w:t xml:space="preserve"> համար</w:t>
      </w:r>
      <w:r w:rsidR="00F27541" w:rsidRPr="00F27541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27541" w:rsidRPr="00847ACA">
        <w:rPr>
          <w:rFonts w:ascii="GHEA Grapalat" w:hAnsi="GHEA Grapalat"/>
          <w:sz w:val="24"/>
          <w:szCs w:val="24"/>
          <w:lang w:val="hy-AM" w:eastAsia="ru-RU"/>
        </w:rPr>
        <w:t>ուժերի</w:t>
      </w:r>
      <w:r w:rsidRPr="00847ACA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27541">
        <w:rPr>
          <w:rFonts w:ascii="GHEA Grapalat" w:hAnsi="GHEA Grapalat"/>
          <w:sz w:val="24"/>
          <w:szCs w:val="24"/>
          <w:lang w:eastAsia="ru-RU"/>
        </w:rPr>
        <w:t xml:space="preserve">և </w:t>
      </w:r>
      <w:proofErr w:type="spellStart"/>
      <w:r w:rsidR="00F27541">
        <w:rPr>
          <w:rFonts w:ascii="GHEA Grapalat" w:hAnsi="GHEA Grapalat"/>
          <w:sz w:val="24"/>
          <w:szCs w:val="24"/>
          <w:lang w:eastAsia="ru-RU"/>
        </w:rPr>
        <w:t>միջոցների</w:t>
      </w:r>
      <w:proofErr w:type="spellEnd"/>
      <w:r w:rsidR="00F27541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847ACA">
        <w:rPr>
          <w:rFonts w:ascii="GHEA Grapalat" w:hAnsi="GHEA Grapalat"/>
          <w:sz w:val="24"/>
          <w:szCs w:val="24"/>
          <w:lang w:val="hy-AM" w:eastAsia="ru-RU"/>
        </w:rPr>
        <w:t xml:space="preserve">անհարկի </w:t>
      </w:r>
      <w:proofErr w:type="spellStart"/>
      <w:r w:rsidR="00F27541">
        <w:rPr>
          <w:rFonts w:ascii="GHEA Grapalat" w:hAnsi="GHEA Grapalat"/>
          <w:sz w:val="24"/>
          <w:szCs w:val="24"/>
          <w:lang w:eastAsia="ru-RU"/>
        </w:rPr>
        <w:t>օգտագործում</w:t>
      </w:r>
      <w:proofErr w:type="spellEnd"/>
      <w:r w:rsidRPr="00847ACA">
        <w:rPr>
          <w:rFonts w:ascii="GHEA Grapalat" w:hAnsi="GHEA Grapalat"/>
          <w:sz w:val="24"/>
          <w:szCs w:val="24"/>
          <w:lang w:val="hy-AM" w:eastAsia="ru-RU"/>
        </w:rPr>
        <w:t>ը։</w:t>
      </w:r>
    </w:p>
    <w:p w14:paraId="619CE932" w14:textId="77777777" w:rsidR="006716C9" w:rsidRDefault="006716C9" w:rsidP="006716C9">
      <w:pPr>
        <w:shd w:val="clear" w:color="auto" w:fill="FFFFFF"/>
        <w:tabs>
          <w:tab w:val="left" w:pos="90"/>
          <w:tab w:val="left" w:pos="360"/>
        </w:tabs>
        <w:spacing w:after="0" w:line="360" w:lineRule="auto"/>
        <w:ind w:firstLine="567"/>
        <w:contextualSpacing/>
        <w:jc w:val="right"/>
        <w:rPr>
          <w:rFonts w:ascii="GHEA Grapalat" w:hAnsi="GHEA Grapalat" w:cs="Sylfaen"/>
          <w:b/>
        </w:rPr>
      </w:pPr>
    </w:p>
    <w:p w14:paraId="49525351" w14:textId="75BCA899" w:rsidR="00147A3D" w:rsidRPr="00847ACA" w:rsidRDefault="00B20C2D" w:rsidP="006716C9">
      <w:pPr>
        <w:shd w:val="clear" w:color="auto" w:fill="FFFFFF"/>
        <w:tabs>
          <w:tab w:val="left" w:pos="90"/>
          <w:tab w:val="left" w:pos="360"/>
        </w:tabs>
        <w:spacing w:after="0" w:line="360" w:lineRule="auto"/>
        <w:ind w:firstLine="567"/>
        <w:contextualSpacing/>
        <w:jc w:val="right"/>
        <w:rPr>
          <w:rFonts w:ascii="GHEA Grapalat" w:hAnsi="GHEA Grapalat"/>
          <w:b/>
          <w:lang w:val="hy-AM"/>
        </w:rPr>
      </w:pPr>
      <w:r w:rsidRPr="00847ACA">
        <w:rPr>
          <w:rFonts w:ascii="GHEA Grapalat" w:hAnsi="GHEA Grapalat" w:cs="Sylfaen"/>
          <w:b/>
          <w:lang w:val="hy-AM"/>
        </w:rPr>
        <w:t>ՀՀ</w:t>
      </w:r>
      <w:r w:rsidRPr="00847ACA">
        <w:rPr>
          <w:rFonts w:ascii="GHEA Grapalat" w:hAnsi="GHEA Grapalat" w:cs="Times Armenian"/>
          <w:b/>
          <w:lang w:val="fr-FR"/>
        </w:rPr>
        <w:t xml:space="preserve"> </w:t>
      </w:r>
      <w:r w:rsidRPr="00847ACA">
        <w:rPr>
          <w:rFonts w:ascii="GHEA Grapalat" w:hAnsi="GHEA Grapalat" w:cs="Sylfaen"/>
          <w:b/>
          <w:lang w:val="hy-AM"/>
        </w:rPr>
        <w:t>ՈՍՏԻԿԱՆՈՒԹՅՈՒՆ</w:t>
      </w:r>
    </w:p>
    <w:sectPr w:rsidR="00147A3D" w:rsidRPr="00847ACA" w:rsidSect="006716C9">
      <w:pgSz w:w="12240" w:h="15840"/>
      <w:pgMar w:top="450" w:right="900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75B61" w14:textId="77777777" w:rsidR="00D87CAD" w:rsidRDefault="00D87CAD" w:rsidP="006716C9">
      <w:pPr>
        <w:spacing w:after="0" w:line="240" w:lineRule="auto"/>
      </w:pPr>
      <w:r>
        <w:separator/>
      </w:r>
    </w:p>
  </w:endnote>
  <w:endnote w:type="continuationSeparator" w:id="0">
    <w:p w14:paraId="30328FD5" w14:textId="77777777" w:rsidR="00D87CAD" w:rsidRDefault="00D87CAD" w:rsidP="0067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2E6E6" w14:textId="77777777" w:rsidR="00D87CAD" w:rsidRDefault="00D87CAD" w:rsidP="006716C9">
      <w:pPr>
        <w:spacing w:after="0" w:line="240" w:lineRule="auto"/>
      </w:pPr>
      <w:r>
        <w:separator/>
      </w:r>
    </w:p>
  </w:footnote>
  <w:footnote w:type="continuationSeparator" w:id="0">
    <w:p w14:paraId="7FAC3AB9" w14:textId="77777777" w:rsidR="00D87CAD" w:rsidRDefault="00D87CAD" w:rsidP="0067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D1"/>
    <w:rsid w:val="00035F0B"/>
    <w:rsid w:val="00040BD4"/>
    <w:rsid w:val="00063295"/>
    <w:rsid w:val="0006668F"/>
    <w:rsid w:val="00085B88"/>
    <w:rsid w:val="000A199C"/>
    <w:rsid w:val="000C0529"/>
    <w:rsid w:val="000C3F00"/>
    <w:rsid w:val="000C7938"/>
    <w:rsid w:val="000E6EE1"/>
    <w:rsid w:val="000F0956"/>
    <w:rsid w:val="00113C2A"/>
    <w:rsid w:val="00137F0E"/>
    <w:rsid w:val="0014049E"/>
    <w:rsid w:val="0014389B"/>
    <w:rsid w:val="00147A3D"/>
    <w:rsid w:val="00161FA9"/>
    <w:rsid w:val="00176CBB"/>
    <w:rsid w:val="001B6E48"/>
    <w:rsid w:val="001B7CE7"/>
    <w:rsid w:val="001C1B42"/>
    <w:rsid w:val="001D5866"/>
    <w:rsid w:val="002169C6"/>
    <w:rsid w:val="002246F7"/>
    <w:rsid w:val="00237760"/>
    <w:rsid w:val="00272CB7"/>
    <w:rsid w:val="00272F70"/>
    <w:rsid w:val="002C6679"/>
    <w:rsid w:val="00303E81"/>
    <w:rsid w:val="003070D3"/>
    <w:rsid w:val="00326A05"/>
    <w:rsid w:val="00344462"/>
    <w:rsid w:val="00367C58"/>
    <w:rsid w:val="00370B39"/>
    <w:rsid w:val="003B3ABD"/>
    <w:rsid w:val="003E1F80"/>
    <w:rsid w:val="003F56CB"/>
    <w:rsid w:val="0042732B"/>
    <w:rsid w:val="00436AE2"/>
    <w:rsid w:val="0044141F"/>
    <w:rsid w:val="004809C3"/>
    <w:rsid w:val="004873F3"/>
    <w:rsid w:val="004A23E4"/>
    <w:rsid w:val="004F3FEA"/>
    <w:rsid w:val="00506832"/>
    <w:rsid w:val="00506D13"/>
    <w:rsid w:val="00506FD8"/>
    <w:rsid w:val="0051155E"/>
    <w:rsid w:val="00525D68"/>
    <w:rsid w:val="00551D86"/>
    <w:rsid w:val="005566FD"/>
    <w:rsid w:val="00566938"/>
    <w:rsid w:val="0059101E"/>
    <w:rsid w:val="00595473"/>
    <w:rsid w:val="005B5FF9"/>
    <w:rsid w:val="005D3171"/>
    <w:rsid w:val="005E7719"/>
    <w:rsid w:val="006001C6"/>
    <w:rsid w:val="006056DC"/>
    <w:rsid w:val="00624027"/>
    <w:rsid w:val="0065014A"/>
    <w:rsid w:val="006716C9"/>
    <w:rsid w:val="00674069"/>
    <w:rsid w:val="006851BD"/>
    <w:rsid w:val="0069247C"/>
    <w:rsid w:val="006C694C"/>
    <w:rsid w:val="006D10A3"/>
    <w:rsid w:val="006F096C"/>
    <w:rsid w:val="00744B41"/>
    <w:rsid w:val="00746DAC"/>
    <w:rsid w:val="007733FD"/>
    <w:rsid w:val="007831B3"/>
    <w:rsid w:val="007C696F"/>
    <w:rsid w:val="007F6DCF"/>
    <w:rsid w:val="00806934"/>
    <w:rsid w:val="0082743A"/>
    <w:rsid w:val="008310A1"/>
    <w:rsid w:val="00847ACA"/>
    <w:rsid w:val="008612F6"/>
    <w:rsid w:val="00862845"/>
    <w:rsid w:val="00863C87"/>
    <w:rsid w:val="00865368"/>
    <w:rsid w:val="00872B03"/>
    <w:rsid w:val="00875C7A"/>
    <w:rsid w:val="008922A9"/>
    <w:rsid w:val="008B65B0"/>
    <w:rsid w:val="008C5808"/>
    <w:rsid w:val="008D05BD"/>
    <w:rsid w:val="008E1EB7"/>
    <w:rsid w:val="008E380E"/>
    <w:rsid w:val="00917132"/>
    <w:rsid w:val="00972FFB"/>
    <w:rsid w:val="0097337A"/>
    <w:rsid w:val="009B7E7E"/>
    <w:rsid w:val="009E34A8"/>
    <w:rsid w:val="009F43E2"/>
    <w:rsid w:val="00A53113"/>
    <w:rsid w:val="00A6402F"/>
    <w:rsid w:val="00A75322"/>
    <w:rsid w:val="00A94C52"/>
    <w:rsid w:val="00AA67B6"/>
    <w:rsid w:val="00AA723C"/>
    <w:rsid w:val="00AB4606"/>
    <w:rsid w:val="00AF598D"/>
    <w:rsid w:val="00B10243"/>
    <w:rsid w:val="00B20C2D"/>
    <w:rsid w:val="00B6225B"/>
    <w:rsid w:val="00B67CBB"/>
    <w:rsid w:val="00B77664"/>
    <w:rsid w:val="00B95DEF"/>
    <w:rsid w:val="00BA19E5"/>
    <w:rsid w:val="00BA4946"/>
    <w:rsid w:val="00BE1A6A"/>
    <w:rsid w:val="00C049F2"/>
    <w:rsid w:val="00C334BF"/>
    <w:rsid w:val="00C64DB6"/>
    <w:rsid w:val="00C717F0"/>
    <w:rsid w:val="00C943F4"/>
    <w:rsid w:val="00CA2DA5"/>
    <w:rsid w:val="00CB5D09"/>
    <w:rsid w:val="00CE31F9"/>
    <w:rsid w:val="00CF2A64"/>
    <w:rsid w:val="00D64E13"/>
    <w:rsid w:val="00D703CF"/>
    <w:rsid w:val="00D87CAD"/>
    <w:rsid w:val="00DA6B35"/>
    <w:rsid w:val="00DC5710"/>
    <w:rsid w:val="00DD075B"/>
    <w:rsid w:val="00E00F88"/>
    <w:rsid w:val="00E75C2A"/>
    <w:rsid w:val="00EB3DB9"/>
    <w:rsid w:val="00EC2388"/>
    <w:rsid w:val="00EC3AEF"/>
    <w:rsid w:val="00ED2763"/>
    <w:rsid w:val="00EF732D"/>
    <w:rsid w:val="00F07227"/>
    <w:rsid w:val="00F27541"/>
    <w:rsid w:val="00F65F43"/>
    <w:rsid w:val="00F72BD1"/>
    <w:rsid w:val="00F742CB"/>
    <w:rsid w:val="00F85436"/>
    <w:rsid w:val="00FD3964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F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3F00"/>
    <w:rPr>
      <w:b/>
      <w:bCs/>
    </w:rPr>
  </w:style>
  <w:style w:type="paragraph" w:styleId="NormalWeb">
    <w:name w:val="Normal (Web)"/>
    <w:basedOn w:val="Normal"/>
    <w:uiPriority w:val="99"/>
    <w:unhideWhenUsed/>
    <w:rsid w:val="00FD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B20C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C9"/>
  </w:style>
  <w:style w:type="paragraph" w:styleId="Footer">
    <w:name w:val="footer"/>
    <w:basedOn w:val="Normal"/>
    <w:link w:val="FooterChar"/>
    <w:uiPriority w:val="99"/>
    <w:unhideWhenUsed/>
    <w:rsid w:val="0067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3F00"/>
    <w:rPr>
      <w:b/>
      <w:bCs/>
    </w:rPr>
  </w:style>
  <w:style w:type="paragraph" w:styleId="NormalWeb">
    <w:name w:val="Normal (Web)"/>
    <w:basedOn w:val="Normal"/>
    <w:uiPriority w:val="99"/>
    <w:unhideWhenUsed/>
    <w:rsid w:val="00FD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B20C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C9"/>
  </w:style>
  <w:style w:type="paragraph" w:styleId="Footer">
    <w:name w:val="footer"/>
    <w:basedOn w:val="Normal"/>
    <w:link w:val="FooterChar"/>
    <w:uiPriority w:val="99"/>
    <w:unhideWhenUsed/>
    <w:rsid w:val="0067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https://mul2-police.gov.am/tasks/786009/oneclick/7af52bbc91f725159148cfc516dab4c714f9e58cb515105c7ae92decd44e5640.docx?token=7e9749f966274c45aba5cead85467ba2</cp:keywords>
  <dc:description/>
  <cp:lastModifiedBy>Admin</cp:lastModifiedBy>
  <cp:revision>161</cp:revision>
  <dcterms:created xsi:type="dcterms:W3CDTF">2021-07-19T11:27:00Z</dcterms:created>
  <dcterms:modified xsi:type="dcterms:W3CDTF">2021-11-04T08:24:00Z</dcterms:modified>
</cp:coreProperties>
</file>