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4BEF" w:rsidRPr="00AA2CE5" w:rsidRDefault="00564BEF" w:rsidP="003F523E">
      <w:pPr>
        <w:shd w:val="clear" w:color="auto" w:fill="FFFFFF"/>
        <w:spacing w:after="0" w:line="360" w:lineRule="auto"/>
        <w:jc w:val="center"/>
        <w:rPr>
          <w:rFonts w:ascii="GHEA Grapalat" w:hAnsi="GHEA Grapalat"/>
          <w:color w:val="000000"/>
          <w:sz w:val="24"/>
          <w:szCs w:val="24"/>
        </w:rPr>
      </w:pPr>
      <w:r w:rsidRPr="00AA2CE5">
        <w:rPr>
          <w:rFonts w:ascii="GHEA Grapalat" w:hAnsi="GHEA Grapalat"/>
          <w:b/>
          <w:bCs/>
          <w:color w:val="000000"/>
          <w:sz w:val="24"/>
          <w:szCs w:val="24"/>
        </w:rPr>
        <w:t>ԱՄՓՈՓԱԹԵՐԹ</w:t>
      </w:r>
    </w:p>
    <w:p w:rsidR="00564BEF" w:rsidRPr="00AA2CE5" w:rsidRDefault="00121EF9" w:rsidP="003F523E">
      <w:pPr>
        <w:shd w:val="clear" w:color="auto" w:fill="FFFFFF"/>
        <w:spacing w:after="0" w:line="360" w:lineRule="auto"/>
        <w:jc w:val="center"/>
        <w:rPr>
          <w:rFonts w:ascii="GHEA Grapalat" w:hAnsi="GHEA Grapalat"/>
          <w:b/>
          <w:bCs/>
          <w:color w:val="000000"/>
          <w:sz w:val="24"/>
          <w:szCs w:val="24"/>
          <w:lang w:val="hy-AM"/>
        </w:rPr>
      </w:pPr>
      <w:r w:rsidRPr="00AA2CE5">
        <w:rPr>
          <w:rFonts w:ascii="GHEA Grapalat" w:hAnsi="GHEA Grapalat"/>
          <w:b/>
          <w:bCs/>
          <w:color w:val="000000"/>
          <w:sz w:val="24"/>
          <w:szCs w:val="24"/>
          <w:lang w:val="hy-AM"/>
        </w:rPr>
        <w:t></w:t>
      </w:r>
      <w:r w:rsidR="00EA769F" w:rsidRPr="00AA2CE5">
        <w:rPr>
          <w:rFonts w:ascii="GHEA Grapalat" w:hAnsi="GHEA Grapalat"/>
          <w:b/>
          <w:bCs/>
          <w:color w:val="000000"/>
          <w:sz w:val="24"/>
          <w:szCs w:val="24"/>
          <w:lang w:val="hy-AM"/>
        </w:rPr>
        <w:t>ՀԱՅԱՍՏԱՆԻ ՀԱՆՐԱՊԵՏՈՒԹՅԱՆ ԿԱՌԱՎԱՐՈՒԹՅԱՆ 2015 ԹՎԱԿԱՆԻ ՄԱՐՏԻ 19-Ի N 596-Ն ՈՐՈՇՄԱՆ ՄԵՋ ՓՈՓՈԽՈՒԹՅՈՒՆ ԵՎ ԼՐԱՑՈՒՄՆԵՐ ԿԱՏԱՐԵԼՈՒ ՄԱՍԻՆ» ՀԱՅԱՍՏԱՆԻ ՀԱՆՐԱՊԵՏՈՒԹՅԱՆ ԿԱՌԱՎԱՐՈՒԹՅԱՆ ՈՐՈՇՄԱՆ ՆԱԽԱԳԻԾ</w:t>
      </w:r>
    </w:p>
    <w:p w:rsidR="00121EF9" w:rsidRPr="00AA2CE5" w:rsidRDefault="00121EF9" w:rsidP="003F523E">
      <w:pPr>
        <w:shd w:val="clear" w:color="auto" w:fill="FFFFFF"/>
        <w:spacing w:after="0" w:line="360" w:lineRule="auto"/>
        <w:ind w:firstLine="375"/>
        <w:jc w:val="center"/>
        <w:rPr>
          <w:rFonts w:ascii="GHEA Grapalat" w:hAnsi="GHEA Grapalat"/>
          <w:color w:val="000000"/>
          <w:sz w:val="24"/>
          <w:szCs w:val="24"/>
          <w:lang w:val="hy-AM"/>
        </w:rPr>
      </w:pPr>
    </w:p>
    <w:tbl>
      <w:tblPr>
        <w:tblW w:w="1490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960"/>
        <w:gridCol w:w="3924"/>
        <w:gridCol w:w="21"/>
      </w:tblGrid>
      <w:tr w:rsidR="00CE6229" w:rsidRPr="00AA2CE5" w:rsidTr="006F513C">
        <w:trPr>
          <w:gridAfter w:val="1"/>
          <w:wAfter w:w="21" w:type="dxa"/>
          <w:trHeight w:val="258"/>
          <w:tblCellSpacing w:w="0" w:type="dxa"/>
          <w:jc w:val="center"/>
        </w:trPr>
        <w:tc>
          <w:tcPr>
            <w:tcW w:w="10960" w:type="dxa"/>
            <w:vMerge w:val="restart"/>
            <w:tcBorders>
              <w:top w:val="outset" w:sz="6" w:space="0" w:color="auto"/>
              <w:left w:val="outset" w:sz="6" w:space="0" w:color="auto"/>
              <w:right w:val="outset" w:sz="6" w:space="0" w:color="auto"/>
            </w:tcBorders>
            <w:shd w:val="pct20" w:color="auto" w:fill="auto"/>
            <w:vAlign w:val="center"/>
            <w:hideMark/>
          </w:tcPr>
          <w:p w:rsidR="00CE6229" w:rsidRPr="00AA2CE5" w:rsidRDefault="00CE6229" w:rsidP="003F523E">
            <w:pPr>
              <w:spacing w:after="0" w:line="360" w:lineRule="auto"/>
              <w:ind w:left="123" w:right="66" w:hanging="53"/>
              <w:jc w:val="center"/>
              <w:rPr>
                <w:rFonts w:ascii="GHEA Grapalat" w:hAnsi="GHEA Grapalat" w:cs="Calibri"/>
                <w:b/>
                <w:color w:val="000000"/>
                <w:sz w:val="24"/>
                <w:szCs w:val="24"/>
                <w:lang w:val="hy-AM"/>
              </w:rPr>
            </w:pPr>
            <w:r w:rsidRPr="00AA2CE5">
              <w:rPr>
                <w:rFonts w:cs="Calibri"/>
                <w:b/>
                <w:color w:val="000000"/>
                <w:sz w:val="24"/>
                <w:szCs w:val="24"/>
                <w:lang w:val="hy-AM"/>
              </w:rPr>
              <w:t> </w:t>
            </w:r>
            <w:r w:rsidR="003719E6" w:rsidRPr="00AA2CE5">
              <w:rPr>
                <w:rFonts w:ascii="GHEA Grapalat" w:hAnsi="GHEA Grapalat" w:cs="Calibri"/>
                <w:b/>
                <w:color w:val="000000"/>
                <w:sz w:val="24"/>
                <w:szCs w:val="24"/>
                <w:lang w:val="hy-AM"/>
              </w:rPr>
              <w:t>1</w:t>
            </w:r>
            <w:r w:rsidRPr="00AA2CE5">
              <w:rPr>
                <w:rFonts w:ascii="GHEA Grapalat" w:hAnsi="GHEA Grapalat" w:cs="Calibri"/>
                <w:b/>
                <w:color w:val="000000"/>
                <w:sz w:val="24"/>
                <w:szCs w:val="24"/>
                <w:lang w:val="hy-AM"/>
              </w:rPr>
              <w:t xml:space="preserve">. </w:t>
            </w:r>
            <w:r w:rsidR="00153E22" w:rsidRPr="00AA2CE5">
              <w:rPr>
                <w:rFonts w:ascii="GHEA Grapalat" w:hAnsi="GHEA Grapalat" w:cs="Calibri"/>
                <w:b/>
                <w:color w:val="000000"/>
                <w:sz w:val="24"/>
                <w:szCs w:val="24"/>
                <w:lang w:val="hy-AM"/>
              </w:rPr>
              <w:t>ՀՀ առողջապահության նախարարություն</w:t>
            </w: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CE6229" w:rsidRPr="00AA2CE5" w:rsidRDefault="00153E22" w:rsidP="003F523E">
            <w:pPr>
              <w:spacing w:after="0" w:line="360" w:lineRule="auto"/>
              <w:jc w:val="center"/>
              <w:rPr>
                <w:rFonts w:ascii="GHEA Grapalat" w:hAnsi="GHEA Grapalat" w:cs="Calibri"/>
                <w:b/>
                <w:color w:val="000000"/>
                <w:sz w:val="24"/>
                <w:szCs w:val="24"/>
              </w:rPr>
            </w:pPr>
            <w:r w:rsidRPr="00AA2CE5">
              <w:rPr>
                <w:rFonts w:ascii="GHEA Grapalat" w:hAnsi="GHEA Grapalat" w:cs="Calibri"/>
                <w:b/>
                <w:color w:val="000000"/>
                <w:sz w:val="24"/>
                <w:szCs w:val="24"/>
                <w:lang w:val="hy-AM"/>
              </w:rPr>
              <w:t>03</w:t>
            </w:r>
            <w:r w:rsidR="00CE6229" w:rsidRPr="00AA2CE5">
              <w:rPr>
                <w:rFonts w:ascii="GHEA Grapalat" w:hAnsi="GHEA Grapalat" w:cs="Calibri"/>
                <w:b/>
                <w:color w:val="000000"/>
                <w:sz w:val="24"/>
                <w:szCs w:val="24"/>
              </w:rPr>
              <w:t>.</w:t>
            </w:r>
            <w:r w:rsidR="00C40BD8" w:rsidRPr="00AA2CE5">
              <w:rPr>
                <w:rFonts w:ascii="GHEA Grapalat" w:hAnsi="GHEA Grapalat" w:cs="Calibri"/>
                <w:b/>
                <w:color w:val="000000"/>
                <w:sz w:val="24"/>
                <w:szCs w:val="24"/>
                <w:lang w:val="hy-AM"/>
              </w:rPr>
              <w:t>0</w:t>
            </w:r>
            <w:r w:rsidRPr="00AA2CE5">
              <w:rPr>
                <w:rFonts w:ascii="GHEA Grapalat" w:hAnsi="GHEA Grapalat" w:cs="Calibri"/>
                <w:b/>
                <w:color w:val="000000"/>
                <w:sz w:val="24"/>
                <w:szCs w:val="24"/>
                <w:lang w:val="hy-AM"/>
              </w:rPr>
              <w:t>9</w:t>
            </w:r>
            <w:r w:rsidR="00CE6229" w:rsidRPr="00AA2CE5">
              <w:rPr>
                <w:rFonts w:ascii="GHEA Grapalat" w:hAnsi="GHEA Grapalat" w:cs="Calibri"/>
                <w:b/>
                <w:color w:val="000000"/>
                <w:sz w:val="24"/>
                <w:szCs w:val="24"/>
              </w:rPr>
              <w:t>.2021թ.</w:t>
            </w:r>
          </w:p>
        </w:tc>
      </w:tr>
      <w:tr w:rsidR="00CE6229" w:rsidRPr="00AA2CE5" w:rsidTr="006F513C">
        <w:trPr>
          <w:gridAfter w:val="1"/>
          <w:wAfter w:w="21" w:type="dxa"/>
          <w:tblCellSpacing w:w="0" w:type="dxa"/>
          <w:jc w:val="center"/>
        </w:trPr>
        <w:tc>
          <w:tcPr>
            <w:tcW w:w="10960" w:type="dxa"/>
            <w:vMerge/>
            <w:tcBorders>
              <w:left w:val="outset" w:sz="6" w:space="0" w:color="auto"/>
              <w:bottom w:val="outset" w:sz="6" w:space="0" w:color="auto"/>
              <w:right w:val="outset" w:sz="6" w:space="0" w:color="auto"/>
            </w:tcBorders>
            <w:shd w:val="pct20" w:color="auto" w:fill="auto"/>
            <w:vAlign w:val="center"/>
            <w:hideMark/>
          </w:tcPr>
          <w:p w:rsidR="00CE6229" w:rsidRPr="00AA2CE5" w:rsidRDefault="00CE6229" w:rsidP="003F523E">
            <w:pPr>
              <w:spacing w:after="0" w:line="360" w:lineRule="auto"/>
              <w:ind w:left="123" w:right="66" w:hanging="53"/>
              <w:jc w:val="center"/>
              <w:rPr>
                <w:rFonts w:ascii="GHEA Grapalat" w:hAnsi="GHEA Grapalat" w:cs="Calibri"/>
                <w:b/>
                <w:color w:val="000000"/>
                <w:sz w:val="24"/>
                <w:szCs w:val="24"/>
              </w:rPr>
            </w:pP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CE6229" w:rsidRPr="00AA2CE5" w:rsidRDefault="00153E22"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rPr>
              <w:t>ԱԱ/04/18862-2021</w:t>
            </w:r>
          </w:p>
        </w:tc>
      </w:tr>
      <w:tr w:rsidR="00CE6229" w:rsidRPr="00AA2CE5" w:rsidTr="00722674">
        <w:trPr>
          <w:gridAfter w:val="1"/>
          <w:wAfter w:w="21" w:type="dxa"/>
          <w:trHeight w:val="1668"/>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CE6229" w:rsidRPr="00AA2CE5" w:rsidRDefault="00153E22" w:rsidP="003F523E">
            <w:pPr>
              <w:spacing w:after="0" w:line="360" w:lineRule="auto"/>
              <w:ind w:left="121" w:right="66"/>
              <w:jc w:val="both"/>
              <w:rPr>
                <w:rFonts w:ascii="GHEA Grapalat" w:hAnsi="GHEA Grapalat" w:cs="Sylfaen"/>
                <w:spacing w:val="2"/>
                <w:sz w:val="24"/>
                <w:szCs w:val="24"/>
                <w:lang w:val="hy-AM"/>
              </w:rPr>
            </w:pPr>
            <w:r w:rsidRPr="00AA2CE5">
              <w:rPr>
                <w:rFonts w:ascii="GHEA Grapalat" w:hAnsi="GHEA Grapalat"/>
                <w:color w:val="000000"/>
                <w:sz w:val="24"/>
                <w:szCs w:val="24"/>
                <w:shd w:val="clear" w:color="auto" w:fill="FFFFFF"/>
                <w:lang w:val="hy-AM"/>
              </w:rPr>
              <w:t>Ի պատասխան Ձեր 2021 թվականի սեպտեմբերի 1-ի թիվ 01/1.11/7776-2021 գրության՝ Հայաստանի Հանրապետության կառավարության 2015 թվականի մարտի 19-ի N 596-Ն որոշման մեջ փոփոխություն կատարելու մասին» Հայաստանի Հանրապետության կառավարության որոշման նախագծի վերաբերյալ, հայտնում եմ, որ վերջինիս առնչությամբ դիտողություններ և առաջարկություններ չկան:</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CE6229" w:rsidRPr="00AA2CE5" w:rsidRDefault="00CE6229" w:rsidP="003F523E">
            <w:pPr>
              <w:spacing w:after="0" w:line="360" w:lineRule="auto"/>
              <w:rPr>
                <w:rFonts w:ascii="GHEA Grapalat" w:hAnsi="GHEA Grapalat" w:cs="Calibri"/>
                <w:b/>
                <w:color w:val="000000"/>
                <w:sz w:val="24"/>
                <w:szCs w:val="24"/>
              </w:rPr>
            </w:pPr>
          </w:p>
        </w:tc>
      </w:tr>
      <w:tr w:rsidR="00CE6229" w:rsidRPr="00AA2CE5" w:rsidTr="006F513C">
        <w:trPr>
          <w:gridAfter w:val="1"/>
          <w:wAfter w:w="21" w:type="dxa"/>
          <w:trHeight w:val="300"/>
          <w:tblCellSpacing w:w="0" w:type="dxa"/>
          <w:jc w:val="center"/>
        </w:trPr>
        <w:tc>
          <w:tcPr>
            <w:tcW w:w="10960" w:type="dxa"/>
            <w:vMerge w:val="restart"/>
            <w:tcBorders>
              <w:top w:val="outset" w:sz="6" w:space="0" w:color="auto"/>
              <w:left w:val="outset" w:sz="6" w:space="0" w:color="auto"/>
              <w:right w:val="outset" w:sz="6" w:space="0" w:color="auto"/>
            </w:tcBorders>
            <w:shd w:val="pct20" w:color="auto" w:fill="auto"/>
            <w:vAlign w:val="center"/>
            <w:hideMark/>
          </w:tcPr>
          <w:p w:rsidR="00CE6229" w:rsidRPr="00AA2CE5" w:rsidRDefault="003719E6"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lang w:val="hy-AM"/>
              </w:rPr>
              <w:t>2</w:t>
            </w:r>
            <w:r w:rsidR="00EA6F43" w:rsidRPr="00AA2CE5">
              <w:rPr>
                <w:rFonts w:ascii="GHEA Grapalat" w:hAnsi="GHEA Grapalat" w:cs="Cambria Math"/>
                <w:b/>
                <w:color w:val="000000"/>
                <w:sz w:val="24"/>
                <w:szCs w:val="24"/>
                <w:lang w:val="hy-AM"/>
              </w:rPr>
              <w:t>.</w:t>
            </w:r>
            <w:r w:rsidR="00C40BD8" w:rsidRPr="00AA2CE5">
              <w:rPr>
                <w:rFonts w:ascii="GHEA Grapalat" w:hAnsi="GHEA Grapalat" w:cs="Calibri"/>
                <w:b/>
                <w:color w:val="000000"/>
                <w:sz w:val="24"/>
                <w:szCs w:val="24"/>
                <w:lang w:val="hy-AM"/>
              </w:rPr>
              <w:t xml:space="preserve"> </w:t>
            </w:r>
            <w:r w:rsidR="00153E22" w:rsidRPr="00AA2CE5">
              <w:rPr>
                <w:rFonts w:ascii="GHEA Grapalat" w:hAnsi="GHEA Grapalat" w:cs="Calibri"/>
                <w:b/>
                <w:color w:val="000000"/>
                <w:sz w:val="24"/>
                <w:szCs w:val="24"/>
                <w:lang w:val="hy-AM"/>
              </w:rPr>
              <w:t>ՀՀ կրթության, գիտության, մշակույթի և սպորտի նախարարություն</w:t>
            </w: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CE6229" w:rsidRPr="00AA2CE5" w:rsidRDefault="00153E22" w:rsidP="003F523E">
            <w:pPr>
              <w:spacing w:after="0" w:line="360" w:lineRule="auto"/>
              <w:jc w:val="center"/>
              <w:rPr>
                <w:rFonts w:ascii="GHEA Grapalat" w:hAnsi="GHEA Grapalat" w:cs="Calibri"/>
                <w:b/>
                <w:color w:val="000000"/>
                <w:sz w:val="24"/>
                <w:szCs w:val="24"/>
              </w:rPr>
            </w:pPr>
            <w:r w:rsidRPr="00AA2CE5">
              <w:rPr>
                <w:rFonts w:ascii="GHEA Grapalat" w:hAnsi="GHEA Grapalat" w:cs="Calibri"/>
                <w:b/>
                <w:color w:val="000000"/>
                <w:sz w:val="24"/>
                <w:szCs w:val="24"/>
                <w:lang w:val="hy-AM"/>
              </w:rPr>
              <w:t>03</w:t>
            </w:r>
            <w:r w:rsidRPr="00AA2CE5">
              <w:rPr>
                <w:rFonts w:ascii="GHEA Grapalat" w:hAnsi="GHEA Grapalat" w:cs="Calibri"/>
                <w:b/>
                <w:color w:val="000000"/>
                <w:sz w:val="24"/>
                <w:szCs w:val="24"/>
              </w:rPr>
              <w:t>.</w:t>
            </w:r>
            <w:r w:rsidRPr="00AA2CE5">
              <w:rPr>
                <w:rFonts w:ascii="GHEA Grapalat" w:hAnsi="GHEA Grapalat" w:cs="Calibri"/>
                <w:b/>
                <w:color w:val="000000"/>
                <w:sz w:val="24"/>
                <w:szCs w:val="24"/>
                <w:lang w:val="hy-AM"/>
              </w:rPr>
              <w:t>09</w:t>
            </w:r>
            <w:r w:rsidRPr="00AA2CE5">
              <w:rPr>
                <w:rFonts w:ascii="GHEA Grapalat" w:hAnsi="GHEA Grapalat" w:cs="Calibri"/>
                <w:b/>
                <w:color w:val="000000"/>
                <w:sz w:val="24"/>
                <w:szCs w:val="24"/>
              </w:rPr>
              <w:t>.2021թ.</w:t>
            </w:r>
          </w:p>
        </w:tc>
      </w:tr>
      <w:tr w:rsidR="00CE6229" w:rsidRPr="00AA2CE5" w:rsidTr="006F513C">
        <w:trPr>
          <w:gridAfter w:val="1"/>
          <w:wAfter w:w="21" w:type="dxa"/>
          <w:trHeight w:val="183"/>
          <w:tblCellSpacing w:w="0" w:type="dxa"/>
          <w:jc w:val="center"/>
        </w:trPr>
        <w:tc>
          <w:tcPr>
            <w:tcW w:w="10960" w:type="dxa"/>
            <w:vMerge/>
            <w:tcBorders>
              <w:left w:val="outset" w:sz="6" w:space="0" w:color="auto"/>
              <w:bottom w:val="outset" w:sz="6" w:space="0" w:color="auto"/>
              <w:right w:val="outset" w:sz="6" w:space="0" w:color="auto"/>
            </w:tcBorders>
            <w:shd w:val="pct20" w:color="auto" w:fill="auto"/>
            <w:vAlign w:val="center"/>
            <w:hideMark/>
          </w:tcPr>
          <w:p w:rsidR="00CE6229" w:rsidRPr="00AA2CE5" w:rsidRDefault="00CE6229" w:rsidP="003F523E">
            <w:pPr>
              <w:spacing w:after="0" w:line="360" w:lineRule="auto"/>
              <w:jc w:val="center"/>
              <w:rPr>
                <w:rFonts w:ascii="GHEA Grapalat" w:hAnsi="GHEA Grapalat" w:cs="Calibri"/>
                <w:b/>
                <w:color w:val="000000"/>
                <w:sz w:val="24"/>
                <w:szCs w:val="24"/>
              </w:rPr>
            </w:pP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CE6229" w:rsidRPr="00AA2CE5" w:rsidRDefault="00153E22"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rPr>
              <w:t>01/18.2/19384-2021</w:t>
            </w:r>
          </w:p>
        </w:tc>
      </w:tr>
      <w:tr w:rsidR="00CE6229" w:rsidRPr="00D554BE" w:rsidTr="006F513C">
        <w:trPr>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FFFFFF"/>
          </w:tcPr>
          <w:p w:rsidR="00153E22" w:rsidRPr="00AA2CE5" w:rsidRDefault="00153E22"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Ի պատասխան ՀՀ քաղաքաշինության կոմիտեի վերոնշյալ գրության` ՀՀ կրթության, գիտության, մշակույթի և սպորտի նախարարությունը «Հայաստանի Հանրապետության կառավարության 2015 թվականի մարտի 19-ի N 596-ն որոշման մեջ փոփոխություն կատարելու մասին» ՀՀ կառավարության որոշման նախագծի (այսուհետ՚ նախագիծ) վերաբերյալ ներկայացնում է հետևյալ առաջարկությունները:</w:t>
            </w:r>
          </w:p>
          <w:p w:rsidR="00153E22" w:rsidRPr="00AA2CE5" w:rsidRDefault="00153E22"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1.</w:t>
            </w:r>
            <w:r w:rsidRPr="00AA2CE5">
              <w:rPr>
                <w:rFonts w:ascii="GHEA Grapalat" w:hAnsi="GHEA Grapalat"/>
                <w:color w:val="000000"/>
                <w:sz w:val="24"/>
                <w:szCs w:val="24"/>
                <w:shd w:val="clear" w:color="auto" w:fill="FFFFFF"/>
                <w:lang w:val="hy-AM"/>
              </w:rPr>
              <w:tab/>
              <w:t>Նախագծի նախաբանում՝</w:t>
            </w:r>
          </w:p>
          <w:p w:rsidR="00153E22" w:rsidRPr="00AA2CE5" w:rsidRDefault="00153E22"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1)</w:t>
            </w:r>
            <w:r w:rsidRPr="00AA2CE5">
              <w:rPr>
                <w:rFonts w:ascii="GHEA Grapalat" w:hAnsi="GHEA Grapalat"/>
                <w:color w:val="000000"/>
                <w:sz w:val="24"/>
                <w:szCs w:val="24"/>
                <w:shd w:val="clear" w:color="auto" w:fill="FFFFFF"/>
                <w:lang w:val="hy-AM"/>
              </w:rPr>
              <w:tab/>
              <w:t>«22.1» թիվը փոխարինել «22.1-ին» թվով,</w:t>
            </w:r>
          </w:p>
          <w:p w:rsidR="00153E22" w:rsidRPr="00AA2CE5" w:rsidRDefault="00153E22"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2)</w:t>
            </w:r>
            <w:r w:rsidRPr="00AA2CE5">
              <w:rPr>
                <w:rFonts w:ascii="GHEA Grapalat" w:hAnsi="GHEA Grapalat"/>
                <w:color w:val="000000"/>
                <w:sz w:val="24"/>
                <w:szCs w:val="24"/>
                <w:shd w:val="clear" w:color="auto" w:fill="FFFFFF"/>
                <w:lang w:val="hy-AM"/>
              </w:rPr>
              <w:tab/>
              <w:t>«33-րդ հոդվածը» բառերը փոխարինել «33-րդ և 34-րդ հոդվածները» բառերով:</w:t>
            </w:r>
          </w:p>
          <w:p w:rsidR="00CE6229" w:rsidRPr="00AA2CE5" w:rsidRDefault="00153E22"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lastRenderedPageBreak/>
              <w:t>2.</w:t>
            </w:r>
            <w:r w:rsidRPr="00AA2CE5">
              <w:rPr>
                <w:rFonts w:ascii="GHEA Grapalat" w:hAnsi="GHEA Grapalat"/>
                <w:color w:val="000000"/>
                <w:sz w:val="24"/>
                <w:szCs w:val="24"/>
                <w:shd w:val="clear" w:color="auto" w:fill="FFFFFF"/>
                <w:lang w:val="hy-AM"/>
              </w:rPr>
              <w:tab/>
              <w:t>2-րդ կետից հանել «1-ին կետով հաստատվող» բառերը:</w:t>
            </w:r>
          </w:p>
        </w:tc>
        <w:tc>
          <w:tcPr>
            <w:tcW w:w="3945" w:type="dxa"/>
            <w:gridSpan w:val="2"/>
            <w:tcBorders>
              <w:top w:val="outset" w:sz="6" w:space="0" w:color="auto"/>
              <w:left w:val="outset" w:sz="6" w:space="0" w:color="auto"/>
              <w:bottom w:val="outset" w:sz="6" w:space="0" w:color="auto"/>
              <w:right w:val="nil"/>
            </w:tcBorders>
            <w:shd w:val="clear" w:color="auto" w:fill="FFFFFF"/>
          </w:tcPr>
          <w:p w:rsidR="005C6AF2" w:rsidRPr="00AA2CE5" w:rsidRDefault="005C6AF2" w:rsidP="003F523E">
            <w:pPr>
              <w:spacing w:after="0" w:line="360" w:lineRule="auto"/>
              <w:ind w:left="115" w:right="72"/>
              <w:rPr>
                <w:rFonts w:ascii="GHEA Grapalat" w:hAnsi="GHEA Grapalat"/>
                <w:b/>
                <w:color w:val="000000"/>
                <w:sz w:val="24"/>
                <w:szCs w:val="24"/>
                <w:shd w:val="clear" w:color="auto" w:fill="FFFFFF"/>
                <w:lang w:val="hy-AM"/>
              </w:rPr>
            </w:pPr>
            <w:r w:rsidRPr="00AA2CE5">
              <w:rPr>
                <w:rFonts w:ascii="GHEA Grapalat" w:hAnsi="GHEA Grapalat"/>
                <w:b/>
                <w:color w:val="000000"/>
                <w:sz w:val="24"/>
                <w:szCs w:val="24"/>
                <w:shd w:val="clear" w:color="auto" w:fill="FFFFFF"/>
                <w:lang w:val="hy-AM"/>
              </w:rPr>
              <w:lastRenderedPageBreak/>
              <w:t>Ընդունվել է:</w:t>
            </w:r>
          </w:p>
          <w:p w:rsidR="00CE6229" w:rsidRPr="00AA2CE5" w:rsidRDefault="005C6AF2" w:rsidP="003F523E">
            <w:pPr>
              <w:spacing w:after="0" w:line="360" w:lineRule="auto"/>
              <w:ind w:left="165"/>
              <w:rPr>
                <w:rFonts w:ascii="GHEA Grapalat" w:hAnsi="GHEA Grapalat" w:cs="Calibri"/>
                <w:color w:val="000000"/>
                <w:sz w:val="24"/>
                <w:szCs w:val="24"/>
                <w:lang w:val="hy-AM"/>
              </w:rPr>
            </w:pPr>
            <w:r w:rsidRPr="00AA2CE5">
              <w:rPr>
                <w:rFonts w:ascii="GHEA Grapalat" w:hAnsi="GHEA Grapalat"/>
                <w:color w:val="000000"/>
                <w:sz w:val="24"/>
                <w:szCs w:val="24"/>
                <w:shd w:val="clear" w:color="auto" w:fill="FFFFFF"/>
                <w:lang w:val="hy-AM"/>
              </w:rPr>
              <w:t>Նախագծի</w:t>
            </w:r>
            <w:r w:rsidR="00946246" w:rsidRPr="00AA2CE5">
              <w:rPr>
                <w:rFonts w:ascii="GHEA Grapalat" w:hAnsi="GHEA Grapalat"/>
                <w:color w:val="000000"/>
                <w:sz w:val="24"/>
                <w:szCs w:val="24"/>
                <w:shd w:val="clear" w:color="auto" w:fill="FFFFFF"/>
                <w:lang w:val="hy-AM"/>
              </w:rPr>
              <w:t xml:space="preserve"> նախաբանը և</w:t>
            </w:r>
            <w:r w:rsidR="00B84147" w:rsidRPr="00AA2CE5">
              <w:rPr>
                <w:rFonts w:ascii="GHEA Grapalat" w:hAnsi="GHEA Grapalat"/>
                <w:color w:val="000000"/>
                <w:sz w:val="24"/>
                <w:szCs w:val="24"/>
                <w:shd w:val="clear" w:color="auto" w:fill="FFFFFF"/>
                <w:lang w:val="hy-AM"/>
              </w:rPr>
              <w:t xml:space="preserve"> համապատասխա</w:t>
            </w:r>
            <w:r w:rsidR="00AA2CE5" w:rsidRPr="00D03F5E">
              <w:rPr>
                <w:rFonts w:ascii="GHEA Grapalat" w:hAnsi="GHEA Grapalat"/>
                <w:color w:val="000000"/>
                <w:sz w:val="24"/>
                <w:szCs w:val="24"/>
                <w:shd w:val="clear" w:color="auto" w:fill="FFFFFF"/>
                <w:lang w:val="hy-AM"/>
              </w:rPr>
              <w:t xml:space="preserve">ն </w:t>
            </w:r>
            <w:r w:rsidRPr="00AA2CE5">
              <w:rPr>
                <w:rFonts w:ascii="GHEA Grapalat" w:hAnsi="GHEA Grapalat"/>
                <w:color w:val="000000"/>
                <w:sz w:val="24"/>
                <w:szCs w:val="24"/>
                <w:shd w:val="clear" w:color="auto" w:fill="FFFFFF"/>
                <w:lang w:val="hy-AM"/>
              </w:rPr>
              <w:t xml:space="preserve">կետը </w:t>
            </w:r>
            <w:r w:rsidR="00B84147" w:rsidRPr="00AA2CE5">
              <w:rPr>
                <w:rFonts w:ascii="GHEA Grapalat" w:hAnsi="GHEA Grapalat"/>
                <w:color w:val="000000"/>
                <w:sz w:val="24"/>
                <w:szCs w:val="24"/>
                <w:shd w:val="clear" w:color="auto" w:fill="FFFFFF"/>
                <w:lang w:val="hy-AM"/>
              </w:rPr>
              <w:t>խմբագրվել</w:t>
            </w:r>
            <w:r w:rsidRPr="00AA2CE5">
              <w:rPr>
                <w:rFonts w:ascii="GHEA Grapalat" w:hAnsi="GHEA Grapalat"/>
                <w:color w:val="000000"/>
                <w:sz w:val="24"/>
                <w:szCs w:val="24"/>
                <w:shd w:val="clear" w:color="auto" w:fill="FFFFFF"/>
                <w:lang w:val="hy-AM"/>
              </w:rPr>
              <w:t xml:space="preserve"> </w:t>
            </w:r>
            <w:r w:rsidR="009B761F" w:rsidRPr="00AA2CE5">
              <w:rPr>
                <w:rFonts w:ascii="GHEA Grapalat" w:hAnsi="GHEA Grapalat"/>
                <w:color w:val="000000"/>
                <w:sz w:val="24"/>
                <w:szCs w:val="24"/>
                <w:shd w:val="clear" w:color="auto" w:fill="FFFFFF"/>
                <w:lang w:val="hy-AM"/>
              </w:rPr>
              <w:t>են</w:t>
            </w:r>
            <w:r w:rsidRPr="00AA2CE5">
              <w:rPr>
                <w:rFonts w:ascii="GHEA Grapalat" w:hAnsi="GHEA Grapalat"/>
                <w:color w:val="000000"/>
                <w:sz w:val="24"/>
                <w:szCs w:val="24"/>
                <w:shd w:val="clear" w:color="auto" w:fill="FFFFFF"/>
                <w:lang w:val="hy-AM"/>
              </w:rPr>
              <w:t>:</w:t>
            </w:r>
          </w:p>
        </w:tc>
      </w:tr>
      <w:tr w:rsidR="00CE6229" w:rsidRPr="00AA2CE5" w:rsidTr="00CE1708">
        <w:trPr>
          <w:gridAfter w:val="1"/>
          <w:wAfter w:w="21" w:type="dxa"/>
          <w:trHeight w:val="345"/>
          <w:tblCellSpacing w:w="0" w:type="dxa"/>
          <w:jc w:val="center"/>
        </w:trPr>
        <w:tc>
          <w:tcPr>
            <w:tcW w:w="10960" w:type="dxa"/>
            <w:vMerge w:val="restart"/>
            <w:tcBorders>
              <w:top w:val="outset" w:sz="6" w:space="0" w:color="auto"/>
              <w:left w:val="outset" w:sz="6" w:space="0" w:color="auto"/>
              <w:right w:val="outset" w:sz="6" w:space="0" w:color="auto"/>
            </w:tcBorders>
            <w:shd w:val="pct20" w:color="auto" w:fill="auto"/>
            <w:vAlign w:val="center"/>
            <w:hideMark/>
          </w:tcPr>
          <w:p w:rsidR="00CE6229" w:rsidRPr="00AA2CE5" w:rsidRDefault="00747D5E"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sz w:val="24"/>
                <w:szCs w:val="24"/>
                <w:lang w:val="hy-AM"/>
              </w:rPr>
              <w:lastRenderedPageBreak/>
              <w:br w:type="page"/>
            </w:r>
            <w:r w:rsidR="003719E6" w:rsidRPr="00AA2CE5">
              <w:rPr>
                <w:rFonts w:ascii="GHEA Grapalat" w:hAnsi="GHEA Grapalat" w:cs="Calibri"/>
                <w:b/>
                <w:color w:val="000000"/>
                <w:sz w:val="24"/>
                <w:szCs w:val="24"/>
                <w:lang w:val="hy-AM"/>
              </w:rPr>
              <w:t>3</w:t>
            </w:r>
            <w:r w:rsidR="00CE6229" w:rsidRPr="00AA2CE5">
              <w:rPr>
                <w:rFonts w:ascii="GHEA Grapalat" w:hAnsi="GHEA Grapalat" w:cs="Calibri"/>
                <w:b/>
                <w:color w:val="000000"/>
                <w:sz w:val="24"/>
                <w:szCs w:val="24"/>
                <w:lang w:val="hy-AM"/>
              </w:rPr>
              <w:t xml:space="preserve">. </w:t>
            </w:r>
            <w:r w:rsidR="00153E22" w:rsidRPr="00AA2CE5">
              <w:rPr>
                <w:rFonts w:ascii="GHEA Grapalat" w:hAnsi="GHEA Grapalat" w:cs="Calibri"/>
                <w:b/>
                <w:color w:val="000000"/>
                <w:sz w:val="24"/>
                <w:szCs w:val="24"/>
                <w:lang w:val="hy-AM"/>
              </w:rPr>
              <w:t>Հայաստանի ճարտարապետների պալատ</w:t>
            </w: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CE6229" w:rsidRPr="00AA2CE5" w:rsidRDefault="00153E22"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lang w:val="hy-AM"/>
              </w:rPr>
              <w:t>07</w:t>
            </w:r>
            <w:r w:rsidRPr="00AA2CE5">
              <w:rPr>
                <w:rFonts w:ascii="GHEA Grapalat" w:hAnsi="GHEA Grapalat" w:cs="Calibri"/>
                <w:b/>
                <w:color w:val="000000"/>
                <w:sz w:val="24"/>
                <w:szCs w:val="24"/>
              </w:rPr>
              <w:t>.</w:t>
            </w:r>
            <w:r w:rsidRPr="00AA2CE5">
              <w:rPr>
                <w:rFonts w:ascii="GHEA Grapalat" w:hAnsi="GHEA Grapalat" w:cs="Calibri"/>
                <w:b/>
                <w:color w:val="000000"/>
                <w:sz w:val="24"/>
                <w:szCs w:val="24"/>
                <w:lang w:val="hy-AM"/>
              </w:rPr>
              <w:t>09</w:t>
            </w:r>
            <w:r w:rsidRPr="00AA2CE5">
              <w:rPr>
                <w:rFonts w:ascii="GHEA Grapalat" w:hAnsi="GHEA Grapalat" w:cs="Calibri"/>
                <w:b/>
                <w:color w:val="000000"/>
                <w:sz w:val="24"/>
                <w:szCs w:val="24"/>
              </w:rPr>
              <w:t>.2021թ.</w:t>
            </w:r>
          </w:p>
        </w:tc>
      </w:tr>
      <w:tr w:rsidR="00CE6229" w:rsidRPr="00AA2CE5" w:rsidTr="00CE1708">
        <w:trPr>
          <w:gridAfter w:val="1"/>
          <w:wAfter w:w="21" w:type="dxa"/>
          <w:tblCellSpacing w:w="0" w:type="dxa"/>
          <w:jc w:val="center"/>
        </w:trPr>
        <w:tc>
          <w:tcPr>
            <w:tcW w:w="10960" w:type="dxa"/>
            <w:vMerge/>
            <w:tcBorders>
              <w:left w:val="outset" w:sz="6" w:space="0" w:color="auto"/>
              <w:bottom w:val="outset" w:sz="6" w:space="0" w:color="auto"/>
              <w:right w:val="outset" w:sz="6" w:space="0" w:color="auto"/>
            </w:tcBorders>
            <w:shd w:val="pct20" w:color="auto" w:fill="auto"/>
            <w:vAlign w:val="center"/>
            <w:hideMark/>
          </w:tcPr>
          <w:p w:rsidR="00CE6229" w:rsidRPr="00AA2CE5" w:rsidRDefault="00CE6229" w:rsidP="003F523E">
            <w:pPr>
              <w:spacing w:after="0" w:line="360" w:lineRule="auto"/>
              <w:jc w:val="center"/>
              <w:rPr>
                <w:rFonts w:ascii="GHEA Grapalat" w:hAnsi="GHEA Grapalat" w:cs="Calibri"/>
                <w:b/>
                <w:color w:val="000000"/>
                <w:sz w:val="24"/>
                <w:szCs w:val="24"/>
                <w:lang w:val="hy-AM"/>
              </w:rPr>
            </w:pPr>
          </w:p>
        </w:tc>
        <w:tc>
          <w:tcPr>
            <w:tcW w:w="3924" w:type="dxa"/>
            <w:tcBorders>
              <w:top w:val="outset" w:sz="6" w:space="0" w:color="auto"/>
              <w:left w:val="outset" w:sz="6" w:space="0" w:color="auto"/>
              <w:bottom w:val="outset" w:sz="6" w:space="0" w:color="auto"/>
              <w:right w:val="outset" w:sz="6" w:space="0" w:color="auto"/>
            </w:tcBorders>
            <w:shd w:val="pct25" w:color="auto" w:fill="auto"/>
          </w:tcPr>
          <w:p w:rsidR="00CE6229" w:rsidRPr="00AA2CE5" w:rsidRDefault="00153E22"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rPr>
              <w:t>ՄՄ 01/01</w:t>
            </w:r>
          </w:p>
        </w:tc>
      </w:tr>
      <w:tr w:rsidR="005C6AF2" w:rsidRPr="00AA2CE5" w:rsidTr="00CE1708">
        <w:trPr>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FFFFFF"/>
            <w:hideMark/>
          </w:tcPr>
          <w:p w:rsidR="005C6AF2" w:rsidRPr="00AA2CE5" w:rsidRDefault="00017EF3"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Ձեր 01.09.2021թ. N01/1.11/7776-2021 գրության վերաբերյալ դ</w:t>
            </w:r>
            <w:r w:rsidR="005C6AF2" w:rsidRPr="00AA2CE5">
              <w:rPr>
                <w:rFonts w:ascii="GHEA Grapalat" w:hAnsi="GHEA Grapalat"/>
                <w:color w:val="000000"/>
                <w:sz w:val="24"/>
                <w:szCs w:val="24"/>
                <w:shd w:val="clear" w:color="auto" w:fill="FFFFFF"/>
                <w:lang w:val="hy-AM"/>
              </w:rPr>
              <w:t>իտողություններ և առաջարկություններ չունենք</w:t>
            </w:r>
            <w:r w:rsidR="00133052" w:rsidRPr="00AA2CE5">
              <w:rPr>
                <w:rFonts w:ascii="GHEA Grapalat" w:hAnsi="GHEA Grapalat"/>
                <w:color w:val="000000"/>
                <w:sz w:val="24"/>
                <w:szCs w:val="24"/>
                <w:shd w:val="clear" w:color="auto" w:fill="FFFFFF"/>
                <w:lang w:val="hy-AM"/>
              </w:rPr>
              <w:t>։</w:t>
            </w:r>
          </w:p>
        </w:tc>
        <w:tc>
          <w:tcPr>
            <w:tcW w:w="3945" w:type="dxa"/>
            <w:gridSpan w:val="2"/>
            <w:tcBorders>
              <w:top w:val="outset" w:sz="6" w:space="0" w:color="auto"/>
              <w:left w:val="outset" w:sz="6" w:space="0" w:color="auto"/>
              <w:bottom w:val="outset" w:sz="6" w:space="0" w:color="auto"/>
              <w:right w:val="nil"/>
            </w:tcBorders>
            <w:shd w:val="clear" w:color="auto" w:fill="FFFFFF"/>
          </w:tcPr>
          <w:p w:rsidR="005C6AF2" w:rsidRPr="00AA2CE5" w:rsidRDefault="005C6AF2" w:rsidP="003F523E">
            <w:pPr>
              <w:spacing w:after="0" w:line="360" w:lineRule="auto"/>
              <w:rPr>
                <w:rFonts w:ascii="GHEA Grapalat" w:hAnsi="GHEA Grapalat" w:cs="Calibri"/>
                <w:b/>
                <w:color w:val="000000"/>
                <w:sz w:val="24"/>
                <w:szCs w:val="24"/>
                <w:lang w:val="hy-AM"/>
              </w:rPr>
            </w:pPr>
          </w:p>
        </w:tc>
      </w:tr>
      <w:tr w:rsidR="005C6AF2" w:rsidRPr="00AA2CE5" w:rsidTr="00CE1708">
        <w:trPr>
          <w:gridAfter w:val="1"/>
          <w:wAfter w:w="21" w:type="dxa"/>
          <w:trHeight w:val="258"/>
          <w:tblCellSpacing w:w="0" w:type="dxa"/>
          <w:jc w:val="center"/>
        </w:trPr>
        <w:tc>
          <w:tcPr>
            <w:tcW w:w="10960" w:type="dxa"/>
            <w:vMerge w:val="restart"/>
            <w:tcBorders>
              <w:top w:val="outset" w:sz="6" w:space="0" w:color="auto"/>
              <w:left w:val="outset" w:sz="6" w:space="0" w:color="auto"/>
              <w:right w:val="outset" w:sz="6" w:space="0" w:color="auto"/>
            </w:tcBorders>
            <w:shd w:val="pct20" w:color="auto" w:fill="auto"/>
            <w:vAlign w:val="center"/>
            <w:hideMark/>
          </w:tcPr>
          <w:p w:rsidR="005C6AF2" w:rsidRPr="00AA2CE5" w:rsidRDefault="005C6AF2" w:rsidP="003F523E">
            <w:pPr>
              <w:spacing w:after="0" w:line="360" w:lineRule="auto"/>
              <w:jc w:val="center"/>
              <w:rPr>
                <w:rFonts w:ascii="GHEA Grapalat" w:hAnsi="GHEA Grapalat" w:cs="Calibri"/>
                <w:b/>
                <w:color w:val="000000"/>
                <w:sz w:val="24"/>
                <w:szCs w:val="24"/>
                <w:lang w:val="hy-AM"/>
              </w:rPr>
            </w:pPr>
            <w:r w:rsidRPr="00AA2CE5">
              <w:rPr>
                <w:rFonts w:cs="Calibri"/>
                <w:color w:val="000000"/>
                <w:sz w:val="24"/>
                <w:szCs w:val="24"/>
                <w:lang w:val="hy-AM"/>
              </w:rPr>
              <w:t>     </w:t>
            </w:r>
            <w:r w:rsidRPr="00AA2CE5">
              <w:rPr>
                <w:rFonts w:ascii="GHEA Grapalat" w:hAnsi="GHEA Grapalat"/>
                <w:color w:val="000000"/>
                <w:sz w:val="24"/>
                <w:szCs w:val="24"/>
                <w:lang w:val="hy-AM"/>
              </w:rPr>
              <w:t xml:space="preserve"> </w:t>
            </w:r>
            <w:r w:rsidRPr="00AA2CE5">
              <w:rPr>
                <w:rFonts w:cs="Calibri"/>
                <w:color w:val="000000"/>
                <w:sz w:val="24"/>
                <w:szCs w:val="24"/>
                <w:lang w:val="hy-AM"/>
              </w:rPr>
              <w:t> </w:t>
            </w:r>
            <w:r w:rsidRPr="00AA2CE5">
              <w:rPr>
                <w:rFonts w:cs="Calibri"/>
                <w:b/>
                <w:color w:val="000000"/>
                <w:sz w:val="24"/>
                <w:szCs w:val="24"/>
                <w:lang w:val="hy-AM"/>
              </w:rPr>
              <w:t> </w:t>
            </w:r>
            <w:r w:rsidRPr="00AA2CE5">
              <w:rPr>
                <w:rFonts w:ascii="GHEA Grapalat" w:hAnsi="GHEA Grapalat" w:cs="Calibri"/>
                <w:b/>
                <w:color w:val="000000"/>
                <w:sz w:val="24"/>
                <w:szCs w:val="24"/>
                <w:lang w:val="hy-AM"/>
              </w:rPr>
              <w:t>4. Քաղաքաշինության, տեխնիկական և հրդեհային անվտանգության տեսչական մարմին</w:t>
            </w: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5C6AF2" w:rsidRPr="00AA2CE5" w:rsidRDefault="005C6AF2" w:rsidP="003F523E">
            <w:pPr>
              <w:spacing w:after="0" w:line="360" w:lineRule="auto"/>
              <w:jc w:val="center"/>
              <w:rPr>
                <w:rFonts w:ascii="GHEA Grapalat" w:hAnsi="GHEA Grapalat" w:cs="Calibri"/>
                <w:b/>
                <w:color w:val="000000"/>
                <w:sz w:val="24"/>
                <w:szCs w:val="24"/>
              </w:rPr>
            </w:pPr>
            <w:r w:rsidRPr="00AA2CE5">
              <w:rPr>
                <w:rFonts w:ascii="GHEA Grapalat" w:hAnsi="GHEA Grapalat" w:cs="Calibri"/>
                <w:b/>
                <w:color w:val="000000"/>
                <w:sz w:val="24"/>
                <w:szCs w:val="24"/>
                <w:lang w:val="hy-AM"/>
              </w:rPr>
              <w:t>07</w:t>
            </w:r>
            <w:r w:rsidRPr="00AA2CE5">
              <w:rPr>
                <w:rFonts w:ascii="GHEA Grapalat" w:hAnsi="GHEA Grapalat" w:cs="Calibri"/>
                <w:b/>
                <w:color w:val="000000"/>
                <w:sz w:val="24"/>
                <w:szCs w:val="24"/>
              </w:rPr>
              <w:t>.</w:t>
            </w:r>
            <w:r w:rsidRPr="00AA2CE5">
              <w:rPr>
                <w:rFonts w:ascii="GHEA Grapalat" w:hAnsi="GHEA Grapalat" w:cs="Calibri"/>
                <w:b/>
                <w:color w:val="000000"/>
                <w:sz w:val="24"/>
                <w:szCs w:val="24"/>
                <w:lang w:val="hy-AM"/>
              </w:rPr>
              <w:t>09</w:t>
            </w:r>
            <w:r w:rsidRPr="00AA2CE5">
              <w:rPr>
                <w:rFonts w:ascii="GHEA Grapalat" w:hAnsi="GHEA Grapalat" w:cs="Calibri"/>
                <w:b/>
                <w:color w:val="000000"/>
                <w:sz w:val="24"/>
                <w:szCs w:val="24"/>
              </w:rPr>
              <w:t>.2021թ.</w:t>
            </w:r>
          </w:p>
        </w:tc>
      </w:tr>
      <w:tr w:rsidR="005C6AF2" w:rsidRPr="00AA2CE5" w:rsidTr="00CE1708">
        <w:trPr>
          <w:gridAfter w:val="1"/>
          <w:wAfter w:w="21" w:type="dxa"/>
          <w:tblCellSpacing w:w="0" w:type="dxa"/>
          <w:jc w:val="center"/>
        </w:trPr>
        <w:tc>
          <w:tcPr>
            <w:tcW w:w="10960" w:type="dxa"/>
            <w:vMerge/>
            <w:tcBorders>
              <w:left w:val="outset" w:sz="6" w:space="0" w:color="auto"/>
              <w:bottom w:val="outset" w:sz="6" w:space="0" w:color="auto"/>
              <w:right w:val="outset" w:sz="6" w:space="0" w:color="auto"/>
            </w:tcBorders>
            <w:shd w:val="pct20" w:color="auto" w:fill="auto"/>
            <w:vAlign w:val="center"/>
            <w:hideMark/>
          </w:tcPr>
          <w:p w:rsidR="005C6AF2" w:rsidRPr="00AA2CE5" w:rsidRDefault="005C6AF2" w:rsidP="003F523E">
            <w:pPr>
              <w:spacing w:after="0" w:line="360" w:lineRule="auto"/>
              <w:jc w:val="center"/>
              <w:rPr>
                <w:rFonts w:ascii="GHEA Grapalat" w:hAnsi="GHEA Grapalat" w:cs="Calibri"/>
                <w:b/>
                <w:color w:val="000000"/>
                <w:sz w:val="24"/>
                <w:szCs w:val="24"/>
              </w:rPr>
            </w:pP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5C6AF2" w:rsidRPr="00AA2CE5" w:rsidRDefault="005C6AF2"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rPr>
              <w:t>ՔՏՄ/11.04/11185-21</w:t>
            </w:r>
          </w:p>
        </w:tc>
      </w:tr>
      <w:tr w:rsidR="005C6AF2" w:rsidRPr="00AA2CE5" w:rsidTr="00CE1708">
        <w:trPr>
          <w:gridAfter w:val="1"/>
          <w:wAfter w:w="21" w:type="dxa"/>
          <w:trHeight w:val="435"/>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5C6AF2" w:rsidRPr="00AA2CE5" w:rsidRDefault="005E2BC0"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Ի պատասխան Ձեր N 01/1.11/7776-2021 գրության՝ քննարկման  ներկայացված ՀՀ քաղաքաշինության կոմիտեի կողմից մշակված Հայաստանի Հանրապետության կառավարության 2015 թվականի մարտի 19-ի N 596-Ն որոշման մեջ փոփոխություն կատարելու մասին» Հայաստանի Հանրապետության կառավարության որոշման նախագծի վերաբերյալ, Տեսչական մարմինն առաջարկություններ և դիտողություններ չունի:</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5C6AF2" w:rsidRPr="00AA2CE5" w:rsidRDefault="005C6AF2" w:rsidP="003F523E">
            <w:pPr>
              <w:spacing w:after="0" w:line="360" w:lineRule="auto"/>
              <w:ind w:left="121" w:right="66"/>
              <w:jc w:val="both"/>
              <w:rPr>
                <w:rFonts w:ascii="GHEA Grapalat" w:hAnsi="GHEA Grapalat"/>
                <w:b/>
                <w:color w:val="000000"/>
                <w:sz w:val="24"/>
                <w:szCs w:val="24"/>
                <w:shd w:val="clear" w:color="auto" w:fill="FFFFFF"/>
                <w:lang w:val="hy-AM"/>
              </w:rPr>
            </w:pPr>
          </w:p>
        </w:tc>
      </w:tr>
      <w:tr w:rsidR="005C6AF2" w:rsidRPr="00AA2CE5" w:rsidTr="00CE1708">
        <w:trPr>
          <w:gridAfter w:val="1"/>
          <w:wAfter w:w="21" w:type="dxa"/>
          <w:trHeight w:val="258"/>
          <w:tblCellSpacing w:w="0" w:type="dxa"/>
          <w:jc w:val="center"/>
        </w:trPr>
        <w:tc>
          <w:tcPr>
            <w:tcW w:w="10960" w:type="dxa"/>
            <w:vMerge w:val="restart"/>
            <w:tcBorders>
              <w:top w:val="outset" w:sz="6" w:space="0" w:color="auto"/>
              <w:left w:val="outset" w:sz="6" w:space="0" w:color="auto"/>
              <w:right w:val="outset" w:sz="6" w:space="0" w:color="auto"/>
            </w:tcBorders>
            <w:shd w:val="pct20" w:color="auto" w:fill="auto"/>
            <w:vAlign w:val="center"/>
            <w:hideMark/>
          </w:tcPr>
          <w:p w:rsidR="005C6AF2" w:rsidRPr="00AA2CE5" w:rsidRDefault="005C6AF2" w:rsidP="003F523E">
            <w:pPr>
              <w:spacing w:after="0" w:line="360" w:lineRule="auto"/>
              <w:jc w:val="center"/>
              <w:rPr>
                <w:rFonts w:ascii="GHEA Grapalat" w:hAnsi="GHEA Grapalat" w:cs="Calibri"/>
                <w:b/>
                <w:color w:val="000000"/>
                <w:sz w:val="24"/>
                <w:szCs w:val="24"/>
                <w:lang w:val="hy-AM"/>
              </w:rPr>
            </w:pPr>
            <w:r w:rsidRPr="00AA2CE5">
              <w:rPr>
                <w:rFonts w:cs="Calibri"/>
                <w:color w:val="000000"/>
                <w:sz w:val="24"/>
                <w:szCs w:val="24"/>
                <w:lang w:val="hy-AM"/>
              </w:rPr>
              <w:t>     </w:t>
            </w:r>
            <w:r w:rsidRPr="00AA2CE5">
              <w:rPr>
                <w:rFonts w:ascii="GHEA Grapalat" w:hAnsi="GHEA Grapalat"/>
                <w:color w:val="000000"/>
                <w:sz w:val="24"/>
                <w:szCs w:val="24"/>
                <w:lang w:val="hy-AM"/>
              </w:rPr>
              <w:t xml:space="preserve"> </w:t>
            </w:r>
            <w:r w:rsidRPr="00AA2CE5">
              <w:rPr>
                <w:rFonts w:cs="Calibri"/>
                <w:color w:val="000000"/>
                <w:sz w:val="24"/>
                <w:szCs w:val="24"/>
                <w:lang w:val="hy-AM"/>
              </w:rPr>
              <w:t> </w:t>
            </w:r>
            <w:r w:rsidRPr="00AA2CE5">
              <w:rPr>
                <w:rFonts w:cs="Calibri"/>
                <w:b/>
                <w:color w:val="000000"/>
                <w:sz w:val="24"/>
                <w:szCs w:val="24"/>
                <w:lang w:val="hy-AM"/>
              </w:rPr>
              <w:t> </w:t>
            </w:r>
            <w:r w:rsidRPr="00AA2CE5">
              <w:rPr>
                <w:rFonts w:ascii="GHEA Grapalat" w:hAnsi="GHEA Grapalat" w:cs="Calibri"/>
                <w:b/>
                <w:color w:val="000000"/>
                <w:sz w:val="24"/>
                <w:szCs w:val="24"/>
                <w:lang w:val="hy-AM"/>
              </w:rPr>
              <w:t xml:space="preserve">5. </w:t>
            </w:r>
            <w:r w:rsidRPr="00AA2CE5">
              <w:rPr>
                <w:rFonts w:ascii="GHEA Grapalat" w:hAnsi="GHEA Grapalat" w:cs="Calibri"/>
                <w:b/>
                <w:color w:val="000000"/>
                <w:sz w:val="24"/>
                <w:szCs w:val="24"/>
              </w:rPr>
              <w:t>ՀՀ կադաստրի կոմիտե</w:t>
            </w: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5C6AF2" w:rsidRPr="00AA2CE5" w:rsidRDefault="005C6AF2" w:rsidP="003F523E">
            <w:pPr>
              <w:spacing w:after="0" w:line="360" w:lineRule="auto"/>
              <w:jc w:val="center"/>
              <w:rPr>
                <w:rFonts w:ascii="GHEA Grapalat" w:hAnsi="GHEA Grapalat" w:cs="Calibri"/>
                <w:b/>
                <w:color w:val="000000"/>
                <w:sz w:val="24"/>
                <w:szCs w:val="24"/>
              </w:rPr>
            </w:pPr>
            <w:r w:rsidRPr="00AA2CE5">
              <w:rPr>
                <w:rFonts w:ascii="GHEA Grapalat" w:hAnsi="GHEA Grapalat" w:cs="Calibri"/>
                <w:b/>
                <w:color w:val="000000"/>
                <w:sz w:val="24"/>
                <w:szCs w:val="24"/>
                <w:lang w:val="hy-AM"/>
              </w:rPr>
              <w:t>09</w:t>
            </w:r>
            <w:r w:rsidRPr="00AA2CE5">
              <w:rPr>
                <w:rFonts w:ascii="GHEA Grapalat" w:hAnsi="GHEA Grapalat" w:cs="Calibri"/>
                <w:b/>
                <w:color w:val="000000"/>
                <w:sz w:val="24"/>
                <w:szCs w:val="24"/>
              </w:rPr>
              <w:t>.</w:t>
            </w:r>
            <w:r w:rsidRPr="00AA2CE5">
              <w:rPr>
                <w:rFonts w:ascii="GHEA Grapalat" w:hAnsi="GHEA Grapalat" w:cs="Calibri"/>
                <w:b/>
                <w:color w:val="000000"/>
                <w:sz w:val="24"/>
                <w:szCs w:val="24"/>
                <w:lang w:val="hy-AM"/>
              </w:rPr>
              <w:t>09</w:t>
            </w:r>
            <w:r w:rsidRPr="00AA2CE5">
              <w:rPr>
                <w:rFonts w:ascii="GHEA Grapalat" w:hAnsi="GHEA Grapalat" w:cs="Calibri"/>
                <w:b/>
                <w:color w:val="000000"/>
                <w:sz w:val="24"/>
                <w:szCs w:val="24"/>
              </w:rPr>
              <w:t>.2021թ.</w:t>
            </w:r>
          </w:p>
        </w:tc>
      </w:tr>
      <w:tr w:rsidR="005C6AF2" w:rsidRPr="00AA2CE5" w:rsidTr="00CE1708">
        <w:trPr>
          <w:gridAfter w:val="1"/>
          <w:wAfter w:w="21" w:type="dxa"/>
          <w:tblCellSpacing w:w="0" w:type="dxa"/>
          <w:jc w:val="center"/>
        </w:trPr>
        <w:tc>
          <w:tcPr>
            <w:tcW w:w="10960" w:type="dxa"/>
            <w:vMerge/>
            <w:tcBorders>
              <w:left w:val="outset" w:sz="6" w:space="0" w:color="auto"/>
              <w:bottom w:val="outset" w:sz="6" w:space="0" w:color="auto"/>
              <w:right w:val="outset" w:sz="6" w:space="0" w:color="auto"/>
            </w:tcBorders>
            <w:shd w:val="pct20" w:color="auto" w:fill="auto"/>
            <w:vAlign w:val="center"/>
            <w:hideMark/>
          </w:tcPr>
          <w:p w:rsidR="005C6AF2" w:rsidRPr="00AA2CE5" w:rsidRDefault="005C6AF2" w:rsidP="003F523E">
            <w:pPr>
              <w:spacing w:after="0" w:line="360" w:lineRule="auto"/>
              <w:jc w:val="center"/>
              <w:rPr>
                <w:rFonts w:ascii="GHEA Grapalat" w:hAnsi="GHEA Grapalat" w:cs="Calibri"/>
                <w:b/>
                <w:color w:val="000000"/>
                <w:sz w:val="24"/>
                <w:szCs w:val="24"/>
              </w:rPr>
            </w:pP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5C6AF2" w:rsidRPr="00AA2CE5" w:rsidRDefault="005C6AF2"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rPr>
              <w:t>ՍԹ/8182-2021</w:t>
            </w:r>
          </w:p>
        </w:tc>
      </w:tr>
      <w:tr w:rsidR="00003B26" w:rsidRPr="00D554BE" w:rsidTr="00CE1708">
        <w:trPr>
          <w:gridAfter w:val="1"/>
          <w:wAfter w:w="21" w:type="dxa"/>
          <w:trHeight w:val="1047"/>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003B26" w:rsidRPr="00AA2CE5" w:rsidRDefault="00003B26"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 xml:space="preserve">   Ի պատասխան Ձեր 2021 թվականի սեպտեմբերի 2-ի N 01/1.11/7776-2021 գրության՝ «ՀՀ կառավարության 2015 թվականի մարտի 19-ի N 596-Ն որոշման մեջ փոփոխություն կատարելու մասին» ՀՀ կառավարության որոշման նախագծի (այսուհետ՝ Նախագիծ) վերաբերյալ հայտնում ենք հետևյալը.</w:t>
            </w:r>
          </w:p>
          <w:p w:rsidR="00003B26" w:rsidRPr="00AA2CE5" w:rsidRDefault="00003B26"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 xml:space="preserve">2021 թվականի մայիսի 26-ին ընդունված ««Քաղաքաշինության մասին» օրենքում լրացումներ և փոփոխություններ կատարելու մասին» ՀՕ-233-Ն ՀՀ օրենքի կարգավորումներից հետևում է, որ ճարտարապետահատակագծային առաջադրանքը, շինարարության թույլտվությունները, </w:t>
            </w:r>
            <w:r w:rsidRPr="00AA2CE5">
              <w:rPr>
                <w:rFonts w:ascii="GHEA Grapalat" w:hAnsi="GHEA Grapalat"/>
                <w:color w:val="000000"/>
                <w:sz w:val="24"/>
                <w:szCs w:val="24"/>
                <w:shd w:val="clear" w:color="auto" w:fill="FFFFFF"/>
                <w:lang w:val="hy-AM"/>
              </w:rPr>
              <w:lastRenderedPageBreak/>
              <w:t>շինարարության ավարտական ակտերը և շինության շահագործման թույլտվությունները տրամադրվելու են Քաղաքաշինության կոմիտեի կողմից համակարգվող քաղաքաշինական թույլտվությունների առցանց տրամադրման համակարգի միջոցով (https://e-permits.am/): Միևնույն ժամանակ տվյալ համակարգի ամբողջական գործարկումը նախատեսվում է ոչ ուշ քան 2024 թվականի դեկտեմբերի 30-ը (ՀՕ-233-Ն օրենքի 6-րդ հոդվածի 4-րդ մաս): Համակարգի ամբողջական գործարկման պահից նշված փաստաթղթերը կարող են ներկայացվել բացառապես վերոնշյալ եղանակով:</w:t>
            </w:r>
          </w:p>
          <w:p w:rsidR="00003B26" w:rsidRPr="00AA2CE5" w:rsidRDefault="00003B26"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2020 թվականի դեկտեմբերի 9-ի ««Գույքի նկատմամբ իրավունքների պետական գրանցման մասին» օրենքում փոփոխություններ և լրացումներ կատարելու մասին» ՀՕ-495-Ն ՀՀ օրենքի 14-րդ հոդվածի համաձայն՝ ճարտարապետահատակագծային առաջադրանքը, շինարարության թույլտվությունները, շինության նախագծերը, շինարարության ավարտի ակտերը և շինության շահագործման թույլտվությունները տեղական ինքնակառավարման մարմինների կողմից պետք է ներկայացվեն Կադաստրի կոմիտե: Այդ դրույթը համակարգային կապի մեջ է գտնվում 2021 թվականի մայիսի 26-ին ընդունված ««Քաղաքաշինության մասին» օրենքում լրացումներ և փոփոխություններ կատարելու մասին» ՀՕ-233-Ն ՀՀ օրենքի հետ: Դա նշանակում է, որ համապատասխան փաստաթղթերի հասանելիությունը Կադաստրի կոմիտեի համար պետք է ապահովվի միայն քաղաքաշինական թույլտվությունների առցանց տրամադրման համակարգի միջոցով: Այլ մեկնաբանության պարագայում նշված նորմերը չեն կարող արդյունավետորեն կիրառվել՝ միմյանց հակասելու պատճառաբանությամբ: Ավելին նշված փաստաթղթերը անմիջականորեն Կադաստրի կոմիտե չեն կարող ներկայացվել Կադաստրի կոմիտեում համարժեք ծրագրային ապահովման բացակայության պատճառով:</w:t>
            </w:r>
          </w:p>
          <w:p w:rsidR="00003B26" w:rsidRPr="00AA2CE5" w:rsidRDefault="00003B26"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lastRenderedPageBreak/>
              <w:t>Միևնույն ժամանակ տեղեկացնում ենք, որ հաշվի առնելով 2021 թվականի մայիսի 26-ին ընդունված ««Քաղաքաշինության մասին» օրենքում լրացումներ և փոփոխություններ կատարելու մասին» ՀՕ-233-Ն ՀՀ օրենքի 6-րդ հոդվածի 4-րդ մասի համաձայն՝ քաղաքաշինական թույլտվությունների առցանց տրամադրման համակարգը գործարկվելու է ոչ ուշ քան 2024 թվականի դեկտեմբերի 30-ը,    Կադաստրի կոմիտեն 2021 թվականի օգոստոսի 25-ի N ՍԹ/7549-2021 գրությամբ շրջանառության մեջ է դրել ««Գույքի նկատմամբ իրավունքների պետական գրանցման մասին» օրենքում փոփոխություն կատարելու մասին» 2020 թվականի հունվարի 22-ի ՀՕ-6-Ն օրենքն ուժը կորցրած ճանաչելու մասին» և ««Գույքի նկատմամբ իրավունքների պետական գրանցման մասին» օրենքում փոփոխություններ և լրացումներ կատարելու մասին» 2020 թվականի դեկտեմբերի 9-ի ՀՕ-495-Ն ՀՀ օրենքում փոփոխություններ կատարելու մասին» ՀՀ օրենքների նախագծերը:</w:t>
            </w:r>
          </w:p>
          <w:p w:rsidR="00003B26" w:rsidRPr="00AA2CE5" w:rsidRDefault="00003B26"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Հաշվի առնելով վերոգրյալը՝ առաջարկում ենք Նախագիծը խմբագրել այն տրամաբանությամբ, որ գույքի նկատմամբ իրավունքների պետական գրանցման համար տրամադրված ճարտարապետահատակագծային առաջադրանքը, շինարարության թույլտվությունները, շինության նախագծերը, շինարարության ավարտական ակտերը և շինության շահագործման թույլտվությունները տեղական ինքնակառավարման մարմինների կողմից Կադաստրի կոմիտե ներկայացվեն բացառապես էլեկտրոնային քաղաքաշինական թույլտվությունների տրամադրման համակարգի (ինստիտուցիոնալ ցանցի), այլ ոչ թե Կադաստրի կոմիտեի կողմից համակարգվող վեբկայքի միջոցով:</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003B26" w:rsidRPr="00AA2CE5" w:rsidRDefault="00003B26" w:rsidP="003F523E">
            <w:pPr>
              <w:spacing w:after="0" w:line="360" w:lineRule="auto"/>
              <w:ind w:left="115" w:right="72"/>
              <w:rPr>
                <w:rFonts w:ascii="GHEA Grapalat" w:hAnsi="GHEA Grapalat"/>
                <w:b/>
                <w:color w:val="000000"/>
                <w:sz w:val="24"/>
                <w:szCs w:val="24"/>
                <w:shd w:val="clear" w:color="auto" w:fill="FFFFFF"/>
                <w:lang w:val="hy-AM"/>
              </w:rPr>
            </w:pPr>
            <w:r w:rsidRPr="00AA2CE5">
              <w:rPr>
                <w:rFonts w:ascii="GHEA Grapalat" w:hAnsi="GHEA Grapalat"/>
                <w:b/>
                <w:color w:val="000000"/>
                <w:sz w:val="24"/>
                <w:szCs w:val="24"/>
                <w:shd w:val="clear" w:color="auto" w:fill="FFFFFF"/>
                <w:lang w:val="hy-AM"/>
              </w:rPr>
              <w:lastRenderedPageBreak/>
              <w:t>Ընդունվել է:</w:t>
            </w:r>
          </w:p>
          <w:p w:rsidR="00003B26" w:rsidRPr="00AA2CE5" w:rsidRDefault="00003B26" w:rsidP="003F523E">
            <w:pPr>
              <w:spacing w:after="0" w:line="360" w:lineRule="auto"/>
              <w:ind w:left="121" w:right="66"/>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Նախագծի հավելվածի 12-րդ կետը խմբագրվել է։</w:t>
            </w:r>
          </w:p>
        </w:tc>
      </w:tr>
      <w:tr w:rsidR="00003B26" w:rsidRPr="00AA2CE5" w:rsidTr="00CE1708">
        <w:trPr>
          <w:gridAfter w:val="1"/>
          <w:wAfter w:w="21" w:type="dxa"/>
          <w:trHeight w:val="258"/>
          <w:tblCellSpacing w:w="0" w:type="dxa"/>
          <w:jc w:val="center"/>
        </w:trPr>
        <w:tc>
          <w:tcPr>
            <w:tcW w:w="10960" w:type="dxa"/>
            <w:vMerge w:val="restart"/>
            <w:tcBorders>
              <w:top w:val="outset" w:sz="6" w:space="0" w:color="auto"/>
              <w:left w:val="outset" w:sz="6" w:space="0" w:color="auto"/>
              <w:right w:val="outset" w:sz="6" w:space="0" w:color="auto"/>
            </w:tcBorders>
            <w:shd w:val="pct20" w:color="auto" w:fill="auto"/>
            <w:vAlign w:val="center"/>
            <w:hideMark/>
          </w:tcPr>
          <w:p w:rsidR="00003B26" w:rsidRPr="00AA2CE5" w:rsidRDefault="00003B26" w:rsidP="003F523E">
            <w:pPr>
              <w:spacing w:after="0" w:line="360" w:lineRule="auto"/>
              <w:jc w:val="center"/>
              <w:rPr>
                <w:rFonts w:ascii="GHEA Grapalat" w:hAnsi="GHEA Grapalat" w:cs="Calibri"/>
                <w:b/>
                <w:color w:val="000000"/>
                <w:sz w:val="24"/>
                <w:szCs w:val="24"/>
                <w:lang w:val="hy-AM"/>
              </w:rPr>
            </w:pPr>
            <w:r w:rsidRPr="00AA2CE5">
              <w:rPr>
                <w:rFonts w:cs="Calibri"/>
                <w:color w:val="000000"/>
                <w:sz w:val="24"/>
                <w:szCs w:val="24"/>
                <w:lang w:val="hy-AM"/>
              </w:rPr>
              <w:lastRenderedPageBreak/>
              <w:t>     </w:t>
            </w:r>
            <w:r w:rsidRPr="00AA2CE5">
              <w:rPr>
                <w:rFonts w:ascii="GHEA Grapalat" w:hAnsi="GHEA Grapalat"/>
                <w:color w:val="000000"/>
                <w:sz w:val="24"/>
                <w:szCs w:val="24"/>
                <w:lang w:val="hy-AM"/>
              </w:rPr>
              <w:t xml:space="preserve"> </w:t>
            </w:r>
            <w:r w:rsidRPr="00AA2CE5">
              <w:rPr>
                <w:rFonts w:cs="Calibri"/>
                <w:color w:val="000000"/>
                <w:sz w:val="24"/>
                <w:szCs w:val="24"/>
                <w:lang w:val="hy-AM"/>
              </w:rPr>
              <w:t> </w:t>
            </w:r>
            <w:r w:rsidRPr="00AA2CE5">
              <w:rPr>
                <w:rFonts w:cs="Calibri"/>
                <w:b/>
                <w:color w:val="000000"/>
                <w:sz w:val="24"/>
                <w:szCs w:val="24"/>
                <w:lang w:val="hy-AM"/>
              </w:rPr>
              <w:t> </w:t>
            </w:r>
            <w:r w:rsidRPr="00AA2CE5">
              <w:rPr>
                <w:rFonts w:ascii="GHEA Grapalat" w:hAnsi="GHEA Grapalat" w:cs="Calibri"/>
                <w:b/>
                <w:color w:val="000000"/>
                <w:sz w:val="24"/>
                <w:szCs w:val="24"/>
                <w:lang w:val="hy-AM"/>
              </w:rPr>
              <w:t>6. ՀՀ արտակարգ իրավիճակների նախարարություն</w:t>
            </w: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003B26" w:rsidRPr="00AA2CE5" w:rsidRDefault="00003B26"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lang w:val="hy-AM"/>
              </w:rPr>
              <w:t>10.09.2021թ.</w:t>
            </w:r>
          </w:p>
        </w:tc>
      </w:tr>
      <w:tr w:rsidR="00003B26" w:rsidRPr="00AA2CE5" w:rsidTr="00CE1708">
        <w:trPr>
          <w:gridAfter w:val="1"/>
          <w:wAfter w:w="21" w:type="dxa"/>
          <w:tblCellSpacing w:w="0" w:type="dxa"/>
          <w:jc w:val="center"/>
        </w:trPr>
        <w:tc>
          <w:tcPr>
            <w:tcW w:w="10960" w:type="dxa"/>
            <w:vMerge/>
            <w:tcBorders>
              <w:left w:val="outset" w:sz="6" w:space="0" w:color="auto"/>
              <w:bottom w:val="outset" w:sz="6" w:space="0" w:color="auto"/>
              <w:right w:val="outset" w:sz="6" w:space="0" w:color="auto"/>
            </w:tcBorders>
            <w:shd w:val="pct20" w:color="auto" w:fill="auto"/>
            <w:vAlign w:val="center"/>
            <w:hideMark/>
          </w:tcPr>
          <w:p w:rsidR="00003B26" w:rsidRPr="00AA2CE5" w:rsidRDefault="00003B26" w:rsidP="003F523E">
            <w:pPr>
              <w:spacing w:after="0" w:line="360" w:lineRule="auto"/>
              <w:jc w:val="center"/>
              <w:rPr>
                <w:rFonts w:ascii="GHEA Grapalat" w:hAnsi="GHEA Grapalat" w:cs="Calibri"/>
                <w:b/>
                <w:color w:val="000000"/>
                <w:sz w:val="24"/>
                <w:szCs w:val="24"/>
                <w:lang w:val="hy-AM"/>
              </w:rPr>
            </w:pP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003B26" w:rsidRPr="00AA2CE5" w:rsidRDefault="00003B26"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lang w:val="hy-AM"/>
              </w:rPr>
              <w:t>01/01.4/4790-2021</w:t>
            </w:r>
          </w:p>
        </w:tc>
      </w:tr>
      <w:tr w:rsidR="00003B26" w:rsidRPr="00AA2CE5" w:rsidTr="00CE1708">
        <w:trPr>
          <w:gridAfter w:val="1"/>
          <w:wAfter w:w="21" w:type="dxa"/>
          <w:trHeight w:val="1047"/>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003B26" w:rsidRPr="00AA2CE5" w:rsidRDefault="00003B26"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lastRenderedPageBreak/>
              <w:t>Արտակարգ իրավիճակների նախարարությունը Հայաստանի Հանրապետության կառավարության 2015 թվականի մարտի 19-ի N 596-Ն որոշման մեջ փոփոխություն կատարելու մասին» Հայաստանի Հանրապետության կառավարության որոշման նախագծի վերաբերյալ առաջարկություններ և դիտողություններ չունի:</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003B26" w:rsidRPr="00AA2CE5" w:rsidRDefault="00003B26" w:rsidP="003F523E">
            <w:pPr>
              <w:spacing w:after="0" w:line="360" w:lineRule="auto"/>
              <w:ind w:left="115" w:right="72"/>
              <w:rPr>
                <w:rFonts w:ascii="GHEA Grapalat" w:hAnsi="GHEA Grapalat"/>
                <w:color w:val="000000"/>
                <w:sz w:val="24"/>
                <w:szCs w:val="24"/>
                <w:shd w:val="clear" w:color="auto" w:fill="FFFFFF"/>
                <w:lang w:val="hy-AM"/>
              </w:rPr>
            </w:pPr>
          </w:p>
        </w:tc>
      </w:tr>
      <w:tr w:rsidR="00003B26" w:rsidRPr="00AA2CE5" w:rsidTr="00CE1708">
        <w:trPr>
          <w:gridAfter w:val="1"/>
          <w:wAfter w:w="21" w:type="dxa"/>
          <w:trHeight w:val="258"/>
          <w:tblCellSpacing w:w="0" w:type="dxa"/>
          <w:jc w:val="center"/>
        </w:trPr>
        <w:tc>
          <w:tcPr>
            <w:tcW w:w="10960" w:type="dxa"/>
            <w:vMerge w:val="restart"/>
            <w:tcBorders>
              <w:top w:val="outset" w:sz="6" w:space="0" w:color="auto"/>
              <w:left w:val="outset" w:sz="6" w:space="0" w:color="auto"/>
              <w:right w:val="outset" w:sz="6" w:space="0" w:color="auto"/>
            </w:tcBorders>
            <w:shd w:val="pct20" w:color="auto" w:fill="auto"/>
            <w:vAlign w:val="center"/>
            <w:hideMark/>
          </w:tcPr>
          <w:p w:rsidR="00003B26" w:rsidRPr="00AA2CE5" w:rsidRDefault="00003B26" w:rsidP="003F523E">
            <w:pPr>
              <w:spacing w:after="0" w:line="360" w:lineRule="auto"/>
              <w:jc w:val="center"/>
              <w:rPr>
                <w:rFonts w:ascii="GHEA Grapalat" w:hAnsi="GHEA Grapalat" w:cs="Calibri"/>
                <w:b/>
                <w:color w:val="000000"/>
                <w:sz w:val="24"/>
                <w:szCs w:val="24"/>
                <w:lang w:val="hy-AM"/>
              </w:rPr>
            </w:pPr>
            <w:r w:rsidRPr="00AA2CE5">
              <w:rPr>
                <w:rFonts w:cs="Calibri"/>
                <w:color w:val="000000"/>
                <w:sz w:val="24"/>
                <w:szCs w:val="24"/>
                <w:lang w:val="hy-AM"/>
              </w:rPr>
              <w:t>     </w:t>
            </w:r>
            <w:r w:rsidRPr="00AA2CE5">
              <w:rPr>
                <w:rFonts w:ascii="GHEA Grapalat" w:hAnsi="GHEA Grapalat"/>
                <w:color w:val="000000"/>
                <w:sz w:val="24"/>
                <w:szCs w:val="24"/>
                <w:lang w:val="hy-AM"/>
              </w:rPr>
              <w:t xml:space="preserve"> </w:t>
            </w:r>
            <w:r w:rsidRPr="00AA2CE5">
              <w:rPr>
                <w:rFonts w:cs="Calibri"/>
                <w:color w:val="000000"/>
                <w:sz w:val="24"/>
                <w:szCs w:val="24"/>
                <w:lang w:val="hy-AM"/>
              </w:rPr>
              <w:t> </w:t>
            </w:r>
            <w:r w:rsidRPr="00AA2CE5">
              <w:rPr>
                <w:rFonts w:cs="Calibri"/>
                <w:b/>
                <w:color w:val="000000"/>
                <w:sz w:val="24"/>
                <w:szCs w:val="24"/>
                <w:lang w:val="hy-AM"/>
              </w:rPr>
              <w:t> </w:t>
            </w:r>
            <w:r w:rsidRPr="00AA2CE5">
              <w:rPr>
                <w:rFonts w:ascii="GHEA Grapalat" w:hAnsi="GHEA Grapalat" w:cs="Calibri"/>
                <w:b/>
                <w:color w:val="000000"/>
                <w:sz w:val="24"/>
                <w:szCs w:val="24"/>
                <w:lang w:val="hy-AM"/>
              </w:rPr>
              <w:t>7. ՀՀ ֆինանսների նախարարություն</w:t>
            </w: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003B26" w:rsidRPr="00AA2CE5" w:rsidRDefault="00003B26"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lang w:val="hy-AM"/>
              </w:rPr>
              <w:t>14.09.2021թ.</w:t>
            </w:r>
          </w:p>
        </w:tc>
      </w:tr>
      <w:tr w:rsidR="00003B26" w:rsidRPr="00AA2CE5" w:rsidTr="00CE1708">
        <w:trPr>
          <w:gridAfter w:val="1"/>
          <w:wAfter w:w="21" w:type="dxa"/>
          <w:tblCellSpacing w:w="0" w:type="dxa"/>
          <w:jc w:val="center"/>
        </w:trPr>
        <w:tc>
          <w:tcPr>
            <w:tcW w:w="10960" w:type="dxa"/>
            <w:vMerge/>
            <w:tcBorders>
              <w:left w:val="outset" w:sz="6" w:space="0" w:color="auto"/>
              <w:bottom w:val="outset" w:sz="6" w:space="0" w:color="auto"/>
              <w:right w:val="outset" w:sz="6" w:space="0" w:color="auto"/>
            </w:tcBorders>
            <w:shd w:val="pct20" w:color="auto" w:fill="auto"/>
            <w:vAlign w:val="center"/>
            <w:hideMark/>
          </w:tcPr>
          <w:p w:rsidR="00003B26" w:rsidRPr="00AA2CE5" w:rsidRDefault="00003B26" w:rsidP="003F523E">
            <w:pPr>
              <w:spacing w:after="0" w:line="360" w:lineRule="auto"/>
              <w:jc w:val="center"/>
              <w:rPr>
                <w:rFonts w:ascii="GHEA Grapalat" w:hAnsi="GHEA Grapalat" w:cs="Calibri"/>
                <w:b/>
                <w:color w:val="000000"/>
                <w:sz w:val="24"/>
                <w:szCs w:val="24"/>
                <w:lang w:val="hy-AM"/>
              </w:rPr>
            </w:pP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003B26" w:rsidRPr="00AA2CE5" w:rsidRDefault="00003B26"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lang w:val="hy-AM"/>
              </w:rPr>
              <w:t>01/11-1/14650-2021</w:t>
            </w:r>
          </w:p>
        </w:tc>
      </w:tr>
      <w:tr w:rsidR="00003B26" w:rsidRPr="00AA2CE5" w:rsidTr="00CE1708">
        <w:trPr>
          <w:gridAfter w:val="1"/>
          <w:wAfter w:w="21" w:type="dxa"/>
          <w:trHeight w:val="1047"/>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003B26" w:rsidRPr="00AA2CE5" w:rsidRDefault="00003B26"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ՀՀ ֆինանսների նախարարությունն ուսումնասիրել է «Հայաստանի Հանրապետության կառավարության 2015 թվականի մարտի 19-ի N 596-Ն որոշման մեջ փոփոխություն կատարելու մասին» ՀՀ կառավարության որոշման նախագիծը և հայտնում է, որ դիտողություններ և առաջարկություններ չունի:</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003B26" w:rsidRPr="00AA2CE5" w:rsidRDefault="00003B26" w:rsidP="003F523E">
            <w:pPr>
              <w:spacing w:after="0" w:line="360" w:lineRule="auto"/>
              <w:ind w:left="121" w:right="66"/>
              <w:jc w:val="both"/>
              <w:rPr>
                <w:rFonts w:ascii="GHEA Grapalat" w:hAnsi="GHEA Grapalat"/>
                <w:color w:val="000000"/>
                <w:sz w:val="24"/>
                <w:szCs w:val="24"/>
                <w:shd w:val="clear" w:color="auto" w:fill="FFFFFF"/>
                <w:lang w:val="hy-AM"/>
              </w:rPr>
            </w:pPr>
          </w:p>
        </w:tc>
      </w:tr>
      <w:tr w:rsidR="00003B26" w:rsidRPr="00AA2CE5" w:rsidTr="00CE1708">
        <w:trPr>
          <w:gridAfter w:val="1"/>
          <w:wAfter w:w="21" w:type="dxa"/>
          <w:trHeight w:val="258"/>
          <w:tblCellSpacing w:w="0" w:type="dxa"/>
          <w:jc w:val="center"/>
        </w:trPr>
        <w:tc>
          <w:tcPr>
            <w:tcW w:w="10960" w:type="dxa"/>
            <w:vMerge w:val="restart"/>
            <w:tcBorders>
              <w:top w:val="outset" w:sz="6" w:space="0" w:color="auto"/>
              <w:left w:val="outset" w:sz="6" w:space="0" w:color="auto"/>
              <w:right w:val="outset" w:sz="6" w:space="0" w:color="auto"/>
            </w:tcBorders>
            <w:shd w:val="pct20" w:color="auto" w:fill="auto"/>
            <w:vAlign w:val="center"/>
            <w:hideMark/>
          </w:tcPr>
          <w:p w:rsidR="00003B26" w:rsidRPr="00AA2CE5" w:rsidRDefault="00003B26" w:rsidP="003F523E">
            <w:pPr>
              <w:spacing w:after="0" w:line="360" w:lineRule="auto"/>
              <w:jc w:val="center"/>
              <w:rPr>
                <w:rFonts w:ascii="GHEA Grapalat" w:hAnsi="GHEA Grapalat" w:cs="Calibri"/>
                <w:b/>
                <w:color w:val="000000"/>
                <w:sz w:val="24"/>
                <w:szCs w:val="24"/>
                <w:lang w:val="hy-AM"/>
              </w:rPr>
            </w:pPr>
            <w:r w:rsidRPr="00AA2CE5">
              <w:rPr>
                <w:rFonts w:cs="Calibri"/>
                <w:color w:val="000000"/>
                <w:sz w:val="24"/>
                <w:szCs w:val="24"/>
                <w:lang w:val="hy-AM"/>
              </w:rPr>
              <w:t>     </w:t>
            </w:r>
            <w:r w:rsidRPr="00AA2CE5">
              <w:rPr>
                <w:rFonts w:ascii="GHEA Grapalat" w:hAnsi="GHEA Grapalat"/>
                <w:color w:val="000000"/>
                <w:sz w:val="24"/>
                <w:szCs w:val="24"/>
                <w:lang w:val="hy-AM"/>
              </w:rPr>
              <w:t xml:space="preserve"> </w:t>
            </w:r>
            <w:r w:rsidRPr="00AA2CE5">
              <w:rPr>
                <w:rFonts w:cs="Calibri"/>
                <w:color w:val="000000"/>
                <w:sz w:val="24"/>
                <w:szCs w:val="24"/>
                <w:lang w:val="hy-AM"/>
              </w:rPr>
              <w:t> </w:t>
            </w:r>
            <w:r w:rsidRPr="00AA2CE5">
              <w:rPr>
                <w:rFonts w:cs="Calibri"/>
                <w:b/>
                <w:color w:val="000000"/>
                <w:sz w:val="24"/>
                <w:szCs w:val="24"/>
                <w:lang w:val="hy-AM"/>
              </w:rPr>
              <w:t> </w:t>
            </w:r>
            <w:r w:rsidRPr="00AA2CE5">
              <w:rPr>
                <w:rFonts w:ascii="GHEA Grapalat" w:hAnsi="GHEA Grapalat" w:cs="Calibri"/>
                <w:b/>
                <w:color w:val="000000"/>
                <w:sz w:val="24"/>
                <w:szCs w:val="24"/>
                <w:lang w:val="hy-AM"/>
              </w:rPr>
              <w:t>8. ՀՀ տարածքային կառավարման և ենթակառուցվածքների նախարարություն</w:t>
            </w: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003B26" w:rsidRPr="00AA2CE5" w:rsidRDefault="00003B26"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lang w:val="hy-AM"/>
              </w:rPr>
              <w:t>14.09.2021թ.</w:t>
            </w:r>
          </w:p>
        </w:tc>
      </w:tr>
      <w:tr w:rsidR="00003B26" w:rsidRPr="00AA2CE5" w:rsidTr="00CE1708">
        <w:trPr>
          <w:gridAfter w:val="1"/>
          <w:wAfter w:w="21" w:type="dxa"/>
          <w:tblCellSpacing w:w="0" w:type="dxa"/>
          <w:jc w:val="center"/>
        </w:trPr>
        <w:tc>
          <w:tcPr>
            <w:tcW w:w="10960" w:type="dxa"/>
            <w:vMerge/>
            <w:tcBorders>
              <w:left w:val="outset" w:sz="6" w:space="0" w:color="auto"/>
              <w:bottom w:val="outset" w:sz="6" w:space="0" w:color="auto"/>
              <w:right w:val="outset" w:sz="6" w:space="0" w:color="auto"/>
            </w:tcBorders>
            <w:shd w:val="pct20" w:color="auto" w:fill="auto"/>
            <w:vAlign w:val="center"/>
            <w:hideMark/>
          </w:tcPr>
          <w:p w:rsidR="00003B26" w:rsidRPr="00AA2CE5" w:rsidRDefault="00003B26" w:rsidP="003F523E">
            <w:pPr>
              <w:spacing w:after="0" w:line="360" w:lineRule="auto"/>
              <w:jc w:val="center"/>
              <w:rPr>
                <w:rFonts w:ascii="GHEA Grapalat" w:hAnsi="GHEA Grapalat" w:cs="Calibri"/>
                <w:b/>
                <w:color w:val="000000"/>
                <w:sz w:val="24"/>
                <w:szCs w:val="24"/>
                <w:lang w:val="hy-AM"/>
              </w:rPr>
            </w:pP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003B26" w:rsidRPr="00AA2CE5" w:rsidRDefault="00003B26"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lang w:val="hy-AM"/>
              </w:rPr>
              <w:t>ԳՍ//23743-2021</w:t>
            </w:r>
          </w:p>
        </w:tc>
      </w:tr>
      <w:tr w:rsidR="00003B26" w:rsidRPr="00D554BE" w:rsidTr="00CE1708">
        <w:trPr>
          <w:gridAfter w:val="1"/>
          <w:wAfter w:w="21" w:type="dxa"/>
          <w:trHeight w:val="1047"/>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003B26" w:rsidRPr="00AA2CE5" w:rsidRDefault="00003B26"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ՀՀ տարածքային կառավարման և ենթակառուցվածքների նախարարությունը քննարկել է Հայաստանի Հանրապետության կառավարության 2015 թվականի մարտի 19-ի N 596-Ն որոշման մեջ փոփոխություն կատարելու մասին» ՀՀ կառավարության որոշման նախագիծը (այսուհետ՝ նախագիծ), որի վերաբերյալ հայտնում ենք հետևյալը</w:t>
            </w:r>
            <w:r w:rsidRPr="00AA2CE5">
              <w:rPr>
                <w:rFonts w:ascii="Cambria Math" w:hAnsi="Cambria Math" w:cs="Cambria Math"/>
                <w:color w:val="000000"/>
                <w:sz w:val="24"/>
                <w:szCs w:val="24"/>
                <w:shd w:val="clear" w:color="auto" w:fill="FFFFFF"/>
                <w:lang w:val="hy-AM"/>
              </w:rPr>
              <w:t>․</w:t>
            </w:r>
          </w:p>
          <w:p w:rsidR="00003B26" w:rsidRPr="00AA2CE5" w:rsidRDefault="00003B26"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Առաջարկում ենք նախագծի հավելվածի վերնագիրը համապատասխանեցնել ՀՀ կառավարության 2015 թ</w:t>
            </w:r>
            <w:r w:rsidRPr="00AA2CE5">
              <w:rPr>
                <w:rFonts w:ascii="Cambria Math" w:hAnsi="Cambria Math" w:cs="Cambria Math"/>
                <w:color w:val="000000"/>
                <w:sz w:val="24"/>
                <w:szCs w:val="24"/>
                <w:shd w:val="clear" w:color="auto" w:fill="FFFFFF"/>
                <w:lang w:val="hy-AM"/>
              </w:rPr>
              <w:t>․</w:t>
            </w:r>
            <w:r w:rsidRPr="00AA2CE5">
              <w:rPr>
                <w:rFonts w:ascii="GHEA Grapalat" w:hAnsi="GHEA Grapalat"/>
                <w:color w:val="000000"/>
                <w:sz w:val="24"/>
                <w:szCs w:val="24"/>
                <w:shd w:val="clear" w:color="auto" w:fill="FFFFFF"/>
                <w:lang w:val="hy-AM"/>
              </w:rPr>
              <w:t xml:space="preserve"> մարտի 19-ի Հայաստանի Հանրապետությունում կառուցապատման նպատակով թույլտվությունների և այլ փաստաթղթերի տրամադրման կարգը հաստատելու և Հայաստանի Հանրապետության կառավարության մի շարք որոշումներ ուժը կորցրած ճանաչելու մասին» թիվ 596-Ն որոշման 1-ին կետի 3-րդ ենթակետի բովանդակությանը։ </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003B26" w:rsidRPr="00AA2CE5" w:rsidRDefault="00003B26" w:rsidP="003F523E">
            <w:pPr>
              <w:spacing w:after="0" w:line="360" w:lineRule="auto"/>
              <w:ind w:left="115" w:right="72"/>
              <w:rPr>
                <w:rFonts w:ascii="GHEA Grapalat" w:hAnsi="GHEA Grapalat"/>
                <w:b/>
                <w:color w:val="000000"/>
                <w:sz w:val="24"/>
                <w:szCs w:val="24"/>
                <w:shd w:val="clear" w:color="auto" w:fill="FFFFFF"/>
                <w:lang w:val="hy-AM"/>
              </w:rPr>
            </w:pPr>
            <w:r w:rsidRPr="00AA2CE5">
              <w:rPr>
                <w:rFonts w:ascii="GHEA Grapalat" w:hAnsi="GHEA Grapalat"/>
                <w:b/>
                <w:color w:val="000000"/>
                <w:sz w:val="24"/>
                <w:szCs w:val="24"/>
                <w:shd w:val="clear" w:color="auto" w:fill="FFFFFF"/>
                <w:lang w:val="hy-AM"/>
              </w:rPr>
              <w:t>Ընդունվել է:</w:t>
            </w:r>
          </w:p>
          <w:p w:rsidR="00003B26" w:rsidRPr="0081710C" w:rsidRDefault="00003B26" w:rsidP="003F523E">
            <w:pPr>
              <w:spacing w:after="0" w:line="360" w:lineRule="auto"/>
              <w:ind w:left="121" w:right="66"/>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Նախագծի հավելվածի վերնագիրը խմբագրվել</w:t>
            </w:r>
            <w:r w:rsidR="00D03F5E" w:rsidRPr="0081710C">
              <w:rPr>
                <w:rFonts w:ascii="GHEA Grapalat" w:hAnsi="GHEA Grapalat"/>
                <w:color w:val="000000"/>
                <w:sz w:val="24"/>
                <w:szCs w:val="24"/>
                <w:shd w:val="clear" w:color="auto" w:fill="FFFFFF"/>
                <w:lang w:val="hy-AM"/>
              </w:rPr>
              <w:t>:</w:t>
            </w:r>
          </w:p>
        </w:tc>
      </w:tr>
      <w:tr w:rsidR="00003B26" w:rsidRPr="00AA2CE5" w:rsidTr="00CE1708">
        <w:trPr>
          <w:gridAfter w:val="1"/>
          <w:wAfter w:w="21" w:type="dxa"/>
          <w:trHeight w:val="258"/>
          <w:tblCellSpacing w:w="0" w:type="dxa"/>
          <w:jc w:val="center"/>
        </w:trPr>
        <w:tc>
          <w:tcPr>
            <w:tcW w:w="10960" w:type="dxa"/>
            <w:vMerge w:val="restart"/>
            <w:tcBorders>
              <w:top w:val="outset" w:sz="6" w:space="0" w:color="auto"/>
              <w:left w:val="outset" w:sz="6" w:space="0" w:color="auto"/>
              <w:right w:val="outset" w:sz="6" w:space="0" w:color="auto"/>
            </w:tcBorders>
            <w:shd w:val="pct20" w:color="auto" w:fill="auto"/>
            <w:vAlign w:val="center"/>
            <w:hideMark/>
          </w:tcPr>
          <w:p w:rsidR="00003B26" w:rsidRPr="00AA2CE5" w:rsidRDefault="00003B26" w:rsidP="003F523E">
            <w:pPr>
              <w:spacing w:after="0" w:line="360" w:lineRule="auto"/>
              <w:jc w:val="center"/>
              <w:rPr>
                <w:rFonts w:ascii="GHEA Grapalat" w:hAnsi="GHEA Grapalat" w:cs="Calibri"/>
                <w:b/>
                <w:color w:val="000000"/>
                <w:sz w:val="24"/>
                <w:szCs w:val="24"/>
                <w:lang w:val="hy-AM"/>
              </w:rPr>
            </w:pPr>
            <w:r w:rsidRPr="00AA2CE5">
              <w:rPr>
                <w:rFonts w:cs="Calibri"/>
                <w:color w:val="000000"/>
                <w:sz w:val="24"/>
                <w:szCs w:val="24"/>
                <w:lang w:val="hy-AM"/>
              </w:rPr>
              <w:lastRenderedPageBreak/>
              <w:t>     </w:t>
            </w:r>
            <w:r w:rsidRPr="00AA2CE5">
              <w:rPr>
                <w:rFonts w:ascii="GHEA Grapalat" w:hAnsi="GHEA Grapalat"/>
                <w:color w:val="000000"/>
                <w:sz w:val="24"/>
                <w:szCs w:val="24"/>
                <w:lang w:val="hy-AM"/>
              </w:rPr>
              <w:t xml:space="preserve"> </w:t>
            </w:r>
            <w:r w:rsidRPr="00AA2CE5">
              <w:rPr>
                <w:rFonts w:cs="Calibri"/>
                <w:color w:val="000000"/>
                <w:sz w:val="24"/>
                <w:szCs w:val="24"/>
                <w:lang w:val="hy-AM"/>
              </w:rPr>
              <w:t> </w:t>
            </w:r>
            <w:r w:rsidRPr="00AA2CE5">
              <w:rPr>
                <w:rFonts w:cs="Calibri"/>
                <w:b/>
                <w:color w:val="000000"/>
                <w:sz w:val="24"/>
                <w:szCs w:val="24"/>
                <w:lang w:val="hy-AM"/>
              </w:rPr>
              <w:t> </w:t>
            </w:r>
            <w:r w:rsidRPr="00AA2CE5">
              <w:rPr>
                <w:rFonts w:ascii="GHEA Grapalat" w:hAnsi="GHEA Grapalat" w:cs="Calibri"/>
                <w:b/>
                <w:color w:val="000000"/>
                <w:sz w:val="24"/>
                <w:szCs w:val="24"/>
                <w:lang w:val="hy-AM"/>
              </w:rPr>
              <w:t xml:space="preserve">9. </w:t>
            </w:r>
            <w:r w:rsidRPr="00AA2CE5">
              <w:rPr>
                <w:rFonts w:ascii="GHEA Grapalat" w:hAnsi="GHEA Grapalat" w:cs="Calibri"/>
                <w:b/>
                <w:color w:val="000000"/>
                <w:sz w:val="24"/>
                <w:szCs w:val="24"/>
              </w:rPr>
              <w:t>Բարձր տեխնոլոգիական արդյունաբերության նախարարություն</w:t>
            </w: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003B26" w:rsidRPr="00AA2CE5" w:rsidRDefault="00003B26" w:rsidP="003F523E">
            <w:pPr>
              <w:spacing w:after="0" w:line="360" w:lineRule="auto"/>
              <w:jc w:val="center"/>
              <w:rPr>
                <w:rFonts w:ascii="GHEA Grapalat" w:hAnsi="GHEA Grapalat" w:cs="Calibri"/>
                <w:b/>
                <w:color w:val="000000"/>
                <w:sz w:val="24"/>
                <w:szCs w:val="24"/>
              </w:rPr>
            </w:pPr>
            <w:r w:rsidRPr="00AA2CE5">
              <w:rPr>
                <w:rFonts w:ascii="GHEA Grapalat" w:hAnsi="GHEA Grapalat" w:cs="Calibri"/>
                <w:b/>
                <w:color w:val="000000"/>
                <w:sz w:val="24"/>
                <w:szCs w:val="24"/>
                <w:lang w:val="hy-AM"/>
              </w:rPr>
              <w:t>14</w:t>
            </w:r>
            <w:r w:rsidRPr="00AA2CE5">
              <w:rPr>
                <w:rFonts w:ascii="GHEA Grapalat" w:hAnsi="GHEA Grapalat" w:cs="Calibri"/>
                <w:b/>
                <w:color w:val="000000"/>
                <w:sz w:val="24"/>
                <w:szCs w:val="24"/>
              </w:rPr>
              <w:t>.0</w:t>
            </w:r>
            <w:r w:rsidRPr="00AA2CE5">
              <w:rPr>
                <w:rFonts w:ascii="GHEA Grapalat" w:hAnsi="GHEA Grapalat" w:cs="Calibri"/>
                <w:b/>
                <w:color w:val="000000"/>
                <w:sz w:val="24"/>
                <w:szCs w:val="24"/>
                <w:lang w:val="hy-AM"/>
              </w:rPr>
              <w:t>9</w:t>
            </w:r>
            <w:r w:rsidRPr="00AA2CE5">
              <w:rPr>
                <w:rFonts w:ascii="GHEA Grapalat" w:hAnsi="GHEA Grapalat" w:cs="Calibri"/>
                <w:b/>
                <w:color w:val="000000"/>
                <w:sz w:val="24"/>
                <w:szCs w:val="24"/>
              </w:rPr>
              <w:t>.2021թ.</w:t>
            </w:r>
          </w:p>
        </w:tc>
      </w:tr>
      <w:tr w:rsidR="00003B26" w:rsidRPr="00AA2CE5" w:rsidTr="00CE1708">
        <w:trPr>
          <w:gridAfter w:val="1"/>
          <w:wAfter w:w="21" w:type="dxa"/>
          <w:tblCellSpacing w:w="0" w:type="dxa"/>
          <w:jc w:val="center"/>
        </w:trPr>
        <w:tc>
          <w:tcPr>
            <w:tcW w:w="10960" w:type="dxa"/>
            <w:vMerge/>
            <w:tcBorders>
              <w:left w:val="outset" w:sz="6" w:space="0" w:color="auto"/>
              <w:bottom w:val="outset" w:sz="6" w:space="0" w:color="auto"/>
              <w:right w:val="outset" w:sz="6" w:space="0" w:color="auto"/>
            </w:tcBorders>
            <w:shd w:val="pct20" w:color="auto" w:fill="auto"/>
            <w:vAlign w:val="center"/>
            <w:hideMark/>
          </w:tcPr>
          <w:p w:rsidR="00003B26" w:rsidRPr="00AA2CE5" w:rsidRDefault="00003B26" w:rsidP="003F523E">
            <w:pPr>
              <w:spacing w:after="0" w:line="360" w:lineRule="auto"/>
              <w:jc w:val="center"/>
              <w:rPr>
                <w:rFonts w:ascii="GHEA Grapalat" w:hAnsi="GHEA Grapalat" w:cs="Calibri"/>
                <w:b/>
                <w:color w:val="000000"/>
                <w:sz w:val="24"/>
                <w:szCs w:val="24"/>
              </w:rPr>
            </w:pP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003B26" w:rsidRPr="00AA2CE5" w:rsidRDefault="00003B26"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rPr>
              <w:t>01/17</w:t>
            </w:r>
            <w:r w:rsidRPr="00AA2CE5">
              <w:rPr>
                <w:rFonts w:ascii="Cambria Math" w:hAnsi="Cambria Math" w:cs="Cambria Math"/>
                <w:b/>
                <w:color w:val="000000"/>
                <w:sz w:val="24"/>
                <w:szCs w:val="24"/>
              </w:rPr>
              <w:t>․</w:t>
            </w:r>
            <w:r w:rsidRPr="00AA2CE5">
              <w:rPr>
                <w:rFonts w:ascii="GHEA Grapalat" w:hAnsi="GHEA Grapalat" w:cs="Calibri"/>
                <w:b/>
                <w:color w:val="000000"/>
                <w:sz w:val="24"/>
                <w:szCs w:val="24"/>
              </w:rPr>
              <w:t>1/5418-2021</w:t>
            </w:r>
          </w:p>
        </w:tc>
      </w:tr>
      <w:tr w:rsidR="00003B26" w:rsidRPr="00AA2CE5" w:rsidTr="00CE1708">
        <w:trPr>
          <w:gridAfter w:val="1"/>
          <w:wAfter w:w="21" w:type="dxa"/>
          <w:trHeight w:val="1047"/>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003B26" w:rsidRPr="00AA2CE5" w:rsidRDefault="00003B26"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Ի պատասխան Ձեր 2021 թվականի սեպտեմբերի 1-ի թիվ 01/1.11/7776-2021 գրության՝ «Հայաստանի Հանրապետության կառավարության 2015 թվականի մարտի 19-ի N 596-Ն որոշման մեջ փոփոխություն կատարելու մասին» Հայաստանի Հանրապետության կառավարության որոշման նախագծի վերաբերյալ հայտնում եմ, որ ՀՀ բարձր տեխնոլոգիական արդյունաբերության նախարարությունն իր իրավասությունների շրջանակներում առաջարկություններ և դիտողություններ չունի։</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003B26" w:rsidRPr="00AA2CE5" w:rsidRDefault="00003B26" w:rsidP="003F523E">
            <w:pPr>
              <w:spacing w:after="0" w:line="360" w:lineRule="auto"/>
              <w:ind w:left="115" w:right="72"/>
              <w:rPr>
                <w:rFonts w:ascii="GHEA Grapalat" w:hAnsi="GHEA Grapalat"/>
                <w:color w:val="000000"/>
                <w:sz w:val="24"/>
                <w:szCs w:val="24"/>
                <w:shd w:val="clear" w:color="auto" w:fill="FFFFFF"/>
                <w:lang w:val="hy-AM"/>
              </w:rPr>
            </w:pPr>
          </w:p>
        </w:tc>
      </w:tr>
      <w:tr w:rsidR="00CE1708" w:rsidRPr="00AA2CE5" w:rsidTr="00CE1708">
        <w:trPr>
          <w:gridAfter w:val="1"/>
          <w:wAfter w:w="21" w:type="dxa"/>
          <w:trHeight w:val="258"/>
          <w:tblCellSpacing w:w="0" w:type="dxa"/>
          <w:jc w:val="center"/>
        </w:trPr>
        <w:tc>
          <w:tcPr>
            <w:tcW w:w="10960" w:type="dxa"/>
            <w:vMerge w:val="restart"/>
            <w:tcBorders>
              <w:top w:val="outset" w:sz="6" w:space="0" w:color="auto"/>
              <w:left w:val="outset" w:sz="6" w:space="0" w:color="auto"/>
              <w:right w:val="outset" w:sz="6" w:space="0" w:color="auto"/>
            </w:tcBorders>
            <w:shd w:val="pct20" w:color="auto" w:fill="auto"/>
            <w:vAlign w:val="center"/>
            <w:hideMark/>
          </w:tcPr>
          <w:p w:rsidR="00CE1708" w:rsidRPr="00AA2CE5" w:rsidRDefault="00CE1708" w:rsidP="003F523E">
            <w:pPr>
              <w:spacing w:after="0" w:line="360" w:lineRule="auto"/>
              <w:jc w:val="center"/>
              <w:rPr>
                <w:rFonts w:ascii="GHEA Grapalat" w:hAnsi="GHEA Grapalat" w:cs="Calibri"/>
                <w:b/>
                <w:color w:val="000000"/>
                <w:sz w:val="24"/>
                <w:szCs w:val="24"/>
                <w:lang w:val="hy-AM"/>
              </w:rPr>
            </w:pPr>
            <w:r w:rsidRPr="00AA2CE5">
              <w:rPr>
                <w:rFonts w:cs="Calibri"/>
                <w:color w:val="000000"/>
                <w:sz w:val="24"/>
                <w:szCs w:val="24"/>
                <w:lang w:val="hy-AM"/>
              </w:rPr>
              <w:t>     </w:t>
            </w:r>
            <w:r w:rsidRPr="00AA2CE5">
              <w:rPr>
                <w:rFonts w:ascii="GHEA Grapalat" w:hAnsi="GHEA Grapalat"/>
                <w:color w:val="000000"/>
                <w:sz w:val="24"/>
                <w:szCs w:val="24"/>
                <w:lang w:val="hy-AM"/>
              </w:rPr>
              <w:t xml:space="preserve"> </w:t>
            </w:r>
            <w:r w:rsidRPr="00AA2CE5">
              <w:rPr>
                <w:rFonts w:cs="Calibri"/>
                <w:color w:val="000000"/>
                <w:sz w:val="24"/>
                <w:szCs w:val="24"/>
                <w:lang w:val="hy-AM"/>
              </w:rPr>
              <w:t> </w:t>
            </w:r>
            <w:r w:rsidRPr="00AA2CE5">
              <w:rPr>
                <w:rFonts w:cs="Calibri"/>
                <w:b/>
                <w:color w:val="000000"/>
                <w:sz w:val="24"/>
                <w:szCs w:val="24"/>
                <w:lang w:val="hy-AM"/>
              </w:rPr>
              <w:t> </w:t>
            </w:r>
            <w:r w:rsidRPr="00AA2CE5">
              <w:rPr>
                <w:rFonts w:ascii="GHEA Grapalat" w:hAnsi="GHEA Grapalat" w:cs="Calibri"/>
                <w:b/>
                <w:color w:val="000000"/>
                <w:sz w:val="24"/>
                <w:szCs w:val="24"/>
                <w:lang w:val="hy-AM"/>
              </w:rPr>
              <w:t xml:space="preserve">10. </w:t>
            </w:r>
            <w:r w:rsidRPr="00AA2CE5">
              <w:rPr>
                <w:rFonts w:ascii="GHEA Grapalat" w:hAnsi="GHEA Grapalat" w:cs="Calibri"/>
                <w:b/>
                <w:color w:val="000000"/>
                <w:sz w:val="24"/>
                <w:szCs w:val="24"/>
              </w:rPr>
              <w:t>Շրջակա միջավայրի նախարարություն</w:t>
            </w: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CE1708" w:rsidRPr="00AA2CE5" w:rsidRDefault="00CE1708" w:rsidP="003F523E">
            <w:pPr>
              <w:spacing w:after="0" w:line="360" w:lineRule="auto"/>
              <w:jc w:val="center"/>
              <w:rPr>
                <w:rFonts w:ascii="GHEA Grapalat" w:hAnsi="GHEA Grapalat" w:cs="Calibri"/>
                <w:b/>
                <w:color w:val="000000"/>
                <w:sz w:val="24"/>
                <w:szCs w:val="24"/>
              </w:rPr>
            </w:pPr>
            <w:r w:rsidRPr="00AA2CE5">
              <w:rPr>
                <w:rFonts w:ascii="GHEA Grapalat" w:hAnsi="GHEA Grapalat" w:cs="Calibri"/>
                <w:b/>
                <w:color w:val="000000"/>
                <w:sz w:val="24"/>
                <w:szCs w:val="24"/>
                <w:lang w:val="hy-AM"/>
              </w:rPr>
              <w:t>14</w:t>
            </w:r>
            <w:r w:rsidRPr="00AA2CE5">
              <w:rPr>
                <w:rFonts w:ascii="GHEA Grapalat" w:hAnsi="GHEA Grapalat" w:cs="Calibri"/>
                <w:b/>
                <w:color w:val="000000"/>
                <w:sz w:val="24"/>
                <w:szCs w:val="24"/>
              </w:rPr>
              <w:t>.0</w:t>
            </w:r>
            <w:r w:rsidRPr="00AA2CE5">
              <w:rPr>
                <w:rFonts w:ascii="GHEA Grapalat" w:hAnsi="GHEA Grapalat" w:cs="Calibri"/>
                <w:b/>
                <w:color w:val="000000"/>
                <w:sz w:val="24"/>
                <w:szCs w:val="24"/>
                <w:lang w:val="hy-AM"/>
              </w:rPr>
              <w:t>9</w:t>
            </w:r>
            <w:r w:rsidRPr="00AA2CE5">
              <w:rPr>
                <w:rFonts w:ascii="GHEA Grapalat" w:hAnsi="GHEA Grapalat" w:cs="Calibri"/>
                <w:b/>
                <w:color w:val="000000"/>
                <w:sz w:val="24"/>
                <w:szCs w:val="24"/>
              </w:rPr>
              <w:t>.2021թ.</w:t>
            </w:r>
          </w:p>
        </w:tc>
      </w:tr>
      <w:tr w:rsidR="00CE1708" w:rsidRPr="00AA2CE5" w:rsidTr="00CE1708">
        <w:trPr>
          <w:gridAfter w:val="1"/>
          <w:wAfter w:w="21" w:type="dxa"/>
          <w:tblCellSpacing w:w="0" w:type="dxa"/>
          <w:jc w:val="center"/>
        </w:trPr>
        <w:tc>
          <w:tcPr>
            <w:tcW w:w="10960" w:type="dxa"/>
            <w:vMerge/>
            <w:tcBorders>
              <w:left w:val="outset" w:sz="6" w:space="0" w:color="auto"/>
              <w:bottom w:val="outset" w:sz="6" w:space="0" w:color="auto"/>
              <w:right w:val="outset" w:sz="6" w:space="0" w:color="auto"/>
            </w:tcBorders>
            <w:shd w:val="pct20" w:color="auto" w:fill="auto"/>
            <w:vAlign w:val="center"/>
            <w:hideMark/>
          </w:tcPr>
          <w:p w:rsidR="00CE1708" w:rsidRPr="00AA2CE5" w:rsidRDefault="00CE1708" w:rsidP="003F523E">
            <w:pPr>
              <w:spacing w:after="0" w:line="360" w:lineRule="auto"/>
              <w:jc w:val="center"/>
              <w:rPr>
                <w:rFonts w:ascii="GHEA Grapalat" w:hAnsi="GHEA Grapalat" w:cs="Calibri"/>
                <w:b/>
                <w:color w:val="000000"/>
                <w:sz w:val="24"/>
                <w:szCs w:val="24"/>
              </w:rPr>
            </w:pP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CE1708" w:rsidRPr="00AA2CE5" w:rsidRDefault="00CE1708"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rPr>
              <w:t>1/26.6/11217-2021</w:t>
            </w:r>
          </w:p>
        </w:tc>
      </w:tr>
      <w:tr w:rsidR="00CE1708" w:rsidRPr="00AA2CE5" w:rsidTr="00CE1708">
        <w:trPr>
          <w:gridAfter w:val="1"/>
          <w:wAfter w:w="21" w:type="dxa"/>
          <w:trHeight w:val="1047"/>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CE1708" w:rsidRPr="00AA2CE5" w:rsidRDefault="00CE1708"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sz w:val="24"/>
                <w:szCs w:val="24"/>
                <w:lang w:val="hy-AM"/>
              </w:rPr>
              <w:t xml:space="preserve">Ի պատասխան Ձեր 2021 թվականի </w:t>
            </w:r>
            <w:r w:rsidRPr="00AA2CE5">
              <w:rPr>
                <w:rFonts w:ascii="GHEA Grapalat" w:hAnsi="GHEA Grapalat"/>
                <w:color w:val="000000"/>
                <w:sz w:val="24"/>
                <w:szCs w:val="24"/>
                <w:shd w:val="clear" w:color="auto" w:fill="FFFFFF"/>
                <w:lang w:val="hy-AM"/>
              </w:rPr>
              <w:t xml:space="preserve">սեպտեմբերի 1-ի </w:t>
            </w:r>
            <w:r w:rsidRPr="00AA2CE5">
              <w:rPr>
                <w:rFonts w:ascii="GHEA Grapalat" w:hAnsi="GHEA Grapalat"/>
                <w:sz w:val="24"/>
                <w:szCs w:val="24"/>
                <w:lang w:val="hy-AM"/>
              </w:rPr>
              <w:t>№</w:t>
            </w:r>
            <w:r w:rsidRPr="00AA2CE5">
              <w:rPr>
                <w:rFonts w:ascii="GHEA Grapalat" w:hAnsi="GHEA Grapalat"/>
                <w:color w:val="000000"/>
                <w:sz w:val="24"/>
                <w:szCs w:val="24"/>
                <w:shd w:val="clear" w:color="auto" w:fill="FFFFFF"/>
                <w:lang w:val="hy-AM"/>
              </w:rPr>
              <w:t xml:space="preserve"> 01/1.11/7776 </w:t>
            </w:r>
            <w:r w:rsidRPr="00AA2CE5">
              <w:rPr>
                <w:rFonts w:ascii="GHEA Grapalat" w:hAnsi="GHEA Grapalat"/>
                <w:sz w:val="24"/>
                <w:szCs w:val="24"/>
                <w:lang w:val="hy-AM"/>
              </w:rPr>
              <w:t xml:space="preserve">գրության, հայտնում եմ, որ </w:t>
            </w:r>
            <w:r w:rsidRPr="00AA2CE5">
              <w:rPr>
                <w:rFonts w:ascii="GHEA Grapalat" w:hAnsi="GHEA Grapalat"/>
                <w:color w:val="000000"/>
                <w:sz w:val="24"/>
                <w:szCs w:val="24"/>
                <w:shd w:val="clear" w:color="auto" w:fill="FFFFFF"/>
                <w:lang w:val="hy-AM"/>
              </w:rPr>
              <w:t xml:space="preserve">«ՀՀ կառավարության 2015 թվականի մարտի 19-ի N 596-Ն որոշման մեջ փոփոխություն կատարելու մասին» </w:t>
            </w:r>
            <w:r w:rsidRPr="00AA2CE5">
              <w:rPr>
                <w:rFonts w:ascii="GHEA Grapalat" w:hAnsi="GHEA Grapalat"/>
                <w:color w:val="191919"/>
                <w:sz w:val="24"/>
                <w:szCs w:val="24"/>
                <w:shd w:val="clear" w:color="auto" w:fill="FFFFFF"/>
                <w:lang w:val="hy-AM"/>
              </w:rPr>
              <w:t>Կառավարության որոշման նախագծի</w:t>
            </w:r>
            <w:r w:rsidRPr="00AA2CE5">
              <w:rPr>
                <w:rFonts w:cs="Calibri"/>
                <w:color w:val="191919"/>
                <w:sz w:val="24"/>
                <w:szCs w:val="24"/>
                <w:shd w:val="clear" w:color="auto" w:fill="FFFFFF"/>
                <w:lang w:val="hy-AM"/>
              </w:rPr>
              <w:t> </w:t>
            </w:r>
            <w:r w:rsidRPr="00AA2CE5">
              <w:rPr>
                <w:rFonts w:ascii="GHEA Grapalat" w:hAnsi="GHEA Grapalat"/>
                <w:color w:val="191919"/>
                <w:sz w:val="24"/>
                <w:szCs w:val="24"/>
                <w:shd w:val="clear" w:color="auto" w:fill="FFFFFF"/>
                <w:lang w:val="hy-AM"/>
              </w:rPr>
              <w:t>վերաբերյալ շրջակա միջավայրի նախարարությունը դիտողություններ, առաջարկություններ չունի:</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CE1708" w:rsidRPr="00AA2CE5" w:rsidRDefault="00CE1708" w:rsidP="003F523E">
            <w:pPr>
              <w:spacing w:after="0" w:line="360" w:lineRule="auto"/>
              <w:ind w:left="115" w:right="72"/>
              <w:rPr>
                <w:rFonts w:ascii="GHEA Grapalat" w:hAnsi="GHEA Grapalat"/>
                <w:color w:val="000000"/>
                <w:sz w:val="24"/>
                <w:szCs w:val="24"/>
                <w:shd w:val="clear" w:color="auto" w:fill="FFFFFF"/>
                <w:lang w:val="hy-AM"/>
              </w:rPr>
            </w:pPr>
          </w:p>
        </w:tc>
      </w:tr>
      <w:tr w:rsidR="00CE1708" w:rsidRPr="00AA2CE5" w:rsidTr="00CE1708">
        <w:trPr>
          <w:gridAfter w:val="1"/>
          <w:wAfter w:w="21" w:type="dxa"/>
          <w:trHeight w:val="258"/>
          <w:tblCellSpacing w:w="0" w:type="dxa"/>
          <w:jc w:val="center"/>
        </w:trPr>
        <w:tc>
          <w:tcPr>
            <w:tcW w:w="10960" w:type="dxa"/>
            <w:vMerge w:val="restart"/>
            <w:tcBorders>
              <w:top w:val="outset" w:sz="6" w:space="0" w:color="auto"/>
              <w:left w:val="outset" w:sz="6" w:space="0" w:color="auto"/>
              <w:right w:val="outset" w:sz="6" w:space="0" w:color="auto"/>
            </w:tcBorders>
            <w:shd w:val="pct20" w:color="auto" w:fill="auto"/>
            <w:vAlign w:val="center"/>
            <w:hideMark/>
          </w:tcPr>
          <w:p w:rsidR="00CE1708" w:rsidRPr="00AA2CE5" w:rsidRDefault="00CE1708" w:rsidP="003F523E">
            <w:pPr>
              <w:spacing w:after="0" w:line="360" w:lineRule="auto"/>
              <w:jc w:val="center"/>
              <w:rPr>
                <w:rFonts w:ascii="GHEA Grapalat" w:hAnsi="GHEA Grapalat" w:cs="Calibri"/>
                <w:b/>
                <w:color w:val="000000"/>
                <w:sz w:val="24"/>
                <w:szCs w:val="24"/>
                <w:lang w:val="hy-AM"/>
              </w:rPr>
            </w:pPr>
            <w:r w:rsidRPr="00AA2CE5">
              <w:rPr>
                <w:rFonts w:cs="Calibri"/>
                <w:color w:val="000000"/>
                <w:sz w:val="24"/>
                <w:szCs w:val="24"/>
                <w:lang w:val="hy-AM"/>
              </w:rPr>
              <w:t>     </w:t>
            </w:r>
            <w:r w:rsidRPr="00AA2CE5">
              <w:rPr>
                <w:rFonts w:ascii="GHEA Grapalat" w:hAnsi="GHEA Grapalat"/>
                <w:color w:val="000000"/>
                <w:sz w:val="24"/>
                <w:szCs w:val="24"/>
                <w:lang w:val="hy-AM"/>
              </w:rPr>
              <w:t xml:space="preserve"> </w:t>
            </w:r>
            <w:r w:rsidRPr="00AA2CE5">
              <w:rPr>
                <w:rFonts w:cs="Calibri"/>
                <w:color w:val="000000"/>
                <w:sz w:val="24"/>
                <w:szCs w:val="24"/>
                <w:lang w:val="hy-AM"/>
              </w:rPr>
              <w:t> </w:t>
            </w:r>
            <w:r w:rsidRPr="00AA2CE5">
              <w:rPr>
                <w:rFonts w:ascii="GHEA Grapalat" w:hAnsi="GHEA Grapalat" w:cs="Calibri"/>
                <w:b/>
                <w:color w:val="000000"/>
                <w:sz w:val="24"/>
                <w:szCs w:val="24"/>
                <w:lang w:val="hy-AM"/>
              </w:rPr>
              <w:t>11. Ա</w:t>
            </w:r>
            <w:r w:rsidRPr="00AA2CE5">
              <w:rPr>
                <w:rFonts w:ascii="GHEA Grapalat" w:hAnsi="GHEA Grapalat" w:cs="Calibri"/>
                <w:b/>
                <w:color w:val="000000"/>
                <w:sz w:val="24"/>
                <w:szCs w:val="24"/>
              </w:rPr>
              <w:t>րդարադատության նախարարություն</w:t>
            </w: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CE1708" w:rsidRPr="00AA2CE5" w:rsidRDefault="00CE1708" w:rsidP="003F523E">
            <w:pPr>
              <w:spacing w:after="0" w:line="360" w:lineRule="auto"/>
              <w:jc w:val="center"/>
              <w:rPr>
                <w:rFonts w:ascii="GHEA Grapalat" w:hAnsi="GHEA Grapalat" w:cs="Calibri"/>
                <w:b/>
                <w:color w:val="000000"/>
                <w:sz w:val="24"/>
                <w:szCs w:val="24"/>
              </w:rPr>
            </w:pPr>
            <w:r w:rsidRPr="00AA2CE5">
              <w:rPr>
                <w:rFonts w:ascii="GHEA Grapalat" w:hAnsi="GHEA Grapalat" w:cs="Calibri"/>
                <w:b/>
                <w:color w:val="000000"/>
                <w:sz w:val="24"/>
                <w:szCs w:val="24"/>
                <w:lang w:val="hy-AM"/>
              </w:rPr>
              <w:t>21</w:t>
            </w:r>
            <w:r w:rsidRPr="00AA2CE5">
              <w:rPr>
                <w:rFonts w:ascii="GHEA Grapalat" w:hAnsi="GHEA Grapalat" w:cs="Calibri"/>
                <w:b/>
                <w:color w:val="000000"/>
                <w:sz w:val="24"/>
                <w:szCs w:val="24"/>
              </w:rPr>
              <w:t>.</w:t>
            </w:r>
            <w:r w:rsidRPr="00AA2CE5">
              <w:rPr>
                <w:rFonts w:ascii="GHEA Grapalat" w:hAnsi="GHEA Grapalat" w:cs="Calibri"/>
                <w:b/>
                <w:color w:val="000000"/>
                <w:sz w:val="24"/>
                <w:szCs w:val="24"/>
                <w:lang w:val="hy-AM"/>
              </w:rPr>
              <w:t>10</w:t>
            </w:r>
            <w:r w:rsidRPr="00AA2CE5">
              <w:rPr>
                <w:rFonts w:ascii="GHEA Grapalat" w:hAnsi="GHEA Grapalat" w:cs="Calibri"/>
                <w:b/>
                <w:color w:val="000000"/>
                <w:sz w:val="24"/>
                <w:szCs w:val="24"/>
              </w:rPr>
              <w:t>.2021թ.</w:t>
            </w:r>
          </w:p>
        </w:tc>
      </w:tr>
      <w:tr w:rsidR="00CE1708" w:rsidRPr="00AA2CE5" w:rsidTr="00CE1708">
        <w:trPr>
          <w:gridAfter w:val="1"/>
          <w:wAfter w:w="21" w:type="dxa"/>
          <w:tblCellSpacing w:w="0" w:type="dxa"/>
          <w:jc w:val="center"/>
        </w:trPr>
        <w:tc>
          <w:tcPr>
            <w:tcW w:w="10960" w:type="dxa"/>
            <w:vMerge/>
            <w:tcBorders>
              <w:left w:val="outset" w:sz="6" w:space="0" w:color="auto"/>
              <w:bottom w:val="outset" w:sz="6" w:space="0" w:color="auto"/>
              <w:right w:val="outset" w:sz="6" w:space="0" w:color="auto"/>
            </w:tcBorders>
            <w:shd w:val="pct20" w:color="auto" w:fill="auto"/>
            <w:vAlign w:val="center"/>
            <w:hideMark/>
          </w:tcPr>
          <w:p w:rsidR="00CE1708" w:rsidRPr="00AA2CE5" w:rsidRDefault="00CE1708" w:rsidP="003F523E">
            <w:pPr>
              <w:spacing w:after="0" w:line="360" w:lineRule="auto"/>
              <w:jc w:val="center"/>
              <w:rPr>
                <w:rFonts w:ascii="GHEA Grapalat" w:hAnsi="GHEA Grapalat" w:cs="Calibri"/>
                <w:b/>
                <w:color w:val="000000"/>
                <w:sz w:val="24"/>
                <w:szCs w:val="24"/>
              </w:rPr>
            </w:pP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CE1708" w:rsidRPr="00AA2CE5" w:rsidRDefault="00CE1708"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rPr>
              <w:t>//33664-2021</w:t>
            </w:r>
          </w:p>
        </w:tc>
      </w:tr>
      <w:tr w:rsidR="00CE1708" w:rsidRPr="00D554BE" w:rsidTr="00CE1708">
        <w:trPr>
          <w:gridAfter w:val="1"/>
          <w:wAfter w:w="21" w:type="dxa"/>
          <w:trHeight w:val="1047"/>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CE1708" w:rsidRPr="00AA2CE5" w:rsidRDefault="00CE1708"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 xml:space="preserve">Հայաստանի Հանրապետության կառավարության 2015 թվականի մարտի 19-ի N 596-Ն որոշման մեջ փոփոխություն կատարելու մասին» Հայաստանի Հանրապետության կառավարության որոշման նախագծի (այսուհետ՝ նախագիծ) վերաբերյալ հայտնում ենք հետևյալը՝ </w:t>
            </w:r>
          </w:p>
          <w:p w:rsidR="00CE1708" w:rsidRPr="00AA2CE5" w:rsidRDefault="00CE1708" w:rsidP="003F523E">
            <w:pPr>
              <w:spacing w:after="0" w:line="360" w:lineRule="auto"/>
              <w:ind w:left="121" w:right="66"/>
              <w:jc w:val="both"/>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 xml:space="preserve">1. Հաշվի առնելով այն հանգամանքը, որ Հայաստանի Հանրապետության կառավարության 2015 թվականի մարտի 19-ի N 596-Ն որոշման նախաբանում արդեն իսկ հղում է կատարված </w:t>
            </w:r>
            <w:r w:rsidRPr="00AA2CE5">
              <w:rPr>
                <w:rFonts w:ascii="GHEA Grapalat" w:hAnsi="GHEA Grapalat"/>
                <w:color w:val="000000"/>
                <w:sz w:val="24"/>
                <w:szCs w:val="24"/>
                <w:shd w:val="clear" w:color="auto" w:fill="FFFFFF"/>
                <w:lang w:val="hy-AM"/>
              </w:rPr>
              <w:lastRenderedPageBreak/>
              <w:t>«Քաղաքաշինության մասին» Հայաստանի Հանրապետության օրենքի 10-րդ, 23-րդ, 24-րդ, 25-րդ հոդվածներին՝ անհրաժեշտ է Նախագիծ նախաբանում նշված ««Քաղաքաշինության մասին» օրենքի 10-րդ հոդվածի  բ կետը, 22.1-ին հոդվածի 6-րդ մասը, 23-րդ, 24-րդ,  25-րդ հոդվածները, «Գույքի նկատմամբ իրավունքների պետական գրանցման մասին» օրենքի 37.1-ին հոդվածի 1-ին մասը, » բառերը հանել:</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CE1708" w:rsidRPr="00AA2CE5" w:rsidRDefault="00CE1708" w:rsidP="003F523E">
            <w:pPr>
              <w:spacing w:after="0" w:line="360" w:lineRule="auto"/>
              <w:ind w:left="115" w:right="72"/>
              <w:rPr>
                <w:rFonts w:ascii="GHEA Grapalat" w:hAnsi="GHEA Grapalat"/>
                <w:b/>
                <w:color w:val="000000"/>
                <w:sz w:val="24"/>
                <w:szCs w:val="24"/>
                <w:shd w:val="clear" w:color="auto" w:fill="FFFFFF"/>
                <w:lang w:val="hy-AM"/>
              </w:rPr>
            </w:pPr>
            <w:r w:rsidRPr="00AA2CE5">
              <w:rPr>
                <w:rFonts w:ascii="GHEA Grapalat" w:hAnsi="GHEA Grapalat"/>
                <w:b/>
                <w:color w:val="000000"/>
                <w:sz w:val="24"/>
                <w:szCs w:val="24"/>
                <w:shd w:val="clear" w:color="auto" w:fill="FFFFFF"/>
                <w:lang w:val="hy-AM"/>
              </w:rPr>
              <w:lastRenderedPageBreak/>
              <w:t>Ընդունվել է:</w:t>
            </w:r>
          </w:p>
          <w:p w:rsidR="00CE1708" w:rsidRPr="00AA2CE5" w:rsidRDefault="00CE1708" w:rsidP="003F523E">
            <w:pPr>
              <w:spacing w:after="0" w:line="360" w:lineRule="auto"/>
              <w:ind w:left="115" w:right="72"/>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Նախագծի նախաբանը և համապատասխա</w:t>
            </w:r>
            <w:r w:rsidR="006F25A3" w:rsidRPr="00D03F5E">
              <w:rPr>
                <w:rFonts w:ascii="GHEA Grapalat" w:hAnsi="GHEA Grapalat"/>
                <w:color w:val="000000"/>
                <w:sz w:val="24"/>
                <w:szCs w:val="24"/>
                <w:shd w:val="clear" w:color="auto" w:fill="FFFFFF"/>
                <w:lang w:val="hy-AM"/>
              </w:rPr>
              <w:t>ն</w:t>
            </w:r>
            <w:r w:rsidRPr="00AA2CE5">
              <w:rPr>
                <w:rFonts w:ascii="GHEA Grapalat" w:hAnsi="GHEA Grapalat"/>
                <w:color w:val="000000"/>
                <w:sz w:val="24"/>
                <w:szCs w:val="24"/>
                <w:shd w:val="clear" w:color="auto" w:fill="FFFFFF"/>
                <w:lang w:val="hy-AM"/>
              </w:rPr>
              <w:t xml:space="preserve"> կետը խմբագրվել են:</w:t>
            </w:r>
          </w:p>
        </w:tc>
      </w:tr>
      <w:tr w:rsidR="00CE1708" w:rsidRPr="00D554BE" w:rsidTr="00CE1708">
        <w:trPr>
          <w:gridAfter w:val="1"/>
          <w:wAfter w:w="21" w:type="dxa"/>
          <w:trHeight w:val="1047"/>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CE1708" w:rsidRPr="00AA2CE5" w:rsidRDefault="00CE1708" w:rsidP="003F523E">
            <w:pPr>
              <w:spacing w:after="0" w:line="360" w:lineRule="auto"/>
              <w:ind w:left="150"/>
              <w:jc w:val="both"/>
              <w:rPr>
                <w:rFonts w:ascii="GHEA Grapalat" w:hAnsi="GHEA Grapalat"/>
                <w:kern w:val="28"/>
                <w:sz w:val="24"/>
                <w:szCs w:val="24"/>
                <w:lang w:val="hy-AM" w:eastAsia="ru-RU"/>
              </w:rPr>
            </w:pPr>
            <w:r w:rsidRPr="00AA2CE5">
              <w:rPr>
                <w:rFonts w:ascii="GHEA Grapalat" w:hAnsi="GHEA Grapalat"/>
                <w:kern w:val="28"/>
                <w:sz w:val="24"/>
                <w:szCs w:val="24"/>
                <w:lang w:val="hy-AM" w:eastAsia="ru-RU"/>
              </w:rPr>
              <w:lastRenderedPageBreak/>
              <w:t>2. Նախագծի 1-ին կետի «N 596-Ն որոշման» բառերից հետո՝ անհրաժեշտ է ավելացնել «մեջ» բառը, իսկ Նախագծի 2-րդ կետի 1-ին ենթակետի «ա» պարբերությունում նշված «N596-Ն» բառերից հետո ավելացնել «որոշման» բառը:</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CE1708" w:rsidRPr="00AA2CE5" w:rsidRDefault="00CE1708" w:rsidP="003F523E">
            <w:pPr>
              <w:spacing w:after="0" w:line="360" w:lineRule="auto"/>
              <w:ind w:left="115" w:right="72"/>
              <w:rPr>
                <w:rFonts w:ascii="GHEA Grapalat" w:hAnsi="GHEA Grapalat"/>
                <w:b/>
                <w:color w:val="000000"/>
                <w:sz w:val="24"/>
                <w:szCs w:val="24"/>
                <w:shd w:val="clear" w:color="auto" w:fill="FFFFFF"/>
                <w:lang w:val="hy-AM"/>
              </w:rPr>
            </w:pPr>
            <w:r w:rsidRPr="00AA2CE5">
              <w:rPr>
                <w:rFonts w:ascii="GHEA Grapalat" w:hAnsi="GHEA Grapalat"/>
                <w:b/>
                <w:color w:val="000000"/>
                <w:sz w:val="24"/>
                <w:szCs w:val="24"/>
                <w:shd w:val="clear" w:color="auto" w:fill="FFFFFF"/>
                <w:lang w:val="hy-AM"/>
              </w:rPr>
              <w:t>Ընդունվել է:</w:t>
            </w:r>
          </w:p>
          <w:p w:rsidR="00CE1708" w:rsidRPr="00AA2CE5" w:rsidRDefault="00CE1708" w:rsidP="003F523E">
            <w:pPr>
              <w:spacing w:after="0" w:line="360" w:lineRule="auto"/>
              <w:ind w:left="115" w:right="72"/>
              <w:rPr>
                <w:rFonts w:ascii="GHEA Grapalat" w:hAnsi="GHEA Grapalat"/>
                <w:color w:val="000000"/>
                <w:sz w:val="24"/>
                <w:szCs w:val="24"/>
                <w:shd w:val="clear" w:color="auto" w:fill="FFFFFF"/>
                <w:lang w:val="hy-AM"/>
              </w:rPr>
            </w:pPr>
            <w:r w:rsidRPr="00AA2CE5">
              <w:rPr>
                <w:rFonts w:ascii="GHEA Grapalat" w:hAnsi="GHEA Grapalat"/>
                <w:color w:val="000000"/>
                <w:sz w:val="24"/>
                <w:szCs w:val="24"/>
                <w:shd w:val="clear" w:color="auto" w:fill="FFFFFF"/>
                <w:lang w:val="hy-AM"/>
              </w:rPr>
              <w:t xml:space="preserve">Նախագծի 1-ին և </w:t>
            </w:r>
            <w:r w:rsidR="006F25A3" w:rsidRPr="00D03F5E">
              <w:rPr>
                <w:rFonts w:ascii="GHEA Grapalat" w:hAnsi="GHEA Grapalat"/>
                <w:color w:val="000000"/>
                <w:sz w:val="24"/>
                <w:szCs w:val="24"/>
                <w:shd w:val="clear" w:color="auto" w:fill="FFFFFF"/>
                <w:lang w:val="hy-AM"/>
              </w:rPr>
              <w:t>2</w:t>
            </w:r>
            <w:r w:rsidRPr="00D03F5E">
              <w:rPr>
                <w:rFonts w:ascii="GHEA Grapalat" w:hAnsi="GHEA Grapalat"/>
                <w:color w:val="000000"/>
                <w:sz w:val="24"/>
                <w:szCs w:val="24"/>
                <w:shd w:val="clear" w:color="auto" w:fill="FFFFFF"/>
                <w:lang w:val="hy-AM"/>
              </w:rPr>
              <w:t>-րդ</w:t>
            </w:r>
            <w:r w:rsidRPr="00AA2CE5">
              <w:rPr>
                <w:rFonts w:ascii="GHEA Grapalat" w:hAnsi="GHEA Grapalat"/>
                <w:color w:val="000000"/>
                <w:sz w:val="24"/>
                <w:szCs w:val="24"/>
                <w:shd w:val="clear" w:color="auto" w:fill="FFFFFF"/>
                <w:lang w:val="hy-AM"/>
              </w:rPr>
              <w:t xml:space="preserve"> կետերը խմբագրվել են:</w:t>
            </w:r>
          </w:p>
        </w:tc>
      </w:tr>
      <w:tr w:rsidR="00CE1708" w:rsidRPr="00D554BE" w:rsidTr="00CE1708">
        <w:trPr>
          <w:gridAfter w:val="1"/>
          <w:wAfter w:w="21" w:type="dxa"/>
          <w:trHeight w:val="1047"/>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CE1708" w:rsidRPr="00AA2CE5" w:rsidRDefault="00CE1708" w:rsidP="003F523E">
            <w:pPr>
              <w:spacing w:after="0" w:line="360" w:lineRule="auto"/>
              <w:ind w:left="150"/>
              <w:jc w:val="both"/>
              <w:rPr>
                <w:rFonts w:ascii="GHEA Grapalat" w:hAnsi="GHEA Grapalat"/>
                <w:kern w:val="28"/>
                <w:sz w:val="24"/>
                <w:szCs w:val="24"/>
                <w:lang w:val="hy-AM" w:eastAsia="ru-RU"/>
              </w:rPr>
            </w:pPr>
            <w:r w:rsidRPr="00AA2CE5">
              <w:rPr>
                <w:rFonts w:ascii="GHEA Grapalat" w:hAnsi="GHEA Grapalat"/>
                <w:kern w:val="28"/>
                <w:sz w:val="24"/>
                <w:szCs w:val="24"/>
                <w:lang w:val="hy-AM" w:eastAsia="ru-RU"/>
              </w:rPr>
              <w:t xml:space="preserve">3. Նախագծի 2-րդ կետի 1-ին ենթակետի «ա» և «բ» պարբերություններում և 3-րդ կետում սահմանված է հետևյալը՝ </w:t>
            </w:r>
          </w:p>
          <w:p w:rsidR="00CE1708" w:rsidRPr="00AA2CE5" w:rsidRDefault="00CE1708" w:rsidP="003F523E">
            <w:pPr>
              <w:spacing w:after="0" w:line="360" w:lineRule="auto"/>
              <w:ind w:left="150"/>
              <w:jc w:val="both"/>
              <w:rPr>
                <w:rFonts w:ascii="GHEA Grapalat" w:hAnsi="GHEA Grapalat"/>
                <w:kern w:val="28"/>
                <w:sz w:val="24"/>
                <w:szCs w:val="24"/>
                <w:lang w:val="hy-AM" w:eastAsia="ru-RU"/>
              </w:rPr>
            </w:pPr>
            <w:r w:rsidRPr="00AA2CE5">
              <w:rPr>
                <w:rFonts w:ascii="GHEA Grapalat" w:hAnsi="GHEA Grapalat"/>
                <w:kern w:val="28"/>
                <w:sz w:val="24"/>
                <w:szCs w:val="24"/>
                <w:lang w:val="hy-AM" w:eastAsia="ru-RU"/>
              </w:rPr>
              <w:t xml:space="preserve">«2. </w:t>
            </w:r>
            <w:r w:rsidRPr="00AA2CE5">
              <w:rPr>
                <w:rFonts w:ascii="GHEA Grapalat" w:hAnsi="GHEA Grapalat" w:cs="Sylfaen"/>
                <w:kern w:val="28"/>
                <w:sz w:val="24"/>
                <w:szCs w:val="24"/>
                <w:lang w:val="hy-AM" w:eastAsia="ru-RU"/>
              </w:rPr>
              <w:t>Սահմանել</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որ</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սույն</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որոշման</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հավելվածի</w:t>
            </w:r>
            <w:r w:rsidRPr="00AA2CE5">
              <w:rPr>
                <w:rFonts w:ascii="GHEA Grapalat" w:hAnsi="GHEA Grapalat"/>
                <w:kern w:val="28"/>
                <w:sz w:val="24"/>
                <w:szCs w:val="24"/>
                <w:lang w:val="hy-AM" w:eastAsia="ru-RU"/>
              </w:rPr>
              <w:t>`</w:t>
            </w:r>
          </w:p>
          <w:p w:rsidR="00CE1708" w:rsidRPr="00AA2CE5" w:rsidRDefault="00CE1708" w:rsidP="003F523E">
            <w:pPr>
              <w:spacing w:after="0" w:line="360" w:lineRule="auto"/>
              <w:ind w:left="150"/>
              <w:jc w:val="both"/>
              <w:rPr>
                <w:rFonts w:ascii="GHEA Grapalat" w:hAnsi="GHEA Grapalat"/>
                <w:kern w:val="28"/>
                <w:sz w:val="24"/>
                <w:szCs w:val="24"/>
                <w:lang w:val="hy-AM" w:eastAsia="ru-RU"/>
              </w:rPr>
            </w:pPr>
            <w:r w:rsidRPr="00AA2CE5">
              <w:rPr>
                <w:rFonts w:ascii="GHEA Grapalat" w:hAnsi="GHEA Grapalat"/>
                <w:kern w:val="28"/>
                <w:sz w:val="24"/>
                <w:szCs w:val="24"/>
                <w:lang w:val="hy-AM" w:eastAsia="ru-RU"/>
              </w:rPr>
              <w:t>1) 2-</w:t>
            </w:r>
            <w:r w:rsidRPr="00AA2CE5">
              <w:rPr>
                <w:rFonts w:ascii="GHEA Grapalat" w:hAnsi="GHEA Grapalat" w:cs="Sylfaen"/>
                <w:kern w:val="28"/>
                <w:sz w:val="24"/>
                <w:szCs w:val="24"/>
                <w:lang w:val="hy-AM" w:eastAsia="ru-RU"/>
              </w:rPr>
              <w:t>րդ</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կետի</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դրույթները</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կիրառության</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մեջ</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են</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դրվում՝</w:t>
            </w:r>
          </w:p>
          <w:p w:rsidR="00CE1708" w:rsidRPr="00AA2CE5" w:rsidRDefault="00CE1708" w:rsidP="003F523E">
            <w:pPr>
              <w:spacing w:after="0" w:line="360" w:lineRule="auto"/>
              <w:ind w:left="150"/>
              <w:jc w:val="both"/>
              <w:rPr>
                <w:rFonts w:ascii="GHEA Grapalat" w:hAnsi="GHEA Grapalat"/>
                <w:kern w:val="28"/>
                <w:sz w:val="24"/>
                <w:szCs w:val="24"/>
                <w:lang w:val="hy-AM" w:eastAsia="ru-RU"/>
              </w:rPr>
            </w:pPr>
            <w:r w:rsidRPr="00AA2CE5">
              <w:rPr>
                <w:rFonts w:ascii="GHEA Grapalat" w:hAnsi="GHEA Grapalat" w:cs="Sylfaen"/>
                <w:kern w:val="28"/>
                <w:sz w:val="24"/>
                <w:szCs w:val="24"/>
                <w:lang w:val="hy-AM" w:eastAsia="ru-RU"/>
              </w:rPr>
              <w:t>ա</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Հայաստանի</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Հանրապետության</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Կոտայքի</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մարզի</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Եղվարդ</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Արմավիրի</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մարզի</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Էջմիածին</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Արարատի</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մարզի</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Մասիս</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և</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Լոռու</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մարզի</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Վանաձոր</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համայնքներում՝</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Հայաստանի</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Հանրապետության</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կառավարության</w:t>
            </w:r>
            <w:r w:rsidRPr="00AA2CE5">
              <w:rPr>
                <w:rFonts w:ascii="GHEA Grapalat" w:hAnsi="GHEA Grapalat"/>
                <w:kern w:val="28"/>
                <w:sz w:val="24"/>
                <w:szCs w:val="24"/>
                <w:lang w:val="hy-AM" w:eastAsia="ru-RU"/>
              </w:rPr>
              <w:t xml:space="preserve"> 2015 </w:t>
            </w:r>
            <w:r w:rsidRPr="00AA2CE5">
              <w:rPr>
                <w:rFonts w:ascii="GHEA Grapalat" w:hAnsi="GHEA Grapalat" w:cs="Sylfaen"/>
                <w:kern w:val="28"/>
                <w:sz w:val="24"/>
                <w:szCs w:val="24"/>
                <w:lang w:val="hy-AM" w:eastAsia="ru-RU"/>
              </w:rPr>
              <w:t>թվականի</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մարտի</w:t>
            </w:r>
            <w:r w:rsidRPr="00AA2CE5">
              <w:rPr>
                <w:rFonts w:ascii="GHEA Grapalat" w:hAnsi="GHEA Grapalat"/>
                <w:kern w:val="28"/>
                <w:sz w:val="24"/>
                <w:szCs w:val="24"/>
                <w:lang w:val="hy-AM" w:eastAsia="ru-RU"/>
              </w:rPr>
              <w:t xml:space="preserve"> 19-</w:t>
            </w:r>
            <w:r w:rsidRPr="00AA2CE5">
              <w:rPr>
                <w:rFonts w:ascii="GHEA Grapalat" w:hAnsi="GHEA Grapalat" w:cs="Sylfaen"/>
                <w:kern w:val="28"/>
                <w:sz w:val="24"/>
                <w:szCs w:val="24"/>
                <w:lang w:val="hy-AM" w:eastAsia="ru-RU"/>
              </w:rPr>
              <w:t>ի</w:t>
            </w:r>
            <w:r w:rsidRPr="00AA2CE5">
              <w:rPr>
                <w:rFonts w:ascii="GHEA Grapalat" w:hAnsi="GHEA Grapalat"/>
                <w:kern w:val="28"/>
                <w:sz w:val="24"/>
                <w:szCs w:val="24"/>
                <w:lang w:val="hy-AM" w:eastAsia="ru-RU"/>
              </w:rPr>
              <w:t xml:space="preserve"> N596-</w:t>
            </w:r>
            <w:r w:rsidRPr="00AA2CE5">
              <w:rPr>
                <w:rFonts w:ascii="GHEA Grapalat" w:hAnsi="GHEA Grapalat" w:cs="Sylfaen"/>
                <w:kern w:val="28"/>
                <w:sz w:val="24"/>
                <w:szCs w:val="24"/>
                <w:lang w:val="hy-AM" w:eastAsia="ru-RU"/>
              </w:rPr>
              <w:t>Ն</w:t>
            </w:r>
            <w:r w:rsidRPr="00AA2CE5">
              <w:rPr>
                <w:rFonts w:ascii="GHEA Grapalat" w:hAnsi="GHEA Grapalat"/>
                <w:kern w:val="28"/>
                <w:sz w:val="24"/>
                <w:szCs w:val="24"/>
                <w:lang w:val="hy-AM" w:eastAsia="ru-RU"/>
              </w:rPr>
              <w:t xml:space="preserve"> N1 </w:t>
            </w:r>
            <w:r w:rsidRPr="00AA2CE5">
              <w:rPr>
                <w:rFonts w:ascii="GHEA Grapalat" w:hAnsi="GHEA Grapalat" w:cs="Sylfaen"/>
                <w:kern w:val="28"/>
                <w:sz w:val="24"/>
                <w:szCs w:val="24"/>
                <w:lang w:val="hy-AM" w:eastAsia="ru-RU"/>
              </w:rPr>
              <w:t>հավելվածի</w:t>
            </w:r>
            <w:r w:rsidRPr="00AA2CE5">
              <w:rPr>
                <w:rFonts w:ascii="GHEA Grapalat" w:hAnsi="GHEA Grapalat"/>
                <w:kern w:val="28"/>
                <w:sz w:val="24"/>
                <w:szCs w:val="24"/>
                <w:lang w:val="hy-AM" w:eastAsia="ru-RU"/>
              </w:rPr>
              <w:t xml:space="preserve"> V </w:t>
            </w:r>
            <w:r w:rsidRPr="00AA2CE5">
              <w:rPr>
                <w:rFonts w:ascii="GHEA Grapalat" w:hAnsi="GHEA Grapalat" w:cs="Sylfaen"/>
                <w:kern w:val="28"/>
                <w:sz w:val="24"/>
                <w:szCs w:val="24"/>
                <w:lang w:val="hy-AM" w:eastAsia="ru-RU"/>
              </w:rPr>
              <w:t>և</w:t>
            </w:r>
            <w:r w:rsidRPr="00AA2CE5">
              <w:rPr>
                <w:rFonts w:ascii="GHEA Grapalat" w:hAnsi="GHEA Grapalat"/>
                <w:kern w:val="28"/>
                <w:sz w:val="24"/>
                <w:szCs w:val="24"/>
                <w:lang w:val="hy-AM" w:eastAsia="ru-RU"/>
              </w:rPr>
              <w:t xml:space="preserve"> VI </w:t>
            </w:r>
            <w:r w:rsidRPr="00AA2CE5">
              <w:rPr>
                <w:rFonts w:ascii="GHEA Grapalat" w:hAnsi="GHEA Grapalat" w:cs="Sylfaen"/>
                <w:kern w:val="28"/>
                <w:sz w:val="24"/>
                <w:szCs w:val="24"/>
                <w:lang w:val="hy-AM" w:eastAsia="ru-RU"/>
              </w:rPr>
              <w:t>գլուխներով</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սահմանված</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գործառույթների</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մասով</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ոչ</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ուշ</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քան</w:t>
            </w:r>
            <w:r w:rsidRPr="00AA2CE5">
              <w:rPr>
                <w:rFonts w:ascii="GHEA Grapalat" w:hAnsi="GHEA Grapalat"/>
                <w:kern w:val="28"/>
                <w:sz w:val="24"/>
                <w:szCs w:val="24"/>
                <w:lang w:val="hy-AM" w:eastAsia="ru-RU"/>
              </w:rPr>
              <w:t xml:space="preserve"> 2022  </w:t>
            </w:r>
            <w:r w:rsidRPr="00AA2CE5">
              <w:rPr>
                <w:rFonts w:ascii="GHEA Grapalat" w:hAnsi="GHEA Grapalat" w:cs="Sylfaen"/>
                <w:kern w:val="28"/>
                <w:sz w:val="24"/>
                <w:szCs w:val="24"/>
                <w:lang w:val="hy-AM" w:eastAsia="ru-RU"/>
              </w:rPr>
              <w:t>թվականի</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հունվարի</w:t>
            </w:r>
            <w:r w:rsidRPr="00AA2CE5">
              <w:rPr>
                <w:rFonts w:ascii="GHEA Grapalat" w:hAnsi="GHEA Grapalat"/>
                <w:kern w:val="28"/>
                <w:sz w:val="24"/>
                <w:szCs w:val="24"/>
                <w:lang w:val="hy-AM" w:eastAsia="ru-RU"/>
              </w:rPr>
              <w:t xml:space="preserve"> 1-</w:t>
            </w:r>
            <w:r w:rsidRPr="00AA2CE5">
              <w:rPr>
                <w:rFonts w:ascii="GHEA Grapalat" w:hAnsi="GHEA Grapalat" w:cs="Sylfaen"/>
                <w:kern w:val="28"/>
                <w:sz w:val="24"/>
                <w:szCs w:val="24"/>
                <w:lang w:val="hy-AM" w:eastAsia="ru-RU"/>
              </w:rPr>
              <w:t>ից</w:t>
            </w:r>
            <w:r w:rsidRPr="00AA2CE5">
              <w:rPr>
                <w:rFonts w:ascii="GHEA Grapalat" w:hAnsi="GHEA Grapalat"/>
                <w:kern w:val="28"/>
                <w:sz w:val="24"/>
                <w:szCs w:val="24"/>
                <w:lang w:val="hy-AM" w:eastAsia="ru-RU"/>
              </w:rPr>
              <w:t xml:space="preserve">,  </w:t>
            </w:r>
          </w:p>
          <w:p w:rsidR="00CE1708" w:rsidRPr="00AA2CE5" w:rsidRDefault="00CE1708" w:rsidP="003F523E">
            <w:pPr>
              <w:spacing w:after="0" w:line="360" w:lineRule="auto"/>
              <w:ind w:left="150"/>
              <w:jc w:val="both"/>
              <w:rPr>
                <w:rFonts w:ascii="GHEA Grapalat" w:hAnsi="GHEA Grapalat"/>
                <w:kern w:val="28"/>
                <w:sz w:val="24"/>
                <w:szCs w:val="24"/>
                <w:lang w:val="hy-AM" w:eastAsia="ru-RU"/>
              </w:rPr>
            </w:pPr>
            <w:r w:rsidRPr="00AA2CE5">
              <w:rPr>
                <w:rFonts w:ascii="GHEA Grapalat" w:hAnsi="GHEA Grapalat" w:cs="Sylfaen"/>
                <w:kern w:val="28"/>
                <w:sz w:val="24"/>
                <w:szCs w:val="24"/>
                <w:lang w:val="hy-AM" w:eastAsia="ru-RU"/>
              </w:rPr>
              <w:t>բ</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Հայաստանի</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Հանրապետության</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մյուս</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համայնքներում՝</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ոչ</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ուշ</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քան</w:t>
            </w:r>
            <w:r w:rsidRPr="00AA2CE5">
              <w:rPr>
                <w:rFonts w:ascii="GHEA Grapalat" w:hAnsi="GHEA Grapalat"/>
                <w:kern w:val="28"/>
                <w:sz w:val="24"/>
                <w:szCs w:val="24"/>
                <w:lang w:val="hy-AM" w:eastAsia="ru-RU"/>
              </w:rPr>
              <w:t xml:space="preserve"> 2024  </w:t>
            </w:r>
            <w:r w:rsidRPr="00AA2CE5">
              <w:rPr>
                <w:rFonts w:ascii="GHEA Grapalat" w:hAnsi="GHEA Grapalat" w:cs="Sylfaen"/>
                <w:kern w:val="28"/>
                <w:sz w:val="24"/>
                <w:szCs w:val="24"/>
                <w:lang w:val="hy-AM" w:eastAsia="ru-RU"/>
              </w:rPr>
              <w:t>թվականի</w:t>
            </w:r>
            <w:r w:rsidRPr="00AA2CE5">
              <w:rPr>
                <w:rFonts w:ascii="GHEA Grapalat" w:hAnsi="GHEA Grapalat"/>
                <w:kern w:val="28"/>
                <w:sz w:val="24"/>
                <w:szCs w:val="24"/>
                <w:lang w:val="hy-AM" w:eastAsia="ru-RU"/>
              </w:rPr>
              <w:t xml:space="preserve">  </w:t>
            </w:r>
            <w:r w:rsidRPr="00AA2CE5">
              <w:rPr>
                <w:rFonts w:ascii="GHEA Grapalat" w:hAnsi="GHEA Grapalat" w:cs="Sylfaen"/>
                <w:kern w:val="28"/>
                <w:sz w:val="24"/>
                <w:szCs w:val="24"/>
                <w:lang w:val="hy-AM" w:eastAsia="ru-RU"/>
              </w:rPr>
              <w:t>դեկտեմբերի</w:t>
            </w:r>
            <w:r w:rsidRPr="00AA2CE5">
              <w:rPr>
                <w:rFonts w:ascii="GHEA Grapalat" w:hAnsi="GHEA Grapalat"/>
                <w:kern w:val="28"/>
                <w:sz w:val="24"/>
                <w:szCs w:val="24"/>
                <w:lang w:val="hy-AM" w:eastAsia="ru-RU"/>
              </w:rPr>
              <w:t xml:space="preserve"> 30-</w:t>
            </w:r>
            <w:r w:rsidRPr="00AA2CE5">
              <w:rPr>
                <w:rFonts w:ascii="GHEA Grapalat" w:hAnsi="GHEA Grapalat" w:cs="Sylfaen"/>
                <w:kern w:val="28"/>
                <w:sz w:val="24"/>
                <w:szCs w:val="24"/>
                <w:lang w:val="hy-AM" w:eastAsia="ru-RU"/>
              </w:rPr>
              <w:t>ը</w:t>
            </w:r>
            <w:r w:rsidRPr="00AA2CE5">
              <w:rPr>
                <w:rFonts w:ascii="GHEA Grapalat" w:hAnsi="GHEA Grapalat"/>
                <w:kern w:val="28"/>
                <w:sz w:val="24"/>
                <w:szCs w:val="24"/>
                <w:lang w:val="hy-AM" w:eastAsia="ru-RU"/>
              </w:rPr>
              <w:t xml:space="preserve">: </w:t>
            </w:r>
          </w:p>
          <w:p w:rsidR="00CE1708" w:rsidRPr="00AA2CE5" w:rsidRDefault="00CE1708" w:rsidP="003F523E">
            <w:pPr>
              <w:spacing w:after="0" w:line="360" w:lineRule="auto"/>
              <w:ind w:left="150"/>
              <w:jc w:val="both"/>
              <w:rPr>
                <w:rFonts w:ascii="GHEA Grapalat" w:hAnsi="GHEA Grapalat"/>
                <w:kern w:val="28"/>
                <w:sz w:val="24"/>
                <w:szCs w:val="24"/>
                <w:lang w:val="hy-AM" w:eastAsia="ru-RU"/>
              </w:rPr>
            </w:pPr>
            <w:r w:rsidRPr="00AA2CE5">
              <w:rPr>
                <w:rFonts w:ascii="GHEA Grapalat" w:hAnsi="GHEA Grapalat"/>
                <w:kern w:val="28"/>
                <w:sz w:val="24"/>
                <w:szCs w:val="24"/>
                <w:lang w:val="hy-AM" w:eastAsia="ru-RU"/>
              </w:rPr>
              <w:t>3. Սույն որոշումն ուժի մեջ է մտնում պաշտոնական հրապարակմանը հաջորդող օրվանից»։</w:t>
            </w:r>
          </w:p>
          <w:p w:rsidR="00CE1708" w:rsidRPr="00AA2CE5" w:rsidRDefault="00CE1708" w:rsidP="003F523E">
            <w:pPr>
              <w:spacing w:after="0" w:line="360" w:lineRule="auto"/>
              <w:ind w:left="150" w:right="75"/>
              <w:jc w:val="both"/>
              <w:rPr>
                <w:rFonts w:ascii="GHEA Grapalat" w:hAnsi="GHEA Grapalat"/>
                <w:b/>
                <w:color w:val="000000"/>
                <w:sz w:val="24"/>
                <w:szCs w:val="24"/>
                <w:u w:val="single"/>
                <w:lang w:val="hy-AM"/>
              </w:rPr>
            </w:pPr>
            <w:r w:rsidRPr="00AA2CE5">
              <w:rPr>
                <w:rFonts w:ascii="GHEA Grapalat" w:hAnsi="GHEA Grapalat"/>
                <w:b/>
                <w:color w:val="000000"/>
                <w:sz w:val="24"/>
                <w:szCs w:val="24"/>
                <w:u w:val="single"/>
                <w:lang w:val="hy-AM"/>
              </w:rPr>
              <w:t>««Քաղաքաշինության մասին» օրենքում լրացումներ և փոփոխություններ կատարելու մասին»</w:t>
            </w:r>
            <w:r w:rsidRPr="00AA2CE5">
              <w:rPr>
                <w:rFonts w:ascii="GHEA Grapalat" w:hAnsi="GHEA Grapalat"/>
                <w:b/>
                <w:color w:val="000000"/>
                <w:sz w:val="24"/>
                <w:szCs w:val="24"/>
                <w:u w:val="single"/>
                <w:shd w:val="clear" w:color="auto" w:fill="FFFFFF"/>
                <w:lang w:val="hy-AM"/>
              </w:rPr>
              <w:t xml:space="preserve"> 2021 թվականի մայիսի 26-ի</w:t>
            </w:r>
            <w:r w:rsidRPr="00AA2CE5">
              <w:rPr>
                <w:rFonts w:ascii="GHEA Grapalat" w:hAnsi="GHEA Grapalat"/>
                <w:b/>
                <w:color w:val="000000"/>
                <w:sz w:val="24"/>
                <w:szCs w:val="24"/>
                <w:u w:val="single"/>
                <w:lang w:val="hy-AM"/>
              </w:rPr>
              <w:t xml:space="preserve"> </w:t>
            </w:r>
            <w:r w:rsidRPr="00AA2CE5">
              <w:rPr>
                <w:rFonts w:ascii="GHEA Grapalat" w:hAnsi="GHEA Grapalat"/>
                <w:b/>
                <w:color w:val="000000"/>
                <w:sz w:val="24"/>
                <w:szCs w:val="24"/>
                <w:u w:val="single"/>
                <w:shd w:val="clear" w:color="auto" w:fill="FFFFFF"/>
                <w:lang w:val="hy-AM"/>
              </w:rPr>
              <w:t xml:space="preserve">ՀՕ-233-Ն </w:t>
            </w:r>
            <w:r w:rsidRPr="00AA2CE5">
              <w:rPr>
                <w:rFonts w:ascii="GHEA Grapalat" w:hAnsi="GHEA Grapalat"/>
                <w:b/>
                <w:color w:val="000000"/>
                <w:sz w:val="24"/>
                <w:szCs w:val="24"/>
                <w:u w:val="single"/>
                <w:lang w:val="hy-AM"/>
              </w:rPr>
              <w:t xml:space="preserve">օրենքի 6-րդ հոդվածի համաձայն՝ այդ օրենքի </w:t>
            </w:r>
            <w:r w:rsidRPr="00AA2CE5">
              <w:rPr>
                <w:rFonts w:ascii="GHEA Grapalat" w:hAnsi="GHEA Grapalat"/>
                <w:b/>
                <w:color w:val="000000"/>
                <w:sz w:val="24"/>
                <w:szCs w:val="24"/>
                <w:u w:val="single"/>
                <w:lang w:val="hy-AM"/>
              </w:rPr>
              <w:lastRenderedPageBreak/>
              <w:t>2-րդ հոդվածի 2-րդ մասով, 3-5-րդ հոդվածներով սահմանված կարգավորումները,</w:t>
            </w:r>
            <w:r w:rsidRPr="00AA2CE5">
              <w:rPr>
                <w:rFonts w:ascii="GHEA Grapalat" w:hAnsi="GHEA Grapalat"/>
                <w:color w:val="000000"/>
                <w:sz w:val="24"/>
                <w:szCs w:val="24"/>
                <w:lang w:val="hy-AM"/>
              </w:rPr>
              <w:t xml:space="preserve"> որոնց համաձայն՝ կառուցապատման նպատակով թույլտվությունների և այլ փաստաթղթերի տրամադրումն իրականացվելու են բացառապես քաղաքաշինական բնագավառի պետական կառավարման լիազորված մարմնի կողմից համակարգվող քաղաքաշինական թույլտվությունների առցանց տրամադրման համակարգի միջոցով՝</w:t>
            </w:r>
            <w:r w:rsidRPr="00AA2CE5">
              <w:rPr>
                <w:rFonts w:ascii="GHEA Grapalat" w:hAnsi="GHEA Grapalat" w:cs="Sylfaen"/>
                <w:sz w:val="24"/>
                <w:szCs w:val="24"/>
                <w:lang w:val="hy-AM"/>
              </w:rPr>
              <w:t xml:space="preserve"> </w:t>
            </w:r>
            <w:r w:rsidRPr="00AA2CE5">
              <w:rPr>
                <w:rFonts w:ascii="GHEA Grapalat" w:hAnsi="GHEA Grapalat"/>
                <w:color w:val="000000"/>
                <w:sz w:val="24"/>
                <w:szCs w:val="24"/>
                <w:lang w:val="hy-AM"/>
              </w:rPr>
              <w:t xml:space="preserve">Կառավարության սահմանած կարգով, </w:t>
            </w:r>
            <w:r w:rsidRPr="00AA2CE5">
              <w:rPr>
                <w:rFonts w:ascii="GHEA Grapalat" w:hAnsi="GHEA Grapalat"/>
                <w:b/>
                <w:color w:val="000000"/>
                <w:sz w:val="24"/>
                <w:szCs w:val="24"/>
                <w:u w:val="single"/>
                <w:lang w:val="hy-AM"/>
              </w:rPr>
              <w:t>գործելու են Կառավարության սահմանած կարգերն ուժի մեջ մտնելու պահից, բայց ոչ ուշ, քան 2024 թվականի դեկտեմբերի 30-ը:</w:t>
            </w:r>
          </w:p>
          <w:p w:rsidR="00CE1708" w:rsidRPr="00AA2CE5" w:rsidRDefault="00CE1708"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t xml:space="preserve">Վերոգրյալի կապակցությամբ ցանկանում ենք նշել, որ Հայաստանի Հանրապետության կառավարության 2015 թվականի մարտի 19-ի N 596-Ն որոշմամբ է սահմանված Հայաստանի Հանրապետությունում </w:t>
            </w:r>
            <w:r w:rsidRPr="00AA2CE5">
              <w:rPr>
                <w:rFonts w:ascii="GHEA Grapalat" w:hAnsi="GHEA Grapalat"/>
                <w:b/>
                <w:color w:val="000000"/>
                <w:sz w:val="24"/>
                <w:szCs w:val="24"/>
                <w:u w:val="single"/>
                <w:lang w:val="hy-AM"/>
              </w:rPr>
              <w:t>կառուցապատման նպատակով թույլտվությունների և այլ փաստաթղթերի տրամադրման կարգը</w:t>
            </w:r>
            <w:r w:rsidRPr="00AA2CE5">
              <w:rPr>
                <w:rFonts w:ascii="GHEA Grapalat" w:hAnsi="GHEA Grapalat"/>
                <w:color w:val="000000"/>
                <w:sz w:val="24"/>
                <w:szCs w:val="24"/>
                <w:lang w:val="hy-AM"/>
              </w:rPr>
              <w:t>, իսկ նույն որոշման 1-ին կետի 3-րդ ենթակետով հաստատված N3 հավելվածով</w:t>
            </w:r>
            <w:r w:rsidRPr="00AA2CE5">
              <w:rPr>
                <w:rFonts w:ascii="GHEA Grapalat" w:hAnsi="GHEA Grapalat"/>
                <w:b/>
                <w:color w:val="000000"/>
                <w:sz w:val="24"/>
                <w:szCs w:val="24"/>
                <w:u w:val="single"/>
                <w:lang w:val="hy-AM"/>
              </w:rPr>
              <w:t>՝ քաղաքաշինական էլեկտրոնային թույլտվությունների տրամադրման կարգ</w:t>
            </w:r>
            <w:r w:rsidRPr="00AA2CE5">
              <w:rPr>
                <w:rFonts w:ascii="GHEA Grapalat" w:hAnsi="GHEA Grapalat"/>
                <w:color w:val="000000"/>
                <w:sz w:val="24"/>
                <w:szCs w:val="24"/>
                <w:lang w:val="hy-AM"/>
              </w:rPr>
              <w:t>, որը սույն նախագծով շարադրվում է նոր խմբագրությամբ:</w:t>
            </w:r>
          </w:p>
          <w:p w:rsidR="00CE1708" w:rsidRPr="00AA2CE5" w:rsidRDefault="00CE1708" w:rsidP="003F523E">
            <w:pPr>
              <w:spacing w:after="0" w:line="360" w:lineRule="auto"/>
              <w:ind w:left="150" w:right="75"/>
              <w:jc w:val="both"/>
              <w:rPr>
                <w:rFonts w:ascii="GHEA Grapalat" w:hAnsi="GHEA Grapalat"/>
                <w:b/>
                <w:color w:val="000000"/>
                <w:sz w:val="24"/>
                <w:szCs w:val="24"/>
                <w:u w:val="single"/>
                <w:lang w:val="hy-AM"/>
              </w:rPr>
            </w:pPr>
            <w:r w:rsidRPr="00AA2CE5">
              <w:rPr>
                <w:rFonts w:ascii="GHEA Grapalat" w:hAnsi="GHEA Grapalat"/>
                <w:color w:val="000000"/>
                <w:sz w:val="24"/>
                <w:szCs w:val="24"/>
                <w:lang w:val="hy-AM"/>
              </w:rPr>
              <w:tab/>
              <w:t xml:space="preserve">Ուստի, ղեկավարվելով վերոգրյալով՝ անհրաժեշտ է Նախագծի 2-րդ կետի 1-ին ենթակետի «ա» և «բ» պարբերություններում սահմանել Նախագծի հավելվածի 2-րդ կետի ուժի մեջ մտնելու հստակ ժամկետ, քանի որ օրենսդիրը </w:t>
            </w:r>
            <w:r w:rsidRPr="00AA2CE5">
              <w:rPr>
                <w:rFonts w:ascii="GHEA Grapalat" w:hAnsi="GHEA Grapalat"/>
                <w:b/>
                <w:color w:val="000000"/>
                <w:sz w:val="24"/>
                <w:szCs w:val="24"/>
                <w:u w:val="single"/>
                <w:lang w:val="hy-AM"/>
              </w:rPr>
              <w:t>««Քաղաքաշինության մասին» օրենքում լրացումներ և փոփոխություններ կատարելու մասին»</w:t>
            </w:r>
            <w:r w:rsidRPr="00AA2CE5">
              <w:rPr>
                <w:rFonts w:ascii="GHEA Grapalat" w:hAnsi="GHEA Grapalat"/>
                <w:b/>
                <w:color w:val="000000"/>
                <w:sz w:val="24"/>
                <w:szCs w:val="24"/>
                <w:u w:val="single"/>
                <w:shd w:val="clear" w:color="auto" w:fill="FFFFFF"/>
                <w:lang w:val="hy-AM"/>
              </w:rPr>
              <w:t xml:space="preserve"> 2021 թվականի մայիսի 26-ի</w:t>
            </w:r>
            <w:r w:rsidRPr="00AA2CE5">
              <w:rPr>
                <w:rFonts w:ascii="GHEA Grapalat" w:hAnsi="GHEA Grapalat"/>
                <w:b/>
                <w:color w:val="000000"/>
                <w:sz w:val="24"/>
                <w:szCs w:val="24"/>
                <w:u w:val="single"/>
                <w:lang w:val="hy-AM"/>
              </w:rPr>
              <w:t xml:space="preserve"> </w:t>
            </w:r>
            <w:r w:rsidRPr="00AA2CE5">
              <w:rPr>
                <w:rFonts w:ascii="GHEA Grapalat" w:hAnsi="GHEA Grapalat"/>
                <w:b/>
                <w:color w:val="000000"/>
                <w:sz w:val="24"/>
                <w:szCs w:val="24"/>
                <w:u w:val="single"/>
                <w:shd w:val="clear" w:color="auto" w:fill="FFFFFF"/>
                <w:lang w:val="hy-AM"/>
              </w:rPr>
              <w:t xml:space="preserve">ՀՕ-233-Ն </w:t>
            </w:r>
            <w:r w:rsidRPr="00AA2CE5">
              <w:rPr>
                <w:rFonts w:ascii="GHEA Grapalat" w:hAnsi="GHEA Grapalat"/>
                <w:b/>
                <w:color w:val="000000"/>
                <w:sz w:val="24"/>
                <w:szCs w:val="24"/>
                <w:u w:val="single"/>
                <w:lang w:val="hy-AM"/>
              </w:rPr>
              <w:t xml:space="preserve">օրենքի 6-րդ հոդվածում, այդ օրենքի 2-րդ հոդվածի 2-րդ մասով և 3-5-րդ հոդվածներով սահմանված կարգավորումների ուժի մեջ մտնելը պայմանավորել է կառավարության սահմանած կարգերն ուժի մեջ մտնելու հանգամանքով: </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CE1708" w:rsidRPr="00AA2CE5" w:rsidRDefault="00CE1708" w:rsidP="003F523E">
            <w:pPr>
              <w:spacing w:after="0" w:line="360" w:lineRule="auto"/>
              <w:ind w:left="115" w:right="72"/>
              <w:rPr>
                <w:rFonts w:ascii="GHEA Grapalat" w:hAnsi="GHEA Grapalat"/>
                <w:b/>
                <w:color w:val="000000"/>
                <w:sz w:val="24"/>
                <w:szCs w:val="24"/>
                <w:shd w:val="clear" w:color="auto" w:fill="FFFFFF"/>
                <w:lang w:val="hy-AM"/>
              </w:rPr>
            </w:pPr>
            <w:r w:rsidRPr="00AA2CE5">
              <w:rPr>
                <w:rFonts w:ascii="GHEA Grapalat" w:hAnsi="GHEA Grapalat"/>
                <w:b/>
                <w:color w:val="000000"/>
                <w:sz w:val="24"/>
                <w:szCs w:val="24"/>
                <w:shd w:val="clear" w:color="auto" w:fill="FFFFFF"/>
                <w:lang w:val="hy-AM"/>
              </w:rPr>
              <w:lastRenderedPageBreak/>
              <w:t>Ընդունվել է:</w:t>
            </w:r>
          </w:p>
          <w:p w:rsidR="00CE1708" w:rsidRPr="00AA2CE5" w:rsidRDefault="00CE1708" w:rsidP="003F523E">
            <w:pPr>
              <w:spacing w:after="0" w:line="360" w:lineRule="auto"/>
              <w:ind w:left="115" w:right="72"/>
              <w:rPr>
                <w:rFonts w:ascii="GHEA Grapalat" w:hAnsi="GHEA Grapalat"/>
                <w:color w:val="000000"/>
                <w:sz w:val="24"/>
                <w:szCs w:val="24"/>
                <w:shd w:val="clear" w:color="auto" w:fill="FFFFFF"/>
                <w:lang w:val="hy-AM"/>
              </w:rPr>
            </w:pPr>
            <w:r w:rsidRPr="00AA2CE5">
              <w:rPr>
                <w:rFonts w:ascii="GHEA Grapalat" w:hAnsi="GHEA Grapalat"/>
                <w:color w:val="000000"/>
                <w:sz w:val="24"/>
                <w:szCs w:val="24"/>
                <w:lang w:val="hy-AM"/>
              </w:rPr>
              <w:t xml:space="preserve">Նախագծի 2-րդ կետի 1-ին ենթակետի «ա» և «բ» պարբերությունները </w:t>
            </w:r>
            <w:r w:rsidRPr="00AA2CE5">
              <w:rPr>
                <w:rFonts w:ascii="GHEA Grapalat" w:hAnsi="GHEA Grapalat"/>
                <w:color w:val="000000"/>
                <w:sz w:val="24"/>
                <w:szCs w:val="24"/>
                <w:shd w:val="clear" w:color="auto" w:fill="FFFFFF"/>
                <w:lang w:val="hy-AM"/>
              </w:rPr>
              <w:t>խմբագրվել են:</w:t>
            </w:r>
          </w:p>
        </w:tc>
      </w:tr>
      <w:tr w:rsidR="00CE1708" w:rsidRPr="00D554BE" w:rsidTr="00CE1708">
        <w:trPr>
          <w:gridAfter w:val="1"/>
          <w:wAfter w:w="21" w:type="dxa"/>
          <w:trHeight w:val="1047"/>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CE1708" w:rsidRPr="00AA2CE5" w:rsidRDefault="00CE1708"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lastRenderedPageBreak/>
              <w:t xml:space="preserve">4. Նախագծի 2-րդ կետի 2-րդ ենթակետում սահմանված է, որ Նախագծի հավելվածի 12-րդ կետն ուժի մեջ է մտնում սահմանված ժամկետում, իսկ Նախագծի 12-րդ կետում սահմանված է հետևյալը՝ </w:t>
            </w:r>
          </w:p>
          <w:p w:rsidR="00CE1708" w:rsidRPr="00AA2CE5" w:rsidRDefault="00CE1708"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t>«Սույն կարգի N1 հավելվածով նախատեսված քաղաքաշինական գործունեության իրականացման թույլտվությունների հիման վրա գույքի նկատմամբ իրավունքների պետական գրանցման նպատակով տեղական ինքնակառավարման մարմինը Կադաստրի կոմիտե է դիմում բացառապես էլեկտրոնային եղանակով՝ Էեկտրոնային համակարգի ինստիտուցիոնալ ցանցի միջոցով»։</w:t>
            </w:r>
          </w:p>
          <w:p w:rsidR="00CE1708" w:rsidRPr="00AA2CE5" w:rsidRDefault="00CE1708"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tab/>
              <w:t xml:space="preserve">«Գույքի նկատմամբ իրավունքների պետական գրանցման մասին» օրենքի 37.1-ին հոդվածում սահմանված է հետևյալը՝ </w:t>
            </w:r>
          </w:p>
          <w:p w:rsidR="00CE1708" w:rsidRPr="00AA2CE5" w:rsidRDefault="00CE1708"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t xml:space="preserve">«2022 թվականի հունվարի 1-ից հետո </w:t>
            </w:r>
            <w:r w:rsidRPr="00AA2CE5">
              <w:rPr>
                <w:rFonts w:ascii="GHEA Grapalat" w:hAnsi="GHEA Grapalat"/>
                <w:b/>
                <w:color w:val="000000"/>
                <w:sz w:val="24"/>
                <w:szCs w:val="24"/>
                <w:u w:val="single"/>
                <w:lang w:val="hy-AM"/>
              </w:rPr>
              <w:t>տրամադրված ճարտարապետահատակագծային առաջադրանքը, շինարարության թույլտվությունները, շինության նախագծերը, շինարարության ավարտի ակտերը և շինության շահագործման թույլտվությունները տեղական ինքնակառավարման մարմինների կողմից Կադաստրի կոմիտե ներկայացվում են էլեկտրոնային եղանակով: Էլեկտրոնային եղանակով ներկայացման կարգը սահմանում է Կառավարությունը:</w:t>
            </w:r>
            <w:r w:rsidRPr="00AA2CE5">
              <w:rPr>
                <w:rFonts w:ascii="GHEA Grapalat" w:hAnsi="GHEA Grapalat"/>
                <w:color w:val="000000"/>
                <w:sz w:val="24"/>
                <w:szCs w:val="24"/>
                <w:lang w:val="hy-AM"/>
              </w:rPr>
              <w:t xml:space="preserve"> Սույն մասում նշված փաստաթղթերը (բացառությամբ  ճարտարապետահատակագծային առաջադրանքի) համապատասխանաբար նոր ստեղծվող կամ նոր ստեղծված շինությունների նկատմամբ իրավունքների պետական գրանցման համար համարվում են ներկայացված դրանք տեղական ինքնակառավարման մարմինների կողմից Կադաստրի կոմիտե էլեկտրոնային եղանակով ներկայացված լինելու դեպքում»:</w:t>
            </w:r>
          </w:p>
          <w:p w:rsidR="00CE1708" w:rsidRPr="00AA2CE5" w:rsidRDefault="00CE1708"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lastRenderedPageBreak/>
              <w:t xml:space="preserve">Վերոնշյալ իրավանորմերի վերլուծությունից պարզ է դառնում, որ Նախագծի հավելվածի 12-րդ կետով սահմանվող իրավակարգավորումը, որը վերաբերվում է </w:t>
            </w:r>
            <w:r w:rsidRPr="00AA2CE5">
              <w:rPr>
                <w:rFonts w:ascii="GHEA Grapalat" w:hAnsi="GHEA Grapalat"/>
                <w:b/>
                <w:color w:val="000000"/>
                <w:sz w:val="24"/>
                <w:szCs w:val="24"/>
                <w:u w:val="single"/>
                <w:lang w:val="hy-AM"/>
              </w:rPr>
              <w:t>տրամադրված ճարտարապետահատակագծային առաջադրանքը, շինարարության թույլտվությունները, շինության նախագծերը, շինարարության ավարտի ակտերը և շինության շահագործման թույլտվությունները տեղական ինքնակառավարման մարմինների կողմից Կադաստրի կոմիտե Էլեկտրոնային եղանակով ներկայացման կարգին,</w:t>
            </w:r>
            <w:r w:rsidRPr="00AA2CE5">
              <w:rPr>
                <w:rFonts w:ascii="GHEA Grapalat" w:hAnsi="GHEA Grapalat"/>
                <w:b/>
                <w:color w:val="000000"/>
                <w:sz w:val="24"/>
                <w:szCs w:val="24"/>
                <w:lang w:val="hy-AM"/>
              </w:rPr>
              <w:t xml:space="preserve"> </w:t>
            </w:r>
            <w:r w:rsidRPr="00AA2CE5">
              <w:rPr>
                <w:rFonts w:ascii="GHEA Grapalat" w:hAnsi="GHEA Grapalat"/>
                <w:color w:val="000000"/>
                <w:sz w:val="24"/>
                <w:szCs w:val="24"/>
                <w:lang w:val="hy-AM"/>
              </w:rPr>
              <w:t>Հայաստանի Հանրապետությունում կառուցապատման նպատակով թույլտվությունների և այլ փաստաթղթերի տրամադրման կարգը հաստատող Հայաստանի Հանրապետության կառավարության 2015 թվականի մարտի 19-ի N 596-Ն որոշմամբ սահմանվել չի կարող, քանի որ այդ իրավակարգավորումը չի մտնում Հայաստանի Հանրապետության կառավարության 2015 թվականի մարտի 19-ի N 596-Ն որոշման կարգավորման առարկայի մեջ:</w:t>
            </w:r>
          </w:p>
          <w:p w:rsidR="00CE1708" w:rsidRPr="00AA2CE5" w:rsidRDefault="00CE1708" w:rsidP="003F523E">
            <w:pPr>
              <w:spacing w:after="0" w:line="360" w:lineRule="auto"/>
              <w:ind w:left="150" w:right="75"/>
              <w:jc w:val="both"/>
              <w:rPr>
                <w:rFonts w:ascii="GHEA Grapalat" w:hAnsi="GHEA Grapalat"/>
                <w:kern w:val="28"/>
                <w:sz w:val="24"/>
                <w:szCs w:val="24"/>
                <w:lang w:val="hy-AM" w:eastAsia="ru-RU"/>
              </w:rPr>
            </w:pPr>
            <w:r w:rsidRPr="00AA2CE5">
              <w:rPr>
                <w:rFonts w:ascii="GHEA Grapalat" w:hAnsi="GHEA Grapalat"/>
                <w:color w:val="000000"/>
                <w:sz w:val="24"/>
                <w:szCs w:val="24"/>
                <w:lang w:val="hy-AM"/>
              </w:rPr>
              <w:t>Ղեկավարվելով վերոգրյալով՝ առաջարկում ենք հանել նախագծի 2-րդ կետի 2-րդ ենթակետը և հավելվածի 12-րդ կետը, հետագայում սահմանելով առանձին իրավական ակտի տեսքով՝ «Գույքի նկատմամբ իրավունքների պետական գրանցման մասին» օրենքի 37.1-ին հոդվածի համապատասխան:</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CE1708" w:rsidRPr="00AA2CE5" w:rsidRDefault="00CE1708" w:rsidP="003F523E">
            <w:pPr>
              <w:spacing w:after="0" w:line="360" w:lineRule="auto"/>
              <w:ind w:left="115" w:right="72"/>
              <w:rPr>
                <w:rFonts w:ascii="GHEA Grapalat" w:hAnsi="GHEA Grapalat"/>
                <w:b/>
                <w:color w:val="000000"/>
                <w:sz w:val="24"/>
                <w:szCs w:val="24"/>
                <w:shd w:val="clear" w:color="auto" w:fill="FFFFFF"/>
                <w:lang w:val="hy-AM"/>
              </w:rPr>
            </w:pPr>
            <w:r w:rsidRPr="00AA2CE5">
              <w:rPr>
                <w:rFonts w:ascii="GHEA Grapalat" w:hAnsi="GHEA Grapalat"/>
                <w:b/>
                <w:color w:val="000000"/>
                <w:sz w:val="24"/>
                <w:szCs w:val="24"/>
                <w:shd w:val="clear" w:color="auto" w:fill="FFFFFF"/>
                <w:lang w:val="hy-AM"/>
              </w:rPr>
              <w:lastRenderedPageBreak/>
              <w:t>Ընդունվել է:</w:t>
            </w:r>
          </w:p>
          <w:p w:rsidR="00CE1708" w:rsidRPr="00AA2CE5" w:rsidRDefault="00CE1708" w:rsidP="003F523E">
            <w:pPr>
              <w:spacing w:after="0" w:line="360" w:lineRule="auto"/>
              <w:ind w:left="115" w:right="72"/>
              <w:rPr>
                <w:rFonts w:ascii="GHEA Grapalat" w:hAnsi="GHEA Grapalat"/>
                <w:color w:val="000000"/>
                <w:sz w:val="24"/>
                <w:szCs w:val="24"/>
                <w:shd w:val="clear" w:color="auto" w:fill="FFFFFF"/>
                <w:lang w:val="hy-AM"/>
              </w:rPr>
            </w:pPr>
            <w:r w:rsidRPr="00AA2CE5">
              <w:rPr>
                <w:rFonts w:ascii="GHEA Grapalat" w:hAnsi="GHEA Grapalat"/>
                <w:color w:val="000000"/>
                <w:sz w:val="24"/>
                <w:szCs w:val="24"/>
                <w:lang w:val="hy-AM"/>
              </w:rPr>
              <w:t>Նախագծի խմբագրվել է և  ավելացվել է Էլեկտրոնային եղանակով ներկայացման կարգը սահմանող նոր հավելված N2:</w:t>
            </w:r>
          </w:p>
        </w:tc>
      </w:tr>
      <w:tr w:rsidR="00CE1708" w:rsidRPr="00D554BE" w:rsidTr="00CE1708">
        <w:trPr>
          <w:gridAfter w:val="1"/>
          <w:wAfter w:w="21" w:type="dxa"/>
          <w:trHeight w:val="1047"/>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CE1708" w:rsidRPr="00AA2CE5" w:rsidRDefault="00CE1708"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lastRenderedPageBreak/>
              <w:t>5. Անհրաժեշտ է հստակեցնել Նախագծի հավելվածի 3-րդ կետում նշված «սույն կարգի 2-րդ ենթակետում նշված» բառերն, քանի որ Նախագծի հավելվածի 2-րդ կետը չունի որևէ ենթակետ:</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CE1708" w:rsidRPr="00AA2CE5" w:rsidRDefault="00CE1708" w:rsidP="003F523E">
            <w:pPr>
              <w:spacing w:after="0" w:line="360" w:lineRule="auto"/>
              <w:ind w:left="115" w:right="72"/>
              <w:rPr>
                <w:rFonts w:ascii="GHEA Grapalat" w:hAnsi="GHEA Grapalat"/>
                <w:b/>
                <w:color w:val="000000"/>
                <w:sz w:val="24"/>
                <w:szCs w:val="24"/>
                <w:shd w:val="clear" w:color="auto" w:fill="FFFFFF"/>
                <w:lang w:val="hy-AM"/>
              </w:rPr>
            </w:pPr>
            <w:r w:rsidRPr="00AA2CE5">
              <w:rPr>
                <w:rFonts w:ascii="GHEA Grapalat" w:hAnsi="GHEA Grapalat"/>
                <w:b/>
                <w:color w:val="000000"/>
                <w:sz w:val="24"/>
                <w:szCs w:val="24"/>
                <w:shd w:val="clear" w:color="auto" w:fill="FFFFFF"/>
                <w:lang w:val="hy-AM"/>
              </w:rPr>
              <w:t>Ընդունվել է:</w:t>
            </w:r>
          </w:p>
          <w:p w:rsidR="00CE1708" w:rsidRPr="00AA2CE5" w:rsidRDefault="00CE1708" w:rsidP="003F523E">
            <w:pPr>
              <w:spacing w:after="0" w:line="360" w:lineRule="auto"/>
              <w:ind w:left="115" w:right="72"/>
              <w:rPr>
                <w:rFonts w:ascii="GHEA Grapalat" w:hAnsi="GHEA Grapalat"/>
                <w:color w:val="000000"/>
                <w:sz w:val="24"/>
                <w:szCs w:val="24"/>
                <w:shd w:val="clear" w:color="auto" w:fill="FFFFFF"/>
                <w:lang w:val="hy-AM"/>
              </w:rPr>
            </w:pPr>
            <w:r w:rsidRPr="00AA2CE5">
              <w:rPr>
                <w:rFonts w:ascii="GHEA Grapalat" w:hAnsi="GHEA Grapalat"/>
                <w:color w:val="000000"/>
                <w:sz w:val="24"/>
                <w:szCs w:val="24"/>
                <w:lang w:val="hy-AM"/>
              </w:rPr>
              <w:t xml:space="preserve">Նախագծի հավելվածի 3-րդ կետը </w:t>
            </w:r>
            <w:r w:rsidRPr="00AA2CE5">
              <w:rPr>
                <w:rFonts w:ascii="GHEA Grapalat" w:hAnsi="GHEA Grapalat"/>
                <w:color w:val="000000"/>
                <w:sz w:val="24"/>
                <w:szCs w:val="24"/>
                <w:shd w:val="clear" w:color="auto" w:fill="FFFFFF"/>
                <w:lang w:val="hy-AM"/>
              </w:rPr>
              <w:t>խմբագրվել է:</w:t>
            </w:r>
          </w:p>
        </w:tc>
      </w:tr>
      <w:tr w:rsidR="00CE1708" w:rsidRPr="00D554BE" w:rsidTr="00CE1708">
        <w:trPr>
          <w:gridAfter w:val="1"/>
          <w:wAfter w:w="21" w:type="dxa"/>
          <w:trHeight w:val="1047"/>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CE1708" w:rsidRPr="00AA2CE5" w:rsidRDefault="00CE1708"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t>6. Նախագծի հավելվածի 12-րդ կետում «տեխնիկական պայմաններ» բառերից հետո նշված «)» նշանը անհրաժեշտ է հանել, իսկ «կառուցապատողը  գրանցվում» բառերից հետո ավելացնել «է» տառը:</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CE1708" w:rsidRPr="00AA2CE5" w:rsidRDefault="00CE1708" w:rsidP="003F523E">
            <w:pPr>
              <w:spacing w:after="0" w:line="360" w:lineRule="auto"/>
              <w:ind w:left="115" w:right="72"/>
              <w:rPr>
                <w:rFonts w:ascii="GHEA Grapalat" w:hAnsi="GHEA Grapalat"/>
                <w:b/>
                <w:color w:val="000000"/>
                <w:sz w:val="24"/>
                <w:szCs w:val="24"/>
                <w:shd w:val="clear" w:color="auto" w:fill="FFFFFF"/>
                <w:lang w:val="hy-AM"/>
              </w:rPr>
            </w:pPr>
            <w:r w:rsidRPr="00AA2CE5">
              <w:rPr>
                <w:rFonts w:ascii="GHEA Grapalat" w:hAnsi="GHEA Grapalat"/>
                <w:b/>
                <w:color w:val="000000"/>
                <w:sz w:val="24"/>
                <w:szCs w:val="24"/>
                <w:shd w:val="clear" w:color="auto" w:fill="FFFFFF"/>
                <w:lang w:val="hy-AM"/>
              </w:rPr>
              <w:t>Ընդունվել է:</w:t>
            </w:r>
          </w:p>
          <w:p w:rsidR="00CE1708" w:rsidRPr="00AA2CE5" w:rsidRDefault="00CE1708" w:rsidP="003F523E">
            <w:pPr>
              <w:spacing w:after="0" w:line="360" w:lineRule="auto"/>
              <w:ind w:left="115" w:right="72"/>
              <w:rPr>
                <w:rFonts w:ascii="GHEA Grapalat" w:hAnsi="GHEA Grapalat"/>
                <w:color w:val="000000"/>
                <w:sz w:val="24"/>
                <w:szCs w:val="24"/>
                <w:shd w:val="clear" w:color="auto" w:fill="FFFFFF"/>
                <w:lang w:val="hy-AM"/>
              </w:rPr>
            </w:pPr>
            <w:r w:rsidRPr="00AA2CE5">
              <w:rPr>
                <w:rFonts w:ascii="GHEA Grapalat" w:hAnsi="GHEA Grapalat"/>
                <w:color w:val="000000"/>
                <w:sz w:val="24"/>
                <w:szCs w:val="24"/>
                <w:lang w:val="hy-AM"/>
              </w:rPr>
              <w:t xml:space="preserve">Նախագծի հավելվածի 7-րդ կետը </w:t>
            </w:r>
            <w:r w:rsidRPr="00AA2CE5">
              <w:rPr>
                <w:rFonts w:ascii="GHEA Grapalat" w:hAnsi="GHEA Grapalat"/>
                <w:color w:val="000000"/>
                <w:sz w:val="24"/>
                <w:szCs w:val="24"/>
                <w:shd w:val="clear" w:color="auto" w:fill="FFFFFF"/>
                <w:lang w:val="hy-AM"/>
              </w:rPr>
              <w:t>խմբագրվել է:</w:t>
            </w:r>
          </w:p>
        </w:tc>
      </w:tr>
      <w:tr w:rsidR="00E70CA0" w:rsidRPr="00AA2CE5" w:rsidTr="005402BD">
        <w:trPr>
          <w:gridAfter w:val="1"/>
          <w:wAfter w:w="21" w:type="dxa"/>
          <w:trHeight w:val="258"/>
          <w:tblCellSpacing w:w="0" w:type="dxa"/>
          <w:jc w:val="center"/>
        </w:trPr>
        <w:tc>
          <w:tcPr>
            <w:tcW w:w="10960" w:type="dxa"/>
            <w:vMerge w:val="restart"/>
            <w:tcBorders>
              <w:top w:val="outset" w:sz="6" w:space="0" w:color="auto"/>
              <w:left w:val="outset" w:sz="6" w:space="0" w:color="auto"/>
              <w:right w:val="outset" w:sz="6" w:space="0" w:color="auto"/>
            </w:tcBorders>
            <w:shd w:val="pct20" w:color="auto" w:fill="auto"/>
            <w:vAlign w:val="center"/>
            <w:hideMark/>
          </w:tcPr>
          <w:p w:rsidR="00E70CA0" w:rsidRPr="00AA2CE5" w:rsidRDefault="00E70CA0"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lang w:val="hy-AM"/>
              </w:rPr>
              <w:lastRenderedPageBreak/>
              <w:t>12.</w:t>
            </w:r>
            <w:r w:rsidRPr="00AA2CE5">
              <w:rPr>
                <w:rFonts w:ascii="GHEA Grapalat" w:eastAsiaTheme="minorHAnsi" w:hAnsi="GHEA Grapalat" w:cs="Arial"/>
                <w:b/>
                <w:i/>
                <w:sz w:val="24"/>
                <w:szCs w:val="24"/>
                <w:lang w:val="hy-AM"/>
              </w:rPr>
              <w:t xml:space="preserve"> </w:t>
            </w:r>
            <w:r w:rsidRPr="00AA2CE5">
              <w:rPr>
                <w:rFonts w:ascii="GHEA Grapalat" w:hAnsi="GHEA Grapalat" w:cs="Calibri"/>
                <w:b/>
                <w:color w:val="000000"/>
                <w:sz w:val="24"/>
                <w:szCs w:val="24"/>
                <w:lang w:val="hy-AM"/>
              </w:rPr>
              <w:t>Վարչապետի աշխատակազմի</w:t>
            </w:r>
          </w:p>
          <w:p w:rsidR="00E70CA0" w:rsidRPr="00AA2CE5" w:rsidRDefault="00E70CA0"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lang w:val="hy-AM"/>
              </w:rPr>
              <w:t>տարածքային զարգացման և շրջակա միջավայրի հարցերի վարչություն</w:t>
            </w: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E70CA0" w:rsidRPr="00AA2CE5" w:rsidRDefault="00E70CA0" w:rsidP="003F523E">
            <w:pPr>
              <w:spacing w:after="0" w:line="360" w:lineRule="auto"/>
              <w:jc w:val="center"/>
              <w:rPr>
                <w:rFonts w:ascii="GHEA Grapalat" w:hAnsi="GHEA Grapalat" w:cs="Calibri"/>
                <w:b/>
                <w:color w:val="000000"/>
                <w:sz w:val="24"/>
                <w:szCs w:val="24"/>
              </w:rPr>
            </w:pPr>
            <w:r w:rsidRPr="00AA2CE5">
              <w:rPr>
                <w:rFonts w:ascii="GHEA Grapalat" w:hAnsi="GHEA Grapalat" w:cs="Calibri"/>
                <w:b/>
                <w:color w:val="000000"/>
                <w:sz w:val="24"/>
                <w:szCs w:val="24"/>
              </w:rPr>
              <w:t>03.</w:t>
            </w:r>
            <w:r w:rsidRPr="00AA2CE5">
              <w:rPr>
                <w:rFonts w:ascii="GHEA Grapalat" w:hAnsi="GHEA Grapalat" w:cs="Calibri"/>
                <w:b/>
                <w:color w:val="000000"/>
                <w:sz w:val="24"/>
                <w:szCs w:val="24"/>
                <w:lang w:val="hy-AM"/>
              </w:rPr>
              <w:t>1</w:t>
            </w:r>
            <w:r w:rsidRPr="00AA2CE5">
              <w:rPr>
                <w:rFonts w:ascii="GHEA Grapalat" w:hAnsi="GHEA Grapalat" w:cs="Calibri"/>
                <w:b/>
                <w:color w:val="000000"/>
                <w:sz w:val="24"/>
                <w:szCs w:val="24"/>
              </w:rPr>
              <w:t>1.2021թ.</w:t>
            </w:r>
          </w:p>
        </w:tc>
      </w:tr>
      <w:tr w:rsidR="00E70CA0" w:rsidRPr="00AA2CE5" w:rsidTr="005402BD">
        <w:trPr>
          <w:gridAfter w:val="1"/>
          <w:wAfter w:w="21" w:type="dxa"/>
          <w:tblCellSpacing w:w="0" w:type="dxa"/>
          <w:jc w:val="center"/>
        </w:trPr>
        <w:tc>
          <w:tcPr>
            <w:tcW w:w="10960" w:type="dxa"/>
            <w:vMerge/>
            <w:tcBorders>
              <w:left w:val="outset" w:sz="6" w:space="0" w:color="auto"/>
              <w:bottom w:val="outset" w:sz="6" w:space="0" w:color="auto"/>
              <w:right w:val="outset" w:sz="6" w:space="0" w:color="auto"/>
            </w:tcBorders>
            <w:shd w:val="pct20" w:color="auto" w:fill="auto"/>
            <w:vAlign w:val="center"/>
            <w:hideMark/>
          </w:tcPr>
          <w:p w:rsidR="00E70CA0" w:rsidRPr="00AA2CE5" w:rsidRDefault="00E70CA0" w:rsidP="003F523E">
            <w:pPr>
              <w:spacing w:after="0" w:line="360" w:lineRule="auto"/>
              <w:jc w:val="center"/>
              <w:rPr>
                <w:rFonts w:ascii="GHEA Grapalat" w:hAnsi="GHEA Grapalat" w:cs="Calibri"/>
                <w:b/>
                <w:color w:val="000000"/>
                <w:sz w:val="24"/>
                <w:szCs w:val="24"/>
              </w:rPr>
            </w:pP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E70CA0" w:rsidRPr="00AA2CE5" w:rsidRDefault="00E70CA0"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rPr>
              <w:t>02/12.8/37954-2021</w:t>
            </w:r>
          </w:p>
        </w:tc>
      </w:tr>
      <w:tr w:rsidR="00E70CA0" w:rsidRPr="00D554BE" w:rsidTr="005402BD">
        <w:trPr>
          <w:gridAfter w:val="1"/>
          <w:wAfter w:w="21" w:type="dxa"/>
          <w:trHeight w:val="1047"/>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B00E4D" w:rsidRPr="00AA2CE5" w:rsidRDefault="00B00E4D"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t>«Հայաստանի Հանրապետության կառավարության 2015 թվականի մարտի 19-ի N 596-Ն որոշման մեջ փոփոխություն և լրացումներ կատարելու մասին» ՀՀ կառավարության որոշման նախագծի (այսուհետ՝ Նախագիծ) վերաբերյալ առկա են մի շարք նկատառումներ՝</w:t>
            </w:r>
          </w:p>
          <w:p w:rsidR="00E70CA0" w:rsidRPr="00AA2CE5" w:rsidRDefault="00B00E4D"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t xml:space="preserve">1. Նախագծի 2-րդ կետի 1-ին ենթակետով նախատեսվում է Կոտայքի մարզի Եղվարդ, Արմավիրի մարզի Էջմիածին, Արարատի մարզի Մասիս և Լոռու մարզի Վանաձոր համայնքներում կառուցապատման թույլտվությունների ստացման գործառույթներն իրականացնել էլեկտրոնային եղանակով 2022 թվականի հունվարի 1-ից: </w:t>
            </w:r>
            <w:r w:rsidRPr="00156844">
              <w:rPr>
                <w:rFonts w:ascii="GHEA Grapalat" w:hAnsi="GHEA Grapalat"/>
                <w:color w:val="000000"/>
                <w:sz w:val="24"/>
                <w:szCs w:val="24"/>
                <w:lang w:val="hy-AM"/>
              </w:rPr>
              <w:t>Մինչդեռ, Նախագիծը համաձայնեցված չէ համապատասխան մարզպետարանների հետ՝ համայնքների տեխնիկական հնարավորությունների մասին պատկերացում կազմելու համար:</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16590F" w:rsidRPr="00AA2CE5" w:rsidRDefault="0016590F" w:rsidP="003F523E">
            <w:pPr>
              <w:spacing w:after="0" w:line="360" w:lineRule="auto"/>
              <w:ind w:left="115" w:right="72"/>
              <w:rPr>
                <w:rFonts w:ascii="GHEA Grapalat" w:hAnsi="GHEA Grapalat"/>
                <w:b/>
                <w:color w:val="000000"/>
                <w:sz w:val="24"/>
                <w:szCs w:val="24"/>
                <w:shd w:val="clear" w:color="auto" w:fill="FFFFFF"/>
                <w:lang w:val="hy-AM"/>
              </w:rPr>
            </w:pPr>
            <w:r w:rsidRPr="00AA2CE5">
              <w:rPr>
                <w:rFonts w:ascii="GHEA Grapalat" w:hAnsi="GHEA Grapalat"/>
                <w:b/>
                <w:color w:val="000000"/>
                <w:sz w:val="24"/>
                <w:szCs w:val="24"/>
                <w:shd w:val="clear" w:color="auto" w:fill="FFFFFF"/>
                <w:lang w:val="hy-AM"/>
              </w:rPr>
              <w:t>Ընդունվել է:</w:t>
            </w:r>
          </w:p>
          <w:p w:rsidR="00E70CA0" w:rsidRPr="0016590F" w:rsidRDefault="00156844" w:rsidP="003F523E">
            <w:pPr>
              <w:spacing w:after="0" w:line="360" w:lineRule="auto"/>
              <w:ind w:left="115" w:right="72"/>
              <w:rPr>
                <w:rFonts w:ascii="GHEA Grapalat" w:hAnsi="GHEA Grapalat"/>
                <w:color w:val="000000"/>
                <w:sz w:val="24"/>
                <w:szCs w:val="24"/>
                <w:shd w:val="clear" w:color="auto" w:fill="FFFFFF"/>
                <w:lang w:val="hy-AM"/>
              </w:rPr>
            </w:pPr>
            <w:r w:rsidRPr="0081710C">
              <w:rPr>
                <w:rFonts w:ascii="GHEA Grapalat" w:hAnsi="GHEA Grapalat"/>
                <w:color w:val="000000"/>
                <w:sz w:val="24"/>
                <w:szCs w:val="24"/>
                <w:lang w:val="hy-AM"/>
              </w:rPr>
              <w:t>Թեև նախքան նախագծի մշակումը նախագծի դրույթները քննարկվել են համապատասխան մարզպետարանների և համայնքների ղեկավարների հետ՝ ն</w:t>
            </w:r>
            <w:r w:rsidR="0016590F" w:rsidRPr="00AA2CE5">
              <w:rPr>
                <w:rFonts w:ascii="GHEA Grapalat" w:hAnsi="GHEA Grapalat"/>
                <w:color w:val="000000"/>
                <w:sz w:val="24"/>
                <w:szCs w:val="24"/>
                <w:lang w:val="hy-AM"/>
              </w:rPr>
              <w:t xml:space="preserve">ախագծի </w:t>
            </w:r>
            <w:r w:rsidR="0016590F">
              <w:rPr>
                <w:rFonts w:ascii="GHEA Grapalat" w:hAnsi="GHEA Grapalat"/>
                <w:color w:val="000000"/>
                <w:sz w:val="24"/>
                <w:szCs w:val="24"/>
                <w:lang w:val="hy-AM"/>
              </w:rPr>
              <w:t>լրամաշակված տարբերակը ուղարկվել է ՀՀ Կոտայքի, Լոռու, Արմավիրի և Արարատի մարզպետարաններ</w:t>
            </w:r>
            <w:r w:rsidRPr="0081710C">
              <w:rPr>
                <w:rFonts w:ascii="GHEA Grapalat" w:hAnsi="GHEA Grapalat"/>
                <w:color w:val="000000"/>
                <w:sz w:val="24"/>
                <w:szCs w:val="24"/>
                <w:lang w:val="hy-AM"/>
              </w:rPr>
              <w:t>ի քննարկմանը</w:t>
            </w:r>
            <w:r w:rsidR="0016590F">
              <w:rPr>
                <w:rFonts w:ascii="GHEA Grapalat" w:hAnsi="GHEA Grapalat"/>
                <w:color w:val="000000"/>
                <w:sz w:val="24"/>
                <w:szCs w:val="24"/>
                <w:lang w:val="hy-AM"/>
              </w:rPr>
              <w:t>։</w:t>
            </w:r>
          </w:p>
        </w:tc>
      </w:tr>
      <w:tr w:rsidR="00E70CA0" w:rsidRPr="00D554BE" w:rsidTr="005402BD">
        <w:trPr>
          <w:gridAfter w:val="1"/>
          <w:wAfter w:w="21" w:type="dxa"/>
          <w:trHeight w:val="1047"/>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B00E4D" w:rsidRPr="00AA2CE5" w:rsidRDefault="00B00E4D"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t xml:space="preserve">2. Նախագծով վերաշարադրվող Հավելված N 3-ի՝ </w:t>
            </w:r>
          </w:p>
          <w:p w:rsidR="00B00E4D" w:rsidRDefault="00B00E4D"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t>1) համարակալումը շտկման կարիք ունի:</w:t>
            </w:r>
          </w:p>
          <w:p w:rsidR="00425956" w:rsidRDefault="00425956" w:rsidP="003F523E">
            <w:pPr>
              <w:spacing w:after="0" w:line="360" w:lineRule="auto"/>
              <w:ind w:left="150" w:right="75"/>
              <w:jc w:val="both"/>
              <w:rPr>
                <w:rFonts w:ascii="GHEA Grapalat" w:hAnsi="GHEA Grapalat"/>
                <w:color w:val="000000"/>
                <w:sz w:val="24"/>
                <w:szCs w:val="24"/>
                <w:lang w:val="hy-AM"/>
              </w:rPr>
            </w:pPr>
          </w:p>
          <w:p w:rsidR="00425956" w:rsidRPr="00AA2CE5" w:rsidRDefault="00425956" w:rsidP="003F523E">
            <w:pPr>
              <w:spacing w:after="0" w:line="360" w:lineRule="auto"/>
              <w:ind w:left="150" w:right="75"/>
              <w:jc w:val="both"/>
              <w:rPr>
                <w:rFonts w:ascii="GHEA Grapalat" w:hAnsi="GHEA Grapalat"/>
                <w:color w:val="000000"/>
                <w:sz w:val="24"/>
                <w:szCs w:val="24"/>
                <w:lang w:val="hy-AM"/>
              </w:rPr>
            </w:pPr>
          </w:p>
          <w:p w:rsidR="00B00E4D" w:rsidRPr="00AA2CE5" w:rsidRDefault="00B00E4D"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t>2) 2-րդ կետով նախատեսվում է, որ.</w:t>
            </w:r>
          </w:p>
          <w:p w:rsidR="00B00E4D" w:rsidRDefault="00B00E4D"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t xml:space="preserve">ա. կառուցապատողը նախագծման, շինարարության, շահագործման թույլտվություն ստանալու իրավասու մարմնին ուղղված իր հայտերը (դիմումները) ներկայացնում է բացառապես </w:t>
            </w:r>
            <w:r w:rsidRPr="00AA2CE5">
              <w:rPr>
                <w:rFonts w:ascii="GHEA Grapalat" w:hAnsi="GHEA Grapalat"/>
                <w:color w:val="000000"/>
                <w:sz w:val="24"/>
                <w:szCs w:val="24"/>
                <w:lang w:val="hy-AM"/>
              </w:rPr>
              <w:lastRenderedPageBreak/>
              <w:t>էլեկտրոնային համակարգի միջոցով, մինչդեռ նույն կետում պահպանվում է նաև թղթային տարբերակով ներկայացնելու հնարավորությունը: Առաջարկում ենք քննարկել մեկ կարգավորմամբ առաջնորդվելու նպատակահարմարության հարցը:</w:t>
            </w:r>
          </w:p>
          <w:p w:rsidR="00425956" w:rsidRDefault="00425956" w:rsidP="003F523E">
            <w:pPr>
              <w:spacing w:after="0" w:line="360" w:lineRule="auto"/>
              <w:ind w:left="150" w:right="75"/>
              <w:jc w:val="both"/>
              <w:rPr>
                <w:rFonts w:ascii="GHEA Grapalat" w:hAnsi="GHEA Grapalat"/>
                <w:color w:val="000000"/>
                <w:sz w:val="24"/>
                <w:szCs w:val="24"/>
                <w:lang w:val="hy-AM"/>
              </w:rPr>
            </w:pPr>
          </w:p>
          <w:p w:rsidR="00E70CA0" w:rsidRDefault="00B00E4D"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t>բ</w:t>
            </w:r>
            <w:r w:rsidRPr="00425956">
              <w:rPr>
                <w:rFonts w:ascii="GHEA Grapalat" w:hAnsi="GHEA Grapalat"/>
                <w:color w:val="000000"/>
                <w:sz w:val="24"/>
                <w:szCs w:val="24"/>
                <w:lang w:val="hy-AM"/>
              </w:rPr>
              <w:t>. Կառուցապատողի կողմից թղթային եղանակով հայտերը (դիմումները) ներկայացնելու դեպքում դրանք մուտքագրվում են Էլեկտրոնային համակարգ՝ իրավասու մարմնի մեկ պատուհան ծառայության աշխատակցի օգնությամբ սույն հավելվածի 13-րդ կետի 2-րդ և 3-րդ ենթակետերի պահանջներին համապատասխան, մինչդեռ նման կետեր հավելվածում բացակայում են:</w:t>
            </w:r>
          </w:p>
          <w:p w:rsidR="00425956" w:rsidRPr="00AA2CE5" w:rsidRDefault="00425956" w:rsidP="003F523E">
            <w:pPr>
              <w:spacing w:after="0" w:line="360" w:lineRule="auto"/>
              <w:ind w:left="150" w:right="75"/>
              <w:jc w:val="both"/>
              <w:rPr>
                <w:rFonts w:ascii="GHEA Grapalat" w:hAnsi="GHEA Grapalat"/>
                <w:color w:val="000000"/>
                <w:sz w:val="24"/>
                <w:szCs w:val="24"/>
                <w:lang w:val="hy-AM"/>
              </w:rPr>
            </w:pPr>
          </w:p>
          <w:p w:rsidR="00B00E4D" w:rsidRDefault="00B00E4D"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t>3) 2-րդ կետը, 3-րդ կետի 2-րդ ենթակետը և 7-րդ կետը բովանդակային առում կրկնում են նույն գործիքակազմը: Առաջարկում ենք քննարկել կետերը միավորելու անհրաժեշտության հարցը:</w:t>
            </w:r>
          </w:p>
          <w:p w:rsidR="00B00E4D" w:rsidRDefault="00B00E4D"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t>4) 3-րդ կետի 2-րդ ենթակետով նախատեսվող մեկ պատուհան գործիքակազմը լրացուցիչ հիմնավորման կարիք՝ հաշվի առնելով այն հանգամանքը, որ այսուհետ թույլտվությունների ստացման գործառույթներն իրականացվելու են բացառապես էլեկտրոնային եղանակով:</w:t>
            </w:r>
          </w:p>
          <w:p w:rsidR="00425956" w:rsidRDefault="00425956" w:rsidP="003F523E">
            <w:pPr>
              <w:spacing w:after="0" w:line="360" w:lineRule="auto"/>
              <w:ind w:left="150" w:right="75"/>
              <w:jc w:val="both"/>
              <w:rPr>
                <w:rFonts w:ascii="GHEA Grapalat" w:hAnsi="GHEA Grapalat"/>
                <w:color w:val="000000"/>
                <w:sz w:val="24"/>
                <w:szCs w:val="24"/>
                <w:lang w:val="hy-AM"/>
              </w:rPr>
            </w:pPr>
          </w:p>
          <w:p w:rsidR="00425956" w:rsidRPr="00AA2CE5" w:rsidRDefault="00425956" w:rsidP="003F523E">
            <w:pPr>
              <w:spacing w:after="0" w:line="360" w:lineRule="auto"/>
              <w:ind w:left="150" w:right="75"/>
              <w:jc w:val="both"/>
              <w:rPr>
                <w:rFonts w:ascii="GHEA Grapalat" w:hAnsi="GHEA Grapalat"/>
                <w:color w:val="000000"/>
                <w:sz w:val="24"/>
                <w:szCs w:val="24"/>
                <w:lang w:val="hy-AM"/>
              </w:rPr>
            </w:pPr>
          </w:p>
          <w:p w:rsidR="00B00E4D" w:rsidRPr="00AA2CE5" w:rsidRDefault="00B00E4D"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t>5) 3-րդ կետի 3-րդ ենթակետը վերախմբագրման կարիք ունի՝ մտքի հստակեցման տեսանկյունից, բացի այդ նույն և 11-րդ կետերում անհրաժեշտ է հստակեցնել, թե ո՞ր օրենքի սահմանված կարգով են իրականացվելու անհրաժեշտ գործառույթները:</w:t>
            </w:r>
          </w:p>
          <w:p w:rsidR="00B00E4D" w:rsidRPr="00AA2CE5" w:rsidRDefault="00B00E4D"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lastRenderedPageBreak/>
              <w:t>6) 3-րդ կետի 3-րդ ենթակետով նախատեսվող արտաքին ցանցի և հաջորդ կետով նախատեսվող արտաքին փաստաթղթաշրջանառության գործառույթների մասով լրացուցիչ պարզաբանման կարիք կա: Արդյո</w:t>
            </w:r>
            <w:r w:rsidRPr="00AA2CE5">
              <w:rPr>
                <w:rFonts w:ascii="GHEA Grapalat" w:hAnsi="GHEA Grapalat"/>
                <w:sz w:val="24"/>
                <w:szCs w:val="24"/>
                <w:lang w:val="hy-AM"/>
              </w:rPr>
              <w:t>՞ք դրանք նույն գործառույթները չեն ենթադրում:</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E70CA0" w:rsidRDefault="00E70CA0" w:rsidP="003F523E">
            <w:pPr>
              <w:spacing w:after="0" w:line="360" w:lineRule="auto"/>
              <w:ind w:left="115" w:right="72"/>
              <w:rPr>
                <w:rFonts w:ascii="GHEA Grapalat" w:hAnsi="GHEA Grapalat"/>
                <w:color w:val="000000"/>
                <w:sz w:val="24"/>
                <w:szCs w:val="24"/>
                <w:shd w:val="clear" w:color="auto" w:fill="FFFFFF"/>
                <w:lang w:val="hy-AM"/>
              </w:rPr>
            </w:pPr>
          </w:p>
          <w:p w:rsidR="00156844" w:rsidRDefault="006F25A3" w:rsidP="003F523E">
            <w:pPr>
              <w:shd w:val="clear" w:color="auto" w:fill="FFFFFF" w:themeFill="background1"/>
              <w:spacing w:after="0" w:line="360" w:lineRule="auto"/>
              <w:ind w:left="115" w:right="72"/>
              <w:rPr>
                <w:rFonts w:ascii="GHEA Grapalat" w:hAnsi="GHEA Grapalat"/>
                <w:b/>
                <w:color w:val="000000"/>
                <w:sz w:val="24"/>
                <w:szCs w:val="24"/>
                <w:shd w:val="clear" w:color="auto" w:fill="FFFFFF"/>
                <w:lang w:val="hy-AM"/>
              </w:rPr>
            </w:pPr>
            <w:r w:rsidRPr="00425956">
              <w:rPr>
                <w:rFonts w:ascii="GHEA Grapalat" w:hAnsi="GHEA Grapalat"/>
                <w:b/>
                <w:color w:val="000000"/>
                <w:sz w:val="24"/>
                <w:szCs w:val="24"/>
                <w:shd w:val="clear" w:color="auto" w:fill="FFFFFF"/>
                <w:lang w:val="hy-AM"/>
              </w:rPr>
              <w:t>Ընդունվել է:</w:t>
            </w:r>
            <w:r w:rsidR="0016590F">
              <w:rPr>
                <w:rFonts w:ascii="GHEA Grapalat" w:hAnsi="GHEA Grapalat"/>
                <w:b/>
                <w:color w:val="000000"/>
                <w:sz w:val="24"/>
                <w:szCs w:val="24"/>
                <w:shd w:val="clear" w:color="auto" w:fill="FFFFFF"/>
                <w:lang w:val="hy-AM"/>
              </w:rPr>
              <w:t xml:space="preserve"> </w:t>
            </w:r>
          </w:p>
          <w:p w:rsidR="006F25A3" w:rsidRPr="0081710C" w:rsidRDefault="0016590F" w:rsidP="003F523E">
            <w:pPr>
              <w:spacing w:after="0" w:line="360" w:lineRule="auto"/>
              <w:ind w:left="115" w:right="72"/>
              <w:rPr>
                <w:rFonts w:ascii="GHEA Grapalat" w:hAnsi="GHEA Grapalat"/>
                <w:color w:val="000000"/>
                <w:sz w:val="24"/>
                <w:szCs w:val="24"/>
                <w:lang w:val="hy-AM"/>
              </w:rPr>
            </w:pPr>
            <w:r w:rsidRPr="0081710C">
              <w:rPr>
                <w:rFonts w:ascii="GHEA Grapalat" w:hAnsi="GHEA Grapalat"/>
                <w:color w:val="000000"/>
                <w:sz w:val="24"/>
                <w:szCs w:val="24"/>
                <w:lang w:val="hy-AM"/>
              </w:rPr>
              <w:t>Համարակալումը շտ</w:t>
            </w:r>
            <w:r w:rsidR="00156844" w:rsidRPr="0081710C">
              <w:rPr>
                <w:rFonts w:ascii="GHEA Grapalat" w:hAnsi="GHEA Grapalat"/>
                <w:color w:val="000000"/>
                <w:sz w:val="24"/>
                <w:szCs w:val="24"/>
                <w:lang w:val="hy-AM"/>
              </w:rPr>
              <w:t>կվ</w:t>
            </w:r>
            <w:r w:rsidRPr="0081710C">
              <w:rPr>
                <w:rFonts w:ascii="GHEA Grapalat" w:hAnsi="GHEA Grapalat"/>
                <w:color w:val="000000"/>
                <w:sz w:val="24"/>
                <w:szCs w:val="24"/>
                <w:lang w:val="hy-AM"/>
              </w:rPr>
              <w:t>ած է։</w:t>
            </w:r>
          </w:p>
          <w:p w:rsidR="006F25A3" w:rsidRPr="00D03F5E" w:rsidRDefault="006F25A3" w:rsidP="003F523E">
            <w:pPr>
              <w:spacing w:after="0" w:line="360" w:lineRule="auto"/>
              <w:ind w:left="115" w:right="72"/>
              <w:rPr>
                <w:rFonts w:ascii="GHEA Grapalat" w:hAnsi="GHEA Grapalat"/>
                <w:b/>
                <w:color w:val="000000"/>
                <w:sz w:val="24"/>
                <w:szCs w:val="24"/>
                <w:shd w:val="clear" w:color="auto" w:fill="FFFFFF"/>
                <w:lang w:val="hy-AM"/>
              </w:rPr>
            </w:pPr>
          </w:p>
          <w:p w:rsidR="00156844" w:rsidRDefault="006F25A3" w:rsidP="003F523E">
            <w:pPr>
              <w:shd w:val="clear" w:color="auto" w:fill="FFFFFF" w:themeFill="background1"/>
              <w:spacing w:after="0" w:line="360" w:lineRule="auto"/>
              <w:ind w:left="115" w:right="72"/>
              <w:rPr>
                <w:rFonts w:ascii="GHEA Grapalat" w:hAnsi="GHEA Grapalat"/>
                <w:b/>
                <w:color w:val="000000"/>
                <w:sz w:val="24"/>
                <w:szCs w:val="24"/>
                <w:shd w:val="clear" w:color="auto" w:fill="FFFFFF"/>
                <w:lang w:val="hy-AM"/>
              </w:rPr>
            </w:pPr>
            <w:r w:rsidRPr="00425956">
              <w:rPr>
                <w:rFonts w:ascii="GHEA Grapalat" w:hAnsi="GHEA Grapalat"/>
                <w:b/>
                <w:color w:val="000000"/>
                <w:sz w:val="24"/>
                <w:szCs w:val="24"/>
                <w:shd w:val="clear" w:color="auto" w:fill="FFFFFF"/>
                <w:lang w:val="hy-AM"/>
              </w:rPr>
              <w:t>Ընդունվել է:</w:t>
            </w:r>
            <w:r w:rsidR="003A1620">
              <w:rPr>
                <w:rFonts w:ascii="GHEA Grapalat" w:hAnsi="GHEA Grapalat"/>
                <w:b/>
                <w:color w:val="000000"/>
                <w:sz w:val="24"/>
                <w:szCs w:val="24"/>
                <w:shd w:val="clear" w:color="auto" w:fill="FFFFFF"/>
                <w:lang w:val="hy-AM"/>
              </w:rPr>
              <w:t xml:space="preserve"> </w:t>
            </w:r>
          </w:p>
          <w:p w:rsidR="006F25A3" w:rsidRPr="003A1620" w:rsidRDefault="003A1620" w:rsidP="003F523E">
            <w:pPr>
              <w:spacing w:after="0" w:line="360" w:lineRule="auto"/>
              <w:ind w:left="115" w:right="72"/>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Նախագծ</w:t>
            </w:r>
            <w:r w:rsidR="00425956" w:rsidRPr="0081710C">
              <w:rPr>
                <w:rFonts w:ascii="GHEA Grapalat" w:hAnsi="GHEA Grapalat"/>
                <w:color w:val="000000"/>
                <w:sz w:val="24"/>
                <w:szCs w:val="24"/>
                <w:shd w:val="clear" w:color="auto" w:fill="FFFFFF"/>
                <w:lang w:val="hy-AM"/>
              </w:rPr>
              <w:t>ի 2-րդ կետը</w:t>
            </w:r>
            <w:r>
              <w:rPr>
                <w:rFonts w:ascii="GHEA Grapalat" w:hAnsi="GHEA Grapalat"/>
                <w:color w:val="000000"/>
                <w:sz w:val="24"/>
                <w:szCs w:val="24"/>
                <w:shd w:val="clear" w:color="auto" w:fill="FFFFFF"/>
                <w:lang w:val="hy-AM"/>
              </w:rPr>
              <w:t xml:space="preserve"> խմբագրվե</w:t>
            </w:r>
            <w:r w:rsidR="00425956" w:rsidRPr="0081710C">
              <w:rPr>
                <w:rFonts w:ascii="GHEA Grapalat" w:hAnsi="GHEA Grapalat"/>
                <w:color w:val="000000"/>
                <w:sz w:val="24"/>
                <w:szCs w:val="24"/>
                <w:shd w:val="clear" w:color="auto" w:fill="FFFFFF"/>
                <w:lang w:val="hy-AM"/>
              </w:rPr>
              <w:t>լ</w:t>
            </w:r>
            <w:r w:rsidR="00425956">
              <w:rPr>
                <w:rFonts w:ascii="GHEA Grapalat" w:hAnsi="GHEA Grapalat"/>
                <w:color w:val="000000"/>
                <w:sz w:val="24"/>
                <w:szCs w:val="24"/>
                <w:shd w:val="clear" w:color="auto" w:fill="FFFFFF"/>
                <w:lang w:val="hy-AM"/>
              </w:rPr>
              <w:t xml:space="preserve"> է և միավորվել </w:t>
            </w:r>
            <w:r w:rsidR="00425956" w:rsidRPr="00AA2CE5">
              <w:rPr>
                <w:rFonts w:ascii="GHEA Grapalat" w:hAnsi="GHEA Grapalat"/>
                <w:color w:val="000000"/>
                <w:sz w:val="24"/>
                <w:szCs w:val="24"/>
                <w:lang w:val="hy-AM"/>
              </w:rPr>
              <w:t>3-րդ կետի 2-րդ ենթակետ</w:t>
            </w:r>
            <w:r w:rsidR="00425956" w:rsidRPr="0081710C">
              <w:rPr>
                <w:rFonts w:ascii="GHEA Grapalat" w:hAnsi="GHEA Grapalat"/>
                <w:color w:val="000000"/>
                <w:sz w:val="24"/>
                <w:szCs w:val="24"/>
                <w:lang w:val="hy-AM"/>
              </w:rPr>
              <w:t>ի հետ:</w:t>
            </w:r>
            <w:r w:rsidR="00B9437E">
              <w:rPr>
                <w:rFonts w:ascii="GHEA Grapalat" w:hAnsi="GHEA Grapalat"/>
                <w:color w:val="000000"/>
                <w:sz w:val="24"/>
                <w:szCs w:val="24"/>
                <w:shd w:val="clear" w:color="auto" w:fill="FFFFFF"/>
                <w:lang w:val="hy-AM"/>
              </w:rPr>
              <w:t xml:space="preserve"> </w:t>
            </w:r>
          </w:p>
          <w:p w:rsidR="006F25A3" w:rsidRPr="00D03F5E" w:rsidRDefault="006F25A3" w:rsidP="003F523E">
            <w:pPr>
              <w:spacing w:after="0" w:line="360" w:lineRule="auto"/>
              <w:ind w:left="115" w:right="72"/>
              <w:rPr>
                <w:rFonts w:ascii="GHEA Grapalat" w:hAnsi="GHEA Grapalat"/>
                <w:b/>
                <w:color w:val="000000"/>
                <w:sz w:val="24"/>
                <w:szCs w:val="24"/>
                <w:shd w:val="clear" w:color="auto" w:fill="FFFFFF"/>
                <w:lang w:val="hy-AM"/>
              </w:rPr>
            </w:pPr>
          </w:p>
          <w:p w:rsidR="00425956" w:rsidRPr="00425956" w:rsidRDefault="006F25A3" w:rsidP="003F523E">
            <w:pPr>
              <w:spacing w:after="0" w:line="360" w:lineRule="auto"/>
              <w:ind w:left="115" w:right="72"/>
              <w:rPr>
                <w:rFonts w:ascii="GHEA Grapalat" w:hAnsi="GHEA Grapalat"/>
                <w:b/>
                <w:color w:val="000000"/>
                <w:sz w:val="24"/>
                <w:szCs w:val="24"/>
                <w:shd w:val="clear" w:color="auto" w:fill="FFFFFF"/>
                <w:lang w:val="hy-AM"/>
              </w:rPr>
            </w:pPr>
            <w:r w:rsidRPr="00425956">
              <w:rPr>
                <w:rFonts w:ascii="GHEA Grapalat" w:hAnsi="GHEA Grapalat"/>
                <w:b/>
                <w:color w:val="000000"/>
                <w:sz w:val="24"/>
                <w:szCs w:val="24"/>
                <w:shd w:val="clear" w:color="auto" w:fill="FFFFFF"/>
                <w:lang w:val="hy-AM"/>
              </w:rPr>
              <w:t>Ընդունվել է:</w:t>
            </w:r>
            <w:r w:rsidR="00EC70CA" w:rsidRPr="00425956">
              <w:rPr>
                <w:rFonts w:ascii="GHEA Grapalat" w:hAnsi="GHEA Grapalat"/>
                <w:b/>
                <w:color w:val="000000"/>
                <w:sz w:val="24"/>
                <w:szCs w:val="24"/>
                <w:shd w:val="clear" w:color="auto" w:fill="FFFFFF"/>
                <w:lang w:val="hy-AM"/>
              </w:rPr>
              <w:t xml:space="preserve"> </w:t>
            </w:r>
          </w:p>
          <w:p w:rsidR="006F25A3" w:rsidRPr="00EC70CA" w:rsidRDefault="00EC70CA" w:rsidP="003F523E">
            <w:pPr>
              <w:spacing w:after="0" w:line="360" w:lineRule="auto"/>
              <w:ind w:left="115" w:right="72"/>
              <w:rPr>
                <w:rFonts w:ascii="GHEA Grapalat" w:hAnsi="GHEA Grapalat"/>
                <w:color w:val="000000"/>
                <w:sz w:val="24"/>
                <w:szCs w:val="24"/>
                <w:shd w:val="clear" w:color="auto" w:fill="FFFFFF"/>
                <w:lang w:val="hy-AM"/>
              </w:rPr>
            </w:pPr>
            <w:r w:rsidRPr="00425956">
              <w:rPr>
                <w:rFonts w:ascii="GHEA Grapalat" w:hAnsi="GHEA Grapalat"/>
                <w:color w:val="000000"/>
                <w:sz w:val="24"/>
                <w:szCs w:val="24"/>
                <w:shd w:val="clear" w:color="auto" w:fill="FFFFFF"/>
                <w:lang w:val="hy-AM"/>
              </w:rPr>
              <w:t>Հղումներ</w:t>
            </w:r>
            <w:r w:rsidR="00425956" w:rsidRPr="0081710C">
              <w:rPr>
                <w:rFonts w:ascii="GHEA Grapalat" w:hAnsi="GHEA Grapalat"/>
                <w:color w:val="000000"/>
                <w:sz w:val="24"/>
                <w:szCs w:val="24"/>
                <w:shd w:val="clear" w:color="auto" w:fill="FFFFFF"/>
                <w:lang w:val="hy-AM"/>
              </w:rPr>
              <w:t xml:space="preserve">ի մասով տեղ գտած վրիպումը </w:t>
            </w:r>
            <w:r w:rsidRPr="00425956">
              <w:rPr>
                <w:rFonts w:ascii="GHEA Grapalat" w:hAnsi="GHEA Grapalat"/>
                <w:color w:val="000000"/>
                <w:sz w:val="24"/>
                <w:szCs w:val="24"/>
                <w:shd w:val="clear" w:color="auto" w:fill="FFFFFF"/>
                <w:lang w:val="hy-AM"/>
              </w:rPr>
              <w:t xml:space="preserve">շտկվել </w:t>
            </w:r>
            <w:r w:rsidR="00425956" w:rsidRPr="0081710C">
              <w:rPr>
                <w:rFonts w:ascii="GHEA Grapalat" w:hAnsi="GHEA Grapalat"/>
                <w:color w:val="000000"/>
                <w:sz w:val="24"/>
                <w:szCs w:val="24"/>
                <w:shd w:val="clear" w:color="auto" w:fill="FFFFFF"/>
                <w:lang w:val="hy-AM"/>
              </w:rPr>
              <w:t>է</w:t>
            </w:r>
            <w:r w:rsidRPr="00425956">
              <w:rPr>
                <w:rFonts w:ascii="GHEA Grapalat" w:hAnsi="GHEA Grapalat"/>
                <w:color w:val="000000"/>
                <w:sz w:val="24"/>
                <w:szCs w:val="24"/>
                <w:shd w:val="clear" w:color="auto" w:fill="FFFFFF"/>
                <w:lang w:val="hy-AM"/>
              </w:rPr>
              <w:t>։</w:t>
            </w:r>
          </w:p>
          <w:p w:rsidR="00EC70CA" w:rsidRDefault="00EC70CA" w:rsidP="003F523E">
            <w:pPr>
              <w:spacing w:after="0" w:line="360" w:lineRule="auto"/>
              <w:ind w:left="115" w:right="72"/>
              <w:rPr>
                <w:rFonts w:ascii="GHEA Grapalat" w:hAnsi="GHEA Grapalat"/>
                <w:b/>
                <w:color w:val="000000"/>
                <w:sz w:val="24"/>
                <w:szCs w:val="24"/>
                <w:highlight w:val="yellow"/>
                <w:shd w:val="clear" w:color="auto" w:fill="FFFFFF"/>
                <w:lang w:val="hy-AM"/>
              </w:rPr>
            </w:pPr>
          </w:p>
          <w:p w:rsidR="00EC70CA" w:rsidRDefault="00EC70CA" w:rsidP="003F523E">
            <w:pPr>
              <w:spacing w:after="0" w:line="360" w:lineRule="auto"/>
              <w:ind w:left="115" w:right="72"/>
              <w:rPr>
                <w:rFonts w:ascii="GHEA Grapalat" w:hAnsi="GHEA Grapalat"/>
                <w:b/>
                <w:color w:val="000000"/>
                <w:sz w:val="24"/>
                <w:szCs w:val="24"/>
                <w:highlight w:val="yellow"/>
                <w:shd w:val="clear" w:color="auto" w:fill="FFFFFF"/>
                <w:lang w:val="hy-AM"/>
              </w:rPr>
            </w:pPr>
          </w:p>
          <w:p w:rsidR="00425956" w:rsidRPr="00425956" w:rsidRDefault="00EC70CA" w:rsidP="003F523E">
            <w:pPr>
              <w:spacing w:after="0" w:line="360" w:lineRule="auto"/>
              <w:ind w:left="115" w:right="72"/>
              <w:rPr>
                <w:rFonts w:ascii="GHEA Grapalat" w:hAnsi="GHEA Grapalat"/>
                <w:b/>
                <w:color w:val="000000"/>
                <w:sz w:val="24"/>
                <w:szCs w:val="24"/>
                <w:shd w:val="clear" w:color="auto" w:fill="FFFFFF"/>
                <w:lang w:val="hy-AM"/>
              </w:rPr>
            </w:pPr>
            <w:r w:rsidRPr="00425956">
              <w:rPr>
                <w:rFonts w:ascii="GHEA Grapalat" w:hAnsi="GHEA Grapalat"/>
                <w:b/>
                <w:color w:val="000000"/>
                <w:sz w:val="24"/>
                <w:szCs w:val="24"/>
                <w:shd w:val="clear" w:color="auto" w:fill="FFFFFF"/>
                <w:lang w:val="hy-AM"/>
              </w:rPr>
              <w:t xml:space="preserve">Ընդունվել է: </w:t>
            </w:r>
          </w:p>
          <w:p w:rsidR="00EC70CA" w:rsidRPr="00EC70CA" w:rsidRDefault="00425956" w:rsidP="003F523E">
            <w:pPr>
              <w:spacing w:after="0" w:line="360" w:lineRule="auto"/>
              <w:ind w:left="115" w:right="72"/>
              <w:rPr>
                <w:rFonts w:ascii="GHEA Grapalat" w:hAnsi="GHEA Grapalat"/>
                <w:color w:val="000000"/>
                <w:sz w:val="24"/>
                <w:szCs w:val="24"/>
                <w:shd w:val="clear" w:color="auto" w:fill="FFFFFF"/>
                <w:lang w:val="hy-AM"/>
              </w:rPr>
            </w:pPr>
            <w:r w:rsidRPr="0081710C">
              <w:rPr>
                <w:rFonts w:ascii="GHEA Grapalat" w:hAnsi="GHEA Grapalat"/>
                <w:color w:val="000000"/>
                <w:sz w:val="24"/>
                <w:szCs w:val="24"/>
                <w:shd w:val="clear" w:color="auto" w:fill="FFFFFF"/>
                <w:lang w:val="hy-AM"/>
              </w:rPr>
              <w:t>3-րդ և 4-րդ կետերով արված առաջարկների հիման վրա կ</w:t>
            </w:r>
            <w:r w:rsidR="00EC70CA" w:rsidRPr="00425956">
              <w:rPr>
                <w:rFonts w:ascii="GHEA Grapalat" w:hAnsi="GHEA Grapalat"/>
                <w:color w:val="000000"/>
                <w:sz w:val="24"/>
                <w:szCs w:val="24"/>
                <w:shd w:val="clear" w:color="auto" w:fill="FFFFFF"/>
                <w:lang w:val="hy-AM"/>
              </w:rPr>
              <w:t>ետերը միավորվել</w:t>
            </w:r>
            <w:r w:rsidR="00EC70CA">
              <w:rPr>
                <w:rFonts w:ascii="GHEA Grapalat" w:hAnsi="GHEA Grapalat"/>
                <w:color w:val="000000"/>
                <w:sz w:val="24"/>
                <w:szCs w:val="24"/>
                <w:shd w:val="clear" w:color="auto" w:fill="FFFFFF"/>
                <w:lang w:val="hy-AM"/>
              </w:rPr>
              <w:t xml:space="preserve"> են և բովանդակային առումով խմբագրվել</w:t>
            </w:r>
            <w:r w:rsidR="00EC70CA" w:rsidRPr="00EC70CA">
              <w:rPr>
                <w:rFonts w:ascii="GHEA Grapalat" w:hAnsi="GHEA Grapalat"/>
                <w:color w:val="000000"/>
                <w:sz w:val="24"/>
                <w:szCs w:val="24"/>
                <w:shd w:val="clear" w:color="auto" w:fill="FFFFFF"/>
                <w:lang w:val="hy-AM"/>
              </w:rPr>
              <w:t>։</w:t>
            </w:r>
          </w:p>
          <w:p w:rsidR="00425956" w:rsidRDefault="00425956" w:rsidP="003F523E">
            <w:pPr>
              <w:spacing w:after="0" w:line="360" w:lineRule="auto"/>
              <w:ind w:left="115" w:right="72"/>
              <w:rPr>
                <w:rFonts w:ascii="GHEA Grapalat" w:hAnsi="GHEA Grapalat"/>
                <w:color w:val="000000"/>
                <w:sz w:val="24"/>
                <w:szCs w:val="24"/>
                <w:shd w:val="clear" w:color="auto" w:fill="FFFFFF"/>
                <w:lang w:val="hy-AM"/>
              </w:rPr>
            </w:pPr>
          </w:p>
          <w:p w:rsidR="00D47EC3" w:rsidRDefault="00EC70CA" w:rsidP="003F523E">
            <w:pPr>
              <w:spacing w:after="0" w:line="360" w:lineRule="auto"/>
              <w:ind w:left="115" w:right="72"/>
              <w:rPr>
                <w:rFonts w:ascii="GHEA Grapalat" w:hAnsi="GHEA Grapalat"/>
                <w:b/>
                <w:color w:val="000000"/>
                <w:sz w:val="24"/>
                <w:szCs w:val="24"/>
                <w:shd w:val="clear" w:color="auto" w:fill="FFFFFF"/>
                <w:lang w:val="hy-AM"/>
              </w:rPr>
            </w:pPr>
            <w:r w:rsidRPr="00D47EC3">
              <w:rPr>
                <w:rFonts w:ascii="GHEA Grapalat" w:hAnsi="GHEA Grapalat"/>
                <w:b/>
                <w:color w:val="000000"/>
                <w:sz w:val="24"/>
                <w:szCs w:val="24"/>
                <w:shd w:val="clear" w:color="auto" w:fill="FFFFFF"/>
                <w:lang w:val="hy-AM"/>
              </w:rPr>
              <w:t>Ընդունվել է:</w:t>
            </w:r>
            <w:r>
              <w:rPr>
                <w:rFonts w:ascii="GHEA Grapalat" w:hAnsi="GHEA Grapalat"/>
                <w:b/>
                <w:color w:val="000000"/>
                <w:sz w:val="24"/>
                <w:szCs w:val="24"/>
                <w:shd w:val="clear" w:color="auto" w:fill="FFFFFF"/>
                <w:lang w:val="hy-AM"/>
              </w:rPr>
              <w:t xml:space="preserve"> </w:t>
            </w:r>
          </w:p>
          <w:p w:rsidR="00A3720B" w:rsidRPr="00EC70CA" w:rsidRDefault="004E0858" w:rsidP="003F523E">
            <w:pPr>
              <w:spacing w:after="0" w:line="360" w:lineRule="auto"/>
              <w:ind w:left="115" w:right="72"/>
              <w:rPr>
                <w:rFonts w:ascii="GHEA Grapalat" w:hAnsi="GHEA Grapalat"/>
                <w:color w:val="000000"/>
                <w:sz w:val="24"/>
                <w:szCs w:val="24"/>
                <w:shd w:val="clear" w:color="auto" w:fill="FFFFFF"/>
                <w:lang w:val="hy-AM"/>
              </w:rPr>
            </w:pPr>
            <w:r w:rsidRPr="0081710C">
              <w:rPr>
                <w:rFonts w:ascii="GHEA Grapalat" w:hAnsi="GHEA Grapalat"/>
                <w:color w:val="000000"/>
                <w:sz w:val="24"/>
                <w:szCs w:val="24"/>
                <w:shd w:val="clear" w:color="auto" w:fill="FFFFFF"/>
                <w:lang w:val="hy-AM"/>
              </w:rPr>
              <w:t>5-րդ և 6-րդ կետերով արված առաջարկությունների քննարկման անհրաժեշտությունը վերացել է, քանի որ ն</w:t>
            </w:r>
            <w:r w:rsidR="00EC70CA">
              <w:rPr>
                <w:rFonts w:ascii="GHEA Grapalat" w:hAnsi="GHEA Grapalat"/>
                <w:color w:val="000000"/>
                <w:sz w:val="24"/>
                <w:szCs w:val="24"/>
                <w:shd w:val="clear" w:color="auto" w:fill="FFFFFF"/>
                <w:lang w:val="hy-AM"/>
              </w:rPr>
              <w:t xml:space="preserve">ախագիծի </w:t>
            </w:r>
            <w:r w:rsidRPr="0081710C">
              <w:rPr>
                <w:rFonts w:ascii="GHEA Grapalat" w:hAnsi="GHEA Grapalat"/>
                <w:color w:val="000000"/>
                <w:sz w:val="24"/>
                <w:szCs w:val="24"/>
                <w:shd w:val="clear" w:color="auto" w:fill="FFFFFF"/>
                <w:lang w:val="hy-AM"/>
              </w:rPr>
              <w:lastRenderedPageBreak/>
              <w:t xml:space="preserve">խմբագրման արդյունքում </w:t>
            </w:r>
            <w:r w:rsidR="00EC70CA" w:rsidRPr="00AA2CE5">
              <w:rPr>
                <w:rFonts w:ascii="GHEA Grapalat" w:hAnsi="GHEA Grapalat"/>
                <w:color w:val="000000"/>
                <w:sz w:val="24"/>
                <w:szCs w:val="24"/>
                <w:lang w:val="hy-AM"/>
              </w:rPr>
              <w:t>3-րդ կետի 3-րդ ենթակետը</w:t>
            </w:r>
            <w:r w:rsidR="00EC70CA">
              <w:rPr>
                <w:rFonts w:ascii="GHEA Grapalat" w:hAnsi="GHEA Grapalat"/>
                <w:color w:val="000000"/>
                <w:sz w:val="24"/>
                <w:szCs w:val="24"/>
                <w:lang w:val="hy-AM"/>
              </w:rPr>
              <w:t xml:space="preserve"> հանվել</w:t>
            </w:r>
            <w:r w:rsidRPr="0081710C">
              <w:rPr>
                <w:rFonts w:ascii="GHEA Grapalat" w:hAnsi="GHEA Grapalat"/>
                <w:color w:val="000000"/>
                <w:sz w:val="24"/>
                <w:szCs w:val="24"/>
                <w:lang w:val="hy-AM"/>
              </w:rPr>
              <w:t xml:space="preserve"> է</w:t>
            </w:r>
            <w:r w:rsidR="00EC70CA">
              <w:rPr>
                <w:rFonts w:ascii="GHEA Grapalat" w:hAnsi="GHEA Grapalat"/>
                <w:color w:val="000000"/>
                <w:sz w:val="24"/>
                <w:szCs w:val="24"/>
                <w:shd w:val="clear" w:color="auto" w:fill="FFFFFF"/>
                <w:lang w:val="hy-AM"/>
              </w:rPr>
              <w:t xml:space="preserve">։ </w:t>
            </w:r>
          </w:p>
        </w:tc>
      </w:tr>
      <w:tr w:rsidR="00B00E4D" w:rsidRPr="00D554BE" w:rsidTr="005402BD">
        <w:trPr>
          <w:gridAfter w:val="1"/>
          <w:wAfter w:w="21" w:type="dxa"/>
          <w:trHeight w:val="1047"/>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B00E4D" w:rsidRPr="00AA2CE5" w:rsidRDefault="00B00E4D"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lastRenderedPageBreak/>
              <w:t>3. Հաշվի առնելով այն հանգամանքը, որ նախատեսվող կարգավորումն անմիջական կապ է ունենալու Ոստիկանության անձնագրային և վիզաների վարչության տվյալների շտեմարանների հետ և այն, որ Նախագծի ընդունման դեպքում կարիք է լինելու համապատասխան փոփոխություններ կատարել ՀՀ հանրային ծառայությունները կարգավորող հանձնաժողովի մի շարք իրավական ակտերում՝ առաջարկում ենք նախագիծը համաձայնեցնել նաև Ոստիկանության և ՀՀ հանրային ծառայությունները կարգավորող հանձնաժողովի հետ:</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4D473E" w:rsidRDefault="00034FAC" w:rsidP="003F523E">
            <w:pPr>
              <w:spacing w:after="0" w:line="360" w:lineRule="auto"/>
              <w:ind w:left="115" w:right="72"/>
              <w:rPr>
                <w:rFonts w:ascii="GHEA Grapalat" w:hAnsi="GHEA Grapalat"/>
                <w:color w:val="000000"/>
                <w:sz w:val="24"/>
                <w:szCs w:val="24"/>
                <w:shd w:val="clear" w:color="auto" w:fill="FFFFFF"/>
                <w:lang w:val="hy-AM"/>
              </w:rPr>
            </w:pPr>
            <w:r w:rsidRPr="002822BC">
              <w:rPr>
                <w:rFonts w:ascii="GHEA Grapalat" w:hAnsi="GHEA Grapalat"/>
                <w:b/>
                <w:color w:val="000000"/>
                <w:sz w:val="24"/>
                <w:szCs w:val="24"/>
                <w:shd w:val="clear" w:color="auto" w:fill="FFFFFF"/>
                <w:lang w:val="hy-AM"/>
              </w:rPr>
              <w:t>Չի ընդունվել է:</w:t>
            </w:r>
            <w:r w:rsidRPr="002822BC">
              <w:rPr>
                <w:rFonts w:ascii="GHEA Grapalat" w:hAnsi="GHEA Grapalat"/>
                <w:color w:val="000000"/>
                <w:sz w:val="24"/>
                <w:szCs w:val="24"/>
                <w:shd w:val="clear" w:color="auto" w:fill="FFFFFF"/>
                <w:lang w:val="hy-AM"/>
              </w:rPr>
              <w:t xml:space="preserve"> </w:t>
            </w:r>
          </w:p>
          <w:p w:rsidR="00B00E4D" w:rsidRPr="00AA2CE5" w:rsidRDefault="00EE4634" w:rsidP="003F523E">
            <w:pPr>
              <w:spacing w:after="0" w:line="360" w:lineRule="auto"/>
              <w:ind w:left="115" w:right="72"/>
              <w:rPr>
                <w:rFonts w:ascii="GHEA Grapalat" w:hAnsi="GHEA Grapalat"/>
                <w:color w:val="000000"/>
                <w:sz w:val="24"/>
                <w:szCs w:val="24"/>
                <w:shd w:val="clear" w:color="auto" w:fill="FFFFFF"/>
                <w:lang w:val="hy-AM"/>
              </w:rPr>
            </w:pPr>
            <w:r w:rsidRPr="00EE4634">
              <w:rPr>
                <w:rFonts w:ascii="GHEA Grapalat" w:hAnsi="GHEA Grapalat"/>
                <w:color w:val="000000"/>
                <w:sz w:val="24"/>
                <w:szCs w:val="24"/>
                <w:shd w:val="clear" w:color="auto" w:fill="FFFFFF"/>
                <w:lang w:val="hy-AM"/>
              </w:rPr>
              <w:t>Հ</w:t>
            </w:r>
            <w:r w:rsidR="004D473E" w:rsidRPr="0081710C">
              <w:rPr>
                <w:rFonts w:ascii="GHEA Grapalat" w:hAnsi="GHEA Grapalat"/>
                <w:color w:val="000000"/>
                <w:sz w:val="24"/>
                <w:szCs w:val="24"/>
                <w:shd w:val="clear" w:color="auto" w:fill="FFFFFF"/>
                <w:lang w:val="hy-AM"/>
              </w:rPr>
              <w:t>ա</w:t>
            </w:r>
            <w:r w:rsidRPr="00EE4634">
              <w:rPr>
                <w:rFonts w:ascii="GHEA Grapalat" w:hAnsi="GHEA Grapalat"/>
                <w:color w:val="000000"/>
                <w:sz w:val="24"/>
                <w:szCs w:val="24"/>
                <w:shd w:val="clear" w:color="auto" w:fill="FFFFFF"/>
                <w:lang w:val="hy-AM"/>
              </w:rPr>
              <w:t>մակարգի</w:t>
            </w:r>
            <w:r w:rsidR="001D00BE" w:rsidRPr="0081710C">
              <w:rPr>
                <w:rFonts w:ascii="GHEA Grapalat" w:hAnsi="GHEA Grapalat"/>
                <w:color w:val="000000"/>
                <w:sz w:val="24"/>
                <w:szCs w:val="24"/>
                <w:shd w:val="clear" w:color="auto" w:fill="FFFFFF"/>
                <w:lang w:val="hy-AM"/>
              </w:rPr>
              <w:t>,</w:t>
            </w:r>
            <w:r w:rsidRPr="002822BC">
              <w:rPr>
                <w:rFonts w:ascii="GHEA Grapalat" w:hAnsi="GHEA Grapalat"/>
                <w:color w:val="000000"/>
                <w:sz w:val="24"/>
                <w:szCs w:val="24"/>
                <w:shd w:val="clear" w:color="auto" w:fill="FFFFFF"/>
                <w:lang w:val="hy-AM"/>
              </w:rPr>
              <w:t xml:space="preserve"> </w:t>
            </w:r>
            <w:r w:rsidR="001D00BE" w:rsidRPr="0081710C">
              <w:rPr>
                <w:rFonts w:ascii="GHEA Grapalat" w:hAnsi="GHEA Grapalat"/>
                <w:color w:val="000000"/>
                <w:sz w:val="24"/>
                <w:szCs w:val="24"/>
                <w:shd w:val="clear" w:color="auto" w:fill="FFFFFF"/>
                <w:lang w:val="hy-AM"/>
              </w:rPr>
              <w:t>Բ</w:t>
            </w:r>
            <w:r>
              <w:rPr>
                <w:rFonts w:ascii="GHEA Grapalat" w:hAnsi="GHEA Grapalat"/>
                <w:color w:val="000000"/>
                <w:sz w:val="24"/>
                <w:szCs w:val="24"/>
                <w:shd w:val="clear" w:color="auto" w:fill="FFFFFF"/>
                <w:lang w:val="hy-AM"/>
              </w:rPr>
              <w:t xml:space="preserve">նակչության </w:t>
            </w:r>
            <w:r w:rsidR="001D00BE" w:rsidRPr="0081710C">
              <w:rPr>
                <w:rFonts w:ascii="GHEA Grapalat" w:hAnsi="GHEA Grapalat"/>
                <w:color w:val="000000"/>
                <w:sz w:val="24"/>
                <w:szCs w:val="24"/>
                <w:shd w:val="clear" w:color="auto" w:fill="FFFFFF"/>
                <w:lang w:val="hy-AM"/>
              </w:rPr>
              <w:t xml:space="preserve">և </w:t>
            </w:r>
            <w:r>
              <w:rPr>
                <w:rFonts w:ascii="GHEA Grapalat" w:hAnsi="GHEA Grapalat"/>
                <w:color w:val="000000"/>
                <w:sz w:val="24"/>
                <w:szCs w:val="24"/>
                <w:shd w:val="clear" w:color="auto" w:fill="FFFFFF"/>
                <w:lang w:val="hy-AM"/>
              </w:rPr>
              <w:t>Իրավաբանական պետական ռեգիստների</w:t>
            </w:r>
            <w:r w:rsidR="001D00BE" w:rsidRPr="0081710C">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Կադաստրի կոմիտեի շտեմարանների հետ փոխկապակցումը իրականացվում է</w:t>
            </w:r>
            <w:r w:rsidR="002822BC">
              <w:rPr>
                <w:rFonts w:ascii="GHEA Grapalat" w:hAnsi="GHEA Grapalat"/>
                <w:color w:val="000000"/>
                <w:sz w:val="24"/>
                <w:szCs w:val="24"/>
                <w:shd w:val="clear" w:color="auto" w:fill="FFFFFF"/>
                <w:lang w:val="hy-AM"/>
              </w:rPr>
              <w:t xml:space="preserve"> </w:t>
            </w:r>
            <w:r w:rsidR="001D00BE" w:rsidRPr="002822BC">
              <w:rPr>
                <w:rFonts w:ascii="GHEA Grapalat" w:hAnsi="GHEA Grapalat"/>
                <w:color w:val="000000"/>
                <w:sz w:val="24"/>
                <w:szCs w:val="24"/>
                <w:shd w:val="clear" w:color="auto" w:fill="FFFFFF"/>
                <w:lang w:val="hy-AM"/>
              </w:rPr>
              <w:t xml:space="preserve">ՀՀ կառավարության 2019 թվականի </w:t>
            </w:r>
            <w:r w:rsidR="001D00BE">
              <w:rPr>
                <w:rFonts w:ascii="GHEA Grapalat" w:hAnsi="GHEA Grapalat"/>
                <w:color w:val="000000"/>
                <w:sz w:val="24"/>
                <w:szCs w:val="24"/>
                <w:shd w:val="clear" w:color="auto" w:fill="FFFFFF"/>
                <w:lang w:val="hy-AM"/>
              </w:rPr>
              <w:t xml:space="preserve">դեկտեմբերի 19-ի N 1849-Ն որոշմամբ հաստատված՝ </w:t>
            </w:r>
            <w:r w:rsidR="002822BC" w:rsidRPr="002822BC">
              <w:rPr>
                <w:rFonts w:ascii="GHEA Grapalat" w:hAnsi="GHEA Grapalat"/>
                <w:color w:val="000000"/>
                <w:sz w:val="24"/>
                <w:szCs w:val="24"/>
                <w:shd w:val="clear" w:color="auto" w:fill="FFFFFF"/>
                <w:lang w:val="hy-AM"/>
              </w:rPr>
              <w:t>Էլեկտրոնային տեղեկատվական համակարգի միջոցով անձ</w:t>
            </w:r>
            <w:r w:rsidR="001D00BE">
              <w:rPr>
                <w:rFonts w:ascii="GHEA Grapalat" w:hAnsi="GHEA Grapalat"/>
                <w:color w:val="000000"/>
                <w:sz w:val="24"/>
                <w:szCs w:val="24"/>
                <w:shd w:val="clear" w:color="auto" w:fill="FFFFFF"/>
                <w:lang w:val="hy-AM"/>
              </w:rPr>
              <w:t>նական տվյալների փոխանցման կարգի համաձայն</w:t>
            </w:r>
            <w:r w:rsidR="001D00BE" w:rsidRPr="0081710C">
              <w:rPr>
                <w:rFonts w:ascii="GHEA Grapalat" w:hAnsi="GHEA Grapalat"/>
                <w:color w:val="000000"/>
                <w:sz w:val="24"/>
                <w:szCs w:val="24"/>
                <w:shd w:val="clear" w:color="auto" w:fill="FFFFFF"/>
                <w:lang w:val="hy-AM"/>
              </w:rPr>
              <w:t>:</w:t>
            </w:r>
            <w:r w:rsidR="002822BC" w:rsidRPr="002822BC">
              <w:rPr>
                <w:rFonts w:ascii="GHEA Grapalat" w:hAnsi="GHEA Grapalat"/>
                <w:color w:val="000000"/>
                <w:sz w:val="24"/>
                <w:szCs w:val="24"/>
                <w:shd w:val="clear" w:color="auto" w:fill="FFFFFF"/>
                <w:lang w:val="hy-AM"/>
              </w:rPr>
              <w:t xml:space="preserve"> </w:t>
            </w:r>
          </w:p>
        </w:tc>
      </w:tr>
      <w:tr w:rsidR="00B00E4D" w:rsidRPr="00D554BE" w:rsidTr="00B00E4D">
        <w:trPr>
          <w:gridAfter w:val="1"/>
          <w:wAfter w:w="21" w:type="dxa"/>
          <w:trHeight w:val="453"/>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B00E4D" w:rsidRPr="00AA2CE5" w:rsidRDefault="00B00E4D"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t>4. Նախագիծը հանրային քննարկման չի դրվել:</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482BD3" w:rsidRPr="005F3AF3" w:rsidRDefault="002822BC" w:rsidP="003F523E">
            <w:pPr>
              <w:spacing w:after="0" w:line="360" w:lineRule="auto"/>
              <w:ind w:left="115" w:right="72"/>
              <w:rPr>
                <w:rFonts w:ascii="GHEA Grapalat" w:hAnsi="GHEA Grapalat"/>
                <w:b/>
                <w:color w:val="000000"/>
                <w:sz w:val="24"/>
                <w:szCs w:val="24"/>
                <w:shd w:val="clear" w:color="auto" w:fill="FFFFFF"/>
                <w:lang w:val="hy-AM"/>
              </w:rPr>
            </w:pPr>
            <w:r w:rsidRPr="005F3AF3">
              <w:rPr>
                <w:rFonts w:ascii="GHEA Grapalat" w:hAnsi="GHEA Grapalat"/>
                <w:b/>
                <w:color w:val="000000"/>
                <w:sz w:val="24"/>
                <w:szCs w:val="24"/>
                <w:shd w:val="clear" w:color="auto" w:fill="FFFFFF"/>
                <w:lang w:val="hy-AM"/>
              </w:rPr>
              <w:t xml:space="preserve">Չի ընդունվել: </w:t>
            </w:r>
          </w:p>
          <w:p w:rsidR="00482BD3" w:rsidRPr="0081710C" w:rsidRDefault="002822BC" w:rsidP="003F523E">
            <w:pPr>
              <w:spacing w:after="0" w:line="360" w:lineRule="auto"/>
              <w:ind w:left="115" w:right="72"/>
              <w:rPr>
                <w:rFonts w:ascii="GHEA Grapalat" w:hAnsi="GHEA Grapalat"/>
                <w:color w:val="000000"/>
                <w:sz w:val="24"/>
                <w:szCs w:val="24"/>
                <w:highlight w:val="yellow"/>
                <w:lang w:val="hy-AM"/>
              </w:rPr>
            </w:pPr>
            <w:r w:rsidRPr="005F3AF3">
              <w:rPr>
                <w:rFonts w:ascii="GHEA Grapalat" w:hAnsi="GHEA Grapalat"/>
                <w:color w:val="000000"/>
                <w:sz w:val="24"/>
                <w:szCs w:val="24"/>
                <w:shd w:val="clear" w:color="auto" w:fill="FFFFFF"/>
                <w:lang w:val="hy-AM"/>
              </w:rPr>
              <w:t xml:space="preserve">Նախագիծը </w:t>
            </w:r>
            <w:hyperlink r:id="rId8" w:tooltip="Իրավական ակտերի նախագծերի հրապարակման միասնական կայք" w:history="1">
              <w:r w:rsidR="00482BD3" w:rsidRPr="005F3AF3">
                <w:rPr>
                  <w:rFonts w:ascii="GHEA Grapalat" w:hAnsi="GHEA Grapalat"/>
                  <w:color w:val="000000"/>
                  <w:sz w:val="24"/>
                  <w:szCs w:val="24"/>
                  <w:lang w:val="hy-AM"/>
                </w:rPr>
                <w:t>իրավական ակտերի նախագծերի հրապարակման միասնական կայք</w:t>
              </w:r>
            </w:hyperlink>
            <w:r w:rsidR="00482BD3" w:rsidRPr="005F3AF3">
              <w:rPr>
                <w:rFonts w:ascii="GHEA Grapalat" w:hAnsi="GHEA Grapalat"/>
                <w:color w:val="000000"/>
                <w:sz w:val="24"/>
                <w:szCs w:val="24"/>
                <w:shd w:val="clear" w:color="auto" w:fill="FFFFFF"/>
                <w:lang w:val="hy-AM"/>
              </w:rPr>
              <w:t>ում</w:t>
            </w:r>
            <w:r w:rsidR="00482BD3" w:rsidRPr="005F3AF3">
              <w:rPr>
                <w:rFonts w:ascii="GHEA Grapalat" w:hAnsi="GHEA Grapalat"/>
                <w:color w:val="000000"/>
                <w:sz w:val="24"/>
                <w:szCs w:val="24"/>
                <w:lang w:val="hy-AM"/>
              </w:rPr>
              <w:t xml:space="preserve"> </w:t>
            </w:r>
            <w:r w:rsidR="00482BD3" w:rsidRPr="005F3AF3">
              <w:rPr>
                <w:rFonts w:ascii="GHEA Grapalat" w:hAnsi="GHEA Grapalat"/>
                <w:color w:val="000000"/>
                <w:sz w:val="24"/>
                <w:szCs w:val="24"/>
                <w:shd w:val="clear" w:color="auto" w:fill="FFFFFF"/>
                <w:lang w:val="hy-AM"/>
              </w:rPr>
              <w:t>հանրային</w:t>
            </w:r>
            <w:r w:rsidR="00482BD3" w:rsidRPr="00482BD3">
              <w:rPr>
                <w:rFonts w:ascii="GHEA Grapalat" w:hAnsi="GHEA Grapalat"/>
                <w:color w:val="000000"/>
                <w:sz w:val="24"/>
                <w:szCs w:val="24"/>
                <w:shd w:val="clear" w:color="auto" w:fill="FFFFFF"/>
                <w:lang w:val="hy-AM"/>
              </w:rPr>
              <w:t xml:space="preserve"> </w:t>
            </w:r>
            <w:r w:rsidR="00482BD3" w:rsidRPr="00482BD3">
              <w:rPr>
                <w:rFonts w:ascii="GHEA Grapalat" w:hAnsi="GHEA Grapalat"/>
                <w:color w:val="000000"/>
                <w:sz w:val="24"/>
                <w:szCs w:val="24"/>
                <w:shd w:val="clear" w:color="auto" w:fill="FFFFFF"/>
                <w:lang w:val="hy-AM"/>
              </w:rPr>
              <w:lastRenderedPageBreak/>
              <w:t xml:space="preserve">քննարկման </w:t>
            </w:r>
            <w:r w:rsidR="00482BD3" w:rsidRPr="0081710C">
              <w:rPr>
                <w:rFonts w:ascii="GHEA Grapalat" w:hAnsi="GHEA Grapalat"/>
                <w:color w:val="000000"/>
                <w:sz w:val="24"/>
                <w:szCs w:val="24"/>
                <w:shd w:val="clear" w:color="auto" w:fill="FFFFFF"/>
                <w:lang w:val="hy-AM"/>
              </w:rPr>
              <w:t xml:space="preserve">փուլ է անցել </w:t>
            </w:r>
            <w:r w:rsidR="00192695" w:rsidRPr="0081710C">
              <w:rPr>
                <w:rFonts w:ascii="GHEA Grapalat" w:hAnsi="GHEA Grapalat"/>
                <w:color w:val="000000"/>
                <w:sz w:val="24"/>
                <w:szCs w:val="24"/>
                <w:shd w:val="clear" w:color="auto" w:fill="FFFFFF"/>
                <w:lang w:val="hy-AM"/>
              </w:rPr>
              <w:t xml:space="preserve">               </w:t>
            </w:r>
            <w:r w:rsidR="005F3AF3" w:rsidRPr="0081710C">
              <w:rPr>
                <w:rFonts w:ascii="GHEA Grapalat" w:hAnsi="GHEA Grapalat"/>
                <w:color w:val="000000"/>
                <w:sz w:val="24"/>
                <w:szCs w:val="24"/>
                <w:shd w:val="clear" w:color="auto" w:fill="FFFFFF"/>
                <w:lang w:val="hy-AM"/>
              </w:rPr>
              <w:t>2021</w:t>
            </w:r>
            <w:r w:rsidR="00482BD3" w:rsidRPr="0081710C">
              <w:rPr>
                <w:rFonts w:ascii="GHEA Grapalat" w:hAnsi="GHEA Grapalat"/>
                <w:color w:val="000000"/>
                <w:sz w:val="24"/>
                <w:szCs w:val="24"/>
                <w:shd w:val="clear" w:color="auto" w:fill="FFFFFF"/>
                <w:lang w:val="hy-AM"/>
              </w:rPr>
              <w:t xml:space="preserve"> թվականի սեպտեմբերի </w:t>
            </w:r>
            <w:r w:rsidR="00192695" w:rsidRPr="0081710C">
              <w:rPr>
                <w:rFonts w:ascii="GHEA Grapalat" w:hAnsi="GHEA Grapalat"/>
                <w:color w:val="000000"/>
                <w:sz w:val="24"/>
                <w:szCs w:val="24"/>
                <w:shd w:val="clear" w:color="auto" w:fill="FFFFFF"/>
                <w:lang w:val="hy-AM"/>
              </w:rPr>
              <w:t xml:space="preserve">          </w:t>
            </w:r>
            <w:r w:rsidR="00482BD3" w:rsidRPr="0081710C">
              <w:rPr>
                <w:rFonts w:ascii="GHEA Grapalat" w:hAnsi="GHEA Grapalat"/>
                <w:color w:val="000000"/>
                <w:sz w:val="24"/>
                <w:szCs w:val="24"/>
                <w:shd w:val="clear" w:color="auto" w:fill="FFFFFF"/>
                <w:lang w:val="hy-AM"/>
              </w:rPr>
              <w:t>29-ից հոկտեմբերի 14-ը (</w:t>
            </w:r>
            <w:r w:rsidR="005F3AF3" w:rsidRPr="0081710C">
              <w:rPr>
                <w:rFonts w:ascii="GHEA Grapalat" w:hAnsi="GHEA Grapalat"/>
                <w:color w:val="000000"/>
                <w:sz w:val="24"/>
                <w:szCs w:val="24"/>
                <w:shd w:val="clear" w:color="auto" w:fill="FFFFFF"/>
                <w:lang w:val="hy-AM"/>
              </w:rPr>
              <w:t xml:space="preserve">հղումը՝ </w:t>
            </w:r>
            <w:hyperlink r:id="rId9" w:history="1">
              <w:r w:rsidR="005F3AF3" w:rsidRPr="0081710C">
                <w:rPr>
                  <w:rStyle w:val="Hyperlink"/>
                  <w:rFonts w:ascii="GHEA Grapalat" w:hAnsi="GHEA Grapalat"/>
                  <w:sz w:val="24"/>
                  <w:szCs w:val="24"/>
                  <w:shd w:val="clear" w:color="auto" w:fill="FFFFFF"/>
                  <w:lang w:val="hy-AM"/>
                </w:rPr>
                <w:t>https://www.e-draft.am/projects/3602/about</w:t>
              </w:r>
            </w:hyperlink>
            <w:r w:rsidR="00482BD3" w:rsidRPr="0081710C">
              <w:rPr>
                <w:rFonts w:ascii="GHEA Grapalat" w:hAnsi="GHEA Grapalat"/>
                <w:color w:val="000000"/>
                <w:sz w:val="24"/>
                <w:szCs w:val="24"/>
                <w:shd w:val="clear" w:color="auto" w:fill="FFFFFF"/>
                <w:lang w:val="hy-AM"/>
              </w:rPr>
              <w:t xml:space="preserve">)  </w:t>
            </w:r>
          </w:p>
          <w:p w:rsidR="002822BC" w:rsidRPr="0081710C" w:rsidRDefault="005F3AF3" w:rsidP="003F523E">
            <w:pPr>
              <w:spacing w:after="0" w:line="360" w:lineRule="auto"/>
              <w:ind w:left="115" w:right="72"/>
              <w:rPr>
                <w:rFonts w:ascii="GHEA Grapalat" w:hAnsi="GHEA Grapalat"/>
                <w:color w:val="000000"/>
                <w:sz w:val="24"/>
                <w:szCs w:val="24"/>
                <w:lang w:val="hy-AM"/>
              </w:rPr>
            </w:pPr>
            <w:r w:rsidRPr="0081710C">
              <w:rPr>
                <w:rFonts w:ascii="GHEA Grapalat" w:hAnsi="GHEA Grapalat"/>
                <w:color w:val="000000"/>
                <w:sz w:val="24"/>
                <w:szCs w:val="24"/>
                <w:lang w:val="hy-AM"/>
              </w:rPr>
              <w:t xml:space="preserve">Նախագծի փաթեթում ավելացվել է </w:t>
            </w:r>
            <w:r w:rsidR="002822BC" w:rsidRPr="005F3AF3">
              <w:rPr>
                <w:rFonts w:ascii="GHEA Grapalat" w:hAnsi="GHEA Grapalat"/>
                <w:color w:val="000000"/>
                <w:sz w:val="24"/>
                <w:szCs w:val="24"/>
                <w:lang w:val="hy-AM"/>
              </w:rPr>
              <w:t xml:space="preserve"> </w:t>
            </w:r>
            <w:r w:rsidRPr="0081710C">
              <w:rPr>
                <w:rFonts w:ascii="GHEA Grapalat" w:hAnsi="GHEA Grapalat"/>
                <w:color w:val="000000"/>
                <w:sz w:val="24"/>
                <w:szCs w:val="24"/>
                <w:lang w:val="hy-AM"/>
              </w:rPr>
              <w:t>հանրային քննարկման ամփոփաթերթը</w:t>
            </w:r>
            <w:r w:rsidR="00482BD3" w:rsidRPr="0081710C">
              <w:rPr>
                <w:rFonts w:ascii="GHEA Grapalat" w:hAnsi="GHEA Grapalat"/>
                <w:color w:val="000000"/>
                <w:sz w:val="24"/>
                <w:szCs w:val="24"/>
                <w:lang w:val="hy-AM"/>
              </w:rPr>
              <w:t>:</w:t>
            </w:r>
          </w:p>
        </w:tc>
      </w:tr>
      <w:tr w:rsidR="00B00E4D" w:rsidRPr="00AA2CE5" w:rsidTr="005402BD">
        <w:trPr>
          <w:gridAfter w:val="1"/>
          <w:wAfter w:w="21" w:type="dxa"/>
          <w:trHeight w:val="258"/>
          <w:tblCellSpacing w:w="0" w:type="dxa"/>
          <w:jc w:val="center"/>
        </w:trPr>
        <w:tc>
          <w:tcPr>
            <w:tcW w:w="10960" w:type="dxa"/>
            <w:vMerge w:val="restart"/>
            <w:tcBorders>
              <w:top w:val="outset" w:sz="6" w:space="0" w:color="auto"/>
              <w:left w:val="outset" w:sz="6" w:space="0" w:color="auto"/>
              <w:right w:val="outset" w:sz="6" w:space="0" w:color="auto"/>
            </w:tcBorders>
            <w:shd w:val="pct20" w:color="auto" w:fill="auto"/>
            <w:vAlign w:val="center"/>
            <w:hideMark/>
          </w:tcPr>
          <w:p w:rsidR="00B00E4D" w:rsidRPr="00AA2CE5" w:rsidRDefault="00B00E4D"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lang w:val="hy-AM"/>
              </w:rPr>
              <w:lastRenderedPageBreak/>
              <w:t>13.</w:t>
            </w:r>
            <w:r w:rsidRPr="00AA2CE5">
              <w:rPr>
                <w:rFonts w:ascii="GHEA Grapalat" w:eastAsiaTheme="minorHAnsi" w:hAnsi="GHEA Grapalat" w:cs="Arial"/>
                <w:b/>
                <w:i/>
                <w:sz w:val="24"/>
                <w:szCs w:val="24"/>
                <w:lang w:val="hy-AM"/>
              </w:rPr>
              <w:t xml:space="preserve"> </w:t>
            </w:r>
            <w:r w:rsidRPr="00AA2CE5">
              <w:rPr>
                <w:rFonts w:ascii="GHEA Grapalat" w:hAnsi="GHEA Grapalat" w:cs="Calibri"/>
                <w:b/>
                <w:color w:val="000000"/>
                <w:sz w:val="24"/>
                <w:szCs w:val="24"/>
                <w:lang w:val="hy-AM"/>
              </w:rPr>
              <w:t xml:space="preserve">Վարչապետի աշխատակազմի </w:t>
            </w:r>
            <w:r w:rsidR="00657864" w:rsidRPr="00AA2CE5">
              <w:rPr>
                <w:rFonts w:ascii="GHEA Grapalat" w:hAnsi="GHEA Grapalat" w:cs="Calibri"/>
                <w:b/>
                <w:color w:val="000000"/>
                <w:sz w:val="24"/>
                <w:szCs w:val="24"/>
              </w:rPr>
              <w:t>իրավաբանական վարչություն</w:t>
            </w: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B00E4D" w:rsidRPr="00AA2CE5" w:rsidRDefault="00B00E4D" w:rsidP="003F523E">
            <w:pPr>
              <w:spacing w:after="0" w:line="360" w:lineRule="auto"/>
              <w:jc w:val="center"/>
              <w:rPr>
                <w:rFonts w:ascii="GHEA Grapalat" w:hAnsi="GHEA Grapalat" w:cs="Calibri"/>
                <w:b/>
                <w:color w:val="000000"/>
                <w:sz w:val="24"/>
                <w:szCs w:val="24"/>
              </w:rPr>
            </w:pPr>
            <w:r w:rsidRPr="00AA2CE5">
              <w:rPr>
                <w:rFonts w:ascii="GHEA Grapalat" w:hAnsi="GHEA Grapalat" w:cs="Calibri"/>
                <w:b/>
                <w:color w:val="000000"/>
                <w:sz w:val="24"/>
                <w:szCs w:val="24"/>
              </w:rPr>
              <w:t>03.</w:t>
            </w:r>
            <w:r w:rsidRPr="00AA2CE5">
              <w:rPr>
                <w:rFonts w:ascii="GHEA Grapalat" w:hAnsi="GHEA Grapalat" w:cs="Calibri"/>
                <w:b/>
                <w:color w:val="000000"/>
                <w:sz w:val="24"/>
                <w:szCs w:val="24"/>
                <w:lang w:val="hy-AM"/>
              </w:rPr>
              <w:t>1</w:t>
            </w:r>
            <w:r w:rsidRPr="00AA2CE5">
              <w:rPr>
                <w:rFonts w:ascii="GHEA Grapalat" w:hAnsi="GHEA Grapalat" w:cs="Calibri"/>
                <w:b/>
                <w:color w:val="000000"/>
                <w:sz w:val="24"/>
                <w:szCs w:val="24"/>
              </w:rPr>
              <w:t>1.2021թ.</w:t>
            </w:r>
          </w:p>
        </w:tc>
      </w:tr>
      <w:tr w:rsidR="00B00E4D" w:rsidRPr="00AA2CE5" w:rsidTr="005402BD">
        <w:trPr>
          <w:gridAfter w:val="1"/>
          <w:wAfter w:w="21" w:type="dxa"/>
          <w:tblCellSpacing w:w="0" w:type="dxa"/>
          <w:jc w:val="center"/>
        </w:trPr>
        <w:tc>
          <w:tcPr>
            <w:tcW w:w="10960" w:type="dxa"/>
            <w:vMerge/>
            <w:tcBorders>
              <w:left w:val="outset" w:sz="6" w:space="0" w:color="auto"/>
              <w:bottom w:val="outset" w:sz="6" w:space="0" w:color="auto"/>
              <w:right w:val="outset" w:sz="6" w:space="0" w:color="auto"/>
            </w:tcBorders>
            <w:shd w:val="pct20" w:color="auto" w:fill="auto"/>
            <w:vAlign w:val="center"/>
            <w:hideMark/>
          </w:tcPr>
          <w:p w:rsidR="00B00E4D" w:rsidRPr="00AA2CE5" w:rsidRDefault="00B00E4D" w:rsidP="003F523E">
            <w:pPr>
              <w:spacing w:after="0" w:line="360" w:lineRule="auto"/>
              <w:jc w:val="center"/>
              <w:rPr>
                <w:rFonts w:ascii="GHEA Grapalat" w:hAnsi="GHEA Grapalat" w:cs="Calibri"/>
                <w:b/>
                <w:color w:val="000000"/>
                <w:sz w:val="24"/>
                <w:szCs w:val="24"/>
              </w:rPr>
            </w:pP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B00E4D" w:rsidRPr="00AA2CE5" w:rsidRDefault="00B00E4D"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rPr>
              <w:t>02/12.8/37954-2021</w:t>
            </w:r>
          </w:p>
        </w:tc>
      </w:tr>
      <w:tr w:rsidR="00B00E4D" w:rsidRPr="00D554BE" w:rsidTr="005402BD">
        <w:trPr>
          <w:gridAfter w:val="1"/>
          <w:wAfter w:w="21" w:type="dxa"/>
          <w:trHeight w:val="1047"/>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657864" w:rsidRPr="00516DB9" w:rsidRDefault="00657864" w:rsidP="003F523E">
            <w:pPr>
              <w:spacing w:after="0" w:line="360" w:lineRule="auto"/>
              <w:ind w:left="150" w:right="75"/>
              <w:jc w:val="both"/>
              <w:rPr>
                <w:rFonts w:ascii="GHEA Grapalat" w:hAnsi="GHEA Grapalat"/>
                <w:color w:val="000000"/>
                <w:sz w:val="24"/>
                <w:szCs w:val="24"/>
                <w:lang w:val="hy-AM"/>
              </w:rPr>
            </w:pPr>
            <w:r w:rsidRPr="00516DB9">
              <w:rPr>
                <w:rFonts w:ascii="GHEA Grapalat" w:hAnsi="GHEA Grapalat"/>
                <w:color w:val="000000"/>
                <w:sz w:val="24"/>
                <w:szCs w:val="24"/>
                <w:lang w:val="hy-AM"/>
              </w:rPr>
              <w:t>«ՀՀ կառավարության 2015 թվականի մարտի 19-ի N 596-Ն որոշման մեջ փոփոխություն և լրացումներ կատարելու մասին որոշման նախագծի» (այսուհետ՝ նախագիծ) վերաբերյալ</w:t>
            </w:r>
          </w:p>
          <w:p w:rsidR="00B00E4D" w:rsidRPr="00AA2CE5" w:rsidRDefault="00657864" w:rsidP="003F523E">
            <w:pPr>
              <w:spacing w:after="0" w:line="360" w:lineRule="auto"/>
              <w:ind w:left="150" w:right="75"/>
              <w:jc w:val="both"/>
              <w:rPr>
                <w:rFonts w:ascii="GHEA Grapalat" w:hAnsi="GHEA Grapalat"/>
                <w:color w:val="000000"/>
                <w:sz w:val="24"/>
                <w:szCs w:val="24"/>
                <w:lang w:val="hy-AM"/>
              </w:rPr>
            </w:pPr>
            <w:r w:rsidRPr="00516DB9">
              <w:rPr>
                <w:rFonts w:ascii="GHEA Grapalat" w:hAnsi="GHEA Grapalat"/>
                <w:color w:val="000000"/>
                <w:sz w:val="24"/>
                <w:szCs w:val="24"/>
                <w:lang w:val="hy-AM"/>
              </w:rPr>
              <w:t>1. Նախագծի 2-րդ կետով սահմանվում է, որ սույն նախագծի N1 հավելվածի` 2-րդ կետի դրույթները կիրառության մեջ են դրվում համապատասխանաբար 2022  թվականի հունվարի 1-ից և 2024  թվականի  դեկտեմբերի 30-ից, մինչդեռ հարկ է նշել, որ «Նորմատիվ իրավական ակտերի մասին» ՀՀ օրենքով նման մեխանիզմ նախատեսված չէ:</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B00E4D" w:rsidRPr="0081710C" w:rsidRDefault="00516DB9" w:rsidP="003F523E">
            <w:pPr>
              <w:spacing w:after="0" w:line="360" w:lineRule="auto"/>
              <w:ind w:left="115" w:right="72"/>
              <w:rPr>
                <w:rFonts w:ascii="GHEA Grapalat" w:hAnsi="GHEA Grapalat"/>
                <w:b/>
                <w:color w:val="000000"/>
                <w:sz w:val="24"/>
                <w:szCs w:val="24"/>
                <w:shd w:val="clear" w:color="auto" w:fill="FFFFFF"/>
                <w:lang w:val="hy-AM"/>
              </w:rPr>
            </w:pPr>
            <w:r w:rsidRPr="0081710C">
              <w:rPr>
                <w:rFonts w:ascii="GHEA Grapalat" w:hAnsi="GHEA Grapalat"/>
                <w:b/>
                <w:color w:val="000000"/>
                <w:sz w:val="24"/>
                <w:szCs w:val="24"/>
                <w:shd w:val="clear" w:color="auto" w:fill="FFFFFF"/>
                <w:lang w:val="hy-AM"/>
              </w:rPr>
              <w:t>Ընդունվել է:</w:t>
            </w:r>
          </w:p>
          <w:p w:rsidR="00516DB9" w:rsidRPr="0081710C" w:rsidRDefault="00516DB9" w:rsidP="003F523E">
            <w:pPr>
              <w:spacing w:after="0" w:line="360" w:lineRule="auto"/>
              <w:ind w:left="115" w:right="72"/>
              <w:rPr>
                <w:rFonts w:ascii="GHEA Grapalat" w:hAnsi="GHEA Grapalat"/>
                <w:color w:val="000000"/>
                <w:sz w:val="24"/>
                <w:szCs w:val="24"/>
                <w:shd w:val="clear" w:color="auto" w:fill="FFFFFF"/>
                <w:lang w:val="hy-AM"/>
              </w:rPr>
            </w:pPr>
            <w:r w:rsidRPr="0081710C">
              <w:rPr>
                <w:rFonts w:ascii="GHEA Grapalat" w:hAnsi="GHEA Grapalat"/>
                <w:color w:val="000000"/>
                <w:sz w:val="24"/>
                <w:szCs w:val="24"/>
                <w:shd w:val="clear" w:color="auto" w:fill="FFFFFF"/>
                <w:lang w:val="hy-AM"/>
              </w:rPr>
              <w:t>Նախագծի 2-րդ կետում կատարվել է անհրաժեշտ շտկումը:</w:t>
            </w:r>
          </w:p>
          <w:p w:rsidR="00516DB9" w:rsidRPr="0081710C" w:rsidRDefault="00516DB9" w:rsidP="003F523E">
            <w:pPr>
              <w:spacing w:after="0" w:line="360" w:lineRule="auto"/>
              <w:ind w:left="115" w:right="72"/>
              <w:rPr>
                <w:rFonts w:ascii="GHEA Grapalat" w:hAnsi="GHEA Grapalat"/>
                <w:color w:val="000000"/>
                <w:sz w:val="24"/>
                <w:szCs w:val="24"/>
                <w:shd w:val="clear" w:color="auto" w:fill="FFFFFF"/>
                <w:lang w:val="hy-AM"/>
              </w:rPr>
            </w:pPr>
          </w:p>
        </w:tc>
      </w:tr>
      <w:tr w:rsidR="00B00E4D" w:rsidRPr="00D554BE" w:rsidTr="005402BD">
        <w:trPr>
          <w:gridAfter w:val="1"/>
          <w:wAfter w:w="21" w:type="dxa"/>
          <w:trHeight w:val="1047"/>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B00E4D" w:rsidRPr="00AA2CE5" w:rsidRDefault="00657864" w:rsidP="003F523E">
            <w:pPr>
              <w:spacing w:after="0" w:line="360" w:lineRule="auto"/>
              <w:ind w:left="150" w:right="75"/>
              <w:jc w:val="both"/>
              <w:rPr>
                <w:rFonts w:ascii="GHEA Grapalat" w:hAnsi="GHEA Grapalat"/>
                <w:color w:val="000000"/>
                <w:sz w:val="24"/>
                <w:szCs w:val="24"/>
                <w:lang w:val="hy-AM"/>
              </w:rPr>
            </w:pPr>
            <w:r w:rsidRPr="00AA2CE5">
              <w:rPr>
                <w:rFonts w:ascii="GHEA Grapalat" w:hAnsi="GHEA Grapalat"/>
                <w:color w:val="000000"/>
                <w:sz w:val="24"/>
                <w:szCs w:val="24"/>
                <w:lang w:val="hy-AM"/>
              </w:rPr>
              <w:t>2. Նախագծի հավելված N1-ի 2-րդ կետով հղում է կատարվում նախագծի հավելվածի 13-րդ կետի 2-րդ և 3-րդ ենթակետերի պահանջներին, սակայն հավելվածում 13-րդ կետ</w:t>
            </w:r>
            <w:bookmarkStart w:id="0" w:name="_GoBack"/>
            <w:bookmarkEnd w:id="0"/>
            <w:r w:rsidRPr="00AA2CE5">
              <w:rPr>
                <w:rFonts w:ascii="GHEA Grapalat" w:hAnsi="GHEA Grapalat"/>
                <w:color w:val="000000"/>
                <w:sz w:val="24"/>
                <w:szCs w:val="24"/>
                <w:lang w:val="hy-AM"/>
              </w:rPr>
              <w:t>ը բացակայում է: Նույն նկատառումը վերաբերում է հավելված N1-ի 3-րդ կետով կատարված հղմանը:</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516DB9" w:rsidRPr="00516DB9" w:rsidRDefault="002822BC" w:rsidP="003F523E">
            <w:pPr>
              <w:spacing w:after="0" w:line="360" w:lineRule="auto"/>
              <w:ind w:left="115" w:right="72"/>
              <w:rPr>
                <w:rFonts w:ascii="GHEA Grapalat" w:hAnsi="GHEA Grapalat"/>
                <w:b/>
                <w:color w:val="000000"/>
                <w:sz w:val="24"/>
                <w:szCs w:val="24"/>
                <w:shd w:val="clear" w:color="auto" w:fill="FFFFFF"/>
                <w:lang w:val="hy-AM"/>
              </w:rPr>
            </w:pPr>
            <w:r w:rsidRPr="00516DB9">
              <w:rPr>
                <w:rFonts w:ascii="GHEA Grapalat" w:hAnsi="GHEA Grapalat"/>
                <w:b/>
                <w:color w:val="000000"/>
                <w:sz w:val="24"/>
                <w:szCs w:val="24"/>
                <w:shd w:val="clear" w:color="auto" w:fill="FFFFFF"/>
                <w:lang w:val="hy-AM"/>
              </w:rPr>
              <w:t xml:space="preserve">Ընդունվել է: </w:t>
            </w:r>
          </w:p>
          <w:p w:rsidR="0081710C" w:rsidRPr="00AA2CE5" w:rsidRDefault="002822BC" w:rsidP="003F523E">
            <w:pPr>
              <w:spacing w:after="0" w:line="360" w:lineRule="auto"/>
              <w:ind w:left="115" w:right="72"/>
              <w:rPr>
                <w:rFonts w:ascii="GHEA Grapalat" w:hAnsi="GHEA Grapalat"/>
                <w:color w:val="000000"/>
                <w:sz w:val="24"/>
                <w:szCs w:val="24"/>
                <w:shd w:val="clear" w:color="auto" w:fill="FFFFFF"/>
                <w:lang w:val="hy-AM"/>
              </w:rPr>
            </w:pPr>
            <w:r w:rsidRPr="00516DB9">
              <w:rPr>
                <w:rFonts w:ascii="GHEA Grapalat" w:hAnsi="GHEA Grapalat"/>
                <w:color w:val="000000"/>
                <w:sz w:val="24"/>
                <w:szCs w:val="24"/>
                <w:shd w:val="clear" w:color="auto" w:fill="FFFFFF"/>
                <w:lang w:val="hy-AM"/>
              </w:rPr>
              <w:t>Հղումները շտկվել են։</w:t>
            </w:r>
          </w:p>
        </w:tc>
      </w:tr>
      <w:tr w:rsidR="0081710C" w:rsidRPr="00AA2CE5" w:rsidTr="00B5262D">
        <w:trPr>
          <w:gridAfter w:val="1"/>
          <w:wAfter w:w="21" w:type="dxa"/>
          <w:trHeight w:val="258"/>
          <w:tblCellSpacing w:w="0" w:type="dxa"/>
          <w:jc w:val="center"/>
        </w:trPr>
        <w:tc>
          <w:tcPr>
            <w:tcW w:w="10960" w:type="dxa"/>
            <w:vMerge w:val="restart"/>
            <w:tcBorders>
              <w:top w:val="outset" w:sz="6" w:space="0" w:color="auto"/>
              <w:left w:val="outset" w:sz="6" w:space="0" w:color="auto"/>
              <w:right w:val="outset" w:sz="6" w:space="0" w:color="auto"/>
            </w:tcBorders>
            <w:shd w:val="pct20" w:color="auto" w:fill="auto"/>
            <w:vAlign w:val="center"/>
            <w:hideMark/>
          </w:tcPr>
          <w:p w:rsidR="0081710C" w:rsidRPr="0081710C" w:rsidRDefault="0081710C" w:rsidP="003F523E">
            <w:pPr>
              <w:spacing w:after="0" w:line="360" w:lineRule="auto"/>
              <w:jc w:val="center"/>
              <w:rPr>
                <w:rFonts w:ascii="GHEA Grapalat" w:hAnsi="GHEA Grapalat" w:cs="Calibri"/>
                <w:b/>
                <w:color w:val="000000"/>
                <w:sz w:val="24"/>
                <w:szCs w:val="24"/>
                <w:lang w:val="hy-AM"/>
              </w:rPr>
            </w:pPr>
            <w:r w:rsidRPr="00AA2CE5">
              <w:rPr>
                <w:rFonts w:ascii="GHEA Grapalat" w:hAnsi="GHEA Grapalat" w:cs="Calibri"/>
                <w:b/>
                <w:color w:val="000000"/>
                <w:sz w:val="24"/>
                <w:szCs w:val="24"/>
                <w:lang w:val="hy-AM"/>
              </w:rPr>
              <w:t>1</w:t>
            </w:r>
            <w:r w:rsidRPr="0081710C">
              <w:rPr>
                <w:rFonts w:ascii="GHEA Grapalat" w:hAnsi="GHEA Grapalat" w:cs="Calibri"/>
                <w:b/>
                <w:color w:val="000000"/>
                <w:sz w:val="24"/>
                <w:szCs w:val="24"/>
                <w:lang w:val="hy-AM"/>
              </w:rPr>
              <w:t>4</w:t>
            </w:r>
            <w:r w:rsidRPr="00AA2CE5">
              <w:rPr>
                <w:rFonts w:ascii="GHEA Grapalat" w:hAnsi="GHEA Grapalat" w:cs="Calibri"/>
                <w:b/>
                <w:color w:val="000000"/>
                <w:sz w:val="24"/>
                <w:szCs w:val="24"/>
                <w:lang w:val="hy-AM"/>
              </w:rPr>
              <w:t>.</w:t>
            </w:r>
            <w:r w:rsidRPr="00AA2CE5">
              <w:rPr>
                <w:rFonts w:ascii="GHEA Grapalat" w:eastAsiaTheme="minorHAnsi" w:hAnsi="GHEA Grapalat" w:cs="Arial"/>
                <w:b/>
                <w:i/>
                <w:sz w:val="24"/>
                <w:szCs w:val="24"/>
                <w:lang w:val="hy-AM"/>
              </w:rPr>
              <w:t xml:space="preserve"> </w:t>
            </w:r>
            <w:r w:rsidRPr="0081710C">
              <w:rPr>
                <w:rFonts w:ascii="GHEA Grapalat" w:hAnsi="GHEA Grapalat" w:cs="Calibri"/>
                <w:b/>
                <w:color w:val="000000"/>
                <w:sz w:val="24"/>
                <w:szCs w:val="24"/>
                <w:lang w:val="hy-AM"/>
              </w:rPr>
              <w:t>Իրավական ակտերի նախագծերի հրապարակման միասնական կայք</w:t>
            </w: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81710C" w:rsidRPr="00AA2CE5" w:rsidRDefault="0081710C" w:rsidP="003F523E">
            <w:pPr>
              <w:spacing w:after="0" w:line="360" w:lineRule="auto"/>
              <w:jc w:val="center"/>
              <w:rPr>
                <w:rFonts w:ascii="GHEA Grapalat" w:hAnsi="GHEA Grapalat" w:cs="Calibri"/>
                <w:b/>
                <w:color w:val="000000"/>
                <w:sz w:val="24"/>
                <w:szCs w:val="24"/>
              </w:rPr>
            </w:pPr>
            <w:r w:rsidRPr="00AA2CE5">
              <w:rPr>
                <w:rFonts w:ascii="GHEA Grapalat" w:hAnsi="GHEA Grapalat" w:cs="Calibri"/>
                <w:b/>
                <w:color w:val="000000"/>
                <w:sz w:val="24"/>
                <w:szCs w:val="24"/>
              </w:rPr>
              <w:t>0</w:t>
            </w:r>
            <w:r>
              <w:rPr>
                <w:rFonts w:ascii="GHEA Grapalat" w:hAnsi="GHEA Grapalat" w:cs="Calibri"/>
                <w:b/>
                <w:color w:val="000000"/>
                <w:sz w:val="24"/>
                <w:szCs w:val="24"/>
              </w:rPr>
              <w:t>7</w:t>
            </w:r>
            <w:r w:rsidRPr="00AA2CE5">
              <w:rPr>
                <w:rFonts w:ascii="GHEA Grapalat" w:hAnsi="GHEA Grapalat" w:cs="Calibri"/>
                <w:b/>
                <w:color w:val="000000"/>
                <w:sz w:val="24"/>
                <w:szCs w:val="24"/>
              </w:rPr>
              <w:t>.</w:t>
            </w:r>
            <w:r w:rsidRPr="00AA2CE5">
              <w:rPr>
                <w:rFonts w:ascii="GHEA Grapalat" w:hAnsi="GHEA Grapalat" w:cs="Calibri"/>
                <w:b/>
                <w:color w:val="000000"/>
                <w:sz w:val="24"/>
                <w:szCs w:val="24"/>
                <w:lang w:val="hy-AM"/>
              </w:rPr>
              <w:t>1</w:t>
            </w:r>
            <w:r>
              <w:rPr>
                <w:rFonts w:ascii="GHEA Grapalat" w:hAnsi="GHEA Grapalat" w:cs="Calibri"/>
                <w:b/>
                <w:color w:val="000000"/>
                <w:sz w:val="24"/>
                <w:szCs w:val="24"/>
              </w:rPr>
              <w:t>0</w:t>
            </w:r>
            <w:r w:rsidRPr="00AA2CE5">
              <w:rPr>
                <w:rFonts w:ascii="GHEA Grapalat" w:hAnsi="GHEA Grapalat" w:cs="Calibri"/>
                <w:b/>
                <w:color w:val="000000"/>
                <w:sz w:val="24"/>
                <w:szCs w:val="24"/>
              </w:rPr>
              <w:t>.2021թ.</w:t>
            </w:r>
          </w:p>
        </w:tc>
      </w:tr>
      <w:tr w:rsidR="0081710C" w:rsidRPr="00AA2CE5" w:rsidTr="00B5262D">
        <w:trPr>
          <w:gridAfter w:val="1"/>
          <w:wAfter w:w="21" w:type="dxa"/>
          <w:tblCellSpacing w:w="0" w:type="dxa"/>
          <w:jc w:val="center"/>
        </w:trPr>
        <w:tc>
          <w:tcPr>
            <w:tcW w:w="10960" w:type="dxa"/>
            <w:vMerge/>
            <w:tcBorders>
              <w:left w:val="outset" w:sz="6" w:space="0" w:color="auto"/>
              <w:bottom w:val="outset" w:sz="6" w:space="0" w:color="auto"/>
              <w:right w:val="outset" w:sz="6" w:space="0" w:color="auto"/>
            </w:tcBorders>
            <w:shd w:val="pct20" w:color="auto" w:fill="auto"/>
            <w:vAlign w:val="center"/>
            <w:hideMark/>
          </w:tcPr>
          <w:p w:rsidR="0081710C" w:rsidRPr="00AA2CE5" w:rsidRDefault="0081710C" w:rsidP="003F523E">
            <w:pPr>
              <w:spacing w:after="0" w:line="360" w:lineRule="auto"/>
              <w:jc w:val="center"/>
              <w:rPr>
                <w:rFonts w:ascii="GHEA Grapalat" w:hAnsi="GHEA Grapalat" w:cs="Calibri"/>
                <w:b/>
                <w:color w:val="000000"/>
                <w:sz w:val="24"/>
                <w:szCs w:val="24"/>
              </w:rPr>
            </w:pPr>
          </w:p>
        </w:tc>
        <w:tc>
          <w:tcPr>
            <w:tcW w:w="3924" w:type="dxa"/>
            <w:tcBorders>
              <w:top w:val="outset" w:sz="6" w:space="0" w:color="auto"/>
              <w:left w:val="outset" w:sz="6" w:space="0" w:color="auto"/>
              <w:bottom w:val="outset" w:sz="6" w:space="0" w:color="auto"/>
              <w:right w:val="outset" w:sz="6" w:space="0" w:color="auto"/>
            </w:tcBorders>
            <w:shd w:val="pct25" w:color="auto" w:fill="auto"/>
            <w:hideMark/>
          </w:tcPr>
          <w:p w:rsidR="0081710C" w:rsidRPr="00AA2CE5" w:rsidRDefault="0081710C" w:rsidP="003F523E">
            <w:pPr>
              <w:spacing w:after="0" w:line="360" w:lineRule="auto"/>
              <w:jc w:val="center"/>
              <w:rPr>
                <w:rFonts w:ascii="GHEA Grapalat" w:hAnsi="GHEA Grapalat" w:cs="Calibri"/>
                <w:b/>
                <w:color w:val="000000"/>
                <w:sz w:val="24"/>
                <w:szCs w:val="24"/>
                <w:lang w:val="hy-AM"/>
              </w:rPr>
            </w:pPr>
            <w:r w:rsidRPr="0081710C">
              <w:rPr>
                <w:rFonts w:ascii="GHEA Grapalat" w:hAnsi="GHEA Grapalat" w:cs="Calibri"/>
                <w:b/>
                <w:color w:val="000000"/>
                <w:sz w:val="24"/>
                <w:szCs w:val="24"/>
              </w:rPr>
              <w:t>Նշան Մարտիրոսյան</w:t>
            </w:r>
          </w:p>
        </w:tc>
      </w:tr>
      <w:tr w:rsidR="0081710C" w:rsidRPr="00D554BE" w:rsidTr="00B5262D">
        <w:trPr>
          <w:gridAfter w:val="1"/>
          <w:wAfter w:w="21" w:type="dxa"/>
          <w:trHeight w:val="1047"/>
          <w:tblCellSpacing w:w="0" w:type="dxa"/>
          <w:jc w:val="center"/>
        </w:trPr>
        <w:tc>
          <w:tcPr>
            <w:tcW w:w="10960" w:type="dxa"/>
            <w:tcBorders>
              <w:top w:val="outset" w:sz="6" w:space="0" w:color="auto"/>
              <w:left w:val="outset" w:sz="6" w:space="0" w:color="auto"/>
              <w:bottom w:val="outset" w:sz="6" w:space="0" w:color="auto"/>
              <w:right w:val="outset" w:sz="6" w:space="0" w:color="auto"/>
            </w:tcBorders>
            <w:shd w:val="clear" w:color="auto" w:fill="auto"/>
          </w:tcPr>
          <w:p w:rsidR="0081710C" w:rsidRPr="00AA2CE5" w:rsidRDefault="0081710C" w:rsidP="003F523E">
            <w:pPr>
              <w:spacing w:after="0" w:line="360" w:lineRule="auto"/>
              <w:ind w:left="150" w:right="75"/>
              <w:jc w:val="both"/>
              <w:rPr>
                <w:rFonts w:ascii="GHEA Grapalat" w:hAnsi="GHEA Grapalat"/>
                <w:color w:val="000000"/>
                <w:sz w:val="24"/>
                <w:szCs w:val="24"/>
                <w:lang w:val="hy-AM"/>
              </w:rPr>
            </w:pPr>
            <w:r w:rsidRPr="0081710C">
              <w:rPr>
                <w:rFonts w:ascii="GHEA Grapalat" w:hAnsi="GHEA Grapalat"/>
                <w:color w:val="000000"/>
                <w:sz w:val="24"/>
                <w:szCs w:val="24"/>
                <w:lang w:val="hy-AM"/>
              </w:rPr>
              <w:lastRenderedPageBreak/>
              <w:t>հավելվածի 12-րդ կետով սահմանված դրույթները չի բխում որոշման N1 հավելվածով նախատեսված քաղաքաշինական գործունեության իրականացման թույլտվությունների հիման վրա գույքի նկատմամբ իրավունքների պետական գրանցման նպատակով սահմանված ընթացակարգից.....</w:t>
            </w:r>
          </w:p>
        </w:tc>
        <w:tc>
          <w:tcPr>
            <w:tcW w:w="3924" w:type="dxa"/>
            <w:tcBorders>
              <w:top w:val="outset" w:sz="6" w:space="0" w:color="auto"/>
              <w:left w:val="outset" w:sz="6" w:space="0" w:color="auto"/>
              <w:bottom w:val="outset" w:sz="6" w:space="0" w:color="auto"/>
              <w:right w:val="outset" w:sz="6" w:space="0" w:color="auto"/>
            </w:tcBorders>
            <w:shd w:val="clear" w:color="auto" w:fill="auto"/>
          </w:tcPr>
          <w:p w:rsidR="0081710C" w:rsidRPr="0081710C" w:rsidRDefault="0081710C" w:rsidP="003F523E">
            <w:pPr>
              <w:spacing w:after="0" w:line="360" w:lineRule="auto"/>
              <w:ind w:left="115" w:right="72"/>
              <w:rPr>
                <w:rFonts w:ascii="GHEA Grapalat" w:hAnsi="GHEA Grapalat"/>
                <w:b/>
                <w:color w:val="000000"/>
                <w:sz w:val="24"/>
                <w:szCs w:val="24"/>
                <w:shd w:val="clear" w:color="auto" w:fill="FFFFFF"/>
                <w:lang w:val="hy-AM"/>
              </w:rPr>
            </w:pPr>
            <w:r w:rsidRPr="0081710C">
              <w:rPr>
                <w:rFonts w:ascii="GHEA Grapalat" w:hAnsi="GHEA Grapalat"/>
                <w:b/>
                <w:color w:val="000000"/>
                <w:sz w:val="24"/>
                <w:szCs w:val="24"/>
                <w:shd w:val="clear" w:color="auto" w:fill="FFFFFF"/>
                <w:lang w:val="hy-AM"/>
              </w:rPr>
              <w:t>Ընդունվել</w:t>
            </w:r>
            <w:r>
              <w:rPr>
                <w:rFonts w:ascii="GHEA Grapalat" w:hAnsi="GHEA Grapalat"/>
                <w:b/>
                <w:color w:val="000000"/>
                <w:sz w:val="24"/>
                <w:szCs w:val="24"/>
                <w:shd w:val="clear" w:color="auto" w:fill="FFFFFF"/>
                <w:lang w:val="hy-AM"/>
              </w:rPr>
              <w:t xml:space="preserve"> է ի գիտություն</w:t>
            </w:r>
            <w:r w:rsidRPr="0081710C">
              <w:rPr>
                <w:rFonts w:ascii="GHEA Grapalat" w:hAnsi="GHEA Grapalat"/>
                <w:b/>
                <w:color w:val="000000"/>
                <w:sz w:val="24"/>
                <w:szCs w:val="24"/>
                <w:shd w:val="clear" w:color="auto" w:fill="FFFFFF"/>
                <w:lang w:val="hy-AM"/>
              </w:rPr>
              <w:t>:</w:t>
            </w:r>
          </w:p>
          <w:p w:rsidR="0081710C" w:rsidRPr="0081710C" w:rsidRDefault="0081710C" w:rsidP="003F523E">
            <w:pPr>
              <w:spacing w:after="0" w:line="360" w:lineRule="auto"/>
              <w:ind w:left="115" w:right="72"/>
              <w:rPr>
                <w:rFonts w:ascii="GHEA Grapalat" w:hAnsi="GHEA Grapalat"/>
                <w:color w:val="000000"/>
                <w:sz w:val="24"/>
                <w:szCs w:val="24"/>
                <w:shd w:val="clear" w:color="auto" w:fill="FFFFFF"/>
                <w:lang w:val="hy-AM"/>
              </w:rPr>
            </w:pPr>
            <w:r w:rsidRPr="0081710C">
              <w:rPr>
                <w:rFonts w:ascii="GHEA Grapalat" w:hAnsi="GHEA Grapalat"/>
                <w:color w:val="000000"/>
                <w:sz w:val="24"/>
                <w:szCs w:val="24"/>
                <w:shd w:val="clear" w:color="auto" w:fill="FFFFFF"/>
                <w:lang w:val="hy-AM"/>
              </w:rPr>
              <w:t>Խմբագրման արդյունքում կետը հանվել է:</w:t>
            </w:r>
          </w:p>
        </w:tc>
      </w:tr>
    </w:tbl>
    <w:p w:rsidR="008B0AD9" w:rsidRPr="00AA2CE5" w:rsidRDefault="008B0AD9" w:rsidP="003F523E">
      <w:pPr>
        <w:spacing w:after="0" w:line="360" w:lineRule="auto"/>
        <w:rPr>
          <w:rFonts w:ascii="GHEA Grapalat" w:hAnsi="GHEA Grapalat"/>
          <w:sz w:val="24"/>
          <w:szCs w:val="24"/>
          <w:lang w:val="hy-AM"/>
        </w:rPr>
      </w:pPr>
    </w:p>
    <w:p w:rsidR="002D3EB3" w:rsidRPr="00AA2CE5" w:rsidRDefault="002D3EB3" w:rsidP="003F523E">
      <w:pPr>
        <w:spacing w:after="0" w:line="360" w:lineRule="auto"/>
        <w:rPr>
          <w:rFonts w:ascii="GHEA Grapalat" w:hAnsi="GHEA Grapalat"/>
          <w:sz w:val="24"/>
          <w:szCs w:val="24"/>
          <w:lang w:val="hy-AM"/>
        </w:rPr>
      </w:pPr>
    </w:p>
    <w:sectPr w:rsidR="002D3EB3" w:rsidRPr="00AA2CE5" w:rsidSect="00526ACD">
      <w:pgSz w:w="16838" w:h="11906" w:orient="landscape" w:code="9"/>
      <w:pgMar w:top="630" w:right="547" w:bottom="540" w:left="80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0B93" w:rsidRDefault="00830B93" w:rsidP="00AC1957">
      <w:pPr>
        <w:spacing w:after="0" w:line="240" w:lineRule="auto"/>
      </w:pPr>
      <w:r>
        <w:separator/>
      </w:r>
    </w:p>
  </w:endnote>
  <w:endnote w:type="continuationSeparator" w:id="0">
    <w:p w:rsidR="00830B93" w:rsidRDefault="00830B93" w:rsidP="00AC1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0B93" w:rsidRDefault="00830B93" w:rsidP="00AC1957">
      <w:pPr>
        <w:spacing w:after="0" w:line="240" w:lineRule="auto"/>
      </w:pPr>
      <w:r>
        <w:separator/>
      </w:r>
    </w:p>
  </w:footnote>
  <w:footnote w:type="continuationSeparator" w:id="0">
    <w:p w:rsidR="00830B93" w:rsidRDefault="00830B93" w:rsidP="00AC19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E4670"/>
    <w:multiLevelType w:val="hybridMultilevel"/>
    <w:tmpl w:val="B204BA0E"/>
    <w:lvl w:ilvl="0" w:tplc="E42E50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6750BF"/>
    <w:multiLevelType w:val="hybridMultilevel"/>
    <w:tmpl w:val="B4E41658"/>
    <w:lvl w:ilvl="0" w:tplc="9BEC39D8">
      <w:start w:val="1"/>
      <w:numFmt w:val="decimal"/>
      <w:lvlText w:val="%1)"/>
      <w:lvlJc w:val="left"/>
      <w:pPr>
        <w:ind w:left="1365" w:hanging="360"/>
      </w:pPr>
      <w:rPr>
        <w:rFonts w:ascii="GHEA Grapalat" w:eastAsia="Calibri" w:hAnsi="GHEA Grapalat" w:cs="Times New Roman"/>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 w15:restartNumberingAfterBreak="0">
    <w:nsid w:val="02EF292D"/>
    <w:multiLevelType w:val="hybridMultilevel"/>
    <w:tmpl w:val="8ACC3664"/>
    <w:lvl w:ilvl="0" w:tplc="E580DBA8">
      <w:start w:val="1"/>
      <w:numFmt w:val="decimal"/>
      <w:lvlText w:val="%1."/>
      <w:lvlJc w:val="left"/>
      <w:pPr>
        <w:tabs>
          <w:tab w:val="num" w:pos="630"/>
        </w:tabs>
        <w:ind w:left="630" w:hanging="360"/>
      </w:pPr>
      <w:rPr>
        <w:rFonts w:cs="Sylfae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30B5A17"/>
    <w:multiLevelType w:val="hybridMultilevel"/>
    <w:tmpl w:val="4C54B2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8006CC"/>
    <w:multiLevelType w:val="hybridMultilevel"/>
    <w:tmpl w:val="C5D865EC"/>
    <w:lvl w:ilvl="0" w:tplc="31C4A5C4">
      <w:numFmt w:val="bullet"/>
      <w:lvlText w:val="-"/>
      <w:lvlJc w:val="left"/>
      <w:pPr>
        <w:ind w:left="927" w:hanging="360"/>
      </w:pPr>
      <w:rPr>
        <w:rFonts w:ascii="GHEA Grapalat" w:eastAsia="Times New Roman" w:hAnsi="GHEA Grapalat"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 w15:restartNumberingAfterBreak="0">
    <w:nsid w:val="0A8122C4"/>
    <w:multiLevelType w:val="hybridMultilevel"/>
    <w:tmpl w:val="6E6EF4DA"/>
    <w:lvl w:ilvl="0" w:tplc="DD7A2F14">
      <w:start w:val="4"/>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0BCE0639"/>
    <w:multiLevelType w:val="hybridMultilevel"/>
    <w:tmpl w:val="97C87704"/>
    <w:lvl w:ilvl="0" w:tplc="70ECA4EA">
      <w:start w:val="4"/>
      <w:numFmt w:val="decimal"/>
      <w:lvlText w:val="%1."/>
      <w:lvlJc w:val="left"/>
      <w:pPr>
        <w:ind w:left="720" w:hanging="360"/>
      </w:pPr>
      <w:rPr>
        <w:rFonts w:ascii="GHEA Grapalat" w:hAnsi="GHEA Grapalat"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8A71CB"/>
    <w:multiLevelType w:val="hybridMultilevel"/>
    <w:tmpl w:val="A1A4B06C"/>
    <w:lvl w:ilvl="0" w:tplc="0409000B">
      <w:start w:val="1"/>
      <w:numFmt w:val="bullet"/>
      <w:lvlText w:val=""/>
      <w:lvlJc w:val="left"/>
      <w:pPr>
        <w:ind w:left="1410" w:hanging="360"/>
      </w:pPr>
      <w:rPr>
        <w:rFonts w:ascii="Wingdings" w:hAnsi="Wingdings"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abstractNum w:abstractNumId="8" w15:restartNumberingAfterBreak="0">
    <w:nsid w:val="1BD604DB"/>
    <w:multiLevelType w:val="hybridMultilevel"/>
    <w:tmpl w:val="671AC466"/>
    <w:lvl w:ilvl="0" w:tplc="8234AC66">
      <w:start w:val="154"/>
      <w:numFmt w:val="bullet"/>
      <w:lvlText w:val="-"/>
      <w:lvlJc w:val="left"/>
      <w:pPr>
        <w:ind w:left="928" w:hanging="360"/>
      </w:pPr>
      <w:rPr>
        <w:rFonts w:ascii="GHEA Grapalat" w:eastAsia="Calibri" w:hAnsi="GHEA Grapalat" w:cs="Times New Roman"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9" w15:restartNumberingAfterBreak="0">
    <w:nsid w:val="219D4E77"/>
    <w:multiLevelType w:val="hybridMultilevel"/>
    <w:tmpl w:val="2BFA8260"/>
    <w:lvl w:ilvl="0" w:tplc="C42A1904">
      <w:start w:val="1"/>
      <w:numFmt w:val="decimal"/>
      <w:lvlText w:val="%1."/>
      <w:lvlJc w:val="left"/>
      <w:pPr>
        <w:ind w:left="565" w:hanging="360"/>
      </w:pPr>
      <w:rPr>
        <w:rFonts w:hint="default"/>
      </w:rPr>
    </w:lvl>
    <w:lvl w:ilvl="1" w:tplc="042B0019" w:tentative="1">
      <w:start w:val="1"/>
      <w:numFmt w:val="lowerLetter"/>
      <w:lvlText w:val="%2."/>
      <w:lvlJc w:val="left"/>
      <w:pPr>
        <w:ind w:left="1285" w:hanging="360"/>
      </w:pPr>
    </w:lvl>
    <w:lvl w:ilvl="2" w:tplc="042B001B" w:tentative="1">
      <w:start w:val="1"/>
      <w:numFmt w:val="lowerRoman"/>
      <w:lvlText w:val="%3."/>
      <w:lvlJc w:val="right"/>
      <w:pPr>
        <w:ind w:left="2005" w:hanging="180"/>
      </w:pPr>
    </w:lvl>
    <w:lvl w:ilvl="3" w:tplc="042B000F" w:tentative="1">
      <w:start w:val="1"/>
      <w:numFmt w:val="decimal"/>
      <w:lvlText w:val="%4."/>
      <w:lvlJc w:val="left"/>
      <w:pPr>
        <w:ind w:left="2725" w:hanging="360"/>
      </w:pPr>
    </w:lvl>
    <w:lvl w:ilvl="4" w:tplc="042B0019" w:tentative="1">
      <w:start w:val="1"/>
      <w:numFmt w:val="lowerLetter"/>
      <w:lvlText w:val="%5."/>
      <w:lvlJc w:val="left"/>
      <w:pPr>
        <w:ind w:left="3445" w:hanging="360"/>
      </w:pPr>
    </w:lvl>
    <w:lvl w:ilvl="5" w:tplc="042B001B" w:tentative="1">
      <w:start w:val="1"/>
      <w:numFmt w:val="lowerRoman"/>
      <w:lvlText w:val="%6."/>
      <w:lvlJc w:val="right"/>
      <w:pPr>
        <w:ind w:left="4165" w:hanging="180"/>
      </w:pPr>
    </w:lvl>
    <w:lvl w:ilvl="6" w:tplc="042B000F" w:tentative="1">
      <w:start w:val="1"/>
      <w:numFmt w:val="decimal"/>
      <w:lvlText w:val="%7."/>
      <w:lvlJc w:val="left"/>
      <w:pPr>
        <w:ind w:left="4885" w:hanging="360"/>
      </w:pPr>
    </w:lvl>
    <w:lvl w:ilvl="7" w:tplc="042B0019" w:tentative="1">
      <w:start w:val="1"/>
      <w:numFmt w:val="lowerLetter"/>
      <w:lvlText w:val="%8."/>
      <w:lvlJc w:val="left"/>
      <w:pPr>
        <w:ind w:left="5605" w:hanging="360"/>
      </w:pPr>
    </w:lvl>
    <w:lvl w:ilvl="8" w:tplc="042B001B" w:tentative="1">
      <w:start w:val="1"/>
      <w:numFmt w:val="lowerRoman"/>
      <w:lvlText w:val="%9."/>
      <w:lvlJc w:val="right"/>
      <w:pPr>
        <w:ind w:left="6325" w:hanging="180"/>
      </w:pPr>
    </w:lvl>
  </w:abstractNum>
  <w:abstractNum w:abstractNumId="10" w15:restartNumberingAfterBreak="0">
    <w:nsid w:val="254C7C9A"/>
    <w:multiLevelType w:val="hybridMultilevel"/>
    <w:tmpl w:val="DD7A48D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9A7154F"/>
    <w:multiLevelType w:val="hybridMultilevel"/>
    <w:tmpl w:val="7D3264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A2767BC"/>
    <w:multiLevelType w:val="hybridMultilevel"/>
    <w:tmpl w:val="B58E8948"/>
    <w:lvl w:ilvl="0" w:tplc="690662B4">
      <w:start w:val="1"/>
      <w:numFmt w:val="decimal"/>
      <w:lvlText w:val="%1."/>
      <w:lvlJc w:val="left"/>
      <w:pPr>
        <w:ind w:left="1854" w:hanging="360"/>
      </w:pPr>
      <w:rPr>
        <w:rFonts w:hint="default"/>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8501FFE"/>
    <w:multiLevelType w:val="hybridMultilevel"/>
    <w:tmpl w:val="389051DA"/>
    <w:lvl w:ilvl="0" w:tplc="EEF01AEC">
      <w:start w:val="1"/>
      <w:numFmt w:val="decimal"/>
      <w:lvlText w:val="%1."/>
      <w:lvlJc w:val="left"/>
      <w:pPr>
        <w:ind w:left="4050" w:hanging="360"/>
      </w:pPr>
      <w:rPr>
        <w:rFonts w:hint="default"/>
      </w:rPr>
    </w:lvl>
    <w:lvl w:ilvl="1" w:tplc="04190019" w:tentative="1">
      <w:start w:val="1"/>
      <w:numFmt w:val="lowerLetter"/>
      <w:lvlText w:val="%2."/>
      <w:lvlJc w:val="left"/>
      <w:pPr>
        <w:ind w:left="4808" w:hanging="360"/>
      </w:pPr>
    </w:lvl>
    <w:lvl w:ilvl="2" w:tplc="0419001B" w:tentative="1">
      <w:start w:val="1"/>
      <w:numFmt w:val="lowerRoman"/>
      <w:lvlText w:val="%3."/>
      <w:lvlJc w:val="right"/>
      <w:pPr>
        <w:ind w:left="5528" w:hanging="180"/>
      </w:pPr>
    </w:lvl>
    <w:lvl w:ilvl="3" w:tplc="0419000F" w:tentative="1">
      <w:start w:val="1"/>
      <w:numFmt w:val="decimal"/>
      <w:lvlText w:val="%4."/>
      <w:lvlJc w:val="left"/>
      <w:pPr>
        <w:ind w:left="6248" w:hanging="360"/>
      </w:pPr>
    </w:lvl>
    <w:lvl w:ilvl="4" w:tplc="04190019" w:tentative="1">
      <w:start w:val="1"/>
      <w:numFmt w:val="lowerLetter"/>
      <w:lvlText w:val="%5."/>
      <w:lvlJc w:val="left"/>
      <w:pPr>
        <w:ind w:left="6968" w:hanging="360"/>
      </w:pPr>
    </w:lvl>
    <w:lvl w:ilvl="5" w:tplc="0419001B" w:tentative="1">
      <w:start w:val="1"/>
      <w:numFmt w:val="lowerRoman"/>
      <w:lvlText w:val="%6."/>
      <w:lvlJc w:val="right"/>
      <w:pPr>
        <w:ind w:left="7688" w:hanging="180"/>
      </w:pPr>
    </w:lvl>
    <w:lvl w:ilvl="6" w:tplc="0419000F" w:tentative="1">
      <w:start w:val="1"/>
      <w:numFmt w:val="decimal"/>
      <w:lvlText w:val="%7."/>
      <w:lvlJc w:val="left"/>
      <w:pPr>
        <w:ind w:left="8408" w:hanging="360"/>
      </w:pPr>
    </w:lvl>
    <w:lvl w:ilvl="7" w:tplc="04190019" w:tentative="1">
      <w:start w:val="1"/>
      <w:numFmt w:val="lowerLetter"/>
      <w:lvlText w:val="%8."/>
      <w:lvlJc w:val="left"/>
      <w:pPr>
        <w:ind w:left="9128" w:hanging="360"/>
      </w:pPr>
    </w:lvl>
    <w:lvl w:ilvl="8" w:tplc="0419001B" w:tentative="1">
      <w:start w:val="1"/>
      <w:numFmt w:val="lowerRoman"/>
      <w:lvlText w:val="%9."/>
      <w:lvlJc w:val="right"/>
      <w:pPr>
        <w:ind w:left="9848" w:hanging="180"/>
      </w:pPr>
    </w:lvl>
  </w:abstractNum>
  <w:abstractNum w:abstractNumId="14" w15:restartNumberingAfterBreak="0">
    <w:nsid w:val="388A46EE"/>
    <w:multiLevelType w:val="hybridMultilevel"/>
    <w:tmpl w:val="8DF0AEE2"/>
    <w:lvl w:ilvl="0" w:tplc="B914C232">
      <w:start w:val="1"/>
      <w:numFmt w:val="decimal"/>
      <w:lvlText w:val="%1."/>
      <w:lvlJc w:val="left"/>
      <w:pPr>
        <w:ind w:left="1392" w:hanging="82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8B0096A"/>
    <w:multiLevelType w:val="hybridMultilevel"/>
    <w:tmpl w:val="3CECACAC"/>
    <w:lvl w:ilvl="0" w:tplc="F93067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9BA546E"/>
    <w:multiLevelType w:val="hybridMultilevel"/>
    <w:tmpl w:val="F320BEAA"/>
    <w:lvl w:ilvl="0" w:tplc="A80A2E56">
      <w:start w:val="1"/>
      <w:numFmt w:val="decimal"/>
      <w:lvlText w:val="%1."/>
      <w:lvlJc w:val="left"/>
      <w:pPr>
        <w:ind w:left="501" w:hanging="360"/>
      </w:pPr>
      <w:rPr>
        <w:rFonts w:cs="Times New Roman"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7" w15:restartNumberingAfterBreak="0">
    <w:nsid w:val="3C862ADA"/>
    <w:multiLevelType w:val="hybridMultilevel"/>
    <w:tmpl w:val="88603D44"/>
    <w:lvl w:ilvl="0" w:tplc="304A0126">
      <w:start w:val="1"/>
      <w:numFmt w:val="decimal"/>
      <w:lvlText w:val="%1."/>
      <w:lvlJc w:val="left"/>
      <w:pPr>
        <w:ind w:left="342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8" w15:restartNumberingAfterBreak="0">
    <w:nsid w:val="459C2EFD"/>
    <w:multiLevelType w:val="hybridMultilevel"/>
    <w:tmpl w:val="9FE0C31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46E57AF4"/>
    <w:multiLevelType w:val="hybridMultilevel"/>
    <w:tmpl w:val="98A6B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6C7ED4"/>
    <w:multiLevelType w:val="hybridMultilevel"/>
    <w:tmpl w:val="1FCACC3E"/>
    <w:lvl w:ilvl="0" w:tplc="445618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AFC5EE9"/>
    <w:multiLevelType w:val="hybridMultilevel"/>
    <w:tmpl w:val="1506E604"/>
    <w:lvl w:ilvl="0" w:tplc="D1924A36">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CC12D6"/>
    <w:multiLevelType w:val="hybridMultilevel"/>
    <w:tmpl w:val="5884459A"/>
    <w:lvl w:ilvl="0" w:tplc="89D08E5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564C88"/>
    <w:multiLevelType w:val="hybridMultilevel"/>
    <w:tmpl w:val="9E9EA214"/>
    <w:lvl w:ilvl="0" w:tplc="0409000F">
      <w:start w:val="1"/>
      <w:numFmt w:val="decimal"/>
      <w:lvlText w:val="%1."/>
      <w:lvlJc w:val="left"/>
      <w:pPr>
        <w:ind w:left="2845" w:hanging="360"/>
      </w:pPr>
    </w:lvl>
    <w:lvl w:ilvl="1" w:tplc="04090019" w:tentative="1">
      <w:start w:val="1"/>
      <w:numFmt w:val="lowerLetter"/>
      <w:lvlText w:val="%2."/>
      <w:lvlJc w:val="left"/>
      <w:pPr>
        <w:ind w:left="3565" w:hanging="360"/>
      </w:pPr>
    </w:lvl>
    <w:lvl w:ilvl="2" w:tplc="0409001B" w:tentative="1">
      <w:start w:val="1"/>
      <w:numFmt w:val="lowerRoman"/>
      <w:lvlText w:val="%3."/>
      <w:lvlJc w:val="right"/>
      <w:pPr>
        <w:ind w:left="4285" w:hanging="180"/>
      </w:pPr>
    </w:lvl>
    <w:lvl w:ilvl="3" w:tplc="0409000F" w:tentative="1">
      <w:start w:val="1"/>
      <w:numFmt w:val="decimal"/>
      <w:lvlText w:val="%4."/>
      <w:lvlJc w:val="left"/>
      <w:pPr>
        <w:ind w:left="5005" w:hanging="360"/>
      </w:pPr>
    </w:lvl>
    <w:lvl w:ilvl="4" w:tplc="04090019" w:tentative="1">
      <w:start w:val="1"/>
      <w:numFmt w:val="lowerLetter"/>
      <w:lvlText w:val="%5."/>
      <w:lvlJc w:val="left"/>
      <w:pPr>
        <w:ind w:left="5725" w:hanging="360"/>
      </w:pPr>
    </w:lvl>
    <w:lvl w:ilvl="5" w:tplc="0409001B" w:tentative="1">
      <w:start w:val="1"/>
      <w:numFmt w:val="lowerRoman"/>
      <w:lvlText w:val="%6."/>
      <w:lvlJc w:val="right"/>
      <w:pPr>
        <w:ind w:left="6445" w:hanging="180"/>
      </w:pPr>
    </w:lvl>
    <w:lvl w:ilvl="6" w:tplc="0409000F" w:tentative="1">
      <w:start w:val="1"/>
      <w:numFmt w:val="decimal"/>
      <w:lvlText w:val="%7."/>
      <w:lvlJc w:val="left"/>
      <w:pPr>
        <w:ind w:left="7165" w:hanging="360"/>
      </w:pPr>
    </w:lvl>
    <w:lvl w:ilvl="7" w:tplc="04090019" w:tentative="1">
      <w:start w:val="1"/>
      <w:numFmt w:val="lowerLetter"/>
      <w:lvlText w:val="%8."/>
      <w:lvlJc w:val="left"/>
      <w:pPr>
        <w:ind w:left="7885" w:hanging="360"/>
      </w:pPr>
    </w:lvl>
    <w:lvl w:ilvl="8" w:tplc="0409001B" w:tentative="1">
      <w:start w:val="1"/>
      <w:numFmt w:val="lowerRoman"/>
      <w:lvlText w:val="%9."/>
      <w:lvlJc w:val="right"/>
      <w:pPr>
        <w:ind w:left="8605" w:hanging="180"/>
      </w:pPr>
    </w:lvl>
  </w:abstractNum>
  <w:abstractNum w:abstractNumId="24" w15:restartNumberingAfterBreak="0">
    <w:nsid w:val="53D9753C"/>
    <w:multiLevelType w:val="hybridMultilevel"/>
    <w:tmpl w:val="8ACC3664"/>
    <w:lvl w:ilvl="0" w:tplc="E580DBA8">
      <w:start w:val="1"/>
      <w:numFmt w:val="decimal"/>
      <w:lvlText w:val="%1."/>
      <w:lvlJc w:val="left"/>
      <w:pPr>
        <w:tabs>
          <w:tab w:val="num" w:pos="360"/>
        </w:tabs>
        <w:ind w:left="360" w:hanging="360"/>
      </w:pPr>
      <w:rPr>
        <w:rFonts w:cs="Sylfaen"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6A366FC"/>
    <w:multiLevelType w:val="hybridMultilevel"/>
    <w:tmpl w:val="4C54B2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F00952"/>
    <w:multiLevelType w:val="hybridMultilevel"/>
    <w:tmpl w:val="B4E41658"/>
    <w:lvl w:ilvl="0" w:tplc="9BEC39D8">
      <w:start w:val="1"/>
      <w:numFmt w:val="decimal"/>
      <w:lvlText w:val="%1)"/>
      <w:lvlJc w:val="left"/>
      <w:pPr>
        <w:ind w:left="1365" w:hanging="360"/>
      </w:pPr>
      <w:rPr>
        <w:rFonts w:ascii="GHEA Grapalat" w:eastAsia="Calibri" w:hAnsi="GHEA Grapalat" w:cs="Times New Roman"/>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7" w15:restartNumberingAfterBreak="0">
    <w:nsid w:val="5E105179"/>
    <w:multiLevelType w:val="hybridMultilevel"/>
    <w:tmpl w:val="AF6EC4A2"/>
    <w:lvl w:ilvl="0" w:tplc="F7BEBFE0">
      <w:start w:val="1"/>
      <w:numFmt w:val="decimal"/>
      <w:lvlText w:val="%1."/>
      <w:lvlJc w:val="left"/>
      <w:pPr>
        <w:ind w:left="720" w:hanging="360"/>
      </w:pPr>
      <w:rPr>
        <w:b w:val="0"/>
      </w:rPr>
    </w:lvl>
    <w:lvl w:ilvl="1" w:tplc="91062EA8">
      <w:start w:val="1"/>
      <w:numFmt w:val="decimal"/>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E4213C"/>
    <w:multiLevelType w:val="hybridMultilevel"/>
    <w:tmpl w:val="F2A4058E"/>
    <w:lvl w:ilvl="0" w:tplc="8D662CE0">
      <w:start w:val="1"/>
      <w:numFmt w:val="decimal"/>
      <w:lvlText w:val="%1."/>
      <w:lvlJc w:val="left"/>
      <w:pPr>
        <w:ind w:left="420" w:hanging="360"/>
      </w:pPr>
      <w:rPr>
        <w:rFonts w:ascii="GHEA Grapalat" w:hAnsi="GHEA Grapalat"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65BC376F"/>
    <w:multiLevelType w:val="hybridMultilevel"/>
    <w:tmpl w:val="EDF0CA98"/>
    <w:lvl w:ilvl="0" w:tplc="2D1292CA">
      <w:start w:val="1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576D98"/>
    <w:multiLevelType w:val="hybridMultilevel"/>
    <w:tmpl w:val="D2905B3E"/>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31" w15:restartNumberingAfterBreak="0">
    <w:nsid w:val="68B5227B"/>
    <w:multiLevelType w:val="hybridMultilevel"/>
    <w:tmpl w:val="17E4FB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920E46"/>
    <w:multiLevelType w:val="hybridMultilevel"/>
    <w:tmpl w:val="7BBA3594"/>
    <w:lvl w:ilvl="0" w:tplc="E8324A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962EF1"/>
    <w:multiLevelType w:val="hybridMultilevel"/>
    <w:tmpl w:val="4492EC88"/>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34" w15:restartNumberingAfterBreak="0">
    <w:nsid w:val="73927F71"/>
    <w:multiLevelType w:val="hybridMultilevel"/>
    <w:tmpl w:val="4D089A20"/>
    <w:lvl w:ilvl="0" w:tplc="82E4EB10">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5" w15:restartNumberingAfterBreak="0">
    <w:nsid w:val="76903A78"/>
    <w:multiLevelType w:val="hybridMultilevel"/>
    <w:tmpl w:val="D73E2194"/>
    <w:lvl w:ilvl="0" w:tplc="FABA4DE6">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3B7F39"/>
    <w:multiLevelType w:val="hybridMultilevel"/>
    <w:tmpl w:val="FF9EE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891CED"/>
    <w:multiLevelType w:val="hybridMultilevel"/>
    <w:tmpl w:val="CA188958"/>
    <w:lvl w:ilvl="0" w:tplc="56403A90">
      <w:start w:val="1"/>
      <w:numFmt w:val="decimal"/>
      <w:lvlText w:val="%1."/>
      <w:lvlJc w:val="center"/>
      <w:pPr>
        <w:ind w:left="1530" w:hanging="360"/>
      </w:pPr>
      <w:rPr>
        <w:rFonts w:hint="default"/>
      </w:rPr>
    </w:lvl>
    <w:lvl w:ilvl="1" w:tplc="04190019" w:tentative="1">
      <w:start w:val="1"/>
      <w:numFmt w:val="lowerLetter"/>
      <w:lvlText w:val="%2."/>
      <w:lvlJc w:val="left"/>
      <w:pPr>
        <w:ind w:left="2250" w:hanging="360"/>
      </w:pPr>
    </w:lvl>
    <w:lvl w:ilvl="2" w:tplc="0419001B" w:tentative="1">
      <w:start w:val="1"/>
      <w:numFmt w:val="lowerRoman"/>
      <w:lvlText w:val="%3."/>
      <w:lvlJc w:val="right"/>
      <w:pPr>
        <w:ind w:left="2970" w:hanging="180"/>
      </w:pPr>
    </w:lvl>
    <w:lvl w:ilvl="3" w:tplc="0419000F" w:tentative="1">
      <w:start w:val="1"/>
      <w:numFmt w:val="decimal"/>
      <w:lvlText w:val="%4."/>
      <w:lvlJc w:val="left"/>
      <w:pPr>
        <w:ind w:left="3690" w:hanging="360"/>
      </w:pPr>
    </w:lvl>
    <w:lvl w:ilvl="4" w:tplc="04190019" w:tentative="1">
      <w:start w:val="1"/>
      <w:numFmt w:val="lowerLetter"/>
      <w:lvlText w:val="%5."/>
      <w:lvlJc w:val="left"/>
      <w:pPr>
        <w:ind w:left="4410" w:hanging="360"/>
      </w:pPr>
    </w:lvl>
    <w:lvl w:ilvl="5" w:tplc="0419001B" w:tentative="1">
      <w:start w:val="1"/>
      <w:numFmt w:val="lowerRoman"/>
      <w:lvlText w:val="%6."/>
      <w:lvlJc w:val="right"/>
      <w:pPr>
        <w:ind w:left="5130" w:hanging="180"/>
      </w:pPr>
    </w:lvl>
    <w:lvl w:ilvl="6" w:tplc="0419000F" w:tentative="1">
      <w:start w:val="1"/>
      <w:numFmt w:val="decimal"/>
      <w:lvlText w:val="%7."/>
      <w:lvlJc w:val="left"/>
      <w:pPr>
        <w:ind w:left="5850" w:hanging="360"/>
      </w:pPr>
    </w:lvl>
    <w:lvl w:ilvl="7" w:tplc="04190019" w:tentative="1">
      <w:start w:val="1"/>
      <w:numFmt w:val="lowerLetter"/>
      <w:lvlText w:val="%8."/>
      <w:lvlJc w:val="left"/>
      <w:pPr>
        <w:ind w:left="6570" w:hanging="360"/>
      </w:pPr>
    </w:lvl>
    <w:lvl w:ilvl="8" w:tplc="0419001B" w:tentative="1">
      <w:start w:val="1"/>
      <w:numFmt w:val="lowerRoman"/>
      <w:lvlText w:val="%9."/>
      <w:lvlJc w:val="right"/>
      <w:pPr>
        <w:ind w:left="7290" w:hanging="180"/>
      </w:pPr>
    </w:lvl>
  </w:abstractNum>
  <w:abstractNum w:abstractNumId="38" w15:restartNumberingAfterBreak="0">
    <w:nsid w:val="7DDB0889"/>
    <w:multiLevelType w:val="hybridMultilevel"/>
    <w:tmpl w:val="872C4C0C"/>
    <w:lvl w:ilvl="0" w:tplc="65969026">
      <w:start w:val="5"/>
      <w:numFmt w:val="decimal"/>
      <w:lvlText w:val="%1."/>
      <w:lvlJc w:val="left"/>
      <w:pPr>
        <w:ind w:left="862" w:hanging="360"/>
      </w:pPr>
      <w:rPr>
        <w:rFonts w:cs="Sylfaen"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num w:numId="1">
    <w:abstractNumId w:val="24"/>
  </w:num>
  <w:num w:numId="2">
    <w:abstractNumId w:val="2"/>
  </w:num>
  <w:num w:numId="3">
    <w:abstractNumId w:val="17"/>
  </w:num>
  <w:num w:numId="4">
    <w:abstractNumId w:val="8"/>
  </w:num>
  <w:num w:numId="5">
    <w:abstractNumId w:val="4"/>
  </w:num>
  <w:num w:numId="6">
    <w:abstractNumId w:val="35"/>
  </w:num>
  <w:num w:numId="7">
    <w:abstractNumId w:val="36"/>
  </w:num>
  <w:num w:numId="8">
    <w:abstractNumId w:val="29"/>
  </w:num>
  <w:num w:numId="9">
    <w:abstractNumId w:val="12"/>
  </w:num>
  <w:num w:numId="10">
    <w:abstractNumId w:val="14"/>
  </w:num>
  <w:num w:numId="11">
    <w:abstractNumId w:val="26"/>
  </w:num>
  <w:num w:numId="12">
    <w:abstractNumId w:val="1"/>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num>
  <w:num w:numId="15">
    <w:abstractNumId w:val="20"/>
  </w:num>
  <w:num w:numId="16">
    <w:abstractNumId w:val="15"/>
  </w:num>
  <w:num w:numId="17">
    <w:abstractNumId w:val="21"/>
  </w:num>
  <w:num w:numId="18">
    <w:abstractNumId w:val="11"/>
  </w:num>
  <w:num w:numId="19">
    <w:abstractNumId w:val="23"/>
  </w:num>
  <w:num w:numId="20">
    <w:abstractNumId w:val="22"/>
  </w:num>
  <w:num w:numId="21">
    <w:abstractNumId w:val="32"/>
  </w:num>
  <w:num w:numId="22">
    <w:abstractNumId w:val="16"/>
  </w:num>
  <w:num w:numId="23">
    <w:abstractNumId w:val="13"/>
  </w:num>
  <w:num w:numId="24">
    <w:abstractNumId w:val="5"/>
  </w:num>
  <w:num w:numId="25">
    <w:abstractNumId w:val="38"/>
  </w:num>
  <w:num w:numId="26">
    <w:abstractNumId w:val="6"/>
  </w:num>
  <w:num w:numId="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 w:numId="29">
    <w:abstractNumId w:val="7"/>
  </w:num>
  <w:num w:numId="30">
    <w:abstractNumId w:val="18"/>
  </w:num>
  <w:num w:numId="31">
    <w:abstractNumId w:val="31"/>
  </w:num>
  <w:num w:numId="32">
    <w:abstractNumId w:val="28"/>
  </w:num>
  <w:num w:numId="33">
    <w:abstractNumId w:val="34"/>
  </w:num>
  <w:num w:numId="34">
    <w:abstractNumId w:val="9"/>
  </w:num>
  <w:num w:numId="35">
    <w:abstractNumId w:val="37"/>
  </w:num>
  <w:num w:numId="36">
    <w:abstractNumId w:val="19"/>
  </w:num>
  <w:num w:numId="37">
    <w:abstractNumId w:val="25"/>
  </w:num>
  <w:num w:numId="38">
    <w:abstractNumId w:val="3"/>
  </w:num>
  <w:num w:numId="39">
    <w:abstractNumId w:val="0"/>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51E"/>
    <w:rsid w:val="00003531"/>
    <w:rsid w:val="00003B26"/>
    <w:rsid w:val="000041F7"/>
    <w:rsid w:val="00004277"/>
    <w:rsid w:val="00010904"/>
    <w:rsid w:val="00014293"/>
    <w:rsid w:val="00015C32"/>
    <w:rsid w:val="00017EF3"/>
    <w:rsid w:val="000201DD"/>
    <w:rsid w:val="00020450"/>
    <w:rsid w:val="00024121"/>
    <w:rsid w:val="00027141"/>
    <w:rsid w:val="00034FAC"/>
    <w:rsid w:val="00045B78"/>
    <w:rsid w:val="0005038E"/>
    <w:rsid w:val="00051C90"/>
    <w:rsid w:val="00055740"/>
    <w:rsid w:val="00067EA9"/>
    <w:rsid w:val="00071527"/>
    <w:rsid w:val="00071A1E"/>
    <w:rsid w:val="000731E3"/>
    <w:rsid w:val="00077C53"/>
    <w:rsid w:val="00077D11"/>
    <w:rsid w:val="00080C06"/>
    <w:rsid w:val="00085CE4"/>
    <w:rsid w:val="0009198B"/>
    <w:rsid w:val="00091A47"/>
    <w:rsid w:val="00095568"/>
    <w:rsid w:val="00096265"/>
    <w:rsid w:val="000C2D66"/>
    <w:rsid w:val="000C76D4"/>
    <w:rsid w:val="000D442B"/>
    <w:rsid w:val="000D5F30"/>
    <w:rsid w:val="000E5FD2"/>
    <w:rsid w:val="00100469"/>
    <w:rsid w:val="00105C32"/>
    <w:rsid w:val="001124F1"/>
    <w:rsid w:val="0012050C"/>
    <w:rsid w:val="00121EF9"/>
    <w:rsid w:val="00131EB1"/>
    <w:rsid w:val="00133052"/>
    <w:rsid w:val="0013356D"/>
    <w:rsid w:val="001343AD"/>
    <w:rsid w:val="00137085"/>
    <w:rsid w:val="0014451E"/>
    <w:rsid w:val="00144EDC"/>
    <w:rsid w:val="00146752"/>
    <w:rsid w:val="0015138D"/>
    <w:rsid w:val="00153E22"/>
    <w:rsid w:val="00156844"/>
    <w:rsid w:val="00156A4B"/>
    <w:rsid w:val="00161A3B"/>
    <w:rsid w:val="00162C1D"/>
    <w:rsid w:val="0016590F"/>
    <w:rsid w:val="00174B23"/>
    <w:rsid w:val="00176A6F"/>
    <w:rsid w:val="00177FF7"/>
    <w:rsid w:val="00181F37"/>
    <w:rsid w:val="00184126"/>
    <w:rsid w:val="00190D23"/>
    <w:rsid w:val="001923BA"/>
    <w:rsid w:val="00192695"/>
    <w:rsid w:val="001A42C4"/>
    <w:rsid w:val="001B5991"/>
    <w:rsid w:val="001C33B7"/>
    <w:rsid w:val="001C34C2"/>
    <w:rsid w:val="001C42F4"/>
    <w:rsid w:val="001C4B0A"/>
    <w:rsid w:val="001C5C75"/>
    <w:rsid w:val="001C68D5"/>
    <w:rsid w:val="001D00BE"/>
    <w:rsid w:val="001E1096"/>
    <w:rsid w:val="001E22E1"/>
    <w:rsid w:val="001E5EF3"/>
    <w:rsid w:val="001F206D"/>
    <w:rsid w:val="001F519F"/>
    <w:rsid w:val="0020068C"/>
    <w:rsid w:val="002040F7"/>
    <w:rsid w:val="00206780"/>
    <w:rsid w:val="002148A4"/>
    <w:rsid w:val="00216B4E"/>
    <w:rsid w:val="00226DDE"/>
    <w:rsid w:val="00226F3E"/>
    <w:rsid w:val="00227477"/>
    <w:rsid w:val="00230376"/>
    <w:rsid w:val="00230C43"/>
    <w:rsid w:val="00233A5E"/>
    <w:rsid w:val="002463E4"/>
    <w:rsid w:val="00256BDF"/>
    <w:rsid w:val="002610F4"/>
    <w:rsid w:val="002623AF"/>
    <w:rsid w:val="00272CE3"/>
    <w:rsid w:val="00276DAC"/>
    <w:rsid w:val="002822BC"/>
    <w:rsid w:val="002839C3"/>
    <w:rsid w:val="00287460"/>
    <w:rsid w:val="00290BD0"/>
    <w:rsid w:val="002936A4"/>
    <w:rsid w:val="002A29D9"/>
    <w:rsid w:val="002A5439"/>
    <w:rsid w:val="002B1329"/>
    <w:rsid w:val="002B20F1"/>
    <w:rsid w:val="002C1086"/>
    <w:rsid w:val="002C150E"/>
    <w:rsid w:val="002D361A"/>
    <w:rsid w:val="002D3EB3"/>
    <w:rsid w:val="002D5801"/>
    <w:rsid w:val="002D7B06"/>
    <w:rsid w:val="002E013E"/>
    <w:rsid w:val="002E3F29"/>
    <w:rsid w:val="002F14F8"/>
    <w:rsid w:val="0032732C"/>
    <w:rsid w:val="00330487"/>
    <w:rsid w:val="003312C9"/>
    <w:rsid w:val="00336A24"/>
    <w:rsid w:val="00340C38"/>
    <w:rsid w:val="0034306C"/>
    <w:rsid w:val="0034310E"/>
    <w:rsid w:val="00343F3C"/>
    <w:rsid w:val="00351582"/>
    <w:rsid w:val="00356B30"/>
    <w:rsid w:val="00362C15"/>
    <w:rsid w:val="003719E6"/>
    <w:rsid w:val="00371FEE"/>
    <w:rsid w:val="00372C8F"/>
    <w:rsid w:val="00374B33"/>
    <w:rsid w:val="00383C41"/>
    <w:rsid w:val="00384958"/>
    <w:rsid w:val="0039088B"/>
    <w:rsid w:val="00395EBE"/>
    <w:rsid w:val="003A1620"/>
    <w:rsid w:val="003A69D2"/>
    <w:rsid w:val="003B061C"/>
    <w:rsid w:val="003B0DAB"/>
    <w:rsid w:val="003B5FAE"/>
    <w:rsid w:val="003B61A3"/>
    <w:rsid w:val="003C1DBE"/>
    <w:rsid w:val="003C4091"/>
    <w:rsid w:val="003C71A6"/>
    <w:rsid w:val="003D0CA2"/>
    <w:rsid w:val="003D451C"/>
    <w:rsid w:val="003E1878"/>
    <w:rsid w:val="003E5EFB"/>
    <w:rsid w:val="003F2D98"/>
    <w:rsid w:val="003F320F"/>
    <w:rsid w:val="003F523E"/>
    <w:rsid w:val="003F7E21"/>
    <w:rsid w:val="00411982"/>
    <w:rsid w:val="00421888"/>
    <w:rsid w:val="004254E4"/>
    <w:rsid w:val="00425956"/>
    <w:rsid w:val="004265DB"/>
    <w:rsid w:val="00430644"/>
    <w:rsid w:val="00431D4D"/>
    <w:rsid w:val="004545E0"/>
    <w:rsid w:val="0045616B"/>
    <w:rsid w:val="00473439"/>
    <w:rsid w:val="00473BE0"/>
    <w:rsid w:val="004819AB"/>
    <w:rsid w:val="00482BD3"/>
    <w:rsid w:val="00482CFA"/>
    <w:rsid w:val="0048698F"/>
    <w:rsid w:val="00487B26"/>
    <w:rsid w:val="00496A35"/>
    <w:rsid w:val="004A2D5F"/>
    <w:rsid w:val="004A3690"/>
    <w:rsid w:val="004A74EA"/>
    <w:rsid w:val="004A7B93"/>
    <w:rsid w:val="004B4457"/>
    <w:rsid w:val="004D19A5"/>
    <w:rsid w:val="004D473E"/>
    <w:rsid w:val="004D747A"/>
    <w:rsid w:val="004E0858"/>
    <w:rsid w:val="004E65A6"/>
    <w:rsid w:val="004F548E"/>
    <w:rsid w:val="00503DFB"/>
    <w:rsid w:val="00507139"/>
    <w:rsid w:val="0051108E"/>
    <w:rsid w:val="00511495"/>
    <w:rsid w:val="0051433B"/>
    <w:rsid w:val="00516DB9"/>
    <w:rsid w:val="00520FD1"/>
    <w:rsid w:val="00521BC9"/>
    <w:rsid w:val="0052223F"/>
    <w:rsid w:val="00522F14"/>
    <w:rsid w:val="00525ACD"/>
    <w:rsid w:val="00526ACD"/>
    <w:rsid w:val="00530F16"/>
    <w:rsid w:val="0054221D"/>
    <w:rsid w:val="005449F6"/>
    <w:rsid w:val="0055305E"/>
    <w:rsid w:val="005541D6"/>
    <w:rsid w:val="0055469A"/>
    <w:rsid w:val="005602F2"/>
    <w:rsid w:val="005603B6"/>
    <w:rsid w:val="00564BEF"/>
    <w:rsid w:val="00577FF0"/>
    <w:rsid w:val="005901C0"/>
    <w:rsid w:val="00595145"/>
    <w:rsid w:val="005A6F3E"/>
    <w:rsid w:val="005B5CEC"/>
    <w:rsid w:val="005C031F"/>
    <w:rsid w:val="005C3C70"/>
    <w:rsid w:val="005C4F3A"/>
    <w:rsid w:val="005C6AF2"/>
    <w:rsid w:val="005D7B9C"/>
    <w:rsid w:val="005E2BC0"/>
    <w:rsid w:val="005E2EE9"/>
    <w:rsid w:val="005E4D86"/>
    <w:rsid w:val="005E69F4"/>
    <w:rsid w:val="005F34D4"/>
    <w:rsid w:val="005F3AF3"/>
    <w:rsid w:val="00600DFA"/>
    <w:rsid w:val="00601245"/>
    <w:rsid w:val="00604501"/>
    <w:rsid w:val="00604A51"/>
    <w:rsid w:val="00604F79"/>
    <w:rsid w:val="00606312"/>
    <w:rsid w:val="006135F0"/>
    <w:rsid w:val="0062030D"/>
    <w:rsid w:val="00627A6C"/>
    <w:rsid w:val="00631402"/>
    <w:rsid w:val="00633488"/>
    <w:rsid w:val="00637E37"/>
    <w:rsid w:val="00642183"/>
    <w:rsid w:val="00657864"/>
    <w:rsid w:val="00657BE5"/>
    <w:rsid w:val="006627FA"/>
    <w:rsid w:val="00663F7C"/>
    <w:rsid w:val="00665B48"/>
    <w:rsid w:val="00665BAD"/>
    <w:rsid w:val="0067403F"/>
    <w:rsid w:val="006749FA"/>
    <w:rsid w:val="00681B7B"/>
    <w:rsid w:val="006823C1"/>
    <w:rsid w:val="006832AA"/>
    <w:rsid w:val="00683D69"/>
    <w:rsid w:val="00692968"/>
    <w:rsid w:val="006964B1"/>
    <w:rsid w:val="00696AF0"/>
    <w:rsid w:val="006B29D4"/>
    <w:rsid w:val="006B773B"/>
    <w:rsid w:val="006C1359"/>
    <w:rsid w:val="006C14E2"/>
    <w:rsid w:val="006C1ECD"/>
    <w:rsid w:val="006D5042"/>
    <w:rsid w:val="006D6768"/>
    <w:rsid w:val="006E0222"/>
    <w:rsid w:val="006E3160"/>
    <w:rsid w:val="006E615C"/>
    <w:rsid w:val="006F0318"/>
    <w:rsid w:val="006F25A3"/>
    <w:rsid w:val="006F4112"/>
    <w:rsid w:val="006F513C"/>
    <w:rsid w:val="00702060"/>
    <w:rsid w:val="00702841"/>
    <w:rsid w:val="00703CFC"/>
    <w:rsid w:val="007058C7"/>
    <w:rsid w:val="00710DF5"/>
    <w:rsid w:val="00714DE6"/>
    <w:rsid w:val="00716ACE"/>
    <w:rsid w:val="00722674"/>
    <w:rsid w:val="007229B2"/>
    <w:rsid w:val="007278B8"/>
    <w:rsid w:val="007304EC"/>
    <w:rsid w:val="00730F85"/>
    <w:rsid w:val="007314AB"/>
    <w:rsid w:val="007336D9"/>
    <w:rsid w:val="007362B1"/>
    <w:rsid w:val="00741271"/>
    <w:rsid w:val="007458EE"/>
    <w:rsid w:val="00747D5E"/>
    <w:rsid w:val="0075551E"/>
    <w:rsid w:val="00761110"/>
    <w:rsid w:val="00772486"/>
    <w:rsid w:val="00775082"/>
    <w:rsid w:val="00777235"/>
    <w:rsid w:val="00780035"/>
    <w:rsid w:val="007847F0"/>
    <w:rsid w:val="0078580F"/>
    <w:rsid w:val="007924A2"/>
    <w:rsid w:val="007928AA"/>
    <w:rsid w:val="00793BF9"/>
    <w:rsid w:val="007A51D1"/>
    <w:rsid w:val="007A5535"/>
    <w:rsid w:val="007A7F65"/>
    <w:rsid w:val="007B09A2"/>
    <w:rsid w:val="007C057D"/>
    <w:rsid w:val="007C6F70"/>
    <w:rsid w:val="007E4637"/>
    <w:rsid w:val="007F4DF5"/>
    <w:rsid w:val="0080709F"/>
    <w:rsid w:val="00807DEA"/>
    <w:rsid w:val="0081710C"/>
    <w:rsid w:val="00822B17"/>
    <w:rsid w:val="00830761"/>
    <w:rsid w:val="00830B93"/>
    <w:rsid w:val="008323BF"/>
    <w:rsid w:val="00845069"/>
    <w:rsid w:val="008472E0"/>
    <w:rsid w:val="00847CB6"/>
    <w:rsid w:val="00850B11"/>
    <w:rsid w:val="008570DD"/>
    <w:rsid w:val="00857726"/>
    <w:rsid w:val="008608B8"/>
    <w:rsid w:val="00870DAF"/>
    <w:rsid w:val="00872578"/>
    <w:rsid w:val="00880986"/>
    <w:rsid w:val="008817CB"/>
    <w:rsid w:val="00890AE7"/>
    <w:rsid w:val="008A1901"/>
    <w:rsid w:val="008A5763"/>
    <w:rsid w:val="008B0AD9"/>
    <w:rsid w:val="008B1EEA"/>
    <w:rsid w:val="008B345B"/>
    <w:rsid w:val="008B5FCB"/>
    <w:rsid w:val="008B7C8D"/>
    <w:rsid w:val="008B7DFA"/>
    <w:rsid w:val="008C429A"/>
    <w:rsid w:val="008C44BB"/>
    <w:rsid w:val="008C5586"/>
    <w:rsid w:val="008C6077"/>
    <w:rsid w:val="008D410E"/>
    <w:rsid w:val="008E22F4"/>
    <w:rsid w:val="008E35F7"/>
    <w:rsid w:val="008E7F04"/>
    <w:rsid w:val="008F1BCC"/>
    <w:rsid w:val="008F3F0A"/>
    <w:rsid w:val="008F5397"/>
    <w:rsid w:val="008F5D54"/>
    <w:rsid w:val="008F7FDF"/>
    <w:rsid w:val="00901761"/>
    <w:rsid w:val="00903277"/>
    <w:rsid w:val="009055E0"/>
    <w:rsid w:val="00914ACE"/>
    <w:rsid w:val="00921150"/>
    <w:rsid w:val="009215A1"/>
    <w:rsid w:val="009220EB"/>
    <w:rsid w:val="00930E49"/>
    <w:rsid w:val="00937FDF"/>
    <w:rsid w:val="009450BE"/>
    <w:rsid w:val="00946246"/>
    <w:rsid w:val="00956F06"/>
    <w:rsid w:val="00961069"/>
    <w:rsid w:val="00965169"/>
    <w:rsid w:val="0096688A"/>
    <w:rsid w:val="00966C69"/>
    <w:rsid w:val="009670E5"/>
    <w:rsid w:val="00982586"/>
    <w:rsid w:val="009937B5"/>
    <w:rsid w:val="009947E6"/>
    <w:rsid w:val="009949B5"/>
    <w:rsid w:val="00996623"/>
    <w:rsid w:val="009A0422"/>
    <w:rsid w:val="009A28E0"/>
    <w:rsid w:val="009B1F59"/>
    <w:rsid w:val="009B6704"/>
    <w:rsid w:val="009B761F"/>
    <w:rsid w:val="009C0ABA"/>
    <w:rsid w:val="009C109D"/>
    <w:rsid w:val="009C31B3"/>
    <w:rsid w:val="009C4CCF"/>
    <w:rsid w:val="009E2FFF"/>
    <w:rsid w:val="009E5F6E"/>
    <w:rsid w:val="009E6991"/>
    <w:rsid w:val="009F2608"/>
    <w:rsid w:val="009F412A"/>
    <w:rsid w:val="00A033D1"/>
    <w:rsid w:val="00A17F92"/>
    <w:rsid w:val="00A249AA"/>
    <w:rsid w:val="00A31A1C"/>
    <w:rsid w:val="00A31C80"/>
    <w:rsid w:val="00A3559F"/>
    <w:rsid w:val="00A36A30"/>
    <w:rsid w:val="00A37054"/>
    <w:rsid w:val="00A37107"/>
    <w:rsid w:val="00A3720B"/>
    <w:rsid w:val="00A410A3"/>
    <w:rsid w:val="00A42950"/>
    <w:rsid w:val="00A4577E"/>
    <w:rsid w:val="00A53E95"/>
    <w:rsid w:val="00A60A57"/>
    <w:rsid w:val="00A6280F"/>
    <w:rsid w:val="00A65F52"/>
    <w:rsid w:val="00A71DE9"/>
    <w:rsid w:val="00A73C75"/>
    <w:rsid w:val="00A74852"/>
    <w:rsid w:val="00A86FDE"/>
    <w:rsid w:val="00A972CD"/>
    <w:rsid w:val="00AA2CE5"/>
    <w:rsid w:val="00AA5B50"/>
    <w:rsid w:val="00AC02BF"/>
    <w:rsid w:val="00AC1957"/>
    <w:rsid w:val="00AC1CBB"/>
    <w:rsid w:val="00AC4A47"/>
    <w:rsid w:val="00AC7153"/>
    <w:rsid w:val="00AC7A3A"/>
    <w:rsid w:val="00AD06C4"/>
    <w:rsid w:val="00AD42C6"/>
    <w:rsid w:val="00AD5171"/>
    <w:rsid w:val="00AD7C24"/>
    <w:rsid w:val="00AF2FA4"/>
    <w:rsid w:val="00B00E4D"/>
    <w:rsid w:val="00B147BE"/>
    <w:rsid w:val="00B14FFF"/>
    <w:rsid w:val="00B157AB"/>
    <w:rsid w:val="00B175A9"/>
    <w:rsid w:val="00B17B6A"/>
    <w:rsid w:val="00B22FC1"/>
    <w:rsid w:val="00B233ED"/>
    <w:rsid w:val="00B253CE"/>
    <w:rsid w:val="00B25D00"/>
    <w:rsid w:val="00B26974"/>
    <w:rsid w:val="00B35A73"/>
    <w:rsid w:val="00B4349F"/>
    <w:rsid w:val="00B500D1"/>
    <w:rsid w:val="00B56BE9"/>
    <w:rsid w:val="00B66757"/>
    <w:rsid w:val="00B67F8A"/>
    <w:rsid w:val="00B71658"/>
    <w:rsid w:val="00B77FBD"/>
    <w:rsid w:val="00B83C23"/>
    <w:rsid w:val="00B84147"/>
    <w:rsid w:val="00B84645"/>
    <w:rsid w:val="00B9437E"/>
    <w:rsid w:val="00B95777"/>
    <w:rsid w:val="00BA2E2C"/>
    <w:rsid w:val="00BA75EB"/>
    <w:rsid w:val="00BB1247"/>
    <w:rsid w:val="00BB3686"/>
    <w:rsid w:val="00BC013E"/>
    <w:rsid w:val="00BD3A50"/>
    <w:rsid w:val="00BD690F"/>
    <w:rsid w:val="00BE031B"/>
    <w:rsid w:val="00BE0EF5"/>
    <w:rsid w:val="00BE249E"/>
    <w:rsid w:val="00BE3875"/>
    <w:rsid w:val="00BF538C"/>
    <w:rsid w:val="00C01D86"/>
    <w:rsid w:val="00C13EF0"/>
    <w:rsid w:val="00C16D89"/>
    <w:rsid w:val="00C360C3"/>
    <w:rsid w:val="00C40BD8"/>
    <w:rsid w:val="00C5209E"/>
    <w:rsid w:val="00C63EB0"/>
    <w:rsid w:val="00C661AA"/>
    <w:rsid w:val="00C679B5"/>
    <w:rsid w:val="00C718F7"/>
    <w:rsid w:val="00C750A1"/>
    <w:rsid w:val="00C7627E"/>
    <w:rsid w:val="00C815E8"/>
    <w:rsid w:val="00C81FEB"/>
    <w:rsid w:val="00C82F8A"/>
    <w:rsid w:val="00C839B3"/>
    <w:rsid w:val="00C9148F"/>
    <w:rsid w:val="00C91CD4"/>
    <w:rsid w:val="00C96620"/>
    <w:rsid w:val="00CA1846"/>
    <w:rsid w:val="00CA3A91"/>
    <w:rsid w:val="00CB7131"/>
    <w:rsid w:val="00CD2574"/>
    <w:rsid w:val="00CD76B0"/>
    <w:rsid w:val="00CE1708"/>
    <w:rsid w:val="00CE5901"/>
    <w:rsid w:val="00CE6229"/>
    <w:rsid w:val="00CF356D"/>
    <w:rsid w:val="00CF595D"/>
    <w:rsid w:val="00D0057E"/>
    <w:rsid w:val="00D0086A"/>
    <w:rsid w:val="00D03F5E"/>
    <w:rsid w:val="00D044D6"/>
    <w:rsid w:val="00D06A9F"/>
    <w:rsid w:val="00D14E57"/>
    <w:rsid w:val="00D1516B"/>
    <w:rsid w:val="00D15C85"/>
    <w:rsid w:val="00D21714"/>
    <w:rsid w:val="00D22C04"/>
    <w:rsid w:val="00D22D3E"/>
    <w:rsid w:val="00D26761"/>
    <w:rsid w:val="00D30260"/>
    <w:rsid w:val="00D33BC1"/>
    <w:rsid w:val="00D33FD4"/>
    <w:rsid w:val="00D34648"/>
    <w:rsid w:val="00D37A93"/>
    <w:rsid w:val="00D40347"/>
    <w:rsid w:val="00D4098B"/>
    <w:rsid w:val="00D42738"/>
    <w:rsid w:val="00D436A8"/>
    <w:rsid w:val="00D47EC3"/>
    <w:rsid w:val="00D509F9"/>
    <w:rsid w:val="00D554BE"/>
    <w:rsid w:val="00D658AD"/>
    <w:rsid w:val="00D65F88"/>
    <w:rsid w:val="00D73E1E"/>
    <w:rsid w:val="00D86E72"/>
    <w:rsid w:val="00D93ADF"/>
    <w:rsid w:val="00D94AE5"/>
    <w:rsid w:val="00D954B9"/>
    <w:rsid w:val="00DA13CF"/>
    <w:rsid w:val="00DA44AA"/>
    <w:rsid w:val="00DA6EF1"/>
    <w:rsid w:val="00DB5B60"/>
    <w:rsid w:val="00DB72F6"/>
    <w:rsid w:val="00DC0B10"/>
    <w:rsid w:val="00DC5A1F"/>
    <w:rsid w:val="00DD089F"/>
    <w:rsid w:val="00DD48AF"/>
    <w:rsid w:val="00DD5E02"/>
    <w:rsid w:val="00DD7C68"/>
    <w:rsid w:val="00DE02BA"/>
    <w:rsid w:val="00DE3059"/>
    <w:rsid w:val="00DE67BB"/>
    <w:rsid w:val="00E06801"/>
    <w:rsid w:val="00E07B07"/>
    <w:rsid w:val="00E07D05"/>
    <w:rsid w:val="00E10565"/>
    <w:rsid w:val="00E13A5D"/>
    <w:rsid w:val="00E152A9"/>
    <w:rsid w:val="00E25623"/>
    <w:rsid w:val="00E3085E"/>
    <w:rsid w:val="00E36165"/>
    <w:rsid w:val="00E40787"/>
    <w:rsid w:val="00E44D53"/>
    <w:rsid w:val="00E529FF"/>
    <w:rsid w:val="00E54E5E"/>
    <w:rsid w:val="00E576A4"/>
    <w:rsid w:val="00E6059A"/>
    <w:rsid w:val="00E65D7D"/>
    <w:rsid w:val="00E66F2E"/>
    <w:rsid w:val="00E70CA0"/>
    <w:rsid w:val="00E7145B"/>
    <w:rsid w:val="00E7155F"/>
    <w:rsid w:val="00E73D02"/>
    <w:rsid w:val="00E77F3D"/>
    <w:rsid w:val="00E8157F"/>
    <w:rsid w:val="00E81B32"/>
    <w:rsid w:val="00E81E77"/>
    <w:rsid w:val="00E926D1"/>
    <w:rsid w:val="00E94CB9"/>
    <w:rsid w:val="00EA06E2"/>
    <w:rsid w:val="00EA366E"/>
    <w:rsid w:val="00EA526F"/>
    <w:rsid w:val="00EA6F43"/>
    <w:rsid w:val="00EA769F"/>
    <w:rsid w:val="00EB13F9"/>
    <w:rsid w:val="00EB7334"/>
    <w:rsid w:val="00EC2F43"/>
    <w:rsid w:val="00EC70CA"/>
    <w:rsid w:val="00ED20B3"/>
    <w:rsid w:val="00ED6E05"/>
    <w:rsid w:val="00EE27EF"/>
    <w:rsid w:val="00EE4634"/>
    <w:rsid w:val="00EF1156"/>
    <w:rsid w:val="00EF1CE1"/>
    <w:rsid w:val="00EF7790"/>
    <w:rsid w:val="00F071F9"/>
    <w:rsid w:val="00F221D7"/>
    <w:rsid w:val="00F259BD"/>
    <w:rsid w:val="00F25ADD"/>
    <w:rsid w:val="00F33FFC"/>
    <w:rsid w:val="00F3654D"/>
    <w:rsid w:val="00F51233"/>
    <w:rsid w:val="00F5254F"/>
    <w:rsid w:val="00F53856"/>
    <w:rsid w:val="00F53F5E"/>
    <w:rsid w:val="00F54C4D"/>
    <w:rsid w:val="00F60F08"/>
    <w:rsid w:val="00F70C49"/>
    <w:rsid w:val="00F73CAD"/>
    <w:rsid w:val="00F807F3"/>
    <w:rsid w:val="00F8180C"/>
    <w:rsid w:val="00F84B89"/>
    <w:rsid w:val="00F85124"/>
    <w:rsid w:val="00F8562F"/>
    <w:rsid w:val="00F94671"/>
    <w:rsid w:val="00F96D3A"/>
    <w:rsid w:val="00FA09EF"/>
    <w:rsid w:val="00FA6496"/>
    <w:rsid w:val="00FB0398"/>
    <w:rsid w:val="00FB18D9"/>
    <w:rsid w:val="00FB502A"/>
    <w:rsid w:val="00FB799A"/>
    <w:rsid w:val="00FB7C29"/>
    <w:rsid w:val="00FC1225"/>
    <w:rsid w:val="00FC556C"/>
    <w:rsid w:val="00FC5B22"/>
    <w:rsid w:val="00FD02F2"/>
    <w:rsid w:val="00FD0BC3"/>
    <w:rsid w:val="00FE280C"/>
    <w:rsid w:val="00FF1DCC"/>
    <w:rsid w:val="00FF6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36B9ED-BC01-46F4-B7FE-95FDDAB5E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E4D"/>
    <w:pPr>
      <w:spacing w:after="200" w:line="276" w:lineRule="auto"/>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rsid w:val="002D3EB3"/>
    <w:pPr>
      <w:spacing w:after="0" w:line="240" w:lineRule="auto"/>
      <w:jc w:val="center"/>
    </w:pPr>
    <w:rPr>
      <w:rFonts w:ascii="Arial Armenian" w:hAnsi="Arial Armenian"/>
      <w:sz w:val="20"/>
      <w:szCs w:val="20"/>
      <w:lang w:val="x-none" w:eastAsia="x-none"/>
    </w:rPr>
  </w:style>
  <w:style w:type="character" w:customStyle="1" w:styleId="mechtexChar">
    <w:name w:val="mechtex Char"/>
    <w:link w:val="mechtex"/>
    <w:rsid w:val="002D3EB3"/>
    <w:rPr>
      <w:rFonts w:ascii="Arial Armenian" w:eastAsia="Times New Roman" w:hAnsi="Arial Armenian" w:cs="Times New Roman"/>
      <w:szCs w:val="20"/>
    </w:rPr>
  </w:style>
  <w:style w:type="character" w:customStyle="1" w:styleId="FontStyle11">
    <w:name w:val="Font Style11"/>
    <w:uiPriority w:val="99"/>
    <w:rsid w:val="00761110"/>
    <w:rPr>
      <w:rFonts w:ascii="Sylfaen" w:hAnsi="Sylfaen" w:cs="Sylfaen"/>
      <w:b/>
      <w:bCs/>
      <w:sz w:val="26"/>
      <w:szCs w:val="26"/>
    </w:rPr>
  </w:style>
  <w:style w:type="character" w:styleId="Hyperlink">
    <w:name w:val="Hyperlink"/>
    <w:rsid w:val="00761110"/>
    <w:rPr>
      <w:color w:val="0000FF"/>
      <w:u w:val="single"/>
    </w:rPr>
  </w:style>
  <w:style w:type="paragraph" w:styleId="ListParagraph">
    <w:name w:val="List Paragraph"/>
    <w:aliases w:val="Akapit z listą BS,List Paragraph 1,List_Paragraph,Multilevel para_II,Table no. List Paragraph,Bullet1,References,List Paragraph (numbered (a)),IBL List Paragraph,List Paragraph nowy,Numbered List Paragraph,Абзац списка3,Bullet Points"/>
    <w:basedOn w:val="Normal"/>
    <w:link w:val="ListParagraphChar"/>
    <w:uiPriority w:val="34"/>
    <w:qFormat/>
    <w:rsid w:val="00DD48AF"/>
    <w:pPr>
      <w:spacing w:before="100"/>
      <w:ind w:left="720"/>
      <w:contextualSpacing/>
    </w:pPr>
    <w:rPr>
      <w:rFonts w:eastAsia="Calibri"/>
      <w:sz w:val="20"/>
      <w:szCs w:val="20"/>
    </w:rPr>
  </w:style>
  <w:style w:type="character" w:styleId="PlaceholderText">
    <w:name w:val="Placeholder Text"/>
    <w:uiPriority w:val="99"/>
    <w:semiHidden/>
    <w:rsid w:val="00BD3A50"/>
    <w:rPr>
      <w:color w:val="808080"/>
    </w:rPr>
  </w:style>
  <w:style w:type="paragraph" w:styleId="NoSpacing">
    <w:name w:val="No Spacing"/>
    <w:link w:val="NoSpacingChar"/>
    <w:uiPriority w:val="1"/>
    <w:qFormat/>
    <w:rsid w:val="00A53E95"/>
  </w:style>
  <w:style w:type="character" w:customStyle="1" w:styleId="NoSpacingChar">
    <w:name w:val="No Spacing Char"/>
    <w:link w:val="NoSpacing"/>
    <w:uiPriority w:val="1"/>
    <w:locked/>
    <w:rsid w:val="00A53E95"/>
    <w:rPr>
      <w:lang w:val="en-US" w:eastAsia="en-US" w:bidi="ar-S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rsid w:val="006964B1"/>
    <w:pPr>
      <w:spacing w:before="100" w:beforeAutospacing="1" w:after="100" w:afterAutospacing="1" w:line="240" w:lineRule="auto"/>
    </w:pPr>
    <w:rPr>
      <w:rFonts w:ascii="Times New Roman" w:hAnsi="Times New Roman"/>
      <w:sz w:val="24"/>
      <w:szCs w:val="24"/>
    </w:rPr>
  </w:style>
  <w:style w:type="character" w:styleId="Emphasis">
    <w:name w:val="Emphasis"/>
    <w:qFormat/>
    <w:rsid w:val="00872578"/>
    <w:rPr>
      <w:i/>
      <w:iCs/>
    </w:rPr>
  </w:style>
  <w:style w:type="character" w:styleId="Strong">
    <w:name w:val="Strong"/>
    <w:uiPriority w:val="99"/>
    <w:qFormat/>
    <w:rsid w:val="00872578"/>
    <w:rPr>
      <w:b/>
      <w:bCs/>
    </w:rPr>
  </w:style>
  <w:style w:type="paragraph" w:styleId="Header">
    <w:name w:val="header"/>
    <w:aliases w:val="h,Header Char Char Char Char,Header Char Char Char,Header Char Char"/>
    <w:basedOn w:val="Normal"/>
    <w:link w:val="HeaderChar"/>
    <w:qFormat/>
    <w:rsid w:val="00DD089F"/>
    <w:pPr>
      <w:tabs>
        <w:tab w:val="center" w:pos="4320"/>
        <w:tab w:val="right" w:pos="8640"/>
      </w:tabs>
      <w:spacing w:after="0" w:line="240" w:lineRule="auto"/>
    </w:pPr>
    <w:rPr>
      <w:rFonts w:ascii="Times New Roman" w:hAnsi="Times New Roman"/>
      <w:sz w:val="20"/>
      <w:szCs w:val="20"/>
      <w:lang w:val="x-none" w:eastAsia="x-none"/>
    </w:rPr>
  </w:style>
  <w:style w:type="character" w:customStyle="1" w:styleId="HeaderChar">
    <w:name w:val="Header Char"/>
    <w:aliases w:val="h Char,Header Char Char Char Char Char,Header Char Char Char Char1,Header Char Char Char1"/>
    <w:link w:val="Header"/>
    <w:rsid w:val="00DD089F"/>
    <w:rPr>
      <w:rFonts w:ascii="Times New Roman" w:eastAsia="Times New Roman" w:hAnsi="Times New Roman"/>
    </w:rPr>
  </w:style>
  <w:style w:type="character" w:customStyle="1" w:styleId="ListParagraphChar">
    <w:name w:val="List Paragraph Char"/>
    <w:aliases w:val="Akapit z listą BS Char,List Paragraph 1 Char,List_Paragraph Char,Multilevel para_II Char,Table no. List Paragraph Char,Bullet1 Char,References Char,List Paragraph (numbered (a)) Char,IBL List Paragraph Char,List Paragraph nowy Char"/>
    <w:link w:val="ListParagraph"/>
    <w:uiPriority w:val="99"/>
    <w:locked/>
    <w:rsid w:val="00780035"/>
  </w:style>
  <w:style w:type="paragraph" w:styleId="Footer">
    <w:name w:val="footer"/>
    <w:basedOn w:val="Normal"/>
    <w:link w:val="FooterChar"/>
    <w:uiPriority w:val="99"/>
    <w:semiHidden/>
    <w:unhideWhenUsed/>
    <w:rsid w:val="00AC1957"/>
    <w:pPr>
      <w:tabs>
        <w:tab w:val="center" w:pos="4680"/>
        <w:tab w:val="right" w:pos="9360"/>
      </w:tabs>
    </w:pPr>
    <w:rPr>
      <w:lang w:val="x-none" w:eastAsia="x-none"/>
    </w:rPr>
  </w:style>
  <w:style w:type="character" w:customStyle="1" w:styleId="FooterChar">
    <w:name w:val="Footer Char"/>
    <w:link w:val="Footer"/>
    <w:uiPriority w:val="99"/>
    <w:semiHidden/>
    <w:rsid w:val="00AC1957"/>
    <w:rPr>
      <w:rFonts w:eastAsia="Times New Roman"/>
      <w:sz w:val="22"/>
      <w:szCs w:val="22"/>
    </w:rPr>
  </w:style>
  <w:style w:type="paragraph" w:styleId="BodyText3">
    <w:name w:val="Body Text 3"/>
    <w:basedOn w:val="Normal"/>
    <w:link w:val="BodyText3Char"/>
    <w:unhideWhenUsed/>
    <w:rsid w:val="00091A47"/>
    <w:pPr>
      <w:spacing w:after="120" w:line="240" w:lineRule="auto"/>
    </w:pPr>
    <w:rPr>
      <w:rFonts w:ascii="Arial Armenian" w:hAnsi="Arial Armenian"/>
      <w:sz w:val="16"/>
      <w:szCs w:val="16"/>
    </w:rPr>
  </w:style>
  <w:style w:type="character" w:customStyle="1" w:styleId="BodyText3Char">
    <w:name w:val="Body Text 3 Char"/>
    <w:link w:val="BodyText3"/>
    <w:rsid w:val="00091A47"/>
    <w:rPr>
      <w:rFonts w:ascii="Arial Armenian" w:eastAsia="Times New Roman" w:hAnsi="Arial Armenian"/>
      <w:sz w:val="16"/>
      <w:szCs w:val="16"/>
    </w:rPr>
  </w:style>
  <w:style w:type="paragraph" w:styleId="BodyText">
    <w:name w:val="Body Text"/>
    <w:basedOn w:val="Normal"/>
    <w:link w:val="BodyTextChar"/>
    <w:uiPriority w:val="99"/>
    <w:semiHidden/>
    <w:unhideWhenUsed/>
    <w:rsid w:val="00F3654D"/>
    <w:pPr>
      <w:spacing w:after="120"/>
    </w:pPr>
  </w:style>
  <w:style w:type="character" w:customStyle="1" w:styleId="BodyTextChar">
    <w:name w:val="Body Text Char"/>
    <w:link w:val="BodyText"/>
    <w:uiPriority w:val="99"/>
    <w:semiHidden/>
    <w:rsid w:val="00F3654D"/>
    <w:rPr>
      <w:rFonts w:eastAsia="Times New Roman"/>
      <w:sz w:val="22"/>
      <w:szCs w:val="2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A71DE9"/>
    <w:rPr>
      <w:rFonts w:ascii="Times New Roman" w:eastAsia="Times New Roman" w:hAnsi="Times New Roman"/>
      <w:sz w:val="24"/>
      <w:szCs w:val="24"/>
    </w:rPr>
  </w:style>
  <w:style w:type="paragraph" w:customStyle="1" w:styleId="norm">
    <w:name w:val="norm"/>
    <w:basedOn w:val="Normal"/>
    <w:link w:val="normChar"/>
    <w:rsid w:val="00067EA9"/>
    <w:pPr>
      <w:spacing w:after="0" w:line="480" w:lineRule="auto"/>
      <w:ind w:firstLine="709"/>
      <w:jc w:val="both"/>
    </w:pPr>
    <w:rPr>
      <w:rFonts w:ascii="Arial Armenian" w:hAnsi="Arial Armenian"/>
      <w:szCs w:val="20"/>
      <w:lang w:eastAsia="ru-RU"/>
    </w:rPr>
  </w:style>
  <w:style w:type="character" w:customStyle="1" w:styleId="normChar">
    <w:name w:val="norm Char"/>
    <w:link w:val="norm"/>
    <w:locked/>
    <w:rsid w:val="00067EA9"/>
    <w:rPr>
      <w:rFonts w:ascii="Arial Armenian" w:eastAsia="Times New Roman" w:hAnsi="Arial Armenian"/>
      <w:sz w:val="22"/>
      <w:lang w:eastAsia="ru-RU"/>
    </w:rPr>
  </w:style>
  <w:style w:type="paragraph" w:styleId="BalloonText">
    <w:name w:val="Balloon Text"/>
    <w:basedOn w:val="Normal"/>
    <w:link w:val="BalloonTextChar"/>
    <w:uiPriority w:val="99"/>
    <w:semiHidden/>
    <w:unhideWhenUsed/>
    <w:rsid w:val="00BD690F"/>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BD690F"/>
    <w:rPr>
      <w:rFonts w:ascii="Segoe UI" w:eastAsia="Times New Roman" w:hAnsi="Segoe UI" w:cs="Segoe UI"/>
      <w:sz w:val="18"/>
      <w:szCs w:val="18"/>
      <w:lang w:val="en-US" w:eastAsia="en-US"/>
    </w:rPr>
  </w:style>
  <w:style w:type="paragraph" w:styleId="Revision">
    <w:name w:val="Revision"/>
    <w:hidden/>
    <w:uiPriority w:val="99"/>
    <w:semiHidden/>
    <w:rsid w:val="0045616B"/>
    <w:rPr>
      <w:rFonts w:eastAsia="Times New Roman"/>
      <w:sz w:val="22"/>
      <w:szCs w:val="22"/>
    </w:rPr>
  </w:style>
  <w:style w:type="paragraph" w:styleId="BodyTextIndent2">
    <w:name w:val="Body Text Indent 2"/>
    <w:basedOn w:val="Normal"/>
    <w:link w:val="BodyTextIndent2Char"/>
    <w:uiPriority w:val="99"/>
    <w:semiHidden/>
    <w:unhideWhenUsed/>
    <w:rsid w:val="003312C9"/>
    <w:pPr>
      <w:spacing w:after="120" w:line="480" w:lineRule="auto"/>
      <w:ind w:left="360"/>
    </w:pPr>
  </w:style>
  <w:style w:type="character" w:customStyle="1" w:styleId="BodyTextIndent2Char">
    <w:name w:val="Body Text Indent 2 Char"/>
    <w:link w:val="BodyTextIndent2"/>
    <w:uiPriority w:val="99"/>
    <w:semiHidden/>
    <w:rsid w:val="003312C9"/>
    <w:rPr>
      <w:rFonts w:eastAsia="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180468">
      <w:bodyDiv w:val="1"/>
      <w:marLeft w:val="0"/>
      <w:marRight w:val="0"/>
      <w:marTop w:val="0"/>
      <w:marBottom w:val="0"/>
      <w:divBdr>
        <w:top w:val="none" w:sz="0" w:space="0" w:color="auto"/>
        <w:left w:val="none" w:sz="0" w:space="0" w:color="auto"/>
        <w:bottom w:val="none" w:sz="0" w:space="0" w:color="auto"/>
        <w:right w:val="none" w:sz="0" w:space="0" w:color="auto"/>
      </w:divBdr>
      <w:divsChild>
        <w:div w:id="1187600734">
          <w:marLeft w:val="0"/>
          <w:marRight w:val="0"/>
          <w:marTop w:val="0"/>
          <w:marBottom w:val="0"/>
          <w:divBdr>
            <w:top w:val="none" w:sz="0" w:space="0" w:color="auto"/>
            <w:left w:val="none" w:sz="0" w:space="0" w:color="auto"/>
            <w:bottom w:val="none" w:sz="0" w:space="0" w:color="auto"/>
            <w:right w:val="none" w:sz="0" w:space="0" w:color="auto"/>
          </w:divBdr>
          <w:divsChild>
            <w:div w:id="173219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646832">
      <w:bodyDiv w:val="1"/>
      <w:marLeft w:val="0"/>
      <w:marRight w:val="0"/>
      <w:marTop w:val="0"/>
      <w:marBottom w:val="0"/>
      <w:divBdr>
        <w:top w:val="none" w:sz="0" w:space="0" w:color="auto"/>
        <w:left w:val="none" w:sz="0" w:space="0" w:color="auto"/>
        <w:bottom w:val="none" w:sz="0" w:space="0" w:color="auto"/>
        <w:right w:val="none" w:sz="0" w:space="0" w:color="auto"/>
      </w:divBdr>
      <w:divsChild>
        <w:div w:id="273252061">
          <w:marLeft w:val="0"/>
          <w:marRight w:val="0"/>
          <w:marTop w:val="0"/>
          <w:marBottom w:val="0"/>
          <w:divBdr>
            <w:top w:val="none" w:sz="0" w:space="0" w:color="auto"/>
            <w:left w:val="none" w:sz="0" w:space="0" w:color="auto"/>
            <w:bottom w:val="none" w:sz="0" w:space="0" w:color="auto"/>
            <w:right w:val="none" w:sz="0" w:space="0" w:color="auto"/>
          </w:divBdr>
          <w:divsChild>
            <w:div w:id="48701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14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raft.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draft.am/projects/3602/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089FF-7611-4178-8C8C-DE6BE2163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15</Pages>
  <Words>2938</Words>
  <Characters>16752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Astine Hakobyan</dc:creator>
  <cp:keywords>https://mul2.gov.am/tasks/527518/oneclick/3Ampopatert.docx?token=a1a2acffb45a865aa7987798ddbee4c5</cp:keywords>
  <cp:lastModifiedBy>Astghik Melkonyan</cp:lastModifiedBy>
  <cp:revision>31</cp:revision>
  <cp:lastPrinted>2021-10-25T11:59:00Z</cp:lastPrinted>
  <dcterms:created xsi:type="dcterms:W3CDTF">2021-10-25T11:58:00Z</dcterms:created>
  <dcterms:modified xsi:type="dcterms:W3CDTF">2021-11-24T13:34:00Z</dcterms:modified>
</cp:coreProperties>
</file>