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2F37E0" w:rsidRDefault="00B20A9D" w:rsidP="002F37E0">
      <w:pPr>
        <w:pStyle w:val="mechtex"/>
        <w:spacing w:line="360" w:lineRule="auto"/>
        <w:rPr>
          <w:rFonts w:ascii="GHEA Grapalat" w:hAnsi="GHEA Grapalat"/>
          <w:b/>
          <w:sz w:val="24"/>
          <w:lang w:val="ru-RU"/>
        </w:rPr>
      </w:pPr>
      <w:r w:rsidRPr="00500855">
        <w:rPr>
          <w:rFonts w:ascii="GHEA Grapalat" w:hAnsi="GHEA Grapalat"/>
          <w:b/>
          <w:sz w:val="24"/>
          <w:szCs w:val="24"/>
          <w:lang w:val="hy-AM"/>
        </w:rPr>
        <w:t>«</w:t>
      </w:r>
      <w:r w:rsidR="00500855" w:rsidRPr="0050085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ԱՐՏԱԿԱՐԳ ԻՐԱՎԻՃԱԿՆԵՐԻ ՆԱԽԱՐԱՐՈՒԹՅԱՆԸ ԳՈՒՄԱՐ ՀԱՏԿԱՑՆԵԼՈՒ, «ՀԱՅԱՍՏԱՆԻ ՀԱՆՐԱՊԵՏՈՒԹՅԱՆ 2021 ԹՎԱԿԱՆԻ ՊԵՏԱԿԱՆ ԲՅՈՒՋԵԻ ՄԱՍԻՆ» ՕՐԵՆՔՈՒՄ ՎԵՐԱԲԱՇԽՈՒՄ ԵՎ ՀԱՅԱՍՏԱՆԻ ՀԱՆՐԱՊԵՏՈՒԹՅԱՆ ԿԱՌԱՎԱՐՈՒԹՅԱՆ 2020 ԹՎԱԿԱՆԻ ԴԵԿՏԵՄԲԵՐԻ 30-Ի N 2215-Ն ՈՐՈՇՄԱՆ ՄԵՋ ՓՈՓՈԽՈՒԹՅՈՒՆՆԵՐ ԿԱՏԱՐԵԼՈՒ ՄԱՍԻՆ»</w:t>
      </w:r>
      <w:r w:rsidR="00500855" w:rsidRPr="0050085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00855" w:rsidRPr="00500855">
        <w:rPr>
          <w:rFonts w:ascii="GHEA Grapalat" w:hAnsi="GHEA Grapalat"/>
          <w:b/>
          <w:sz w:val="24"/>
          <w:lang w:val="ru-RU"/>
        </w:rPr>
        <w:t>ԿԱՌԱՎԱՐՈՒԹՅԱՆ</w:t>
      </w:r>
      <w:r w:rsidR="00500855" w:rsidRPr="00500855">
        <w:rPr>
          <w:rFonts w:ascii="GHEA Grapalat" w:hAnsi="GHEA Grapalat"/>
          <w:b/>
          <w:sz w:val="24"/>
          <w:lang w:val="af-ZA"/>
        </w:rPr>
        <w:t xml:space="preserve"> </w:t>
      </w:r>
      <w:r w:rsidR="00500855" w:rsidRPr="00500855">
        <w:rPr>
          <w:rFonts w:ascii="GHEA Grapalat" w:hAnsi="GHEA Grapalat"/>
          <w:b/>
          <w:sz w:val="24"/>
          <w:lang w:val="ru-RU"/>
        </w:rPr>
        <w:t>ՈՐՈՇՄԱՆ</w:t>
      </w:r>
      <w:r w:rsidR="00500855" w:rsidRPr="00500855">
        <w:rPr>
          <w:rFonts w:ascii="GHEA Grapalat" w:hAnsi="GHEA Grapalat"/>
          <w:b/>
          <w:sz w:val="24"/>
          <w:lang w:val="af-ZA"/>
        </w:rPr>
        <w:t xml:space="preserve"> </w:t>
      </w:r>
      <w:r w:rsidR="00500855" w:rsidRPr="00500855">
        <w:rPr>
          <w:rFonts w:ascii="GHEA Grapalat" w:hAnsi="GHEA Grapalat"/>
          <w:b/>
          <w:sz w:val="24"/>
          <w:lang w:val="ru-RU"/>
        </w:rPr>
        <w:t>ՆԱԽԱԳԾԻ</w:t>
      </w:r>
    </w:p>
    <w:p w:rsidR="00500855" w:rsidRPr="00500855" w:rsidRDefault="00500855" w:rsidP="002F37E0">
      <w:pPr>
        <w:pStyle w:val="mechtex"/>
        <w:spacing w:line="360" w:lineRule="auto"/>
        <w:rPr>
          <w:rFonts w:ascii="GHEA Grapalat" w:hAnsi="GHEA Grapalat"/>
          <w:b/>
          <w:sz w:val="24"/>
          <w:lang w:val="af-ZA"/>
        </w:rPr>
      </w:pPr>
    </w:p>
    <w:tbl>
      <w:tblPr>
        <w:tblW w:w="510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33"/>
        <w:gridCol w:w="3400"/>
      </w:tblGrid>
      <w:tr w:rsidR="002F37E0" w:rsidRPr="00500855" w:rsidTr="00500855">
        <w:trPr>
          <w:trHeight w:val="435"/>
        </w:trPr>
        <w:tc>
          <w:tcPr>
            <w:tcW w:w="3401" w:type="pct"/>
            <w:vMerge w:val="restart"/>
            <w:shd w:val="clear" w:color="auto" w:fill="BFBFBF" w:themeFill="background1" w:themeFillShade="BF"/>
            <w:vAlign w:val="center"/>
          </w:tcPr>
          <w:p w:rsidR="002F37E0" w:rsidRPr="00500855" w:rsidRDefault="002F37E0" w:rsidP="00500855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  <w:highlight w:val="lightGray"/>
                <w:lang w:val="af-ZA"/>
              </w:rPr>
            </w:pPr>
            <w:r w:rsidRPr="00500855">
              <w:rPr>
                <w:rFonts w:ascii="GHEA Grapalat" w:eastAsia="Calibri" w:hAnsi="GHEA Grapalat"/>
                <w:b/>
                <w:szCs w:val="24"/>
                <w:highlight w:val="lightGray"/>
                <w:lang w:val="fr-FR"/>
              </w:rPr>
              <w:t>1.</w:t>
            </w:r>
            <w:r w:rsidR="00611E19" w:rsidRPr="00500855">
              <w:rPr>
                <w:rFonts w:ascii="GHEA Grapalat" w:hAnsi="GHEA Grapalat"/>
                <w:b/>
                <w:color w:val="000000"/>
                <w:szCs w:val="24"/>
                <w:highlight w:val="lightGray"/>
              </w:rPr>
              <w:t xml:space="preserve"> </w:t>
            </w:r>
            <w:proofErr w:type="spellStart"/>
            <w:r w:rsidR="00611E19" w:rsidRPr="00500855">
              <w:rPr>
                <w:rFonts w:ascii="GHEA Grapalat" w:hAnsi="GHEA Grapalat"/>
                <w:b/>
                <w:color w:val="000000"/>
                <w:szCs w:val="24"/>
                <w:highlight w:val="lightGray"/>
              </w:rPr>
              <w:t>Ֆինանսների</w:t>
            </w:r>
            <w:proofErr w:type="spellEnd"/>
            <w:r w:rsidR="00611E19" w:rsidRPr="00500855">
              <w:rPr>
                <w:rFonts w:ascii="GHEA Grapalat" w:hAnsi="GHEA Grapalat"/>
                <w:b/>
                <w:color w:val="000000"/>
                <w:szCs w:val="24"/>
                <w:highlight w:val="lightGray"/>
              </w:rPr>
              <w:t xml:space="preserve"> նախարարություն</w:t>
            </w:r>
          </w:p>
        </w:tc>
        <w:tc>
          <w:tcPr>
            <w:tcW w:w="1599" w:type="pct"/>
            <w:shd w:val="clear" w:color="auto" w:fill="BFBFBF" w:themeFill="background1" w:themeFillShade="BF"/>
            <w:vAlign w:val="center"/>
          </w:tcPr>
          <w:p w:rsidR="002F37E0" w:rsidRPr="001651D0" w:rsidRDefault="00C13457" w:rsidP="00500855">
            <w:pPr>
              <w:pStyle w:val="BodyText"/>
              <w:spacing w:line="360" w:lineRule="auto"/>
              <w:rPr>
                <w:rFonts w:ascii="GHEA Grapalat" w:hAnsi="GHEA Grapalat"/>
                <w:b/>
                <w:szCs w:val="24"/>
                <w:highlight w:val="lightGray"/>
              </w:rPr>
            </w:pPr>
            <w:r w:rsidRPr="001651D0">
              <w:rPr>
                <w:rFonts w:ascii="GHEA Grapalat" w:hAnsi="GHEA Grapalat"/>
                <w:b/>
                <w:szCs w:val="24"/>
                <w:highlight w:val="lightGray"/>
              </w:rPr>
              <w:t>18</w:t>
            </w:r>
            <w:r w:rsidR="002F37E0" w:rsidRPr="001651D0">
              <w:rPr>
                <w:rFonts w:ascii="GHEA Grapalat" w:hAnsi="GHEA Grapalat"/>
                <w:b/>
                <w:szCs w:val="24"/>
                <w:highlight w:val="lightGray"/>
              </w:rPr>
              <w:t xml:space="preserve"> </w:t>
            </w:r>
            <w:proofErr w:type="spellStart"/>
            <w:r w:rsidRPr="001651D0">
              <w:rPr>
                <w:rFonts w:ascii="GHEA Grapalat" w:hAnsi="GHEA Grapalat"/>
                <w:b/>
                <w:szCs w:val="24"/>
                <w:highlight w:val="lightGray"/>
              </w:rPr>
              <w:t>նոյ</w:t>
            </w:r>
            <w:r w:rsidR="00CA1188" w:rsidRPr="001651D0">
              <w:rPr>
                <w:rFonts w:ascii="GHEA Grapalat" w:hAnsi="GHEA Grapalat"/>
                <w:b/>
                <w:szCs w:val="24"/>
                <w:highlight w:val="lightGray"/>
              </w:rPr>
              <w:t>եմբերի</w:t>
            </w:r>
            <w:proofErr w:type="spellEnd"/>
            <w:r w:rsidR="002F37E0" w:rsidRPr="001651D0">
              <w:rPr>
                <w:rFonts w:ascii="GHEA Grapalat" w:hAnsi="GHEA Grapalat"/>
                <w:b/>
                <w:szCs w:val="24"/>
                <w:highlight w:val="lightGray"/>
              </w:rPr>
              <w:t xml:space="preserve"> </w:t>
            </w:r>
            <w:r w:rsidR="002F37E0" w:rsidRPr="001651D0">
              <w:rPr>
                <w:rFonts w:ascii="GHEA Grapalat" w:hAnsi="GHEA Grapalat"/>
                <w:b/>
                <w:szCs w:val="24"/>
                <w:highlight w:val="lightGray"/>
                <w:lang w:val="hy-AM"/>
              </w:rPr>
              <w:t>20</w:t>
            </w:r>
            <w:r w:rsidR="002F37E0" w:rsidRPr="001651D0">
              <w:rPr>
                <w:rFonts w:ascii="GHEA Grapalat" w:hAnsi="GHEA Grapalat"/>
                <w:b/>
                <w:szCs w:val="24"/>
                <w:highlight w:val="lightGray"/>
              </w:rPr>
              <w:t>21</w:t>
            </w:r>
            <w:r w:rsidR="002F37E0" w:rsidRPr="001651D0">
              <w:rPr>
                <w:rFonts w:ascii="GHEA Grapalat" w:hAnsi="GHEA Grapalat"/>
                <w:b/>
                <w:szCs w:val="24"/>
                <w:highlight w:val="lightGray"/>
                <w:lang w:val="hy-AM"/>
              </w:rPr>
              <w:t>թ.</w:t>
            </w:r>
          </w:p>
        </w:tc>
      </w:tr>
      <w:tr w:rsidR="002F37E0" w:rsidRPr="00FB29B2" w:rsidTr="00500855">
        <w:trPr>
          <w:trHeight w:val="315"/>
        </w:trPr>
        <w:tc>
          <w:tcPr>
            <w:tcW w:w="3401" w:type="pct"/>
            <w:vMerge/>
            <w:shd w:val="clear" w:color="auto" w:fill="BFBFBF" w:themeFill="background1" w:themeFillShade="BF"/>
            <w:vAlign w:val="center"/>
          </w:tcPr>
          <w:p w:rsidR="002F37E0" w:rsidRPr="00500855" w:rsidRDefault="002F37E0" w:rsidP="00500855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af-ZA"/>
              </w:rPr>
            </w:pPr>
          </w:p>
        </w:tc>
        <w:tc>
          <w:tcPr>
            <w:tcW w:w="1599" w:type="pct"/>
            <w:shd w:val="clear" w:color="auto" w:fill="BFBFBF" w:themeFill="background1" w:themeFillShade="BF"/>
            <w:vAlign w:val="center"/>
          </w:tcPr>
          <w:p w:rsidR="002F37E0" w:rsidRPr="001651D0" w:rsidRDefault="002F37E0" w:rsidP="00500855">
            <w:pPr>
              <w:pStyle w:val="BodyText"/>
              <w:spacing w:line="360" w:lineRule="auto"/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</w:rPr>
            </w:pPr>
            <w:r w:rsidRPr="001651D0">
              <w:rPr>
                <w:rFonts w:ascii="GHEA Grapalat" w:hAnsi="GHEA Grapalat"/>
                <w:b/>
                <w:color w:val="000000"/>
                <w:szCs w:val="24"/>
                <w:highlight w:val="lightGray"/>
                <w:shd w:val="clear" w:color="auto" w:fill="FFFFFF"/>
              </w:rPr>
              <w:t xml:space="preserve">N </w:t>
            </w:r>
            <w:r w:rsidR="00C13457" w:rsidRPr="001651D0">
              <w:rPr>
                <w:rFonts w:ascii="GHEA Grapalat" w:hAnsi="GHEA Grapalat"/>
                <w:b/>
                <w:color w:val="000000"/>
                <w:szCs w:val="24"/>
                <w:highlight w:val="lightGray"/>
                <w:shd w:val="clear" w:color="auto" w:fill="FFFFFF"/>
              </w:rPr>
              <w:t>01/8-1/18603-2021</w:t>
            </w:r>
          </w:p>
        </w:tc>
      </w:tr>
      <w:tr w:rsidR="002F37E0" w:rsidRPr="007A41E1" w:rsidTr="00500855">
        <w:trPr>
          <w:trHeight w:val="754"/>
        </w:trPr>
        <w:tc>
          <w:tcPr>
            <w:tcW w:w="3401" w:type="pct"/>
          </w:tcPr>
          <w:p w:rsidR="002F37E0" w:rsidRPr="00500855" w:rsidRDefault="003C48C9" w:rsidP="0050085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en-US"/>
              </w:rPr>
              <w:t>Ա</w:t>
            </w:r>
            <w:r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ռաջարկություններ չուն</w:t>
            </w:r>
            <w:r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en-US"/>
              </w:rPr>
              <w:t>ի</w:t>
            </w:r>
            <w:r w:rsidR="00500855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1599" w:type="pct"/>
          </w:tcPr>
          <w:p w:rsidR="00CA1188" w:rsidRPr="007A41E1" w:rsidRDefault="00CA118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32630A" w:rsidRPr="00F74F07" w:rsidRDefault="0032630A" w:rsidP="004C4D55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sectPr w:rsidR="0032630A" w:rsidRPr="00F74F07" w:rsidSect="0050085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630A"/>
    <w:rsid w:val="00014E69"/>
    <w:rsid w:val="00017FB6"/>
    <w:rsid w:val="000349A5"/>
    <w:rsid w:val="00042500"/>
    <w:rsid w:val="000B0172"/>
    <w:rsid w:val="000B3E9D"/>
    <w:rsid w:val="00101636"/>
    <w:rsid w:val="00164A8F"/>
    <w:rsid w:val="001651D0"/>
    <w:rsid w:val="001917D5"/>
    <w:rsid w:val="001B5A88"/>
    <w:rsid w:val="001E51E7"/>
    <w:rsid w:val="001E58F5"/>
    <w:rsid w:val="002156A2"/>
    <w:rsid w:val="002269EA"/>
    <w:rsid w:val="002429F4"/>
    <w:rsid w:val="002463C1"/>
    <w:rsid w:val="002C0D11"/>
    <w:rsid w:val="002F37E0"/>
    <w:rsid w:val="0032630A"/>
    <w:rsid w:val="003B798C"/>
    <w:rsid w:val="003C48C9"/>
    <w:rsid w:val="003C5DB3"/>
    <w:rsid w:val="003E02EE"/>
    <w:rsid w:val="003F75C3"/>
    <w:rsid w:val="004006D6"/>
    <w:rsid w:val="00452F57"/>
    <w:rsid w:val="00460514"/>
    <w:rsid w:val="00460F53"/>
    <w:rsid w:val="004855C0"/>
    <w:rsid w:val="004C4D55"/>
    <w:rsid w:val="004D4F3D"/>
    <w:rsid w:val="004F78B4"/>
    <w:rsid w:val="00500855"/>
    <w:rsid w:val="005343EC"/>
    <w:rsid w:val="0057294B"/>
    <w:rsid w:val="0058535B"/>
    <w:rsid w:val="005C29C4"/>
    <w:rsid w:val="00611E19"/>
    <w:rsid w:val="00625E98"/>
    <w:rsid w:val="006266CD"/>
    <w:rsid w:val="006405F4"/>
    <w:rsid w:val="006776D6"/>
    <w:rsid w:val="006C3EE5"/>
    <w:rsid w:val="006E2F06"/>
    <w:rsid w:val="006F4485"/>
    <w:rsid w:val="007A1110"/>
    <w:rsid w:val="007A41E1"/>
    <w:rsid w:val="007A4634"/>
    <w:rsid w:val="007C1F1D"/>
    <w:rsid w:val="007C6E99"/>
    <w:rsid w:val="008105D9"/>
    <w:rsid w:val="00813FB8"/>
    <w:rsid w:val="00837603"/>
    <w:rsid w:val="0086631C"/>
    <w:rsid w:val="00871794"/>
    <w:rsid w:val="00873AFE"/>
    <w:rsid w:val="008B6624"/>
    <w:rsid w:val="008C6382"/>
    <w:rsid w:val="009306BC"/>
    <w:rsid w:val="0094160B"/>
    <w:rsid w:val="009A3EB2"/>
    <w:rsid w:val="009B4E0B"/>
    <w:rsid w:val="009E0715"/>
    <w:rsid w:val="009E75AA"/>
    <w:rsid w:val="00A2765E"/>
    <w:rsid w:val="00A37671"/>
    <w:rsid w:val="00A63C4A"/>
    <w:rsid w:val="00A977D1"/>
    <w:rsid w:val="00AF272D"/>
    <w:rsid w:val="00B20A9D"/>
    <w:rsid w:val="00B85DA9"/>
    <w:rsid w:val="00BA01AA"/>
    <w:rsid w:val="00BC5784"/>
    <w:rsid w:val="00C02155"/>
    <w:rsid w:val="00C13457"/>
    <w:rsid w:val="00C300CF"/>
    <w:rsid w:val="00C528A2"/>
    <w:rsid w:val="00C97340"/>
    <w:rsid w:val="00CA1188"/>
    <w:rsid w:val="00CA42D6"/>
    <w:rsid w:val="00CA5E3D"/>
    <w:rsid w:val="00CA7A39"/>
    <w:rsid w:val="00CD78F4"/>
    <w:rsid w:val="00CE7DF2"/>
    <w:rsid w:val="00D808D7"/>
    <w:rsid w:val="00D80D4C"/>
    <w:rsid w:val="00DA2A54"/>
    <w:rsid w:val="00DA47F7"/>
    <w:rsid w:val="00DB3684"/>
    <w:rsid w:val="00E14A4C"/>
    <w:rsid w:val="00E40382"/>
    <w:rsid w:val="00E52A9F"/>
    <w:rsid w:val="00E5379B"/>
    <w:rsid w:val="00E6176E"/>
    <w:rsid w:val="00E9170B"/>
    <w:rsid w:val="00E954BA"/>
    <w:rsid w:val="00EA10F1"/>
    <w:rsid w:val="00EA3C15"/>
    <w:rsid w:val="00EA5161"/>
    <w:rsid w:val="00EC73EB"/>
    <w:rsid w:val="00F10178"/>
    <w:rsid w:val="00F52458"/>
    <w:rsid w:val="00F607ED"/>
    <w:rsid w:val="00F74F07"/>
    <w:rsid w:val="00FA5322"/>
    <w:rsid w:val="00FA547F"/>
    <w:rsid w:val="00FC3BAF"/>
    <w:rsid w:val="00FD72C6"/>
    <w:rsid w:val="00FE27C4"/>
    <w:rsid w:val="00FF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94741"/>
  <w15:docId w15:val="{6122C073-6410-4983-B2D9-872FCA836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99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99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71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794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7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Ashot Pirumyan</cp:lastModifiedBy>
  <cp:revision>73</cp:revision>
  <dcterms:created xsi:type="dcterms:W3CDTF">2021-03-26T10:23:00Z</dcterms:created>
  <dcterms:modified xsi:type="dcterms:W3CDTF">2021-11-23T14:05:00Z</dcterms:modified>
</cp:coreProperties>
</file>