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93D" w:rsidRPr="009046C6" w:rsidRDefault="006E793D" w:rsidP="006E793D">
      <w:pPr>
        <w:spacing w:line="360" w:lineRule="auto"/>
        <w:jc w:val="center"/>
        <w:rPr>
          <w:rFonts w:ascii="GHEA Grapalat" w:hAnsi="GHEA Grapalat"/>
          <w:b/>
          <w:lang w:val="hy-AM"/>
        </w:rPr>
      </w:pPr>
      <w:r w:rsidRPr="009046C6">
        <w:rPr>
          <w:rFonts w:ascii="GHEA Grapalat" w:hAnsi="GHEA Grapalat"/>
          <w:b/>
          <w:lang w:val="hy-AM"/>
        </w:rPr>
        <w:t>Հիմնավորում</w:t>
      </w:r>
    </w:p>
    <w:p w:rsidR="006E793D" w:rsidRPr="009046C6" w:rsidRDefault="006E793D" w:rsidP="006E793D">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9046C6">
        <w:rPr>
          <w:rFonts w:ascii="GHEA Grapalat" w:hAnsi="GHEA Grapalat" w:cs="Sylfaen"/>
          <w:b/>
          <w:bCs/>
          <w:lang w:val="hy-AM"/>
        </w:rPr>
        <w:t>«Հայաստանի Հանրապետության 2021 թվականի պետական բյուջեի մասին» ՀՀ օրենքում և Հայաստանի</w:t>
      </w:r>
      <w:r w:rsidRPr="009046C6">
        <w:rPr>
          <w:rFonts w:ascii="GHEA Grapalat" w:hAnsi="GHEA Grapalat" w:cs="Sylfaen"/>
          <w:b/>
          <w:bCs/>
          <w:lang w:val="af-ZA"/>
        </w:rPr>
        <w:t xml:space="preserve"> </w:t>
      </w:r>
      <w:r w:rsidRPr="009046C6">
        <w:rPr>
          <w:rFonts w:ascii="GHEA Grapalat" w:hAnsi="GHEA Grapalat" w:cs="Sylfaen"/>
          <w:b/>
          <w:bCs/>
          <w:lang w:val="hy-AM"/>
        </w:rPr>
        <w:t>Հանրապետության</w:t>
      </w:r>
      <w:r w:rsidRPr="009046C6">
        <w:rPr>
          <w:rFonts w:ascii="GHEA Grapalat" w:hAnsi="GHEA Grapalat" w:cs="Sylfaen"/>
          <w:b/>
          <w:bCs/>
          <w:lang w:val="af-ZA"/>
        </w:rPr>
        <w:t xml:space="preserve"> </w:t>
      </w:r>
      <w:r w:rsidRPr="009046C6">
        <w:rPr>
          <w:rFonts w:ascii="GHEA Grapalat" w:hAnsi="GHEA Grapalat" w:cs="Sylfaen"/>
          <w:b/>
          <w:bCs/>
          <w:lang w:val="hy-AM"/>
        </w:rPr>
        <w:t>կառավարության</w:t>
      </w:r>
      <w:r w:rsidRPr="009046C6">
        <w:rPr>
          <w:rFonts w:ascii="GHEA Grapalat" w:hAnsi="GHEA Grapalat" w:cs="Sylfaen"/>
          <w:b/>
          <w:bCs/>
          <w:lang w:val="af-ZA"/>
        </w:rPr>
        <w:t xml:space="preserve"> 2020 </w:t>
      </w:r>
      <w:r w:rsidRPr="009046C6">
        <w:rPr>
          <w:rFonts w:ascii="GHEA Grapalat" w:hAnsi="GHEA Grapalat" w:cs="Sylfaen"/>
          <w:b/>
          <w:bCs/>
          <w:lang w:val="hy-AM"/>
        </w:rPr>
        <w:t>թվականի</w:t>
      </w:r>
      <w:r w:rsidRPr="009046C6">
        <w:rPr>
          <w:rFonts w:ascii="GHEA Grapalat" w:hAnsi="GHEA Grapalat" w:cs="Sylfaen"/>
          <w:b/>
          <w:bCs/>
          <w:lang w:val="af-ZA"/>
        </w:rPr>
        <w:t xml:space="preserve"> </w:t>
      </w:r>
      <w:r w:rsidRPr="009046C6">
        <w:rPr>
          <w:rFonts w:ascii="GHEA Grapalat" w:hAnsi="GHEA Grapalat" w:cs="Sylfaen"/>
          <w:b/>
          <w:bCs/>
          <w:lang w:val="hy-AM"/>
        </w:rPr>
        <w:t>դեկտեմբերի</w:t>
      </w:r>
      <w:r w:rsidRPr="009046C6">
        <w:rPr>
          <w:rFonts w:ascii="GHEA Grapalat" w:hAnsi="GHEA Grapalat" w:cs="Sylfaen"/>
          <w:b/>
          <w:bCs/>
          <w:lang w:val="af-ZA"/>
        </w:rPr>
        <w:t xml:space="preserve"> 30-</w:t>
      </w:r>
      <w:r w:rsidRPr="009046C6">
        <w:rPr>
          <w:rFonts w:ascii="GHEA Grapalat" w:hAnsi="GHEA Grapalat" w:cs="Sylfaen"/>
          <w:b/>
          <w:bCs/>
          <w:lang w:val="hy-AM"/>
        </w:rPr>
        <w:t>ի</w:t>
      </w:r>
      <w:r w:rsidRPr="009046C6">
        <w:rPr>
          <w:rFonts w:ascii="GHEA Grapalat" w:hAnsi="GHEA Grapalat" w:cs="Sylfaen"/>
          <w:b/>
          <w:bCs/>
          <w:lang w:val="af-ZA"/>
        </w:rPr>
        <w:t xml:space="preserve"> </w:t>
      </w:r>
      <w:r w:rsidRPr="009046C6">
        <w:rPr>
          <w:rFonts w:ascii="GHEA Grapalat" w:hAnsi="GHEA Grapalat" w:cs="Sylfaen"/>
          <w:b/>
          <w:bCs/>
          <w:lang w:val="hy-AM"/>
        </w:rPr>
        <w:t>N</w:t>
      </w:r>
      <w:r w:rsidRPr="009046C6">
        <w:rPr>
          <w:rFonts w:ascii="GHEA Grapalat" w:hAnsi="GHEA Grapalat" w:cs="Sylfaen"/>
          <w:b/>
          <w:bCs/>
          <w:lang w:val="af-ZA"/>
        </w:rPr>
        <w:t xml:space="preserve"> </w:t>
      </w:r>
      <w:r w:rsidRPr="009046C6">
        <w:rPr>
          <w:rFonts w:ascii="GHEA Grapalat" w:hAnsi="GHEA Grapalat" w:cs="Sylfaen"/>
          <w:b/>
          <w:bCs/>
          <w:lang w:val="hy-AM"/>
        </w:rPr>
        <w:t xml:space="preserve">2215-Ն որոշման մեջ փոփոխություններ կատարելու </w:t>
      </w:r>
      <w:r w:rsidRPr="009046C6">
        <w:rPr>
          <w:rFonts w:ascii="GHEA Grapalat" w:hAnsi="GHEA Grapalat" w:cs="Sylfaen"/>
          <w:b/>
          <w:bCs/>
          <w:lang w:val="en-US"/>
        </w:rPr>
        <w:t xml:space="preserve">և </w:t>
      </w:r>
      <w:r w:rsidRPr="009046C6">
        <w:rPr>
          <w:rFonts w:ascii="GHEA Grapalat" w:hAnsi="GHEA Grapalat"/>
          <w:b/>
          <w:color w:val="000000"/>
          <w:lang w:val="hy-AM"/>
        </w:rPr>
        <w:t>Արցախի Հանրապետության կառավարությանը միջպետական վարկ</w:t>
      </w:r>
      <w:r w:rsidRPr="009046C6">
        <w:rPr>
          <w:rFonts w:ascii="GHEA Grapalat" w:hAnsi="GHEA Grapalat"/>
          <w:b/>
          <w:color w:val="000000"/>
          <w:lang w:val="af-ZA"/>
        </w:rPr>
        <w:t xml:space="preserve"> տրամադրելու,</w:t>
      </w:r>
      <w:r w:rsidRPr="009046C6">
        <w:rPr>
          <w:rFonts w:ascii="GHEA Grapalat" w:eastAsia="GHEA Grapalat" w:hAnsi="GHEA Grapalat" w:cs="GHEA Grapalat"/>
          <w:b/>
          <w:lang w:val="en-US"/>
        </w:rPr>
        <w:t xml:space="preserve"> </w:t>
      </w:r>
      <w:r w:rsidRPr="009046C6">
        <w:rPr>
          <w:rFonts w:ascii="GHEA Grapalat" w:hAnsi="GHEA Grapalat" w:cs="Sylfaen"/>
          <w:b/>
          <w:bCs/>
          <w:lang w:val="en-US"/>
        </w:rPr>
        <w:t xml:space="preserve">ՀՀ  աշխատանքի և սոցիալական հարցերի նախարարությանը գումար հատկացնելու </w:t>
      </w:r>
      <w:r w:rsidRPr="009046C6">
        <w:rPr>
          <w:rFonts w:ascii="GHEA Grapalat" w:hAnsi="GHEA Grapalat" w:cs="Sylfaen"/>
          <w:b/>
          <w:bCs/>
          <w:lang w:val="hy-AM"/>
        </w:rPr>
        <w:t>մասին» Կառավարության որոշման նախագծի ընդունման վերաբերյալ</w:t>
      </w:r>
    </w:p>
    <w:p w:rsidR="006E793D" w:rsidRPr="009046C6" w:rsidRDefault="006E793D" w:rsidP="006E793D">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6E793D" w:rsidRPr="009046C6" w:rsidRDefault="006E793D" w:rsidP="006E793D">
      <w:pPr>
        <w:spacing w:line="360" w:lineRule="auto"/>
        <w:ind w:firstLine="851"/>
        <w:jc w:val="both"/>
        <w:rPr>
          <w:rFonts w:ascii="GHEA Grapalat" w:eastAsia="Calibri" w:hAnsi="GHEA Grapalat"/>
          <w:color w:val="00000A"/>
          <w:lang w:val="hy-AM" w:eastAsia="en-US"/>
        </w:rPr>
      </w:pPr>
      <w:r w:rsidRPr="009046C6">
        <w:rPr>
          <w:rFonts w:ascii="GHEA Grapalat" w:hAnsi="GHEA Grapalat"/>
          <w:b/>
          <w:bCs/>
          <w:lang w:val="hy-AM"/>
        </w:rPr>
        <w:t xml:space="preserve">1. </w:t>
      </w:r>
      <w:r w:rsidRPr="009046C6">
        <w:rPr>
          <w:rFonts w:ascii="GHEA Grapalat" w:hAnsi="GHEA Grapalat" w:cs="Sylfaen"/>
          <w:b/>
          <w:bCs/>
          <w:lang w:val="hy-AM"/>
        </w:rPr>
        <w:t>Իրավական</w:t>
      </w:r>
      <w:r w:rsidRPr="009046C6">
        <w:rPr>
          <w:rFonts w:ascii="GHEA Grapalat" w:hAnsi="GHEA Grapalat"/>
          <w:b/>
          <w:bCs/>
          <w:lang w:val="hy-AM"/>
        </w:rPr>
        <w:t xml:space="preserve"> </w:t>
      </w:r>
      <w:r w:rsidRPr="009046C6">
        <w:rPr>
          <w:rFonts w:ascii="GHEA Grapalat" w:hAnsi="GHEA Grapalat" w:cs="Sylfaen"/>
          <w:b/>
          <w:bCs/>
          <w:lang w:val="hy-AM"/>
        </w:rPr>
        <w:t>ակտի</w:t>
      </w:r>
      <w:r w:rsidRPr="009046C6">
        <w:rPr>
          <w:rFonts w:ascii="GHEA Grapalat" w:hAnsi="GHEA Grapalat"/>
          <w:b/>
          <w:bCs/>
          <w:lang w:val="hy-AM"/>
        </w:rPr>
        <w:t xml:space="preserve"> </w:t>
      </w:r>
      <w:r w:rsidRPr="009046C6">
        <w:rPr>
          <w:rFonts w:ascii="GHEA Grapalat" w:hAnsi="GHEA Grapalat" w:cs="Sylfaen"/>
          <w:b/>
          <w:bCs/>
          <w:lang w:val="hy-AM"/>
        </w:rPr>
        <w:t>ընդունման</w:t>
      </w:r>
      <w:r w:rsidRPr="009046C6">
        <w:rPr>
          <w:rFonts w:ascii="GHEA Grapalat" w:hAnsi="GHEA Grapalat"/>
          <w:b/>
          <w:bCs/>
          <w:lang w:val="hy-AM"/>
        </w:rPr>
        <w:t xml:space="preserve"> </w:t>
      </w:r>
      <w:r w:rsidRPr="009046C6">
        <w:rPr>
          <w:rFonts w:ascii="GHEA Grapalat" w:hAnsi="GHEA Grapalat" w:cs="Sylfaen"/>
          <w:b/>
          <w:bCs/>
          <w:lang w:val="hy-AM"/>
        </w:rPr>
        <w:t>անհրաժեշտությունը</w:t>
      </w:r>
      <w:r w:rsidRPr="009046C6">
        <w:rPr>
          <w:rFonts w:ascii="GHEA Grapalat" w:hAnsi="GHEA Grapalat"/>
          <w:lang w:val="hy-AM"/>
        </w:rPr>
        <w:t xml:space="preserve"> </w:t>
      </w:r>
    </w:p>
    <w:p w:rsidR="006E793D" w:rsidRPr="0098606F" w:rsidRDefault="006E793D" w:rsidP="006E793D">
      <w:pPr>
        <w:spacing w:line="360" w:lineRule="auto"/>
        <w:ind w:firstLine="720"/>
        <w:jc w:val="both"/>
        <w:rPr>
          <w:rFonts w:ascii="GHEA Grapalat" w:hAnsi="GHEA Grapalat"/>
          <w:color w:val="000000"/>
          <w:lang w:val="hy-AM"/>
        </w:rPr>
      </w:pPr>
      <w:r w:rsidRPr="009046C6">
        <w:rPr>
          <w:rFonts w:ascii="GHEA Grapalat" w:hAnsi="GHEA Grapalat" w:cs="Sylfaen"/>
          <w:lang w:val="hy-AM"/>
        </w:rPr>
        <w:t xml:space="preserve">Ներկայացվող նախագծի նպատակը </w:t>
      </w:r>
      <w:r w:rsidRPr="009046C6">
        <w:rPr>
          <w:rFonts w:ascii="GHEA Grapalat" w:hAnsi="GHEA Grapalat"/>
          <w:color w:val="000000"/>
          <w:lang w:val="hy-AM"/>
        </w:rPr>
        <w:t>Արցախի բնակչության 2021թ.</w:t>
      </w:r>
      <w:r w:rsidRPr="0098606F">
        <w:rPr>
          <w:rFonts w:ascii="GHEA Grapalat" w:hAnsi="GHEA Grapalat"/>
          <w:color w:val="000000"/>
          <w:lang w:val="hy-AM"/>
        </w:rPr>
        <w:t xml:space="preserve"> դեկտեմբեր </w:t>
      </w:r>
      <w:r w:rsidRPr="009046C6">
        <w:rPr>
          <w:rFonts w:ascii="GHEA Grapalat" w:hAnsi="GHEA Grapalat"/>
          <w:color w:val="000000"/>
          <w:lang w:val="hy-AM"/>
        </w:rPr>
        <w:t>ամսվա Էլեկտրաէներգիայի, գազամատակարարման և կապի ծառայությունների ծախսերի, ինչպես նաև Արցախի Հանրապետության 2021թ. պետական բյուջեով նախա</w:t>
      </w:r>
      <w:r w:rsidRPr="0098606F">
        <w:rPr>
          <w:rFonts w:ascii="GHEA Grapalat" w:hAnsi="GHEA Grapalat"/>
          <w:color w:val="000000"/>
          <w:lang w:val="hy-AM"/>
        </w:rPr>
        <w:softHyphen/>
      </w:r>
      <w:r w:rsidRPr="009046C6">
        <w:rPr>
          <w:rFonts w:ascii="GHEA Grapalat" w:hAnsi="GHEA Grapalat"/>
          <w:color w:val="000000"/>
          <w:lang w:val="hy-AM"/>
        </w:rPr>
        <w:t>տեսված</w:t>
      </w:r>
      <w:r w:rsidRPr="0098606F">
        <w:rPr>
          <w:rFonts w:ascii="GHEA Grapalat" w:hAnsi="GHEA Grapalat"/>
          <w:color w:val="000000"/>
          <w:lang w:val="hy-AM"/>
        </w:rPr>
        <w:t xml:space="preserve"> դեկտեմբեր</w:t>
      </w:r>
      <w:r w:rsidRPr="009046C6">
        <w:rPr>
          <w:rFonts w:ascii="GHEA Grapalat" w:hAnsi="GHEA Grapalat"/>
          <w:color w:val="000000"/>
          <w:lang w:val="hy-AM"/>
        </w:rPr>
        <w:t xml:space="preserve"> ամսվա աշխատավարձերի, նպաստների, կենսաթոշակների, առողջա</w:t>
      </w:r>
      <w:r w:rsidRPr="0098606F">
        <w:rPr>
          <w:rFonts w:ascii="GHEA Grapalat" w:hAnsi="GHEA Grapalat"/>
          <w:color w:val="000000"/>
          <w:lang w:val="hy-AM"/>
        </w:rPr>
        <w:softHyphen/>
      </w:r>
      <w:r w:rsidRPr="009046C6">
        <w:rPr>
          <w:rFonts w:ascii="GHEA Grapalat" w:hAnsi="GHEA Grapalat"/>
          <w:color w:val="000000"/>
          <w:lang w:val="hy-AM"/>
        </w:rPr>
        <w:t>պահության</w:t>
      </w:r>
      <w:r w:rsidRPr="0098606F">
        <w:rPr>
          <w:rFonts w:ascii="GHEA Grapalat" w:hAnsi="GHEA Grapalat"/>
          <w:color w:val="000000"/>
          <w:lang w:val="hy-AM"/>
        </w:rPr>
        <w:t xml:space="preserve">, </w:t>
      </w:r>
      <w:r w:rsidRPr="0098606F">
        <w:rPr>
          <w:rFonts w:ascii="GHEA Grapalat" w:hAnsi="GHEA Grapalat" w:cs="Calibri"/>
          <w:color w:val="000000"/>
          <w:lang w:val="hy-AM" w:eastAsia="en-US"/>
        </w:rPr>
        <w:t>սոցիալական և կրթության ծրագրեր</w:t>
      </w:r>
      <w:r w:rsidRPr="009046C6">
        <w:rPr>
          <w:rFonts w:ascii="GHEA Grapalat" w:hAnsi="GHEA Grapalat"/>
          <w:color w:val="000000"/>
          <w:lang w:val="hy-AM"/>
        </w:rPr>
        <w:t xml:space="preserve"> ծախսերի ֆինանսավորման համար ֆինանսավորում տրամադրելն է</w:t>
      </w:r>
      <w:r w:rsidRPr="0098606F">
        <w:rPr>
          <w:rFonts w:ascii="GHEA Grapalat" w:hAnsi="GHEA Grapalat"/>
          <w:color w:val="000000"/>
          <w:lang w:val="hy-AM"/>
        </w:rPr>
        <w:t>:</w:t>
      </w:r>
    </w:p>
    <w:p w:rsidR="006E793D" w:rsidRPr="009046C6" w:rsidRDefault="006E793D" w:rsidP="006E793D">
      <w:pPr>
        <w:spacing w:line="360" w:lineRule="auto"/>
        <w:ind w:firstLine="720"/>
        <w:jc w:val="both"/>
        <w:rPr>
          <w:rFonts w:ascii="GHEA Grapalat" w:hAnsi="GHEA Grapalat"/>
          <w:color w:val="000000"/>
          <w:lang w:val="hy-AM"/>
        </w:rPr>
      </w:pPr>
      <w:r w:rsidRPr="009046C6">
        <w:rPr>
          <w:rFonts w:ascii="GHEA Grapalat" w:hAnsi="GHEA Grapalat"/>
          <w:color w:val="000000"/>
          <w:lang w:val="hy-AM"/>
        </w:rPr>
        <w:t xml:space="preserve">Նախագծով  կարգավորվում է N 1397-Ն 27.08.21 որոշումով նախատեսված օգոստոս ամսվա համար հարկային եկամուտների հաշվին Արցախի Հանրապետության 12, 221,529. հազ.դրամ  տրամադրված գումարի վերաձևակերպումը՝ ֆինանսավորման աղբյուրը նախատեսելով դեֆիցիտի աղբյուրներով: Նվազեցվող գումարը վերաբաշխվում է «Կուտակային կենսաթոշակների մասին» օրենքով սահմանված կարգով կուտակային հատկացումների կատարմանը: </w:t>
      </w:r>
    </w:p>
    <w:p w:rsidR="006E793D" w:rsidRPr="009046C6" w:rsidRDefault="006E793D" w:rsidP="006E793D">
      <w:pPr>
        <w:spacing w:line="360" w:lineRule="auto"/>
        <w:ind w:firstLine="851"/>
        <w:jc w:val="both"/>
        <w:rPr>
          <w:rFonts w:ascii="GHEA Grapalat" w:hAnsi="GHEA Grapalat" w:cs="Sylfaen"/>
          <w:b/>
          <w:bCs/>
          <w:lang w:val="hy-AM"/>
        </w:rPr>
      </w:pPr>
      <w:r w:rsidRPr="009046C6">
        <w:rPr>
          <w:rFonts w:ascii="GHEA Grapalat" w:hAnsi="GHEA Grapalat"/>
          <w:b/>
          <w:bCs/>
          <w:lang w:val="hy-AM"/>
        </w:rPr>
        <w:t xml:space="preserve">1.1. </w:t>
      </w:r>
      <w:r w:rsidRPr="009046C6">
        <w:rPr>
          <w:rFonts w:ascii="GHEA Grapalat" w:hAnsi="GHEA Grapalat" w:cs="Sylfaen"/>
          <w:b/>
          <w:bCs/>
          <w:lang w:val="hy-AM"/>
        </w:rPr>
        <w:t>Կարգավորման</w:t>
      </w:r>
      <w:r w:rsidRPr="009046C6">
        <w:rPr>
          <w:rFonts w:ascii="GHEA Grapalat" w:hAnsi="GHEA Grapalat"/>
          <w:b/>
          <w:bCs/>
          <w:lang w:val="hy-AM"/>
        </w:rPr>
        <w:t xml:space="preserve"> </w:t>
      </w:r>
      <w:r w:rsidRPr="009046C6">
        <w:rPr>
          <w:rFonts w:ascii="GHEA Grapalat" w:hAnsi="GHEA Grapalat" w:cs="Sylfaen"/>
          <w:b/>
          <w:bCs/>
          <w:lang w:val="hy-AM"/>
        </w:rPr>
        <w:t>հարաբերությունների</w:t>
      </w:r>
      <w:r w:rsidRPr="009046C6">
        <w:rPr>
          <w:rFonts w:ascii="GHEA Grapalat" w:hAnsi="GHEA Grapalat"/>
          <w:b/>
          <w:bCs/>
          <w:lang w:val="hy-AM"/>
        </w:rPr>
        <w:t xml:space="preserve"> </w:t>
      </w:r>
      <w:r w:rsidRPr="009046C6">
        <w:rPr>
          <w:rFonts w:ascii="GHEA Grapalat" w:hAnsi="GHEA Grapalat" w:cs="Sylfaen"/>
          <w:b/>
          <w:bCs/>
          <w:lang w:val="hy-AM"/>
        </w:rPr>
        <w:t>ներկա</w:t>
      </w:r>
      <w:r w:rsidRPr="009046C6">
        <w:rPr>
          <w:rFonts w:ascii="GHEA Grapalat" w:hAnsi="GHEA Grapalat"/>
          <w:b/>
          <w:bCs/>
          <w:lang w:val="hy-AM"/>
        </w:rPr>
        <w:t xml:space="preserve"> </w:t>
      </w:r>
      <w:r w:rsidRPr="009046C6">
        <w:rPr>
          <w:rFonts w:ascii="GHEA Grapalat" w:hAnsi="GHEA Grapalat" w:cs="Sylfaen"/>
          <w:b/>
          <w:bCs/>
          <w:lang w:val="hy-AM"/>
        </w:rPr>
        <w:t>վիճակը</w:t>
      </w:r>
      <w:r w:rsidRPr="009046C6">
        <w:rPr>
          <w:rFonts w:ascii="GHEA Grapalat" w:hAnsi="GHEA Grapalat"/>
          <w:b/>
          <w:bCs/>
          <w:lang w:val="hy-AM"/>
        </w:rPr>
        <w:t xml:space="preserve"> </w:t>
      </w:r>
      <w:r w:rsidRPr="009046C6">
        <w:rPr>
          <w:rFonts w:ascii="GHEA Grapalat" w:hAnsi="GHEA Grapalat" w:cs="Sylfaen"/>
          <w:b/>
          <w:bCs/>
          <w:lang w:val="hy-AM"/>
        </w:rPr>
        <w:t>և</w:t>
      </w:r>
      <w:r w:rsidRPr="009046C6">
        <w:rPr>
          <w:rFonts w:ascii="GHEA Grapalat" w:hAnsi="GHEA Grapalat"/>
          <w:b/>
          <w:bCs/>
          <w:lang w:val="hy-AM"/>
        </w:rPr>
        <w:t xml:space="preserve"> </w:t>
      </w:r>
      <w:r w:rsidRPr="009046C6">
        <w:rPr>
          <w:rFonts w:ascii="GHEA Grapalat" w:hAnsi="GHEA Grapalat" w:cs="Sylfaen"/>
          <w:b/>
          <w:bCs/>
          <w:lang w:val="hy-AM"/>
        </w:rPr>
        <w:t>առկա</w:t>
      </w:r>
      <w:r w:rsidRPr="009046C6">
        <w:rPr>
          <w:rFonts w:ascii="GHEA Grapalat" w:hAnsi="GHEA Grapalat"/>
          <w:b/>
          <w:bCs/>
          <w:lang w:val="hy-AM"/>
        </w:rPr>
        <w:t xml:space="preserve"> </w:t>
      </w:r>
      <w:r w:rsidRPr="009046C6">
        <w:rPr>
          <w:rFonts w:ascii="GHEA Grapalat" w:hAnsi="GHEA Grapalat" w:cs="Sylfaen"/>
          <w:b/>
          <w:bCs/>
          <w:lang w:val="hy-AM"/>
        </w:rPr>
        <w:t>խնդիրները</w:t>
      </w:r>
    </w:p>
    <w:p w:rsidR="006E793D" w:rsidRPr="009046C6" w:rsidRDefault="006E793D" w:rsidP="006E793D">
      <w:pPr>
        <w:spacing w:line="360" w:lineRule="auto"/>
        <w:ind w:firstLine="720"/>
        <w:jc w:val="both"/>
        <w:rPr>
          <w:rFonts w:ascii="GHEA Grapalat" w:hAnsi="GHEA Grapalat"/>
          <w:color w:val="000000"/>
          <w:lang w:val="hy-AM"/>
        </w:rPr>
      </w:pPr>
      <w:r w:rsidRPr="009046C6">
        <w:rPr>
          <w:rFonts w:ascii="GHEA Grapalat" w:hAnsi="GHEA Grapalat"/>
          <w:color w:val="000000"/>
          <w:lang w:val="hy-AM"/>
        </w:rPr>
        <w:t xml:space="preserve">Ստացվել է Արցախի Հանրապետության ֆինանսների նախարարի գրությունը Արցախի Հանրապետության 2021 թ. պետական բյուջեով նախատեսված </w:t>
      </w:r>
      <w:r w:rsidRPr="006E793D">
        <w:rPr>
          <w:rFonts w:ascii="GHEA Grapalat" w:hAnsi="GHEA Grapalat"/>
          <w:color w:val="000000"/>
          <w:lang w:val="hy-AM"/>
        </w:rPr>
        <w:t xml:space="preserve">դեկտեմբեր </w:t>
      </w:r>
      <w:r w:rsidRPr="009046C6">
        <w:rPr>
          <w:rFonts w:ascii="GHEA Grapalat" w:hAnsi="GHEA Grapalat"/>
          <w:color w:val="000000"/>
          <w:lang w:val="hy-AM"/>
        </w:rPr>
        <w:t xml:space="preserve">ամսվա աշխատավարձերի, նպաստների, կենսաթոշակների, առողջապահության ծախսերի, ինչպես  նաև բնակչության՝ էլեկտրաէներգիայի, գազամատակարարման և կապի ծառայությունների ծախսերի ֆինանսավորման, </w:t>
      </w:r>
      <w:r w:rsidRPr="006E793D">
        <w:rPr>
          <w:rFonts w:ascii="GHEA Grapalat" w:hAnsi="GHEA Grapalat" w:cs="Calibri"/>
          <w:color w:val="000000"/>
          <w:lang w:val="hy-AM" w:eastAsia="en-US"/>
        </w:rPr>
        <w:t xml:space="preserve">սոցիալական և կրթության ծրագրերի, </w:t>
      </w:r>
      <w:r w:rsidRPr="009046C6">
        <w:rPr>
          <w:rFonts w:ascii="GHEA Grapalat" w:hAnsi="GHEA Grapalat"/>
          <w:color w:val="000000"/>
          <w:lang w:val="hy-AM"/>
        </w:rPr>
        <w:t>կուտակային հատկացումների</w:t>
      </w:r>
      <w:r w:rsidRPr="006E793D">
        <w:rPr>
          <w:rFonts w:ascii="GHEA Grapalat" w:hAnsi="GHEA Grapalat" w:cs="Calibri"/>
          <w:sz w:val="20"/>
          <w:szCs w:val="20"/>
          <w:lang w:val="hy-AM" w:eastAsia="en-US"/>
        </w:rPr>
        <w:t xml:space="preserve"> </w:t>
      </w:r>
      <w:r w:rsidRPr="009046C6">
        <w:rPr>
          <w:rFonts w:ascii="GHEA Grapalat" w:hAnsi="GHEA Grapalat"/>
          <w:color w:val="000000"/>
          <w:lang w:val="hy-AM"/>
        </w:rPr>
        <w:t xml:space="preserve">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9900"/>
      </w:tblGrid>
      <w:tr w:rsidR="006E793D" w:rsidRPr="009046C6" w:rsidTr="00993820">
        <w:trPr>
          <w:trHeight w:val="1035"/>
        </w:trPr>
        <w:tc>
          <w:tcPr>
            <w:tcW w:w="5000" w:type="pct"/>
            <w:tcBorders>
              <w:top w:val="nil"/>
              <w:left w:val="nil"/>
              <w:bottom w:val="nil"/>
              <w:right w:val="nil"/>
            </w:tcBorders>
            <w:shd w:val="clear" w:color="auto" w:fill="auto"/>
            <w:vAlign w:val="center"/>
            <w:hideMark/>
          </w:tcPr>
          <w:p w:rsidR="006E793D" w:rsidRPr="006E793D" w:rsidRDefault="006E793D" w:rsidP="00993820">
            <w:pPr>
              <w:rPr>
                <w:lang w:val="hy-AM"/>
              </w:rPr>
            </w:pPr>
          </w:p>
          <w:tbl>
            <w:tblPr>
              <w:tblW w:w="9781" w:type="dxa"/>
              <w:tblLook w:val="04A0" w:firstRow="1" w:lastRow="0" w:firstColumn="1" w:lastColumn="0" w:noHBand="0" w:noVBand="1"/>
            </w:tblPr>
            <w:tblGrid>
              <w:gridCol w:w="492"/>
              <w:gridCol w:w="7086"/>
              <w:gridCol w:w="2106"/>
            </w:tblGrid>
            <w:tr w:rsidR="006E793D" w:rsidRPr="006E793D" w:rsidTr="00993820">
              <w:trPr>
                <w:trHeight w:val="660"/>
              </w:trPr>
              <w:tc>
                <w:tcPr>
                  <w:tcW w:w="9781" w:type="dxa"/>
                  <w:gridSpan w:val="3"/>
                  <w:tcBorders>
                    <w:top w:val="nil"/>
                    <w:left w:val="nil"/>
                    <w:bottom w:val="nil"/>
                    <w:right w:val="nil"/>
                  </w:tcBorders>
                  <w:shd w:val="clear" w:color="auto" w:fill="auto"/>
                  <w:vAlign w:val="center"/>
                  <w:hideMark/>
                </w:tcPr>
                <w:p w:rsidR="006E793D" w:rsidRPr="006E793D" w:rsidRDefault="006E793D" w:rsidP="00993820">
                  <w:pPr>
                    <w:jc w:val="center"/>
                    <w:rPr>
                      <w:rFonts w:ascii="GHEA Grapalat" w:hAnsi="GHEA Grapalat" w:cs="Calibri"/>
                      <w:b/>
                      <w:bCs/>
                      <w:color w:val="000000"/>
                      <w:lang w:val="hy-AM" w:eastAsia="en-US"/>
                    </w:rPr>
                  </w:pPr>
                </w:p>
                <w:p w:rsidR="006E793D" w:rsidRPr="006E793D" w:rsidRDefault="006E793D" w:rsidP="00993820">
                  <w:pPr>
                    <w:jc w:val="center"/>
                    <w:rPr>
                      <w:rFonts w:ascii="GHEA Grapalat" w:hAnsi="GHEA Grapalat" w:cs="Calibri"/>
                      <w:b/>
                      <w:bCs/>
                      <w:color w:val="000000"/>
                      <w:lang w:val="hy-AM" w:eastAsia="en-US"/>
                    </w:rPr>
                  </w:pPr>
                </w:p>
                <w:p w:rsidR="006E793D" w:rsidRPr="006E793D" w:rsidRDefault="006E793D" w:rsidP="00993820">
                  <w:pPr>
                    <w:jc w:val="center"/>
                    <w:rPr>
                      <w:rFonts w:ascii="GHEA Grapalat" w:hAnsi="GHEA Grapalat" w:cs="Calibri"/>
                      <w:b/>
                      <w:bCs/>
                      <w:color w:val="000000"/>
                      <w:lang w:val="hy-AM" w:eastAsia="en-US"/>
                    </w:rPr>
                  </w:pPr>
                </w:p>
                <w:p w:rsidR="006E793D" w:rsidRPr="006E793D" w:rsidRDefault="006E793D" w:rsidP="00993820">
                  <w:pPr>
                    <w:jc w:val="center"/>
                    <w:rPr>
                      <w:rFonts w:ascii="GHEA Grapalat" w:hAnsi="GHEA Grapalat" w:cs="Calibri"/>
                      <w:b/>
                      <w:bCs/>
                      <w:color w:val="000000"/>
                      <w:lang w:val="hy-AM" w:eastAsia="en-US"/>
                    </w:rPr>
                  </w:pPr>
                </w:p>
                <w:p w:rsidR="006E793D" w:rsidRPr="006E793D" w:rsidRDefault="006E793D" w:rsidP="00993820">
                  <w:pPr>
                    <w:jc w:val="center"/>
                    <w:rPr>
                      <w:rFonts w:ascii="GHEA Grapalat" w:hAnsi="GHEA Grapalat" w:cs="Calibri"/>
                      <w:b/>
                      <w:bCs/>
                      <w:color w:val="000000"/>
                      <w:lang w:val="hy-AM" w:eastAsia="en-US"/>
                    </w:rPr>
                  </w:pPr>
                  <w:r w:rsidRPr="006E793D">
                    <w:rPr>
                      <w:rFonts w:ascii="GHEA Grapalat" w:hAnsi="GHEA Grapalat" w:cs="Calibri"/>
                      <w:b/>
                      <w:bCs/>
                      <w:color w:val="000000"/>
                      <w:lang w:val="hy-AM" w:eastAsia="en-US"/>
                    </w:rPr>
                    <w:t>ԱՀ 2021թ. պետական բյուջեի դեկտեմբեր ամսվա ծախսերի  մասին</w:t>
                  </w:r>
                </w:p>
              </w:tc>
            </w:tr>
            <w:tr w:rsidR="006E793D" w:rsidRPr="006E793D" w:rsidTr="00993820">
              <w:trPr>
                <w:trHeight w:val="345"/>
              </w:trPr>
              <w:tc>
                <w:tcPr>
                  <w:tcW w:w="495" w:type="dxa"/>
                  <w:tcBorders>
                    <w:top w:val="nil"/>
                    <w:left w:val="nil"/>
                    <w:bottom w:val="nil"/>
                    <w:right w:val="nil"/>
                  </w:tcBorders>
                  <w:shd w:val="clear" w:color="auto" w:fill="auto"/>
                  <w:noWrap/>
                  <w:vAlign w:val="bottom"/>
                  <w:hideMark/>
                </w:tcPr>
                <w:p w:rsidR="006E793D" w:rsidRPr="006E793D" w:rsidRDefault="006E793D" w:rsidP="00993820">
                  <w:pPr>
                    <w:rPr>
                      <w:rFonts w:ascii="GHEA Grapalat" w:hAnsi="GHEA Grapalat" w:cs="Calibri"/>
                      <w:color w:val="000000"/>
                      <w:lang w:val="hy-AM" w:eastAsia="en-US"/>
                    </w:rPr>
                  </w:pPr>
                </w:p>
              </w:tc>
              <w:tc>
                <w:tcPr>
                  <w:tcW w:w="7160" w:type="dxa"/>
                  <w:tcBorders>
                    <w:top w:val="nil"/>
                    <w:left w:val="nil"/>
                    <w:bottom w:val="nil"/>
                    <w:right w:val="nil"/>
                  </w:tcBorders>
                  <w:shd w:val="clear" w:color="auto" w:fill="auto"/>
                  <w:noWrap/>
                  <w:vAlign w:val="bottom"/>
                  <w:hideMark/>
                </w:tcPr>
                <w:p w:rsidR="006E793D" w:rsidRPr="006E793D" w:rsidRDefault="006E793D" w:rsidP="00993820">
                  <w:pPr>
                    <w:rPr>
                      <w:rFonts w:ascii="GHEA Grapalat" w:hAnsi="GHEA Grapalat" w:cs="Calibri"/>
                      <w:color w:val="000000"/>
                      <w:lang w:val="hy-AM" w:eastAsia="en-US"/>
                    </w:rPr>
                  </w:pPr>
                </w:p>
              </w:tc>
              <w:tc>
                <w:tcPr>
                  <w:tcW w:w="2126" w:type="dxa"/>
                  <w:tcBorders>
                    <w:top w:val="nil"/>
                    <w:left w:val="nil"/>
                    <w:bottom w:val="nil"/>
                    <w:right w:val="nil"/>
                  </w:tcBorders>
                  <w:shd w:val="clear" w:color="auto" w:fill="auto"/>
                  <w:noWrap/>
                  <w:vAlign w:val="bottom"/>
                  <w:hideMark/>
                </w:tcPr>
                <w:p w:rsidR="006E793D" w:rsidRPr="006E793D" w:rsidRDefault="006E793D" w:rsidP="00993820">
                  <w:pPr>
                    <w:rPr>
                      <w:rFonts w:ascii="GHEA Grapalat" w:hAnsi="GHEA Grapalat" w:cs="Calibri"/>
                      <w:color w:val="000000"/>
                      <w:lang w:val="hy-AM" w:eastAsia="en-US"/>
                    </w:rPr>
                  </w:pPr>
                </w:p>
              </w:tc>
            </w:tr>
            <w:tr w:rsidR="006E793D" w:rsidRPr="006E793D" w:rsidTr="00993820">
              <w:trPr>
                <w:trHeight w:val="1545"/>
              </w:trPr>
              <w:tc>
                <w:tcPr>
                  <w:tcW w:w="495" w:type="dxa"/>
                  <w:tcBorders>
                    <w:top w:val="single" w:sz="4" w:space="0" w:color="auto"/>
                    <w:left w:val="single" w:sz="4" w:space="0" w:color="auto"/>
                    <w:bottom w:val="single" w:sz="4" w:space="0" w:color="auto"/>
                    <w:right w:val="nil"/>
                  </w:tcBorders>
                  <w:shd w:val="clear" w:color="000000" w:fill="FFFFFF"/>
                  <w:vAlign w:val="center"/>
                  <w:hideMark/>
                </w:tcPr>
                <w:p w:rsidR="006E793D" w:rsidRPr="006E793D" w:rsidRDefault="006E793D" w:rsidP="00993820">
                  <w:pPr>
                    <w:jc w:val="center"/>
                    <w:rPr>
                      <w:rFonts w:ascii="GHEA Grapalat" w:hAnsi="GHEA Grapalat" w:cs="Calibri"/>
                      <w:color w:val="000000"/>
                      <w:lang w:val="hy-AM" w:eastAsia="en-US"/>
                    </w:rPr>
                  </w:pPr>
                  <w:r w:rsidRPr="006E793D">
                    <w:rPr>
                      <w:rFonts w:ascii="Courier New" w:hAnsi="Courier New" w:cs="Courier New"/>
                      <w:color w:val="000000"/>
                      <w:lang w:val="hy-AM" w:eastAsia="en-US"/>
                    </w:rPr>
                    <w:t> </w:t>
                  </w:r>
                </w:p>
              </w:tc>
              <w:tc>
                <w:tcPr>
                  <w:tcW w:w="7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93D" w:rsidRPr="006E793D" w:rsidRDefault="006E793D" w:rsidP="00993820">
                  <w:pPr>
                    <w:jc w:val="center"/>
                    <w:rPr>
                      <w:rFonts w:ascii="GHEA Grapalat" w:hAnsi="GHEA Grapalat" w:cs="Calibri"/>
                      <w:color w:val="000000"/>
                      <w:lang w:val="hy-AM" w:eastAsia="en-US"/>
                    </w:rPr>
                  </w:pPr>
                  <w:r w:rsidRPr="006E793D">
                    <w:rPr>
                      <w:rFonts w:ascii="Courier New" w:hAnsi="Courier New" w:cs="Courier New"/>
                      <w:color w:val="000000"/>
                      <w:lang w:val="hy-AM" w:eastAsia="en-US"/>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6E793D" w:rsidRPr="006E793D" w:rsidRDefault="006E793D" w:rsidP="00993820">
                  <w:pPr>
                    <w:jc w:val="center"/>
                    <w:rPr>
                      <w:rFonts w:ascii="GHEA Grapalat" w:hAnsi="GHEA Grapalat" w:cs="Calibri"/>
                      <w:color w:val="000000"/>
                      <w:lang w:val="hy-AM" w:eastAsia="en-US"/>
                    </w:rPr>
                  </w:pPr>
                  <w:r w:rsidRPr="006E793D">
                    <w:rPr>
                      <w:rFonts w:ascii="GHEA Grapalat" w:hAnsi="GHEA Grapalat" w:cs="Calibri"/>
                      <w:color w:val="000000"/>
                      <w:lang w:val="hy-AM" w:eastAsia="en-US"/>
                    </w:rPr>
                    <w:t>դեկտեմբեր - ՀԱՅՏ             (հազ. ՀՀ դրամ)</w:t>
                  </w:r>
                </w:p>
              </w:tc>
            </w:tr>
            <w:tr w:rsidR="006E793D" w:rsidRPr="009046C6" w:rsidTr="00993820">
              <w:trPr>
                <w:trHeight w:val="720"/>
              </w:trPr>
              <w:tc>
                <w:tcPr>
                  <w:tcW w:w="495" w:type="dxa"/>
                  <w:tcBorders>
                    <w:top w:val="nil"/>
                    <w:left w:val="single" w:sz="4" w:space="0" w:color="auto"/>
                    <w:bottom w:val="single" w:sz="4" w:space="0" w:color="auto"/>
                    <w:right w:val="nil"/>
                  </w:tcBorders>
                  <w:shd w:val="clear" w:color="000000" w:fill="DAEEF3"/>
                  <w:vAlign w:val="center"/>
                  <w:hideMark/>
                </w:tcPr>
                <w:p w:rsidR="006E793D" w:rsidRPr="009046C6" w:rsidRDefault="006E793D" w:rsidP="00993820">
                  <w:pPr>
                    <w:jc w:val="center"/>
                    <w:rPr>
                      <w:rFonts w:ascii="GHEA Grapalat" w:hAnsi="GHEA Grapalat" w:cs="Calibri"/>
                      <w:i/>
                      <w:iCs/>
                      <w:color w:val="000000"/>
                      <w:lang w:val="en-US" w:eastAsia="en-US"/>
                    </w:rPr>
                  </w:pPr>
                  <w:r w:rsidRPr="009046C6">
                    <w:rPr>
                      <w:rFonts w:ascii="GHEA Grapalat" w:hAnsi="GHEA Grapalat" w:cs="Calibri"/>
                      <w:i/>
                      <w:iCs/>
                      <w:color w:val="000000"/>
                      <w:lang w:val="en-US" w:eastAsia="en-US"/>
                    </w:rPr>
                    <w:t>1</w:t>
                  </w:r>
                </w:p>
              </w:tc>
              <w:tc>
                <w:tcPr>
                  <w:tcW w:w="7160" w:type="dxa"/>
                  <w:tcBorders>
                    <w:top w:val="nil"/>
                    <w:left w:val="single" w:sz="4" w:space="0" w:color="auto"/>
                    <w:bottom w:val="single" w:sz="4" w:space="0" w:color="auto"/>
                    <w:right w:val="single" w:sz="4" w:space="0" w:color="auto"/>
                  </w:tcBorders>
                  <w:shd w:val="clear" w:color="000000" w:fill="DAEEF3"/>
                  <w:vAlign w:val="center"/>
                  <w:hideMark/>
                </w:tcPr>
                <w:p w:rsidR="006E793D" w:rsidRPr="009046C6" w:rsidRDefault="006E793D" w:rsidP="00993820">
                  <w:pPr>
                    <w:rPr>
                      <w:rFonts w:ascii="GHEA Grapalat" w:hAnsi="GHEA Grapalat" w:cs="Calibri"/>
                      <w:b/>
                      <w:bCs/>
                      <w:i/>
                      <w:iCs/>
                      <w:color w:val="000000"/>
                      <w:lang w:val="en-US" w:eastAsia="en-US"/>
                    </w:rPr>
                  </w:pPr>
                  <w:r w:rsidRPr="009046C6">
                    <w:rPr>
                      <w:rFonts w:ascii="GHEA Grapalat" w:hAnsi="GHEA Grapalat" w:cs="Calibri"/>
                      <w:b/>
                      <w:bCs/>
                      <w:i/>
                      <w:iCs/>
                      <w:color w:val="000000"/>
                      <w:lang w:val="en-US" w:eastAsia="en-US"/>
                    </w:rPr>
                    <w:t>ԸՆԴԱՄԵՆԸ ԾԱԽՍԵՐ</w:t>
                  </w:r>
                </w:p>
              </w:tc>
              <w:tc>
                <w:tcPr>
                  <w:tcW w:w="2126" w:type="dxa"/>
                  <w:tcBorders>
                    <w:top w:val="nil"/>
                    <w:left w:val="nil"/>
                    <w:bottom w:val="single" w:sz="4" w:space="0" w:color="auto"/>
                    <w:right w:val="single" w:sz="4" w:space="0" w:color="auto"/>
                  </w:tcBorders>
                  <w:shd w:val="clear" w:color="000000" w:fill="DAEEF3"/>
                  <w:vAlign w:val="center"/>
                  <w:hideMark/>
                </w:tcPr>
                <w:p w:rsidR="006E793D" w:rsidRPr="009046C6" w:rsidRDefault="006E793D" w:rsidP="00993820">
                  <w:pPr>
                    <w:jc w:val="right"/>
                    <w:rPr>
                      <w:rFonts w:ascii="GHEA Grapalat" w:hAnsi="GHEA Grapalat" w:cs="Calibri"/>
                      <w:b/>
                      <w:bCs/>
                      <w:color w:val="000000"/>
                      <w:lang w:val="en-US" w:eastAsia="en-US"/>
                    </w:rPr>
                  </w:pPr>
                  <w:r w:rsidRPr="009046C6">
                    <w:rPr>
                      <w:rFonts w:ascii="GHEA Grapalat" w:hAnsi="GHEA Grapalat" w:cs="Calibri"/>
                      <w:b/>
                      <w:bCs/>
                      <w:color w:val="000000"/>
                      <w:lang w:val="en-US" w:eastAsia="en-US"/>
                    </w:rPr>
                    <w:t>11,855,364.4</w:t>
                  </w:r>
                </w:p>
              </w:tc>
            </w:tr>
            <w:tr w:rsidR="006E793D" w:rsidRPr="009046C6" w:rsidTr="00993820">
              <w:trPr>
                <w:trHeight w:val="42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i/>
                      <w:iCs/>
                      <w:color w:val="000000"/>
                      <w:lang w:val="en-US" w:eastAsia="en-US"/>
                    </w:rPr>
                  </w:pPr>
                  <w:r w:rsidRPr="009046C6">
                    <w:rPr>
                      <w:rFonts w:ascii="GHEA Grapalat" w:hAnsi="GHEA Grapalat" w:cs="Calibri"/>
                      <w:i/>
                      <w:iCs/>
                      <w:color w:val="000000"/>
                      <w:lang w:val="en-US" w:eastAsia="en-US"/>
                    </w:rPr>
                    <w:t>այդ թվում՝</w:t>
                  </w:r>
                </w:p>
              </w:tc>
              <w:tc>
                <w:tcPr>
                  <w:tcW w:w="2126" w:type="dxa"/>
                  <w:tcBorders>
                    <w:top w:val="nil"/>
                    <w:left w:val="nil"/>
                    <w:bottom w:val="single" w:sz="4" w:space="0" w:color="auto"/>
                    <w:right w:val="single" w:sz="4" w:space="0" w:color="auto"/>
                  </w:tcBorders>
                  <w:shd w:val="clear" w:color="auto" w:fill="auto"/>
                  <w:noWrap/>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Courier New" w:hAnsi="Courier New" w:cs="Courier New"/>
                      <w:color w:val="000000"/>
                      <w:lang w:val="en-US" w:eastAsia="en-US"/>
                    </w:rPr>
                    <w:t> </w:t>
                  </w:r>
                </w:p>
              </w:tc>
            </w:tr>
            <w:tr w:rsidR="006E793D" w:rsidRPr="009046C6" w:rsidTr="00993820">
              <w:trPr>
                <w:trHeight w:val="75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Դրամով վճարվող աշխատավարձեր և հավելավճարներ</w:t>
                  </w:r>
                </w:p>
              </w:tc>
              <w:tc>
                <w:tcPr>
                  <w:tcW w:w="2126" w:type="dxa"/>
                  <w:tcBorders>
                    <w:top w:val="nil"/>
                    <w:left w:val="nil"/>
                    <w:bottom w:val="single" w:sz="4" w:space="0" w:color="auto"/>
                    <w:right w:val="single" w:sz="4" w:space="0" w:color="auto"/>
                  </w:tcBorders>
                  <w:shd w:val="clear" w:color="auto" w:fill="auto"/>
                  <w:noWrap/>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GHEA Grapalat" w:hAnsi="GHEA Grapalat" w:cs="Calibri"/>
                      <w:color w:val="000000"/>
                      <w:lang w:val="en-US" w:eastAsia="en-US"/>
                    </w:rPr>
                    <w:t>6,499,700.0</w:t>
                  </w:r>
                </w:p>
              </w:tc>
            </w:tr>
            <w:tr w:rsidR="006E793D" w:rsidRPr="009046C6" w:rsidTr="00993820">
              <w:trPr>
                <w:trHeight w:val="75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Կենսաթոշակներ</w:t>
                  </w:r>
                </w:p>
              </w:tc>
              <w:tc>
                <w:tcPr>
                  <w:tcW w:w="2126" w:type="dxa"/>
                  <w:tcBorders>
                    <w:top w:val="nil"/>
                    <w:left w:val="nil"/>
                    <w:bottom w:val="single" w:sz="4" w:space="0" w:color="auto"/>
                    <w:right w:val="single" w:sz="4" w:space="0" w:color="auto"/>
                  </w:tcBorders>
                  <w:shd w:val="clear" w:color="auto" w:fill="auto"/>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GHEA Grapalat" w:hAnsi="GHEA Grapalat" w:cs="Calibri"/>
                      <w:color w:val="000000"/>
                      <w:lang w:val="en-US" w:eastAsia="en-US"/>
                    </w:rPr>
                    <w:t>1,226,526.2</w:t>
                  </w:r>
                </w:p>
              </w:tc>
            </w:tr>
            <w:tr w:rsidR="006E793D" w:rsidRPr="009046C6" w:rsidTr="00993820">
              <w:trPr>
                <w:trHeight w:val="75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Նպաստներ (երեխաների)</w:t>
                  </w:r>
                </w:p>
              </w:tc>
              <w:tc>
                <w:tcPr>
                  <w:tcW w:w="2126" w:type="dxa"/>
                  <w:tcBorders>
                    <w:top w:val="nil"/>
                    <w:left w:val="nil"/>
                    <w:bottom w:val="single" w:sz="4" w:space="0" w:color="auto"/>
                    <w:right w:val="single" w:sz="4" w:space="0" w:color="auto"/>
                  </w:tcBorders>
                  <w:shd w:val="clear" w:color="auto" w:fill="auto"/>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GHEA Grapalat" w:hAnsi="GHEA Grapalat" w:cs="Calibri"/>
                      <w:color w:val="000000"/>
                      <w:lang w:val="en-US" w:eastAsia="en-US"/>
                    </w:rPr>
                    <w:t>349,355.0</w:t>
                  </w:r>
                </w:p>
              </w:tc>
            </w:tr>
            <w:tr w:rsidR="006E793D" w:rsidRPr="009046C6" w:rsidTr="00993820">
              <w:trPr>
                <w:trHeight w:val="855"/>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 xml:space="preserve">Պետական բյուջեից համայնքների բյուջեներին   տրվող  դոտացիաներ </w:t>
                  </w:r>
                </w:p>
              </w:tc>
              <w:tc>
                <w:tcPr>
                  <w:tcW w:w="2126" w:type="dxa"/>
                  <w:tcBorders>
                    <w:top w:val="nil"/>
                    <w:left w:val="nil"/>
                    <w:bottom w:val="single" w:sz="4" w:space="0" w:color="auto"/>
                    <w:right w:val="single" w:sz="4" w:space="0" w:color="auto"/>
                  </w:tcBorders>
                  <w:shd w:val="clear" w:color="000000" w:fill="FFFFFF"/>
                  <w:vAlign w:val="center"/>
                  <w:hideMark/>
                </w:tcPr>
                <w:p w:rsidR="006E793D" w:rsidRPr="009046C6" w:rsidRDefault="006E793D" w:rsidP="00993820">
                  <w:pPr>
                    <w:jc w:val="right"/>
                    <w:rPr>
                      <w:rFonts w:ascii="GHEA Grapalat" w:hAnsi="GHEA Grapalat" w:cs="Calibri"/>
                      <w:lang w:val="en-US" w:eastAsia="en-US"/>
                    </w:rPr>
                  </w:pPr>
                  <w:r w:rsidRPr="009046C6">
                    <w:rPr>
                      <w:rFonts w:ascii="GHEA Grapalat" w:hAnsi="GHEA Grapalat" w:cs="Calibri"/>
                      <w:lang w:val="en-US" w:eastAsia="en-US"/>
                    </w:rPr>
                    <w:t>491,400.0</w:t>
                  </w:r>
                </w:p>
              </w:tc>
            </w:tr>
            <w:tr w:rsidR="006E793D" w:rsidRPr="009046C6" w:rsidTr="00993820">
              <w:trPr>
                <w:trHeight w:val="81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Էլեկտրաէներգիայի, գազամատակարարման և կապի ծառայությունների սուբսիդավորում</w:t>
                  </w:r>
                </w:p>
              </w:tc>
              <w:tc>
                <w:tcPr>
                  <w:tcW w:w="2126" w:type="dxa"/>
                  <w:tcBorders>
                    <w:top w:val="nil"/>
                    <w:left w:val="nil"/>
                    <w:bottom w:val="single" w:sz="4" w:space="0" w:color="auto"/>
                    <w:right w:val="single" w:sz="4" w:space="0" w:color="auto"/>
                  </w:tcBorders>
                  <w:shd w:val="clear" w:color="000000" w:fill="FFFFFF"/>
                  <w:noWrap/>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GHEA Grapalat" w:hAnsi="GHEA Grapalat" w:cs="Calibri"/>
                      <w:color w:val="000000"/>
                      <w:lang w:val="en-US" w:eastAsia="en-US"/>
                    </w:rPr>
                    <w:t>1,446,565.0</w:t>
                  </w:r>
                </w:p>
              </w:tc>
            </w:tr>
            <w:tr w:rsidR="006E793D" w:rsidRPr="009046C6" w:rsidTr="00993820">
              <w:trPr>
                <w:trHeight w:val="750"/>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Առողջապահություն</w:t>
                  </w:r>
                </w:p>
              </w:tc>
              <w:tc>
                <w:tcPr>
                  <w:tcW w:w="2126" w:type="dxa"/>
                  <w:tcBorders>
                    <w:top w:val="nil"/>
                    <w:left w:val="nil"/>
                    <w:bottom w:val="single" w:sz="4" w:space="0" w:color="auto"/>
                    <w:right w:val="single" w:sz="4" w:space="0" w:color="auto"/>
                  </w:tcBorders>
                  <w:shd w:val="clear" w:color="auto" w:fill="auto"/>
                  <w:vAlign w:val="center"/>
                  <w:hideMark/>
                </w:tcPr>
                <w:p w:rsidR="006E793D" w:rsidRPr="009046C6" w:rsidRDefault="006E793D" w:rsidP="00993820">
                  <w:pPr>
                    <w:jc w:val="right"/>
                    <w:rPr>
                      <w:rFonts w:ascii="GHEA Grapalat" w:hAnsi="GHEA Grapalat" w:cs="Calibri"/>
                      <w:lang w:val="en-US" w:eastAsia="en-US"/>
                    </w:rPr>
                  </w:pPr>
                  <w:r w:rsidRPr="009046C6">
                    <w:rPr>
                      <w:rFonts w:ascii="GHEA Grapalat" w:hAnsi="GHEA Grapalat" w:cs="Calibri"/>
                      <w:lang w:val="en-US" w:eastAsia="en-US"/>
                    </w:rPr>
                    <w:t>573,308.2</w:t>
                  </w:r>
                </w:p>
              </w:tc>
            </w:tr>
            <w:tr w:rsidR="006E793D" w:rsidRPr="009046C6" w:rsidTr="00993820">
              <w:trPr>
                <w:trHeight w:val="1545"/>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Սոցիալական և Կրթության ծրագրեր (տեղահանված քաղաքացիների հյուրանոցային և բնակարանային վարձի փոխհատուցում, զոհվածների գերեզմանների բարեկարգում, ամուսնության, ծնելիության նպաստներ և կրթության, մշակույթի, սպորտի ծրագրեր)</w:t>
                  </w:r>
                </w:p>
              </w:tc>
              <w:tc>
                <w:tcPr>
                  <w:tcW w:w="2126" w:type="dxa"/>
                  <w:tcBorders>
                    <w:top w:val="nil"/>
                    <w:left w:val="nil"/>
                    <w:bottom w:val="single" w:sz="4" w:space="0" w:color="auto"/>
                    <w:right w:val="single" w:sz="4" w:space="0" w:color="auto"/>
                  </w:tcBorders>
                  <w:shd w:val="clear" w:color="auto" w:fill="auto"/>
                  <w:vAlign w:val="center"/>
                  <w:hideMark/>
                </w:tcPr>
                <w:p w:rsidR="006E793D" w:rsidRPr="009046C6" w:rsidRDefault="006E793D" w:rsidP="00993820">
                  <w:pPr>
                    <w:jc w:val="right"/>
                    <w:rPr>
                      <w:rFonts w:ascii="GHEA Grapalat" w:hAnsi="GHEA Grapalat" w:cs="Calibri"/>
                      <w:lang w:val="en-US" w:eastAsia="en-US"/>
                    </w:rPr>
                  </w:pPr>
                  <w:r w:rsidRPr="009046C6">
                    <w:rPr>
                      <w:rFonts w:ascii="GHEA Grapalat" w:hAnsi="GHEA Grapalat" w:cs="Calibri"/>
                      <w:lang w:val="en-US" w:eastAsia="en-US"/>
                    </w:rPr>
                    <w:t>587,560.0</w:t>
                  </w:r>
                </w:p>
              </w:tc>
            </w:tr>
            <w:tr w:rsidR="006E793D" w:rsidRPr="009046C6" w:rsidTr="00993820">
              <w:trPr>
                <w:trHeight w:val="555"/>
              </w:trPr>
              <w:tc>
                <w:tcPr>
                  <w:tcW w:w="495" w:type="dxa"/>
                  <w:tcBorders>
                    <w:top w:val="nil"/>
                    <w:left w:val="single" w:sz="4" w:space="0" w:color="auto"/>
                    <w:bottom w:val="single" w:sz="4" w:space="0" w:color="auto"/>
                    <w:right w:val="nil"/>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single" w:sz="4" w:space="0" w:color="auto"/>
                    <w:bottom w:val="single" w:sz="4" w:space="0" w:color="auto"/>
                    <w:right w:val="single" w:sz="4" w:space="0" w:color="auto"/>
                  </w:tcBorders>
                  <w:shd w:val="clear" w:color="auto" w:fill="auto"/>
                  <w:vAlign w:val="center"/>
                  <w:hideMark/>
                </w:tcPr>
                <w:p w:rsidR="006E793D" w:rsidRPr="009046C6" w:rsidRDefault="006E793D" w:rsidP="00993820">
                  <w:pPr>
                    <w:rPr>
                      <w:rFonts w:ascii="GHEA Grapalat" w:hAnsi="GHEA Grapalat" w:cs="Calibri"/>
                      <w:color w:val="000000"/>
                      <w:lang w:val="en-US" w:eastAsia="en-US"/>
                    </w:rPr>
                  </w:pPr>
                  <w:r w:rsidRPr="009046C6">
                    <w:rPr>
                      <w:rFonts w:ascii="GHEA Grapalat" w:hAnsi="GHEA Grapalat" w:cs="Calibri"/>
                      <w:color w:val="000000"/>
                      <w:lang w:val="en-US" w:eastAsia="en-US"/>
                    </w:rPr>
                    <w:t>Կուտակային հատկացումներ</w:t>
                  </w:r>
                </w:p>
              </w:tc>
              <w:tc>
                <w:tcPr>
                  <w:tcW w:w="2126" w:type="dxa"/>
                  <w:tcBorders>
                    <w:top w:val="nil"/>
                    <w:left w:val="nil"/>
                    <w:bottom w:val="single" w:sz="4" w:space="0" w:color="auto"/>
                    <w:right w:val="single" w:sz="4" w:space="0" w:color="auto"/>
                  </w:tcBorders>
                  <w:shd w:val="clear" w:color="000000" w:fill="FFFFFF"/>
                  <w:noWrap/>
                  <w:vAlign w:val="center"/>
                  <w:hideMark/>
                </w:tcPr>
                <w:p w:rsidR="006E793D" w:rsidRPr="009046C6" w:rsidRDefault="006E793D" w:rsidP="00993820">
                  <w:pPr>
                    <w:jc w:val="right"/>
                    <w:rPr>
                      <w:rFonts w:ascii="GHEA Grapalat" w:hAnsi="GHEA Grapalat" w:cs="Calibri"/>
                      <w:color w:val="000000"/>
                      <w:lang w:val="en-US" w:eastAsia="en-US"/>
                    </w:rPr>
                  </w:pPr>
                  <w:r w:rsidRPr="009046C6">
                    <w:rPr>
                      <w:rFonts w:ascii="GHEA Grapalat" w:hAnsi="GHEA Grapalat" w:cs="Calibri"/>
                      <w:color w:val="000000"/>
                      <w:lang w:val="en-US" w:eastAsia="en-US"/>
                    </w:rPr>
                    <w:t>680,950.0</w:t>
                  </w:r>
                </w:p>
              </w:tc>
            </w:tr>
            <w:tr w:rsidR="006E793D" w:rsidRPr="009046C6" w:rsidTr="00993820">
              <w:trPr>
                <w:trHeight w:val="675"/>
              </w:trPr>
              <w:tc>
                <w:tcPr>
                  <w:tcW w:w="495" w:type="dxa"/>
                  <w:tcBorders>
                    <w:top w:val="nil"/>
                    <w:left w:val="single" w:sz="4" w:space="0" w:color="auto"/>
                    <w:bottom w:val="single" w:sz="4" w:space="0" w:color="auto"/>
                    <w:right w:val="nil"/>
                  </w:tcBorders>
                  <w:shd w:val="clear" w:color="000000" w:fill="DAEEF3"/>
                  <w:vAlign w:val="center"/>
                  <w:hideMark/>
                </w:tcPr>
                <w:p w:rsidR="006E793D" w:rsidRPr="009046C6" w:rsidRDefault="006E793D" w:rsidP="00993820">
                  <w:pPr>
                    <w:jc w:val="center"/>
                    <w:rPr>
                      <w:rFonts w:ascii="GHEA Grapalat" w:hAnsi="GHEA Grapalat" w:cs="Calibri"/>
                      <w:i/>
                      <w:iCs/>
                      <w:color w:val="000000"/>
                      <w:lang w:val="en-US" w:eastAsia="en-US"/>
                    </w:rPr>
                  </w:pPr>
                  <w:r w:rsidRPr="009046C6">
                    <w:rPr>
                      <w:rFonts w:ascii="GHEA Grapalat" w:hAnsi="GHEA Grapalat" w:cs="Calibri"/>
                      <w:i/>
                      <w:iCs/>
                      <w:color w:val="000000"/>
                      <w:lang w:val="en-US" w:eastAsia="en-US"/>
                    </w:rPr>
                    <w:t>2</w:t>
                  </w:r>
                </w:p>
              </w:tc>
              <w:tc>
                <w:tcPr>
                  <w:tcW w:w="7160" w:type="dxa"/>
                  <w:tcBorders>
                    <w:top w:val="nil"/>
                    <w:left w:val="single" w:sz="4" w:space="0" w:color="auto"/>
                    <w:bottom w:val="single" w:sz="4" w:space="0" w:color="auto"/>
                    <w:right w:val="single" w:sz="4" w:space="0" w:color="auto"/>
                  </w:tcBorders>
                  <w:shd w:val="clear" w:color="000000" w:fill="DAEEF3"/>
                  <w:vAlign w:val="center"/>
                  <w:hideMark/>
                </w:tcPr>
                <w:p w:rsidR="006E793D" w:rsidRPr="009046C6" w:rsidRDefault="006E793D" w:rsidP="00993820">
                  <w:pPr>
                    <w:rPr>
                      <w:rFonts w:ascii="GHEA Grapalat" w:hAnsi="GHEA Grapalat" w:cs="Calibri"/>
                      <w:b/>
                      <w:bCs/>
                      <w:i/>
                      <w:iCs/>
                      <w:color w:val="000000"/>
                      <w:lang w:val="en-US" w:eastAsia="en-US"/>
                    </w:rPr>
                  </w:pPr>
                  <w:r w:rsidRPr="009046C6">
                    <w:rPr>
                      <w:rFonts w:ascii="GHEA Grapalat" w:hAnsi="GHEA Grapalat" w:cs="Calibri"/>
                      <w:b/>
                      <w:bCs/>
                      <w:i/>
                      <w:iCs/>
                      <w:color w:val="000000"/>
                      <w:lang w:val="en-US" w:eastAsia="en-US"/>
                    </w:rPr>
                    <w:t>ՊԱՐՏԱՏՈՄՍԵՐԻ ՄԱՐՈՒՄՆԵՐ</w:t>
                  </w:r>
                </w:p>
              </w:tc>
              <w:tc>
                <w:tcPr>
                  <w:tcW w:w="2126" w:type="dxa"/>
                  <w:tcBorders>
                    <w:top w:val="nil"/>
                    <w:left w:val="nil"/>
                    <w:bottom w:val="single" w:sz="4" w:space="0" w:color="auto"/>
                    <w:right w:val="single" w:sz="4" w:space="0" w:color="auto"/>
                  </w:tcBorders>
                  <w:shd w:val="clear" w:color="000000" w:fill="DAEEF3"/>
                  <w:noWrap/>
                  <w:vAlign w:val="center"/>
                  <w:hideMark/>
                </w:tcPr>
                <w:p w:rsidR="006E793D" w:rsidRPr="009046C6" w:rsidRDefault="006E793D" w:rsidP="00993820">
                  <w:pPr>
                    <w:jc w:val="right"/>
                    <w:rPr>
                      <w:rFonts w:ascii="GHEA Grapalat" w:hAnsi="GHEA Grapalat" w:cs="Calibri"/>
                      <w:b/>
                      <w:bCs/>
                      <w:color w:val="000000"/>
                      <w:lang w:val="en-US" w:eastAsia="en-US"/>
                    </w:rPr>
                  </w:pPr>
                  <w:r w:rsidRPr="009046C6">
                    <w:rPr>
                      <w:rFonts w:ascii="GHEA Grapalat" w:hAnsi="GHEA Grapalat" w:cs="Calibri"/>
                      <w:b/>
                      <w:bCs/>
                      <w:color w:val="000000"/>
                      <w:lang w:val="en-US" w:eastAsia="en-US"/>
                    </w:rPr>
                    <w:t>1,677,947.9</w:t>
                  </w:r>
                </w:p>
              </w:tc>
            </w:tr>
            <w:tr w:rsidR="006E793D" w:rsidRPr="009046C6" w:rsidTr="00993820">
              <w:trPr>
                <w:trHeight w:val="345"/>
              </w:trPr>
              <w:tc>
                <w:tcPr>
                  <w:tcW w:w="495" w:type="dxa"/>
                  <w:tcBorders>
                    <w:top w:val="nil"/>
                    <w:left w:val="single" w:sz="4" w:space="0" w:color="auto"/>
                    <w:bottom w:val="single" w:sz="4" w:space="0" w:color="auto"/>
                    <w:right w:val="single" w:sz="4" w:space="0" w:color="auto"/>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nil"/>
                    <w:bottom w:val="single" w:sz="4" w:space="0" w:color="auto"/>
                    <w:right w:val="single" w:sz="4" w:space="0" w:color="auto"/>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2126" w:type="dxa"/>
                  <w:tcBorders>
                    <w:top w:val="nil"/>
                    <w:left w:val="nil"/>
                    <w:bottom w:val="single" w:sz="4" w:space="0" w:color="auto"/>
                    <w:right w:val="single" w:sz="4" w:space="0" w:color="auto"/>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r>
            <w:tr w:rsidR="006E793D" w:rsidRPr="009046C6" w:rsidTr="00993820">
              <w:trPr>
                <w:trHeight w:val="683"/>
              </w:trPr>
              <w:tc>
                <w:tcPr>
                  <w:tcW w:w="495" w:type="dxa"/>
                  <w:tcBorders>
                    <w:top w:val="nil"/>
                    <w:left w:val="single" w:sz="4" w:space="0" w:color="auto"/>
                    <w:bottom w:val="single" w:sz="4" w:space="0" w:color="auto"/>
                    <w:right w:val="single" w:sz="4" w:space="0" w:color="auto"/>
                  </w:tcBorders>
                  <w:shd w:val="clear" w:color="auto" w:fill="auto"/>
                  <w:noWrap/>
                  <w:vAlign w:val="bottom"/>
                  <w:hideMark/>
                </w:tcPr>
                <w:p w:rsidR="006E793D" w:rsidRPr="009046C6" w:rsidRDefault="006E793D" w:rsidP="00993820">
                  <w:pPr>
                    <w:rPr>
                      <w:rFonts w:ascii="GHEA Grapalat" w:hAnsi="GHEA Grapalat" w:cs="Calibri"/>
                      <w:color w:val="000000"/>
                      <w:lang w:val="en-US" w:eastAsia="en-US"/>
                    </w:rPr>
                  </w:pPr>
                  <w:r w:rsidRPr="009046C6">
                    <w:rPr>
                      <w:rFonts w:ascii="Courier New" w:hAnsi="Courier New" w:cs="Courier New"/>
                      <w:color w:val="000000"/>
                      <w:lang w:val="en-US" w:eastAsia="en-US"/>
                    </w:rPr>
                    <w:t> </w:t>
                  </w:r>
                </w:p>
              </w:tc>
              <w:tc>
                <w:tcPr>
                  <w:tcW w:w="7160" w:type="dxa"/>
                  <w:tcBorders>
                    <w:top w:val="nil"/>
                    <w:left w:val="nil"/>
                    <w:bottom w:val="single" w:sz="4" w:space="0" w:color="auto"/>
                    <w:right w:val="single" w:sz="4" w:space="0" w:color="auto"/>
                  </w:tcBorders>
                  <w:shd w:val="clear" w:color="000000" w:fill="D9D9D9"/>
                  <w:noWrap/>
                  <w:vAlign w:val="center"/>
                  <w:hideMark/>
                </w:tcPr>
                <w:p w:rsidR="006E793D" w:rsidRPr="009046C6" w:rsidRDefault="006E793D" w:rsidP="00993820">
                  <w:pPr>
                    <w:rPr>
                      <w:rFonts w:ascii="GHEA Grapalat" w:hAnsi="GHEA Grapalat" w:cs="Calibri"/>
                      <w:b/>
                      <w:bCs/>
                      <w:color w:val="000000"/>
                      <w:sz w:val="28"/>
                      <w:szCs w:val="28"/>
                      <w:lang w:val="en-US" w:eastAsia="en-US"/>
                    </w:rPr>
                  </w:pPr>
                  <w:r w:rsidRPr="009046C6">
                    <w:rPr>
                      <w:rFonts w:ascii="GHEA Grapalat" w:hAnsi="GHEA Grapalat" w:cs="Calibri"/>
                      <w:b/>
                      <w:bCs/>
                      <w:color w:val="000000"/>
                      <w:sz w:val="28"/>
                      <w:szCs w:val="28"/>
                      <w:lang w:val="en-US" w:eastAsia="en-US"/>
                    </w:rPr>
                    <w:t>ԸՆԴԱՄԵՆԸ</w:t>
                  </w:r>
                </w:p>
              </w:tc>
              <w:tc>
                <w:tcPr>
                  <w:tcW w:w="2126" w:type="dxa"/>
                  <w:tcBorders>
                    <w:top w:val="nil"/>
                    <w:left w:val="nil"/>
                    <w:bottom w:val="single" w:sz="4" w:space="0" w:color="auto"/>
                    <w:right w:val="single" w:sz="4" w:space="0" w:color="auto"/>
                  </w:tcBorders>
                  <w:shd w:val="clear" w:color="000000" w:fill="D9D9D9"/>
                  <w:noWrap/>
                  <w:vAlign w:val="center"/>
                  <w:hideMark/>
                </w:tcPr>
                <w:p w:rsidR="006E793D" w:rsidRPr="009046C6" w:rsidRDefault="006E793D" w:rsidP="00993820">
                  <w:pPr>
                    <w:jc w:val="right"/>
                    <w:rPr>
                      <w:rFonts w:ascii="GHEA Grapalat" w:hAnsi="GHEA Grapalat" w:cs="Calibri"/>
                      <w:b/>
                      <w:bCs/>
                      <w:color w:val="000000"/>
                      <w:sz w:val="28"/>
                      <w:szCs w:val="28"/>
                      <w:lang w:val="en-US" w:eastAsia="en-US"/>
                    </w:rPr>
                  </w:pPr>
                  <w:r w:rsidRPr="009046C6">
                    <w:rPr>
                      <w:rFonts w:ascii="GHEA Grapalat" w:hAnsi="GHEA Grapalat" w:cs="Calibri"/>
                      <w:b/>
                      <w:bCs/>
                      <w:color w:val="000000"/>
                      <w:sz w:val="28"/>
                      <w:szCs w:val="28"/>
                      <w:lang w:val="en-US" w:eastAsia="en-US"/>
                    </w:rPr>
                    <w:t>13,533,312.3</w:t>
                  </w:r>
                </w:p>
              </w:tc>
            </w:tr>
          </w:tbl>
          <w:p w:rsidR="006E793D" w:rsidRPr="009046C6" w:rsidRDefault="006E793D" w:rsidP="00993820">
            <w:pPr>
              <w:jc w:val="center"/>
              <w:rPr>
                <w:rFonts w:ascii="GHEA Grapalat" w:hAnsi="GHEA Grapalat" w:cs="Calibri"/>
                <w:b/>
                <w:bCs/>
                <w:color w:val="000000"/>
                <w:lang w:val="en-US" w:eastAsia="en-US"/>
              </w:rPr>
            </w:pPr>
          </w:p>
        </w:tc>
      </w:tr>
    </w:tbl>
    <w:p w:rsidR="006E793D" w:rsidRPr="009046C6" w:rsidRDefault="006E793D" w:rsidP="006E793D">
      <w:pPr>
        <w:spacing w:line="360" w:lineRule="auto"/>
        <w:ind w:firstLine="720"/>
        <w:jc w:val="both"/>
        <w:rPr>
          <w:rFonts w:ascii="GHEA Grapalat" w:hAnsi="GHEA Grapalat"/>
          <w:color w:val="000000"/>
          <w:lang w:val="en-US"/>
        </w:rPr>
      </w:pPr>
    </w:p>
    <w:p w:rsidR="006E793D" w:rsidRPr="009046C6" w:rsidRDefault="006E793D" w:rsidP="006E793D">
      <w:pPr>
        <w:spacing w:line="360" w:lineRule="auto"/>
        <w:jc w:val="both"/>
        <w:rPr>
          <w:rFonts w:ascii="GHEA Grapalat" w:hAnsi="GHEA Grapalat" w:cs="Sylfaen"/>
          <w:lang w:val="hy-AM"/>
        </w:rPr>
      </w:pPr>
    </w:p>
    <w:p w:rsidR="006E793D" w:rsidRPr="009046C6" w:rsidRDefault="006E793D" w:rsidP="006E793D">
      <w:pPr>
        <w:spacing w:line="360" w:lineRule="auto"/>
        <w:ind w:firstLine="851"/>
        <w:jc w:val="both"/>
        <w:rPr>
          <w:rFonts w:ascii="GHEA Grapalat" w:hAnsi="GHEA Grapalat"/>
          <w:lang w:val="hy-AM"/>
        </w:rPr>
      </w:pPr>
      <w:r w:rsidRPr="009046C6">
        <w:rPr>
          <w:rFonts w:ascii="GHEA Grapalat" w:hAnsi="GHEA Grapalat"/>
          <w:b/>
          <w:bCs/>
          <w:lang w:val="hy-AM"/>
        </w:rPr>
        <w:t xml:space="preserve">1.2. </w:t>
      </w:r>
      <w:r w:rsidRPr="009046C6">
        <w:rPr>
          <w:rFonts w:ascii="GHEA Grapalat" w:hAnsi="GHEA Grapalat" w:cs="Sylfaen"/>
          <w:b/>
          <w:bCs/>
          <w:lang w:val="hy-AM"/>
        </w:rPr>
        <w:t>Առկա</w:t>
      </w:r>
      <w:r w:rsidRPr="009046C6">
        <w:rPr>
          <w:rFonts w:ascii="GHEA Grapalat" w:hAnsi="GHEA Grapalat"/>
          <w:b/>
          <w:bCs/>
          <w:lang w:val="hy-AM"/>
        </w:rPr>
        <w:t xml:space="preserve"> </w:t>
      </w:r>
      <w:r w:rsidRPr="009046C6">
        <w:rPr>
          <w:rFonts w:ascii="GHEA Grapalat" w:hAnsi="GHEA Grapalat" w:cs="Sylfaen"/>
          <w:b/>
          <w:bCs/>
          <w:lang w:val="hy-AM"/>
        </w:rPr>
        <w:t>խնդրի</w:t>
      </w:r>
      <w:r w:rsidRPr="009046C6">
        <w:rPr>
          <w:rFonts w:ascii="GHEA Grapalat" w:hAnsi="GHEA Grapalat"/>
          <w:b/>
          <w:bCs/>
          <w:lang w:val="hy-AM"/>
        </w:rPr>
        <w:t xml:space="preserve"> </w:t>
      </w:r>
      <w:r w:rsidRPr="009046C6">
        <w:rPr>
          <w:rFonts w:ascii="GHEA Grapalat" w:hAnsi="GHEA Grapalat" w:cs="Sylfaen"/>
          <w:b/>
          <w:bCs/>
          <w:lang w:val="hy-AM"/>
        </w:rPr>
        <w:t>առաջարկվող</w:t>
      </w:r>
      <w:r w:rsidRPr="009046C6">
        <w:rPr>
          <w:rFonts w:ascii="GHEA Grapalat" w:hAnsi="GHEA Grapalat"/>
          <w:b/>
          <w:bCs/>
          <w:lang w:val="hy-AM"/>
        </w:rPr>
        <w:t xml:space="preserve"> </w:t>
      </w:r>
      <w:r w:rsidRPr="009046C6">
        <w:rPr>
          <w:rFonts w:ascii="GHEA Grapalat" w:hAnsi="GHEA Grapalat" w:cs="Sylfaen"/>
          <w:b/>
          <w:bCs/>
          <w:lang w:val="hy-AM"/>
        </w:rPr>
        <w:t>լուծումը</w:t>
      </w:r>
      <w:r w:rsidRPr="009046C6">
        <w:rPr>
          <w:rFonts w:ascii="GHEA Grapalat" w:hAnsi="GHEA Grapalat"/>
          <w:lang w:val="hy-AM"/>
        </w:rPr>
        <w:t xml:space="preserve"> </w:t>
      </w:r>
    </w:p>
    <w:p w:rsidR="006E793D" w:rsidRPr="009046C6" w:rsidRDefault="006E793D" w:rsidP="006E793D">
      <w:pPr>
        <w:spacing w:line="360" w:lineRule="auto"/>
        <w:ind w:firstLine="851"/>
        <w:jc w:val="both"/>
        <w:rPr>
          <w:rFonts w:ascii="GHEA Grapalat" w:hAnsi="GHEA Grapalat" w:cs="Sylfaen"/>
          <w:lang w:val="hy-AM"/>
        </w:rPr>
      </w:pPr>
      <w:r w:rsidRPr="009046C6">
        <w:rPr>
          <w:rFonts w:ascii="GHEA Grapalat" w:hAnsi="GHEA Grapalat" w:cs="Sylfaen"/>
          <w:lang w:val="hy-AM"/>
        </w:rPr>
        <w:t xml:space="preserve">Հաշվի առնելով վերը նշվածը՝ առաջարկվում է ընդունել «Հայաստանի Հանրապետության 2021 թվականի պետական բյուջեի մասին» ՀՀ օրենքում և </w:t>
      </w:r>
      <w:r w:rsidRPr="009046C6">
        <w:rPr>
          <w:rFonts w:ascii="GHEA Grapalat" w:hAnsi="GHEA Grapalat" w:cs="Sylfaen"/>
          <w:lang w:val="hy-AM"/>
        </w:rPr>
        <w:lastRenderedPageBreak/>
        <w:t xml:space="preserve">Հայաստանի Հանրապետության կառավարության 2020 թվականի դեկտեմբերի 30-ի N 2215-Ն որոշման մեջ փոփոխություններ կատարելու և Արցախի Հանրապետության կառավարությանը միջպետական վարկ տրամադրելու, ՀՀ  աշխատանքի և սոցիալական հարցերի նախարարությանը գումար հատկացնելու մասին» </w:t>
      </w:r>
      <w:r w:rsidRPr="006E793D">
        <w:rPr>
          <w:rFonts w:ascii="GHEA Grapalat" w:hAnsi="GHEA Grapalat" w:cs="Sylfaen"/>
          <w:lang w:val="hy-AM"/>
        </w:rPr>
        <w:t>որոշման</w:t>
      </w:r>
      <w:r w:rsidRPr="009046C6">
        <w:rPr>
          <w:rFonts w:ascii="GHEA Grapalat" w:hAnsi="GHEA Grapalat" w:cs="Sylfaen"/>
          <w:lang w:val="hy-AM"/>
        </w:rPr>
        <w:t xml:space="preserve"> նախագիծը։ </w:t>
      </w:r>
    </w:p>
    <w:p w:rsidR="006E793D" w:rsidRPr="009046C6" w:rsidRDefault="006E793D" w:rsidP="006E793D">
      <w:pPr>
        <w:spacing w:line="360" w:lineRule="auto"/>
        <w:ind w:firstLine="851"/>
        <w:jc w:val="both"/>
        <w:rPr>
          <w:rFonts w:ascii="GHEA Grapalat" w:hAnsi="GHEA Grapalat"/>
          <w:lang w:val="hy-AM"/>
        </w:rPr>
      </w:pPr>
      <w:r w:rsidRPr="009046C6">
        <w:rPr>
          <w:rFonts w:ascii="GHEA Grapalat" w:hAnsi="GHEA Grapalat"/>
          <w:b/>
          <w:bCs/>
          <w:lang w:val="hy-AM"/>
        </w:rPr>
        <w:t xml:space="preserve">2. </w:t>
      </w:r>
      <w:r w:rsidRPr="009046C6">
        <w:rPr>
          <w:rFonts w:ascii="GHEA Grapalat" w:hAnsi="GHEA Grapalat" w:cs="Sylfaen"/>
          <w:b/>
          <w:bCs/>
          <w:lang w:val="hy-AM"/>
        </w:rPr>
        <w:t>Կարգավորման</w:t>
      </w:r>
      <w:r w:rsidRPr="009046C6">
        <w:rPr>
          <w:rFonts w:ascii="GHEA Grapalat" w:hAnsi="GHEA Grapalat"/>
          <w:b/>
          <w:bCs/>
          <w:lang w:val="hy-AM"/>
        </w:rPr>
        <w:t xml:space="preserve"> </w:t>
      </w:r>
      <w:r w:rsidRPr="009046C6">
        <w:rPr>
          <w:rFonts w:ascii="GHEA Grapalat" w:hAnsi="GHEA Grapalat" w:cs="Sylfaen"/>
          <w:b/>
          <w:bCs/>
          <w:lang w:val="hy-AM"/>
        </w:rPr>
        <w:t>առարկան</w:t>
      </w:r>
      <w:r w:rsidRPr="009046C6">
        <w:rPr>
          <w:rFonts w:ascii="GHEA Grapalat" w:hAnsi="GHEA Grapalat"/>
          <w:lang w:val="hy-AM"/>
        </w:rPr>
        <w:t xml:space="preserve"> </w:t>
      </w:r>
    </w:p>
    <w:p w:rsidR="006E793D" w:rsidRPr="009046C6" w:rsidRDefault="006E793D" w:rsidP="006E793D">
      <w:pPr>
        <w:spacing w:line="360" w:lineRule="auto"/>
        <w:ind w:firstLine="720"/>
        <w:jc w:val="both"/>
        <w:rPr>
          <w:rFonts w:ascii="GHEA Grapalat" w:hAnsi="GHEA Grapalat" w:cs="Sylfaen"/>
          <w:lang w:val="af-ZA"/>
        </w:rPr>
      </w:pPr>
      <w:r w:rsidRPr="006E793D">
        <w:rPr>
          <w:rFonts w:ascii="GHEA Grapalat" w:hAnsi="GHEA Grapalat" w:cs="Sylfaen"/>
          <w:lang w:val="hy-AM"/>
        </w:rPr>
        <w:t xml:space="preserve"> </w:t>
      </w:r>
      <w:r w:rsidRPr="009046C6">
        <w:rPr>
          <w:rFonts w:ascii="GHEA Grapalat" w:hAnsi="GHEA Grapalat" w:cs="Sylfaen"/>
          <w:lang w:val="hy-AM"/>
        </w:rPr>
        <w:t>Ներկայացված նախագծով առաջարկվում է ՀՀ 2021 թվականի պետական բյուջեով ՀՀ աշխատանքի և սոցիալական հարցերի նախարարությ</w:t>
      </w:r>
      <w:r w:rsidRPr="006E793D">
        <w:rPr>
          <w:rFonts w:ascii="GHEA Grapalat" w:hAnsi="GHEA Grapalat" w:cs="Sylfaen"/>
          <w:lang w:val="hy-AM"/>
        </w:rPr>
        <w:t xml:space="preserve">ան </w:t>
      </w:r>
      <w:r w:rsidRPr="009046C6">
        <w:rPr>
          <w:rFonts w:ascii="GHEA Grapalat" w:hAnsi="GHEA Grapalat" w:cs="Sylfaen"/>
          <w:lang w:val="hy-AM"/>
        </w:rPr>
        <w:t>1205 ծրագրում 120</w:t>
      </w:r>
      <w:r w:rsidRPr="006E793D">
        <w:rPr>
          <w:rFonts w:ascii="GHEA Grapalat" w:hAnsi="GHEA Grapalat" w:cs="Sylfaen"/>
          <w:lang w:val="hy-AM"/>
        </w:rPr>
        <w:t>15</w:t>
      </w:r>
      <w:r w:rsidRPr="009046C6">
        <w:rPr>
          <w:rFonts w:ascii="GHEA Grapalat" w:hAnsi="GHEA Grapalat" w:cs="Sylfaen"/>
          <w:lang w:val="hy-AM"/>
        </w:rPr>
        <w:t xml:space="preserve"> միջոցառման գծով նախատեսել </w:t>
      </w:r>
      <w:r w:rsidRPr="009046C6">
        <w:rPr>
          <w:rFonts w:ascii="GHEA Grapalat" w:hAnsi="GHEA Grapalat"/>
          <w:lang w:val="hy-AM"/>
        </w:rPr>
        <w:t>1</w:t>
      </w:r>
      <w:r w:rsidRPr="006E793D">
        <w:rPr>
          <w:rFonts w:ascii="GHEA Grapalat" w:hAnsi="GHEA Grapalat"/>
          <w:lang w:val="hy-AM"/>
        </w:rPr>
        <w:t>,446,</w:t>
      </w:r>
      <w:r w:rsidRPr="009046C6">
        <w:rPr>
          <w:rFonts w:ascii="GHEA Grapalat" w:hAnsi="GHEA Grapalat"/>
          <w:lang w:val="hy-AM"/>
        </w:rPr>
        <w:t>56</w:t>
      </w:r>
      <w:r w:rsidRPr="006E793D">
        <w:rPr>
          <w:rFonts w:ascii="GHEA Grapalat" w:hAnsi="GHEA Grapalat"/>
          <w:lang w:val="hy-AM"/>
        </w:rPr>
        <w:t xml:space="preserve">5.0 </w:t>
      </w:r>
      <w:r w:rsidRPr="009046C6">
        <w:rPr>
          <w:rFonts w:ascii="GHEA Grapalat" w:hAnsi="GHEA Grapalat" w:cs="Sylfaen"/>
          <w:lang w:val="hy-AM"/>
        </w:rPr>
        <w:t>հազ.</w:t>
      </w:r>
      <w:r w:rsidRPr="006E793D">
        <w:rPr>
          <w:rFonts w:ascii="GHEA Grapalat" w:hAnsi="GHEA Grapalat" w:cs="Sylfaen"/>
          <w:lang w:val="hy-AM"/>
        </w:rPr>
        <w:t>դ</w:t>
      </w:r>
      <w:r w:rsidRPr="009046C6">
        <w:rPr>
          <w:rFonts w:ascii="GHEA Grapalat" w:hAnsi="GHEA Grapalat" w:cs="Sylfaen"/>
          <w:lang w:val="hy-AM"/>
        </w:rPr>
        <w:t>րամ</w:t>
      </w:r>
      <w:r w:rsidRPr="006E793D">
        <w:rPr>
          <w:rFonts w:ascii="GHEA Grapalat" w:hAnsi="GHEA Grapalat" w:cs="Sylfaen"/>
          <w:lang w:val="hy-AM"/>
        </w:rPr>
        <w:t xml:space="preserve">՝ </w:t>
      </w:r>
      <w:r w:rsidRPr="009046C6">
        <w:rPr>
          <w:rFonts w:ascii="GHEA Grapalat" w:hAnsi="GHEA Grapalat" w:cs="Sylfaen"/>
          <w:lang w:val="af-ZA"/>
        </w:rPr>
        <w:t xml:space="preserve">որի </w:t>
      </w:r>
      <w:r w:rsidRPr="006E793D">
        <w:rPr>
          <w:rFonts w:ascii="GHEA Grapalat" w:hAnsi="GHEA Grapalat" w:cs="Sylfaen"/>
          <w:lang w:val="hy-AM"/>
        </w:rPr>
        <w:t>ֆինասնավորման աղբյուր է հանդիսանում ՀՀ ֆինանսների նախարարության Պետական պարտքի կառավարման ծրագրի 13001</w:t>
      </w:r>
      <w:r w:rsidRPr="009046C6">
        <w:rPr>
          <w:rFonts w:ascii="GHEA Grapalat" w:hAnsi="GHEA Grapalat" w:cs="Sylfaen"/>
          <w:lang w:val="fr-FR"/>
        </w:rPr>
        <w:t xml:space="preserve"> </w:t>
      </w:r>
      <w:r w:rsidRPr="006E793D">
        <w:rPr>
          <w:rFonts w:ascii="GHEA Grapalat" w:hAnsi="GHEA Grapalat"/>
          <w:lang w:val="hy-AM"/>
        </w:rPr>
        <w:t xml:space="preserve">Կառավարության պարտքի սպասարկում  միջոցառումը: </w:t>
      </w:r>
    </w:p>
    <w:p w:rsidR="006E793D" w:rsidRPr="006E793D" w:rsidRDefault="006E793D" w:rsidP="006E793D">
      <w:pPr>
        <w:spacing w:line="360" w:lineRule="auto"/>
        <w:jc w:val="both"/>
        <w:rPr>
          <w:rFonts w:ascii="GHEA Grapalat" w:hAnsi="GHEA Grapalat"/>
          <w:color w:val="000000"/>
          <w:lang w:val="hy-AM"/>
        </w:rPr>
      </w:pPr>
      <w:r w:rsidRPr="006E793D">
        <w:rPr>
          <w:rFonts w:ascii="GHEA Grapalat" w:hAnsi="GHEA Grapalat" w:cs="Sylfaen"/>
          <w:lang w:val="hy-AM"/>
        </w:rPr>
        <w:t xml:space="preserve">       </w:t>
      </w:r>
      <w:r w:rsidRPr="009046C6">
        <w:rPr>
          <w:rFonts w:ascii="GHEA Grapalat" w:hAnsi="GHEA Grapalat" w:cs="Sylfaen"/>
          <w:lang w:val="hy-AM"/>
        </w:rPr>
        <w:t xml:space="preserve">Գումարները Արցախի Հանրապետության կառավարությանը կտրամադրվեն նվիրատվության պայմանագրի հիման վրա՝ </w:t>
      </w:r>
      <w:r w:rsidRPr="006E793D">
        <w:rPr>
          <w:rFonts w:ascii="GHEA Grapalat" w:hAnsi="GHEA Grapalat"/>
          <w:color w:val="000000"/>
          <w:lang w:val="hy-AM"/>
        </w:rPr>
        <w:t xml:space="preserve">դեկտեմբեր </w:t>
      </w:r>
      <w:r w:rsidRPr="009046C6">
        <w:rPr>
          <w:rFonts w:ascii="GHEA Grapalat" w:hAnsi="GHEA Grapalat" w:cs="Sylfaen"/>
          <w:lang w:val="hy-AM"/>
        </w:rPr>
        <w:t>ամսվա</w:t>
      </w:r>
      <w:r w:rsidRPr="009046C6">
        <w:rPr>
          <w:rFonts w:ascii="GHEA Grapalat" w:hAnsi="GHEA Grapalat"/>
          <w:color w:val="000000"/>
          <w:lang w:val="hy-AM"/>
        </w:rPr>
        <w:t xml:space="preserve"> բնակչության՝ էլեկտրաէներգիայի, գազամատակարարման և կապի ծառայությունների ֆինանսավորման համար: </w:t>
      </w:r>
    </w:p>
    <w:p w:rsidR="006E793D" w:rsidRPr="009046C6" w:rsidRDefault="006E793D" w:rsidP="006E793D">
      <w:pPr>
        <w:spacing w:line="360" w:lineRule="auto"/>
        <w:ind w:firstLine="720"/>
        <w:jc w:val="both"/>
        <w:rPr>
          <w:rFonts w:ascii="GHEA Grapalat" w:hAnsi="GHEA Grapalat" w:cs="Sylfaen"/>
          <w:lang w:val="af-ZA"/>
        </w:rPr>
      </w:pPr>
      <w:r w:rsidRPr="009046C6">
        <w:rPr>
          <w:rFonts w:ascii="GHEA Grapalat" w:hAnsi="GHEA Grapalat"/>
          <w:color w:val="000000"/>
          <w:lang w:val="hy-AM"/>
        </w:rPr>
        <w:t>Նախագծով նախատեսվում է նաև տրամադրել միջպետական վարկ՝ Արցախի Հանրապետությանը 12</w:t>
      </w:r>
      <w:r w:rsidRPr="006E793D">
        <w:rPr>
          <w:rFonts w:ascii="GHEA Grapalat" w:hAnsi="GHEA Grapalat"/>
          <w:color w:val="000000"/>
          <w:lang w:val="hy-AM"/>
        </w:rPr>
        <w:t xml:space="preserve">,086,747.3 </w:t>
      </w:r>
      <w:r w:rsidRPr="009046C6">
        <w:rPr>
          <w:rFonts w:ascii="GHEA Grapalat" w:hAnsi="GHEA Grapalat"/>
          <w:color w:val="000000"/>
          <w:lang w:val="hy-AM"/>
        </w:rPr>
        <w:t xml:space="preserve">հազար դրամի չափով՝ Արցախի Հանրապետության 2021թ. պետական բյուջեով նախատեսված </w:t>
      </w:r>
      <w:r w:rsidRPr="006E793D">
        <w:rPr>
          <w:rFonts w:ascii="GHEA Grapalat" w:hAnsi="GHEA Grapalat"/>
          <w:color w:val="000000"/>
          <w:lang w:val="hy-AM"/>
        </w:rPr>
        <w:t xml:space="preserve">դեկտեմբեր </w:t>
      </w:r>
      <w:r w:rsidRPr="009046C6">
        <w:rPr>
          <w:rFonts w:ascii="GHEA Grapalat" w:hAnsi="GHEA Grapalat"/>
          <w:color w:val="000000"/>
          <w:lang w:val="hy-AM"/>
        </w:rPr>
        <w:t>ամսվա աշխատավարձերի, նպաստների,</w:t>
      </w:r>
      <w:r w:rsidRPr="006E793D">
        <w:rPr>
          <w:rFonts w:ascii="GHEA Grapalat" w:hAnsi="GHEA Grapalat"/>
          <w:color w:val="000000"/>
          <w:lang w:val="hy-AM"/>
        </w:rPr>
        <w:t xml:space="preserve"> </w:t>
      </w:r>
      <w:r w:rsidRPr="009046C6">
        <w:rPr>
          <w:rFonts w:ascii="GHEA Grapalat" w:hAnsi="GHEA Grapalat"/>
          <w:color w:val="000000"/>
          <w:lang w:val="hy-AM"/>
        </w:rPr>
        <w:t>կենսաթոշակների, առողջա</w:t>
      </w:r>
      <w:r w:rsidRPr="006E793D">
        <w:rPr>
          <w:rFonts w:ascii="GHEA Grapalat" w:hAnsi="GHEA Grapalat"/>
          <w:color w:val="000000"/>
          <w:lang w:val="hy-AM"/>
        </w:rPr>
        <w:softHyphen/>
      </w:r>
      <w:r w:rsidRPr="009046C6">
        <w:rPr>
          <w:rFonts w:ascii="GHEA Grapalat" w:hAnsi="GHEA Grapalat"/>
          <w:color w:val="000000"/>
          <w:lang w:val="hy-AM"/>
        </w:rPr>
        <w:t>պահության ծախսերի, պարտատոմսերի մարման նպատակով</w:t>
      </w:r>
      <w:r w:rsidRPr="006E793D">
        <w:rPr>
          <w:rFonts w:ascii="GHEA Grapalat" w:hAnsi="GHEA Grapalat"/>
          <w:color w:val="000000"/>
          <w:lang w:val="hy-AM"/>
        </w:rPr>
        <w:t xml:space="preserve">, ինչպես նաև </w:t>
      </w:r>
      <w:r w:rsidRPr="006E793D">
        <w:rPr>
          <w:rFonts w:ascii="GHEA Grapalat" w:hAnsi="GHEA Grapalat" w:cs="Sylfaen"/>
          <w:lang w:val="hy-AM"/>
        </w:rPr>
        <w:t xml:space="preserve">ավելացնել </w:t>
      </w:r>
      <w:r w:rsidRPr="009046C6">
        <w:rPr>
          <w:rFonts w:ascii="GHEA Grapalat" w:hAnsi="GHEA Grapalat" w:cs="Sylfaen"/>
          <w:lang w:val="hy-AM"/>
        </w:rPr>
        <w:t>«</w:t>
      </w:r>
      <w:r w:rsidRPr="009046C6">
        <w:rPr>
          <w:rFonts w:ascii="GHEA Grapalat" w:hAnsi="GHEA Grapalat" w:cs="Sylfaen"/>
          <w:lang w:val="af-ZA"/>
        </w:rPr>
        <w:t>1102</w:t>
      </w:r>
      <w:r w:rsidRPr="009046C6">
        <w:rPr>
          <w:rFonts w:ascii="GHEA Grapalat" w:hAnsi="GHEA Grapalat" w:cs="Sylfaen"/>
          <w:lang w:val="hy-AM"/>
        </w:rPr>
        <w:t>.</w:t>
      </w:r>
      <w:r w:rsidRPr="009046C6">
        <w:rPr>
          <w:rFonts w:ascii="GHEA Grapalat" w:hAnsi="GHEA Grapalat" w:cs="Sylfaen"/>
          <w:lang w:val="af-ZA"/>
        </w:rPr>
        <w:t xml:space="preserve"> </w:t>
      </w:r>
      <w:r w:rsidRPr="009046C6">
        <w:rPr>
          <w:rFonts w:ascii="GHEA Grapalat" w:hAnsi="GHEA Grapalat" w:cs="Sylfaen"/>
          <w:lang w:val="hy-AM"/>
        </w:rPr>
        <w:t>Կենսաթոշակային ապահովություն» ծրագրի</w:t>
      </w:r>
      <w:r w:rsidRPr="009046C6">
        <w:rPr>
          <w:rFonts w:ascii="GHEA Grapalat" w:hAnsi="GHEA Grapalat" w:cs="Sylfaen"/>
          <w:lang w:val="af-ZA"/>
        </w:rPr>
        <w:t xml:space="preserve"> </w:t>
      </w:r>
      <w:r w:rsidRPr="009046C6">
        <w:rPr>
          <w:rFonts w:ascii="GHEA Grapalat" w:hAnsi="GHEA Grapalat" w:cs="Sylfaen"/>
          <w:lang w:val="hy-AM"/>
        </w:rPr>
        <w:t>«12005.</w:t>
      </w:r>
      <w:r w:rsidRPr="009046C6">
        <w:rPr>
          <w:rFonts w:ascii="GHEA Grapalat" w:hAnsi="GHEA Grapalat" w:cs="Sylfaen"/>
          <w:lang w:val="af-ZA"/>
        </w:rPr>
        <w:t xml:space="preserve"> </w:t>
      </w:r>
      <w:r w:rsidRPr="009046C6">
        <w:rPr>
          <w:rFonts w:ascii="GHEA Grapalat" w:hAnsi="GHEA Grapalat" w:cs="Sylfaen"/>
        </w:rPr>
        <w:t>Կուտակային</w:t>
      </w:r>
      <w:r w:rsidRPr="009046C6">
        <w:rPr>
          <w:rFonts w:ascii="GHEA Grapalat" w:hAnsi="GHEA Grapalat" w:cs="Sylfaen"/>
          <w:lang w:val="af-ZA"/>
        </w:rPr>
        <w:t xml:space="preserve"> </w:t>
      </w:r>
      <w:r w:rsidRPr="009046C6">
        <w:rPr>
          <w:rFonts w:ascii="GHEA Grapalat" w:hAnsi="GHEA Grapalat" w:cs="Sylfaen"/>
        </w:rPr>
        <w:t>հատկացումներ</w:t>
      </w:r>
      <w:r w:rsidRPr="009046C6">
        <w:rPr>
          <w:rFonts w:ascii="GHEA Grapalat" w:hAnsi="GHEA Grapalat" w:cs="Sylfaen"/>
          <w:lang w:val="af-ZA"/>
        </w:rPr>
        <w:t xml:space="preserve"> </w:t>
      </w:r>
      <w:r w:rsidRPr="009046C6">
        <w:rPr>
          <w:rFonts w:ascii="GHEA Grapalat" w:hAnsi="GHEA Grapalat" w:cs="Sylfaen"/>
        </w:rPr>
        <w:t>մասնակցի</w:t>
      </w:r>
      <w:r w:rsidRPr="009046C6">
        <w:rPr>
          <w:rFonts w:ascii="GHEA Grapalat" w:hAnsi="GHEA Grapalat" w:cs="Sylfaen"/>
          <w:lang w:val="af-ZA"/>
        </w:rPr>
        <w:t xml:space="preserve"> </w:t>
      </w:r>
      <w:r w:rsidRPr="009046C6">
        <w:rPr>
          <w:rFonts w:ascii="GHEA Grapalat" w:hAnsi="GHEA Grapalat" w:cs="Sylfaen"/>
        </w:rPr>
        <w:t>կենսաթոշակային</w:t>
      </w:r>
      <w:r w:rsidRPr="009046C6">
        <w:rPr>
          <w:rFonts w:ascii="GHEA Grapalat" w:hAnsi="GHEA Grapalat" w:cs="Sylfaen"/>
          <w:lang w:val="af-ZA"/>
        </w:rPr>
        <w:t xml:space="preserve"> </w:t>
      </w:r>
      <w:r w:rsidRPr="009046C6">
        <w:rPr>
          <w:rFonts w:ascii="GHEA Grapalat" w:hAnsi="GHEA Grapalat" w:cs="Sylfaen"/>
        </w:rPr>
        <w:t>հաշվին</w:t>
      </w:r>
      <w:r w:rsidRPr="009046C6">
        <w:rPr>
          <w:rFonts w:ascii="GHEA Grapalat" w:hAnsi="GHEA Grapalat" w:cs="Sylfaen"/>
          <w:lang w:val="af-ZA"/>
        </w:rPr>
        <w:t xml:space="preserve">» </w:t>
      </w:r>
      <w:r w:rsidRPr="009046C6">
        <w:rPr>
          <w:rFonts w:ascii="GHEA Grapalat" w:hAnsi="GHEA Grapalat" w:cs="Sylfaen"/>
        </w:rPr>
        <w:t>միջոցառ</w:t>
      </w:r>
      <w:r w:rsidRPr="009046C6">
        <w:rPr>
          <w:rFonts w:ascii="GHEA Grapalat" w:hAnsi="GHEA Grapalat" w:cs="Sylfaen"/>
          <w:lang w:val="en-US"/>
        </w:rPr>
        <w:t>ման</w:t>
      </w:r>
      <w:r w:rsidRPr="009046C6">
        <w:rPr>
          <w:rFonts w:ascii="GHEA Grapalat" w:hAnsi="GHEA Grapalat" w:cs="Sylfaen"/>
          <w:lang w:val="af-ZA"/>
        </w:rPr>
        <w:t xml:space="preserve"> </w:t>
      </w:r>
      <w:r w:rsidRPr="009046C6">
        <w:rPr>
          <w:rFonts w:ascii="GHEA Grapalat" w:hAnsi="GHEA Grapalat" w:cs="Sylfaen"/>
          <w:lang w:val="en-US"/>
        </w:rPr>
        <w:t>գծով</w:t>
      </w:r>
      <w:r w:rsidRPr="009046C6">
        <w:rPr>
          <w:rFonts w:ascii="GHEA Grapalat" w:hAnsi="GHEA Grapalat" w:cs="Sylfaen"/>
          <w:lang w:val="af-ZA"/>
        </w:rPr>
        <w:t xml:space="preserve">  </w:t>
      </w:r>
      <w:r w:rsidRPr="009046C6">
        <w:rPr>
          <w:rFonts w:ascii="GHEA Grapalat" w:hAnsi="GHEA Grapalat" w:cs="Sylfaen"/>
          <w:lang w:val="en-US"/>
        </w:rPr>
        <w:t>նախատեսված</w:t>
      </w:r>
      <w:r w:rsidRPr="009046C6">
        <w:rPr>
          <w:rFonts w:ascii="GHEA Grapalat" w:hAnsi="GHEA Grapalat" w:cs="Sylfaen"/>
          <w:lang w:val="af-ZA"/>
        </w:rPr>
        <w:t xml:space="preserve"> </w:t>
      </w:r>
      <w:r w:rsidRPr="009046C6">
        <w:rPr>
          <w:rFonts w:ascii="GHEA Grapalat" w:hAnsi="GHEA Grapalat" w:cs="Sylfaen"/>
          <w:lang w:val="hy-AM"/>
        </w:rPr>
        <w:t>միջոցներ</w:t>
      </w:r>
      <w:r w:rsidRPr="009046C6">
        <w:rPr>
          <w:rFonts w:ascii="GHEA Grapalat" w:hAnsi="GHEA Grapalat" w:cs="Sylfaen"/>
          <w:lang w:val="en-US"/>
        </w:rPr>
        <w:t>ը՝</w:t>
      </w:r>
      <w:r w:rsidRPr="006E793D">
        <w:rPr>
          <w:rFonts w:ascii="GHEA Grapalat" w:hAnsi="GHEA Grapalat" w:cs="Sylfaen"/>
          <w:lang w:val="af-ZA"/>
        </w:rPr>
        <w:t xml:space="preserve"> 12,221,529.1 </w:t>
      </w:r>
      <w:r w:rsidRPr="009046C6">
        <w:rPr>
          <w:rFonts w:ascii="GHEA Grapalat" w:hAnsi="GHEA Grapalat" w:cs="Sylfaen"/>
          <w:lang w:val="hy-AM"/>
        </w:rPr>
        <w:t>հազ.</w:t>
      </w:r>
      <w:r w:rsidRPr="009046C6">
        <w:rPr>
          <w:rFonts w:ascii="GHEA Grapalat" w:hAnsi="GHEA Grapalat" w:cs="Sylfaen"/>
          <w:lang w:val="en-US"/>
        </w:rPr>
        <w:t>դ</w:t>
      </w:r>
      <w:r w:rsidRPr="009046C6">
        <w:rPr>
          <w:rFonts w:ascii="GHEA Grapalat" w:hAnsi="GHEA Grapalat" w:cs="Sylfaen"/>
          <w:lang w:val="hy-AM"/>
        </w:rPr>
        <w:t>րամ</w:t>
      </w:r>
      <w:r w:rsidRPr="009046C6">
        <w:rPr>
          <w:rFonts w:ascii="GHEA Grapalat" w:hAnsi="GHEA Grapalat" w:cs="Sylfaen"/>
          <w:lang w:val="en-US"/>
        </w:rPr>
        <w:t>ով</w:t>
      </w:r>
      <w:r w:rsidRPr="009046C6">
        <w:rPr>
          <w:rFonts w:ascii="GHEA Grapalat" w:hAnsi="GHEA Grapalat" w:cs="Sylfaen"/>
          <w:lang w:val="af-ZA"/>
        </w:rPr>
        <w:t xml:space="preserve">: </w:t>
      </w:r>
    </w:p>
    <w:p w:rsidR="006E793D" w:rsidRPr="006E793D" w:rsidRDefault="006E793D" w:rsidP="006E793D">
      <w:pPr>
        <w:spacing w:line="360" w:lineRule="auto"/>
        <w:ind w:firstLine="360"/>
        <w:jc w:val="both"/>
        <w:rPr>
          <w:rFonts w:ascii="GHEA Grapalat" w:hAnsi="GHEA Grapalat"/>
          <w:b/>
          <w:bCs/>
          <w:lang w:val="af-ZA"/>
        </w:rPr>
      </w:pPr>
    </w:p>
    <w:p w:rsidR="006E793D" w:rsidRPr="009046C6" w:rsidRDefault="006E793D" w:rsidP="006E793D">
      <w:pPr>
        <w:spacing w:line="360" w:lineRule="auto"/>
        <w:ind w:firstLine="360"/>
        <w:jc w:val="both"/>
        <w:rPr>
          <w:rFonts w:ascii="GHEA Grapalat" w:hAnsi="GHEA Grapalat"/>
          <w:lang w:val="hy-AM"/>
        </w:rPr>
      </w:pPr>
      <w:r w:rsidRPr="009046C6">
        <w:rPr>
          <w:rFonts w:ascii="GHEA Grapalat" w:hAnsi="GHEA Grapalat"/>
          <w:b/>
          <w:bCs/>
          <w:lang w:val="hy-AM"/>
        </w:rPr>
        <w:t xml:space="preserve">3. </w:t>
      </w:r>
      <w:r w:rsidRPr="009046C6">
        <w:rPr>
          <w:rFonts w:ascii="GHEA Grapalat" w:hAnsi="GHEA Grapalat" w:cs="Sylfaen"/>
          <w:b/>
          <w:bCs/>
          <w:lang w:val="hy-AM"/>
        </w:rPr>
        <w:t>Իրավական</w:t>
      </w:r>
      <w:r w:rsidRPr="009046C6">
        <w:rPr>
          <w:rFonts w:ascii="GHEA Grapalat" w:hAnsi="GHEA Grapalat"/>
          <w:b/>
          <w:bCs/>
          <w:lang w:val="hy-AM"/>
        </w:rPr>
        <w:t xml:space="preserve"> </w:t>
      </w:r>
      <w:r w:rsidRPr="009046C6">
        <w:rPr>
          <w:rFonts w:ascii="GHEA Grapalat" w:hAnsi="GHEA Grapalat" w:cs="Sylfaen"/>
          <w:b/>
          <w:bCs/>
          <w:lang w:val="hy-AM"/>
        </w:rPr>
        <w:t>ակտի</w:t>
      </w:r>
      <w:r w:rsidRPr="009046C6">
        <w:rPr>
          <w:rFonts w:ascii="GHEA Grapalat" w:hAnsi="GHEA Grapalat"/>
          <w:b/>
          <w:bCs/>
          <w:lang w:val="hy-AM"/>
        </w:rPr>
        <w:t xml:space="preserve"> </w:t>
      </w:r>
      <w:r w:rsidRPr="009046C6">
        <w:rPr>
          <w:rFonts w:ascii="GHEA Grapalat" w:hAnsi="GHEA Grapalat" w:cs="Sylfaen"/>
          <w:b/>
          <w:bCs/>
          <w:lang w:val="hy-AM"/>
        </w:rPr>
        <w:t>կիրառման</w:t>
      </w:r>
      <w:r w:rsidRPr="009046C6">
        <w:rPr>
          <w:rFonts w:ascii="GHEA Grapalat" w:hAnsi="GHEA Grapalat"/>
          <w:b/>
          <w:bCs/>
          <w:lang w:val="hy-AM"/>
        </w:rPr>
        <w:t xml:space="preserve"> </w:t>
      </w:r>
      <w:r w:rsidRPr="009046C6">
        <w:rPr>
          <w:rFonts w:ascii="GHEA Grapalat" w:hAnsi="GHEA Grapalat" w:cs="Sylfaen"/>
          <w:b/>
          <w:bCs/>
          <w:lang w:val="hy-AM"/>
        </w:rPr>
        <w:t>դեպքում</w:t>
      </w:r>
      <w:r w:rsidRPr="009046C6">
        <w:rPr>
          <w:rFonts w:ascii="GHEA Grapalat" w:hAnsi="GHEA Grapalat"/>
          <w:b/>
          <w:bCs/>
          <w:lang w:val="hy-AM"/>
        </w:rPr>
        <w:t xml:space="preserve"> </w:t>
      </w:r>
      <w:r w:rsidRPr="009046C6">
        <w:rPr>
          <w:rFonts w:ascii="GHEA Grapalat" w:hAnsi="GHEA Grapalat" w:cs="Sylfaen"/>
          <w:b/>
          <w:bCs/>
          <w:lang w:val="hy-AM"/>
        </w:rPr>
        <w:t>ակնկալվող</w:t>
      </w:r>
      <w:r w:rsidRPr="009046C6">
        <w:rPr>
          <w:rFonts w:ascii="GHEA Grapalat" w:hAnsi="GHEA Grapalat"/>
          <w:b/>
          <w:bCs/>
          <w:lang w:val="hy-AM"/>
        </w:rPr>
        <w:t xml:space="preserve"> </w:t>
      </w:r>
      <w:r w:rsidRPr="009046C6">
        <w:rPr>
          <w:rFonts w:ascii="GHEA Grapalat" w:hAnsi="GHEA Grapalat" w:cs="Sylfaen"/>
          <w:b/>
          <w:bCs/>
          <w:lang w:val="hy-AM"/>
        </w:rPr>
        <w:t>արդյունքը</w:t>
      </w:r>
      <w:r w:rsidRPr="009046C6">
        <w:rPr>
          <w:rFonts w:ascii="GHEA Grapalat" w:hAnsi="GHEA Grapalat"/>
          <w:lang w:val="hy-AM"/>
        </w:rPr>
        <w:t xml:space="preserve"> </w:t>
      </w:r>
    </w:p>
    <w:p w:rsidR="006E793D" w:rsidRPr="009046C6" w:rsidRDefault="006E793D" w:rsidP="006E793D">
      <w:pPr>
        <w:spacing w:line="360" w:lineRule="auto"/>
        <w:jc w:val="both"/>
        <w:rPr>
          <w:rFonts w:ascii="GHEA Grapalat" w:hAnsi="GHEA Grapalat"/>
          <w:color w:val="000000"/>
          <w:lang w:val="hy-AM"/>
        </w:rPr>
      </w:pPr>
      <w:r w:rsidRPr="006E793D">
        <w:rPr>
          <w:rFonts w:ascii="GHEA Grapalat" w:hAnsi="GHEA Grapalat"/>
          <w:lang w:val="af-ZA"/>
        </w:rPr>
        <w:t xml:space="preserve">      </w:t>
      </w:r>
      <w:r w:rsidRPr="009046C6">
        <w:rPr>
          <w:rFonts w:ascii="GHEA Grapalat" w:hAnsi="GHEA Grapalat"/>
          <w:lang w:val="hy-AM"/>
        </w:rPr>
        <w:t xml:space="preserve">Նախագիծն ընդունվելու դեպքում </w:t>
      </w:r>
      <w:r w:rsidRPr="009046C6">
        <w:rPr>
          <w:rFonts w:ascii="GHEA Grapalat" w:hAnsi="GHEA Grapalat"/>
          <w:color w:val="000000"/>
          <w:lang w:val="hy-AM"/>
        </w:rPr>
        <w:t>ՀՀ 2021 թվականի պետական բյուջեից նվիրաբերության կարգով միջոցներ կհատկացվեն Արցախի Հանրապետության կառավարությանը՝ Արցախի բնակչության Էլեկտրաէներգիայի, գազամատակարարման և կապի ծառայությունների ֆինանսավորում և Արցախի Հանրապետությանը միջպետական վարկի տրամադրում։</w:t>
      </w:r>
    </w:p>
    <w:p w:rsidR="006E793D" w:rsidRPr="009046C6" w:rsidRDefault="006E793D" w:rsidP="006E793D">
      <w:pPr>
        <w:spacing w:line="360" w:lineRule="auto"/>
        <w:ind w:firstLine="851"/>
        <w:jc w:val="both"/>
        <w:rPr>
          <w:rFonts w:ascii="GHEA Grapalat" w:hAnsi="GHEA Grapalat"/>
          <w:lang w:val="hy-AM"/>
        </w:rPr>
      </w:pPr>
    </w:p>
    <w:p w:rsidR="006E793D" w:rsidRPr="009046C6" w:rsidRDefault="006E793D" w:rsidP="006E793D">
      <w:pPr>
        <w:spacing w:line="360" w:lineRule="auto"/>
        <w:ind w:firstLine="851"/>
        <w:jc w:val="both"/>
        <w:rPr>
          <w:rFonts w:ascii="GHEA Grapalat" w:hAnsi="GHEA Grapalat"/>
          <w:b/>
          <w:lang w:val="hy-AM"/>
        </w:rPr>
      </w:pPr>
      <w:r w:rsidRPr="009046C6">
        <w:rPr>
          <w:rFonts w:ascii="GHEA Grapalat" w:hAnsi="GHEA Grapalat"/>
          <w:b/>
          <w:lang w:val="hy-AM"/>
        </w:rPr>
        <w:t>4. Տեղեկանք</w:t>
      </w:r>
    </w:p>
    <w:p w:rsidR="006E793D" w:rsidRPr="0098606F" w:rsidRDefault="006E793D" w:rsidP="006E793D">
      <w:pPr>
        <w:spacing w:line="360" w:lineRule="auto"/>
        <w:ind w:firstLine="709"/>
        <w:jc w:val="both"/>
        <w:rPr>
          <w:rFonts w:ascii="GHEA Grapalat" w:hAnsi="GHEA Grapalat"/>
          <w:lang w:val="hy-AM"/>
        </w:rPr>
      </w:pPr>
      <w:r w:rsidRPr="009046C6">
        <w:rPr>
          <w:rFonts w:ascii="GHEA Grapalat" w:hAnsi="GHEA Grapalat"/>
          <w:lang w:val="hy-AM"/>
        </w:rPr>
        <w:lastRenderedPageBreak/>
        <w:t>«Հայաստանի Հանրապետության 2021 թվականի պետական բյուջեի մասին» օրենքում վերաբաշխում և «</w:t>
      </w:r>
      <w:r w:rsidRPr="009046C6">
        <w:rPr>
          <w:rFonts w:ascii="GHEA Grapalat" w:hAnsi="GHEA Grapalat" w:cs="Sylfaen"/>
          <w:bCs/>
          <w:lang w:val="hy-AM"/>
        </w:rPr>
        <w:t>Հայաստանի</w:t>
      </w:r>
      <w:r w:rsidRPr="009046C6">
        <w:rPr>
          <w:rFonts w:ascii="GHEA Grapalat" w:hAnsi="GHEA Grapalat" w:cs="Sylfaen"/>
          <w:bCs/>
          <w:lang w:val="af-ZA"/>
        </w:rPr>
        <w:t xml:space="preserve"> </w:t>
      </w:r>
      <w:r w:rsidRPr="009046C6">
        <w:rPr>
          <w:rFonts w:ascii="GHEA Grapalat" w:hAnsi="GHEA Grapalat" w:cs="Sylfaen"/>
          <w:bCs/>
          <w:lang w:val="hy-AM"/>
        </w:rPr>
        <w:t>Հանրապետության</w:t>
      </w:r>
      <w:r w:rsidRPr="009046C6">
        <w:rPr>
          <w:rFonts w:ascii="GHEA Grapalat" w:hAnsi="GHEA Grapalat" w:cs="Sylfaen"/>
          <w:bCs/>
          <w:lang w:val="af-ZA"/>
        </w:rPr>
        <w:t xml:space="preserve"> </w:t>
      </w:r>
      <w:r w:rsidRPr="009046C6">
        <w:rPr>
          <w:rFonts w:ascii="GHEA Grapalat" w:hAnsi="GHEA Grapalat" w:cs="Sylfaen"/>
          <w:bCs/>
          <w:lang w:val="hy-AM"/>
        </w:rPr>
        <w:t>կառավարության</w:t>
      </w:r>
      <w:r w:rsidRPr="009046C6">
        <w:rPr>
          <w:rFonts w:ascii="GHEA Grapalat" w:hAnsi="GHEA Grapalat" w:cs="Sylfaen"/>
          <w:bCs/>
          <w:lang w:val="af-ZA"/>
        </w:rPr>
        <w:t xml:space="preserve"> 2020 </w:t>
      </w:r>
      <w:r w:rsidRPr="009046C6">
        <w:rPr>
          <w:rFonts w:ascii="GHEA Grapalat" w:hAnsi="GHEA Grapalat" w:cs="Sylfaen"/>
          <w:bCs/>
          <w:lang w:val="hy-AM"/>
        </w:rPr>
        <w:t>թվականի</w:t>
      </w:r>
      <w:r w:rsidRPr="009046C6">
        <w:rPr>
          <w:rFonts w:ascii="GHEA Grapalat" w:hAnsi="GHEA Grapalat" w:cs="Sylfaen"/>
          <w:bCs/>
          <w:lang w:val="af-ZA"/>
        </w:rPr>
        <w:t xml:space="preserve"> </w:t>
      </w:r>
      <w:r w:rsidRPr="009046C6">
        <w:rPr>
          <w:rFonts w:ascii="GHEA Grapalat" w:hAnsi="GHEA Grapalat" w:cs="Sylfaen"/>
          <w:bCs/>
          <w:lang w:val="hy-AM"/>
        </w:rPr>
        <w:t>դեկտեմբերի</w:t>
      </w:r>
      <w:r w:rsidRPr="009046C6">
        <w:rPr>
          <w:rFonts w:ascii="GHEA Grapalat" w:hAnsi="GHEA Grapalat" w:cs="Sylfaen"/>
          <w:bCs/>
          <w:lang w:val="af-ZA"/>
        </w:rPr>
        <w:t xml:space="preserve"> 30-</w:t>
      </w:r>
      <w:r w:rsidRPr="009046C6">
        <w:rPr>
          <w:rFonts w:ascii="GHEA Grapalat" w:hAnsi="GHEA Grapalat" w:cs="Sylfaen"/>
          <w:bCs/>
          <w:lang w:val="hy-AM"/>
        </w:rPr>
        <w:t>ի</w:t>
      </w:r>
      <w:r w:rsidRPr="009046C6">
        <w:rPr>
          <w:rFonts w:ascii="GHEA Grapalat" w:hAnsi="GHEA Grapalat" w:cs="Sylfaen"/>
          <w:bCs/>
          <w:lang w:val="af-ZA"/>
        </w:rPr>
        <w:t xml:space="preserve"> </w:t>
      </w:r>
      <w:r w:rsidRPr="009046C6">
        <w:rPr>
          <w:rFonts w:ascii="GHEA Grapalat" w:hAnsi="GHEA Grapalat" w:cs="Sylfaen"/>
          <w:bCs/>
          <w:lang w:val="hy-AM"/>
        </w:rPr>
        <w:t>N</w:t>
      </w:r>
      <w:r w:rsidRPr="009046C6">
        <w:rPr>
          <w:rFonts w:ascii="GHEA Grapalat" w:hAnsi="GHEA Grapalat" w:cs="Sylfaen"/>
          <w:bCs/>
          <w:lang w:val="af-ZA"/>
        </w:rPr>
        <w:t xml:space="preserve"> 2215-</w:t>
      </w:r>
      <w:r w:rsidRPr="009046C6">
        <w:rPr>
          <w:rFonts w:ascii="GHEA Grapalat" w:hAnsi="GHEA Grapalat" w:cs="Sylfaen"/>
          <w:bCs/>
          <w:lang w:val="hy-AM"/>
        </w:rPr>
        <w:t>Ն</w:t>
      </w:r>
      <w:r w:rsidRPr="009046C6">
        <w:rPr>
          <w:rFonts w:ascii="GHEA Grapalat" w:hAnsi="GHEA Grapalat" w:cs="Sylfaen"/>
          <w:bCs/>
          <w:lang w:val="af-ZA"/>
        </w:rPr>
        <w:t xml:space="preserve"> </w:t>
      </w:r>
      <w:r w:rsidRPr="009046C6">
        <w:rPr>
          <w:rFonts w:ascii="GHEA Grapalat" w:hAnsi="GHEA Grapalat" w:cs="Sylfaen"/>
          <w:bCs/>
          <w:lang w:val="hy-AM"/>
        </w:rPr>
        <w:t>որոշման</w:t>
      </w:r>
      <w:r w:rsidRPr="009046C6">
        <w:rPr>
          <w:rFonts w:ascii="GHEA Grapalat" w:hAnsi="GHEA Grapalat" w:cs="Sylfaen"/>
          <w:bCs/>
          <w:lang w:val="af-ZA"/>
        </w:rPr>
        <w:t xml:space="preserve"> </w:t>
      </w:r>
      <w:r w:rsidRPr="009046C6">
        <w:rPr>
          <w:rFonts w:ascii="GHEA Grapalat" w:hAnsi="GHEA Grapalat" w:cs="Sylfaen"/>
          <w:bCs/>
          <w:lang w:val="hy-AM"/>
        </w:rPr>
        <w:t>մեջ</w:t>
      </w:r>
      <w:r w:rsidRPr="009046C6">
        <w:rPr>
          <w:rFonts w:ascii="GHEA Grapalat" w:hAnsi="GHEA Grapalat" w:cs="Sylfaen"/>
          <w:bCs/>
          <w:lang w:val="af-ZA"/>
        </w:rPr>
        <w:t xml:space="preserve"> </w:t>
      </w:r>
      <w:r w:rsidRPr="009046C6">
        <w:rPr>
          <w:rFonts w:ascii="GHEA Grapalat" w:hAnsi="GHEA Grapalat" w:cs="Sylfaen"/>
          <w:bCs/>
          <w:lang w:val="hy-AM"/>
        </w:rPr>
        <w:t>փոփոխություններ</w:t>
      </w:r>
      <w:r w:rsidRPr="009046C6">
        <w:rPr>
          <w:rFonts w:ascii="GHEA Grapalat" w:hAnsi="GHEA Grapalat" w:cs="Sylfaen"/>
          <w:bCs/>
          <w:lang w:val="af-ZA"/>
        </w:rPr>
        <w:t xml:space="preserve"> </w:t>
      </w:r>
      <w:r w:rsidRPr="009046C6">
        <w:rPr>
          <w:rFonts w:ascii="GHEA Grapalat" w:hAnsi="GHEA Grapalat" w:cs="Sylfaen"/>
          <w:bCs/>
          <w:lang w:val="hy-AM"/>
        </w:rPr>
        <w:t>կատարելու մասին</w:t>
      </w:r>
      <w:r w:rsidRPr="009046C6">
        <w:rPr>
          <w:rFonts w:ascii="GHEA Grapalat" w:hAnsi="GHEA Grapalat"/>
          <w:lang w:val="hy-AM"/>
        </w:rPr>
        <w:t xml:space="preserve">» Կառավարության որոշման նախագծի ընդունումից հետո այլ իրավական ակտերի ընդունման անհրաժեշտություն չի առաջանա, իսկ ՀՀ 2021 թվականի պետական բյուջեի </w:t>
      </w:r>
      <w:r w:rsidRPr="0098606F">
        <w:rPr>
          <w:rFonts w:ascii="GHEA Grapalat" w:hAnsi="GHEA Grapalat"/>
          <w:lang w:val="hy-AM"/>
        </w:rPr>
        <w:t xml:space="preserve">դեֆիցիտը և </w:t>
      </w:r>
      <w:r w:rsidRPr="009046C6">
        <w:rPr>
          <w:rFonts w:ascii="GHEA Grapalat" w:hAnsi="GHEA Grapalat"/>
          <w:lang w:val="hy-AM"/>
        </w:rPr>
        <w:t xml:space="preserve">ծախսերը կավելանան </w:t>
      </w:r>
      <w:r w:rsidRPr="0098606F">
        <w:rPr>
          <w:rFonts w:ascii="GHEA Grapalat" w:hAnsi="GHEA Grapalat"/>
          <w:lang w:val="hy-AM"/>
        </w:rPr>
        <w:t>12,221,529.</w:t>
      </w:r>
      <w:r w:rsidRPr="009046C6">
        <w:rPr>
          <w:rFonts w:ascii="GHEA Grapalat" w:hAnsi="GHEA Grapalat"/>
          <w:lang w:val="hy-AM"/>
        </w:rPr>
        <w:t>1</w:t>
      </w:r>
      <w:r w:rsidRPr="0098606F">
        <w:rPr>
          <w:rFonts w:ascii="GHEA Grapalat" w:hAnsi="GHEA Grapalat"/>
          <w:lang w:val="hy-AM"/>
        </w:rPr>
        <w:t xml:space="preserve"> հազ. դրամի</w:t>
      </w:r>
      <w:r w:rsidRPr="009046C6">
        <w:rPr>
          <w:rFonts w:ascii="GHEA Grapalat" w:hAnsi="GHEA Grapalat"/>
          <w:lang w:val="hy-AM"/>
        </w:rPr>
        <w:t xml:space="preserve"> չափով։ </w:t>
      </w:r>
    </w:p>
    <w:p w:rsidR="006E793D" w:rsidRPr="009046C6" w:rsidRDefault="006E793D" w:rsidP="006E793D">
      <w:pPr>
        <w:spacing w:line="360" w:lineRule="auto"/>
        <w:ind w:firstLine="720"/>
        <w:rPr>
          <w:rFonts w:ascii="GHEA Grapalat" w:hAnsi="GHEA Grapalat"/>
          <w:lang w:val="fr-FR"/>
        </w:rPr>
      </w:pPr>
      <w:r w:rsidRPr="009046C6">
        <w:rPr>
          <w:rFonts w:ascii="GHEA Grapalat" w:hAnsi="GHEA Grapalat"/>
          <w:lang w:val="fr-FR"/>
        </w:rPr>
        <w:t xml:space="preserve">     </w:t>
      </w:r>
    </w:p>
    <w:p w:rsidR="006E793D" w:rsidRPr="006E793D" w:rsidRDefault="006E793D" w:rsidP="006E793D">
      <w:pPr>
        <w:tabs>
          <w:tab w:val="left" w:pos="540"/>
          <w:tab w:val="left" w:pos="630"/>
        </w:tabs>
        <w:spacing w:line="360" w:lineRule="auto"/>
        <w:rPr>
          <w:rFonts w:ascii="GHEA Grapalat" w:hAnsi="GHEA Grapalat"/>
          <w:b/>
          <w:lang w:val="fr-FR"/>
        </w:rPr>
      </w:pPr>
      <w:r w:rsidRPr="009046C6">
        <w:rPr>
          <w:rFonts w:ascii="GHEA Grapalat" w:hAnsi="GHEA Grapalat"/>
          <w:lang w:val="fr-FR"/>
        </w:rPr>
        <w:t xml:space="preserve">     </w:t>
      </w:r>
      <w:r w:rsidRPr="009046C6">
        <w:rPr>
          <w:rFonts w:ascii="GHEA Grapalat" w:hAnsi="GHEA Grapalat"/>
          <w:b/>
          <w:lang w:val="fr-FR"/>
        </w:rPr>
        <w:t>5.</w:t>
      </w:r>
      <w:r w:rsidRPr="009046C6">
        <w:rPr>
          <w:rFonts w:ascii="GHEA Grapalat" w:hAnsi="GHEA Grapalat"/>
          <w:lang w:val="fr-FR"/>
        </w:rPr>
        <w:t xml:space="preserve"> </w:t>
      </w:r>
      <w:r w:rsidRPr="009046C6">
        <w:rPr>
          <w:rFonts w:ascii="GHEA Grapalat" w:hAnsi="GHEA Grapalat"/>
          <w:b/>
          <w:lang w:val="hy-AM"/>
        </w:rPr>
        <w:t xml:space="preserve">Կապը ռազմավարական փաստաթղթերի հետ. </w:t>
      </w:r>
    </w:p>
    <w:p w:rsidR="006E793D" w:rsidRPr="00F62267" w:rsidRDefault="006E793D" w:rsidP="006E793D">
      <w:pPr>
        <w:suppressAutoHyphens/>
        <w:spacing w:after="160" w:line="360" w:lineRule="auto"/>
        <w:jc w:val="both"/>
        <w:rPr>
          <w:rFonts w:ascii="GHEA Grapalat" w:hAnsi="GHEA Grapalat" w:cs="Sylfaen"/>
          <w:bCs/>
          <w:lang w:val="hy-AM"/>
        </w:rPr>
      </w:pPr>
      <w:r w:rsidRPr="009046C6">
        <w:rPr>
          <w:rFonts w:ascii="GHEA Grapalat" w:hAnsi="GHEA Grapalat" w:cs="Sylfaen"/>
          <w:bCs/>
          <w:lang w:val="af-ZA"/>
        </w:rPr>
        <w:t xml:space="preserve">      </w:t>
      </w:r>
      <w:r w:rsidRPr="009046C6">
        <w:rPr>
          <w:rFonts w:ascii="GHEA Grapalat" w:hAnsi="GHEA Grapalat" w:cs="Sylfaen"/>
          <w:bCs/>
          <w:lang w:val="hy-AM"/>
        </w:rPr>
        <w:t>Որոշման նախագիծը բխում է «Կառավարության 2021-2026թթ. ծրագիր» ծրագրի «1.2 Ղարաբաղյան հիմնախնդիր» բաժնի դրույթներից՝  Արցախի հետպատերազմյան վերականգնում, տնտեսական կյանքի աշխուժացում, տեղահանված բնակչության սոցիալական խնդիրների լուծում, մշակութային ու կրոնական ժառանգության պահպանում</w:t>
      </w:r>
      <w:r w:rsidRPr="006E793D">
        <w:rPr>
          <w:rFonts w:ascii="GHEA Grapalat" w:hAnsi="GHEA Grapalat" w:cs="Sylfaen"/>
          <w:bCs/>
          <w:lang w:val="fr-FR"/>
        </w:rPr>
        <w:t>:</w:t>
      </w:r>
      <w:r w:rsidRPr="00F62267">
        <w:rPr>
          <w:rFonts w:ascii="GHEA Grapalat" w:hAnsi="GHEA Grapalat" w:cs="Sylfaen"/>
          <w:bCs/>
          <w:lang w:val="hy-AM"/>
        </w:rPr>
        <w:t xml:space="preserve"> </w:t>
      </w:r>
    </w:p>
    <w:p w:rsidR="006E793D" w:rsidRPr="006E793D" w:rsidRDefault="006E793D" w:rsidP="006E793D">
      <w:pPr>
        <w:shd w:val="clear" w:color="auto" w:fill="FFFFFF"/>
        <w:spacing w:after="100" w:afterAutospacing="1" w:line="360" w:lineRule="auto"/>
        <w:jc w:val="both"/>
        <w:rPr>
          <w:rFonts w:ascii="GHEA Grapalat" w:hAnsi="GHEA Grapalat"/>
          <w:b/>
          <w:lang w:val="fr-FR"/>
        </w:rPr>
      </w:pPr>
    </w:p>
    <w:p w:rsidR="006E793D" w:rsidRPr="006E793D" w:rsidRDefault="006E793D" w:rsidP="006E793D">
      <w:pPr>
        <w:spacing w:line="360" w:lineRule="auto"/>
        <w:ind w:firstLine="709"/>
        <w:jc w:val="both"/>
        <w:rPr>
          <w:rFonts w:ascii="GHEA Grapalat" w:hAnsi="GHEA Grapalat"/>
          <w:lang w:val="fr-FR"/>
        </w:rPr>
      </w:pPr>
    </w:p>
    <w:p w:rsidR="001048D4" w:rsidRPr="006E793D" w:rsidRDefault="001048D4">
      <w:pPr>
        <w:rPr>
          <w:lang w:val="fr-FR"/>
        </w:rPr>
      </w:pPr>
      <w:bookmarkStart w:id="0" w:name="_GoBack"/>
      <w:bookmarkEnd w:id="0"/>
    </w:p>
    <w:sectPr w:rsidR="001048D4" w:rsidRPr="006E793D" w:rsidSect="00A33DAB">
      <w:footerReference w:type="first" r:id="rId4"/>
      <w:pgSz w:w="11906" w:h="16838" w:code="9"/>
      <w:pgMar w:top="709" w:right="926" w:bottom="810" w:left="1080"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6E793D">
    <w:pPr>
      <w:rPr>
        <w:rFonts w:ascii="GHEA Grapalat" w:hAnsi="GHEA Grapalat"/>
        <w:b/>
        <w:color w:val="0000FF"/>
        <w:sz w:val="20"/>
        <w:szCs w:val="20"/>
        <w:lang w:val="en-GB" w:eastAsia="en-US"/>
      </w:rPr>
    </w:pPr>
  </w:p>
  <w:p w:rsidR="00E20FDB" w:rsidRDefault="006E793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493"/>
    <w:rsid w:val="001048D4"/>
    <w:rsid w:val="003D1C9F"/>
    <w:rsid w:val="006E793D"/>
    <w:rsid w:val="00C92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256ECA-035B-4F23-94D0-CA3479911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93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E793D"/>
    <w:pPr>
      <w:tabs>
        <w:tab w:val="center" w:pos="4677"/>
        <w:tab w:val="right" w:pos="9355"/>
      </w:tabs>
    </w:pPr>
  </w:style>
  <w:style w:type="character" w:customStyle="1" w:styleId="FooterChar">
    <w:name w:val="Footer Char"/>
    <w:basedOn w:val="DefaultParagraphFont"/>
    <w:link w:val="Footer"/>
    <w:rsid w:val="006E793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6E793D"/>
    <w:pPr>
      <w:spacing w:before="100" w:beforeAutospacing="1" w:after="100" w:afterAutospacing="1"/>
    </w:pPr>
  </w:style>
  <w:style w:type="character" w:styleId="Strong">
    <w:name w:val="Strong"/>
    <w:uiPriority w:val="22"/>
    <w:qFormat/>
    <w:rsid w:val="006E793D"/>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E793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765</Words>
  <Characters>4365</Characters>
  <Application>Microsoft Office Word</Application>
  <DocSecurity>0</DocSecurity>
  <Lines>36</Lines>
  <Paragraphs>10</Paragraphs>
  <ScaleCrop>false</ScaleCrop>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2</cp:revision>
  <dcterms:created xsi:type="dcterms:W3CDTF">2021-11-23T11:30:00Z</dcterms:created>
  <dcterms:modified xsi:type="dcterms:W3CDTF">2021-11-23T11:31:00Z</dcterms:modified>
</cp:coreProperties>
</file>