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20" w:rsidRDefault="00945020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7326" w:rsidRPr="00B859DE" w:rsidRDefault="00B57326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59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57326" w:rsidRDefault="00B57326" w:rsidP="00B859D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859D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ԳՈՒՅՔ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ՀԵՏ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ՎԵՐՑՆԵԼՈՒ</w:t>
      </w:r>
      <w:r w:rsidRPr="00B859DE">
        <w:rPr>
          <w:rFonts w:ascii="Courier New" w:hAnsi="Courier New" w:cs="Courier New"/>
          <w:b/>
          <w:color w:val="191919"/>
          <w:sz w:val="24"/>
          <w:szCs w:val="24"/>
        </w:rPr>
        <w:t> 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ԵՎ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ԳՈՒՅՔ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ԱՄՐԱՑՆԵԼՈՒ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,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ՈՐՊԵՍ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ԲՆԱԻՐԱՅԻՆ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ՕԳՆՈՒԹՅՈՒՆ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ԳՈՒՅՔ</w:t>
      </w:r>
      <w:r w:rsidRPr="00B859D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ՏՐԱՄԱԴՐԵԼՈՒ</w:t>
      </w:r>
      <w:r w:rsidRPr="00B859DE">
        <w:rPr>
          <w:rFonts w:ascii="Courier New" w:hAnsi="Courier New" w:cs="Courier New"/>
          <w:b/>
          <w:color w:val="191919"/>
          <w:sz w:val="24"/>
          <w:szCs w:val="24"/>
        </w:rPr>
        <w:t> 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ԵՎ</w:t>
      </w:r>
      <w:r w:rsidRPr="00B859DE">
        <w:rPr>
          <w:rFonts w:ascii="Courier New" w:hAnsi="Courier New" w:cs="Courier New"/>
          <w:b/>
          <w:color w:val="191919"/>
          <w:sz w:val="24"/>
          <w:szCs w:val="24"/>
        </w:rPr>
        <w:t> 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ԳՈՒՅՔ</w:t>
      </w:r>
      <w:r w:rsidRPr="00B859DE">
        <w:rPr>
          <w:rFonts w:ascii="Courier New" w:hAnsi="Courier New" w:cs="Courier New"/>
          <w:b/>
          <w:color w:val="191919"/>
          <w:sz w:val="24"/>
          <w:szCs w:val="24"/>
        </w:rPr>
        <w:t> 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ՆՎԻՐԱԲԵՐԵԼՈՒ</w:t>
      </w:r>
      <w:r w:rsidRPr="00B859DE">
        <w:rPr>
          <w:rFonts w:ascii="Courier New" w:hAnsi="Courier New" w:cs="Courier New"/>
          <w:b/>
          <w:color w:val="191919"/>
          <w:sz w:val="24"/>
          <w:szCs w:val="24"/>
        </w:rPr>
        <w:t> </w:t>
      </w:r>
      <w:r w:rsidRPr="00B859DE">
        <w:rPr>
          <w:rFonts w:ascii="GHEA Grapalat" w:hAnsi="GHEA Grapalat" w:cs="Sylfaen"/>
          <w:b/>
          <w:color w:val="191919"/>
          <w:sz w:val="24"/>
          <w:szCs w:val="24"/>
        </w:rPr>
        <w:t>ՄԱՍԻ</w:t>
      </w:r>
      <w:r w:rsidRPr="00B859DE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Ն</w:t>
      </w:r>
      <w:r w:rsidRPr="00B859DE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Pr="00B859DE">
        <w:rPr>
          <w:rFonts w:ascii="GHEA Grapalat" w:hAnsi="GHEA Grapalat"/>
          <w:b/>
          <w:sz w:val="24"/>
          <w:szCs w:val="24"/>
        </w:rPr>
        <w:t xml:space="preserve"> </w:t>
      </w:r>
      <w:r w:rsidRPr="00B859DE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B859DE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</w:p>
    <w:p w:rsidR="00945020" w:rsidRPr="00B859DE" w:rsidRDefault="00945020" w:rsidP="00B859D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sz w:val="24"/>
          <w:szCs w:val="24"/>
          <w:lang w:val="hy-AM"/>
        </w:rPr>
      </w:pP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1440"/>
        <w:gridCol w:w="3420"/>
      </w:tblGrid>
      <w:tr w:rsidR="00B57326" w:rsidRPr="00B859DE" w:rsidTr="00236235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B57326" w:rsidRPr="00236235" w:rsidRDefault="00B57326" w:rsidP="00236235">
            <w:pPr>
              <w:pStyle w:val="ListParagraph"/>
              <w:spacing w:line="360" w:lineRule="auto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B57326" w:rsidRPr="00236235" w:rsidRDefault="008973F9" w:rsidP="00236235">
            <w:pPr>
              <w:spacing w:line="360" w:lineRule="auto"/>
              <w:ind w:left="72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13.08</w:t>
            </w:r>
            <w:r w:rsidR="00B57326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</w:t>
            </w:r>
            <w:r w:rsidR="00B57326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B57326" w:rsidRPr="00B859DE" w:rsidTr="00236235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B57326" w:rsidRPr="00236235" w:rsidRDefault="00B57326" w:rsidP="00236235">
            <w:pPr>
              <w:pStyle w:val="ListParagraph"/>
              <w:spacing w:line="360" w:lineRule="auto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B57326" w:rsidRPr="00236235" w:rsidRDefault="002B3B3D" w:rsidP="00236235">
            <w:pPr>
              <w:pStyle w:val="ListParagraph"/>
              <w:spacing w:line="360" w:lineRule="auto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8973F9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01/8-3/12861-2021</w:t>
            </w:r>
          </w:p>
        </w:tc>
      </w:tr>
      <w:tr w:rsidR="00B57326" w:rsidRPr="00B859DE" w:rsidTr="00B57326">
        <w:tc>
          <w:tcPr>
            <w:tcW w:w="6300" w:type="dxa"/>
          </w:tcPr>
          <w:p w:rsidR="00B57326" w:rsidRPr="00B859DE" w:rsidRDefault="008973F9" w:rsidP="00B859DE">
            <w:pPr>
              <w:spacing w:line="360" w:lineRule="auto"/>
              <w:ind w:firstLine="567"/>
              <w:jc w:val="both"/>
              <w:rPr>
                <w:sz w:val="24"/>
                <w:szCs w:val="24"/>
              </w:rPr>
            </w:pPr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նախարարությունը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Ձեր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ս.թ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29-ի N ՄՆ//31416-2021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բնաիրային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օգնություն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նվիրաբերելու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Pr="00B859D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</w:tc>
        <w:tc>
          <w:tcPr>
            <w:tcW w:w="4860" w:type="dxa"/>
            <w:gridSpan w:val="2"/>
          </w:tcPr>
          <w:p w:rsidR="00B57326" w:rsidRPr="00B859DE" w:rsidRDefault="00B57326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8973F9" w:rsidRPr="00B859DE" w:rsidRDefault="00B57326" w:rsidP="00B859D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859D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B57326" w:rsidRPr="00B859DE" w:rsidRDefault="00B57326" w:rsidP="00B859DE">
            <w:pPr>
              <w:pStyle w:val="ListParagraph"/>
              <w:spacing w:line="360" w:lineRule="auto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8362B7" w:rsidRPr="00236235" w:rsidTr="00236235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8362B7" w:rsidRPr="00236235" w:rsidRDefault="00236235" w:rsidP="00236235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2.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8362B7" w:rsidRPr="00236235" w:rsidRDefault="008362B7" w:rsidP="0094502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="00D20DDF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7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.0</w:t>
            </w:r>
            <w:r w:rsidR="00D20DDF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8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 w:rsidR="00D20DDF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8362B7" w:rsidRPr="00236235" w:rsidTr="00236235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8362B7" w:rsidRPr="00236235" w:rsidRDefault="008362B7" w:rsidP="00B859DE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8362B7" w:rsidRPr="00236235" w:rsidRDefault="002B3B3D" w:rsidP="0094502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D20DDF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ԳՍ//22379-2021</w:t>
            </w:r>
          </w:p>
        </w:tc>
      </w:tr>
      <w:tr w:rsidR="008362B7" w:rsidRPr="00B859DE" w:rsidTr="00CF417A">
        <w:tc>
          <w:tcPr>
            <w:tcW w:w="6300" w:type="dxa"/>
          </w:tcPr>
          <w:p w:rsidR="00BB63DA" w:rsidRPr="00B859DE" w:rsidRDefault="00BB63DA" w:rsidP="00B859DE">
            <w:pPr>
              <w:pStyle w:val="mechtex"/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«Գույք հետ վերցնելու և գույք ամրացնելու, որպես բնաիրային օգնություն գույք տրամադրելու և գույք նվիրաբերելու մասին» 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լրամշակված տարբերակի վերաբերյալ հայտնում ենք.</w:t>
            </w:r>
          </w:p>
          <w:p w:rsidR="00BB63DA" w:rsidRPr="00B859DE" w:rsidRDefault="00BB63DA" w:rsidP="00B859DE">
            <w:pPr>
              <w:pStyle w:val="mechtex"/>
              <w:numPr>
                <w:ilvl w:val="0"/>
                <w:numId w:val="4"/>
              </w:numPr>
              <w:spacing w:line="360" w:lineRule="auto"/>
              <w:ind w:left="-18" w:firstLine="59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2-րդ ենթակետում գույքն ամրացվում է անհատույց օգտագործման իրավունքով, հետևաբար ՀՀ աշխատանքի և սոցիալական հարցերի նախարարությունից հետ վերցնելու անհրաժեշտություն չկա, քանի որ 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սեփականատիրոջ փոփոխություն չի կատարվում,</w:t>
            </w:r>
          </w:p>
          <w:p w:rsidR="00E855ED" w:rsidRPr="00B859DE" w:rsidRDefault="00BB63DA" w:rsidP="00B859DE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Եվս մեկ անգամ հայտնում ենք, որ ա</w:t>
            </w: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նհրաժեշտ է ճշտել Նախագծի 5-րդ և 6-րդ կետերի համաձայն Պետական գույքի կառավարման կոմիտեին հանձնման ենթակա գույքի ցանկերը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59-62-րդ հավելվածներում նշված գույքի մի մասը հանդիսանում է շարժական գույք, իսկ մյուս մասը՝ անշարժ գույքի ենթակառուցվածք և բարելավումներ, որոնք համարվում են անշարժ գույքի անբաժանելի մաս և առանձին ընդունման ենթակա չեն։ Հարկ ենք համարում նկատել նաև, որ նշված հավելվածներում արտացոլված գույքի մի մասը ընդունելու համար անհրաժեշտ են համապատասխան մասնագետներ։ </w:t>
            </w: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539B" w:rsidRDefault="0078539B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B63DA" w:rsidRPr="00B859DE" w:rsidRDefault="00BB63DA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տեղեկացնում ենք, որ Նախագծի 6-րդ կետում հիշատակվող ՀՀ կառավարության </w:t>
            </w:r>
            <w:r w:rsidRPr="00B859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2006 թվականի հունվարի 26-ի N 346-Ն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առնչվում է  պետական սեփականություն հանդիսացող շենք-շինությունների հանձնման գործընթացին (սույն կետը վերաբերում է շարժական գույքի հանձնմանը)։</w:t>
            </w:r>
          </w:p>
          <w:p w:rsidR="008362B7" w:rsidRPr="00B859DE" w:rsidRDefault="00BB63DA" w:rsidP="0094502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576"/>
              <w:jc w:val="both"/>
              <w:rPr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սույն գրության 2-րդ կետով ներկայացված առաջարկություններն ու դիտողությունները՝ անհրաժեշտ է խմբագրել նաև 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11-րդ կետը։</w:t>
            </w:r>
          </w:p>
        </w:tc>
        <w:tc>
          <w:tcPr>
            <w:tcW w:w="4860" w:type="dxa"/>
            <w:gridSpan w:val="2"/>
          </w:tcPr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57704" w:rsidRPr="00B859DE" w:rsidRDefault="009A650B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A650B" w:rsidRPr="00B859DE" w:rsidRDefault="009A650B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757704" w:rsidRPr="00B859DE" w:rsidRDefault="00757704" w:rsidP="00B859DE">
            <w:pPr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  <w:p w:rsidR="00C70E9B" w:rsidRPr="00B859DE" w:rsidRDefault="00C70E9B" w:rsidP="00B859DE">
            <w:pPr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  <w:p w:rsidR="00C70E9B" w:rsidRPr="00B859DE" w:rsidRDefault="00C70E9B" w:rsidP="00B859DE">
            <w:pPr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  <w:p w:rsidR="00C70E9B" w:rsidRPr="00B859DE" w:rsidRDefault="00C70E9B" w:rsidP="00B859DE">
            <w:pPr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  <w:p w:rsidR="0078539B" w:rsidRDefault="0078539B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0E9B" w:rsidRPr="00B859DE" w:rsidRDefault="00C01A29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մասամբ:</w:t>
            </w:r>
          </w:p>
          <w:p w:rsidR="00945020" w:rsidRDefault="00C01A29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N 59 հավելվածից </w:t>
            </w: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«Ջեռուցման համակարգ» գույքը տեղափոխվել է N 61 </w:t>
            </w:r>
          </w:p>
          <w:p w:rsidR="00C01A29" w:rsidRPr="00B859DE" w:rsidRDefault="00C01A29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հավելված, որպես շենքի անբաժանելի բարելավում: N 59 հավելվածում նշված մնացած գույքը և N 60 հավելվածում նշված ամբողջ գույքը  համաձայն Քաղաքացիական օրենսգրքի 134-րդ հոդվածի համարվում է անշարժ գույք:</w:t>
            </w:r>
          </w:p>
          <w:p w:rsidR="00C01A29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Քանի որ նախկինում Պետական գույքի կառավարման կոմիտեին հանձնվել են միայն կազմակերպություններին ամրացված շենքերը, պետք է հանձնվեն նաև մնացած անշարժ  գույքը, իսկ շենքի անբաժանելի բարելավում համարվող գույքերի արժեքները մեր կարծիքով պետք է գումարվեն շենքերի արժեքներին, որը նախարարությունը չի կարողանում անել, քանի որ շենքերը նախարարության հաշվեկշռում չեն:  </w:t>
            </w:r>
          </w:p>
          <w:p w:rsidR="00C01A29" w:rsidRPr="00B859DE" w:rsidRDefault="00C01A29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01A29" w:rsidRPr="00B859DE" w:rsidRDefault="00C01A29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լրամշակվել է:</w:t>
            </w:r>
            <w:r w:rsidRPr="00B859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CE0" w:rsidRDefault="00BE3CE0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E855ED" w:rsidRPr="00B859DE" w:rsidRDefault="00E855ED" w:rsidP="00B859D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9D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լրամշակվել է:</w:t>
            </w:r>
          </w:p>
        </w:tc>
      </w:tr>
      <w:tr w:rsidR="0078539B" w:rsidRPr="00236235" w:rsidTr="00404370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78539B" w:rsidRPr="00236235" w:rsidRDefault="0078539B" w:rsidP="00404370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lastRenderedPageBreak/>
              <w:t xml:space="preserve">3.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վարչապետի աշխատակազմ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78539B" w:rsidRPr="00236235" w:rsidRDefault="0078539B" w:rsidP="0040437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0.10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.2021 թ.</w:t>
            </w:r>
          </w:p>
        </w:tc>
      </w:tr>
      <w:tr w:rsidR="0078539B" w:rsidRPr="00236235" w:rsidTr="00404370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78539B" w:rsidRPr="00236235" w:rsidRDefault="0078539B" w:rsidP="00404370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78539B" w:rsidRPr="00236235" w:rsidRDefault="0078539B" w:rsidP="0040437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Pr="00945020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02/16.11/37454-2021</w:t>
            </w:r>
          </w:p>
        </w:tc>
      </w:tr>
      <w:tr w:rsidR="00945020" w:rsidRPr="003E3425" w:rsidTr="00CF417A">
        <w:tc>
          <w:tcPr>
            <w:tcW w:w="6300" w:type="dxa"/>
          </w:tcPr>
          <w:p w:rsidR="0078539B" w:rsidRPr="0078539B" w:rsidRDefault="0078539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8539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Սոցիալական վարչության եզրակացություն</w:t>
            </w:r>
          </w:p>
          <w:p w:rsidR="0078539B" w:rsidRPr="00EF1316" w:rsidRDefault="0078539B" w:rsidP="0078539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հայտնում ենք հետևյալը. </w:t>
            </w:r>
          </w:p>
          <w:p w:rsidR="0078539B" w:rsidRPr="00EF1316" w:rsidRDefault="0078539B" w:rsidP="0078539B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1-5-րդ և 1</w:t>
            </w:r>
            <w:r w:rsidR="00C433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6</w:t>
            </w: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-րդ հավելվածներով նախատեսվում է նախարարության ենթակայության ՊՈԱԿ-ներին ամրացված և դրանց գործառույթների իրականացման համար ոչ անհրաժեշտ գույքը հետ վերցնել և որպես բնաիրային օգնություն տրամադրել որոշ ՊՈԱԿ-ների վերանվանման կամ վերակազմակերպման արդյունքում ընտանիք տեղափոխված երեխաներին և սոցիալապես անապահով ընտանիքներին: Առաջարկում ենք վերանայել տրամադրվող գույքի ցանկը: Օրինակ անհասկանալի է ֆաքսի, ֆաքսիմիլային ապարատի, մարմնամարզության համար նախատեսված այծիկի, մագլցող պատի և այլնի տրամադրումը այդ ընտանիքներին: </w:t>
            </w:r>
          </w:p>
          <w:p w:rsidR="0078539B" w:rsidRPr="003E3425" w:rsidRDefault="0078539B" w:rsidP="0078539B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Անհասկանալի է և հիմնավորված չէ նախագծի 2-րդ կետի 4-րդ ենթակետով բնակարանի գնման վկայագրով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բնակարան ձեռքբերած մանկատան նախկին սաների ընտրության սկզբունքը, որոնց պետք է տրամադրվի օգնություն: </w:t>
            </w: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3E3425" w:rsidRDefault="003E3425" w:rsidP="003E3425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  <w:p w:rsidR="00945020" w:rsidRPr="00BA4170" w:rsidRDefault="0078539B" w:rsidP="0078539B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1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Հիմնավորված չէ նախագծի 5-րդ կետի 1-ին ենթակետով գիշերօթիկ հաստատությունից կենսաբանական ընտանիք տեղափոխված նախկին սաների ընտրության սկզբունքը, որոնց պետք է տրամադրվի օգնություն:</w:t>
            </w:r>
          </w:p>
          <w:p w:rsidR="00BA4170" w:rsidRPr="0078539B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D5396B" w:rsidRDefault="00D5396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</w:p>
          <w:p w:rsidR="0078539B" w:rsidRPr="0078539B" w:rsidRDefault="0078539B" w:rsidP="0078539B">
            <w:pPr>
              <w:spacing w:line="360" w:lineRule="auto"/>
              <w:ind w:firstLine="562"/>
              <w:contextualSpacing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Ֆինանսատնտեսագիտական </w:t>
            </w:r>
            <w:r w:rsidRPr="0078539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վարչության եզրակացություն</w:t>
            </w:r>
          </w:p>
          <w:p w:rsidR="002829F6" w:rsidRDefault="002829F6" w:rsidP="002829F6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հայտնում ենք հետևյալը. </w:t>
            </w:r>
          </w:p>
          <w:p w:rsidR="002829F6" w:rsidRPr="00BA4170" w:rsidRDefault="002829F6" w:rsidP="00BA4170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417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BA41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առնելով «Կառավարչական իրավահարաբերությունների կարգավորման մասին» ՀՀ օրենքի 5-8-րդ մասերում սահմանված կարգավորումները, միաժամանակ՝ հիմնավորման մեջ </w:t>
            </w:r>
            <w:r w:rsidRPr="00BA41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նշված տեղեկատվությունն այն մասին, որ գույքի մեծ մասն արդեն իսկ դե ֆակտո փոխանցվել/հանձնվել/ է համապատասխան կազմակերպություններին կամ քաղաքացիներին/կենսաբանական ընտանիք տեղափոխված նախկին սաներին/, ուստի առաջարկում ենք հայտնել, թե ինչ իրավական հիմքով է համապատասխան գույքը տնօրինվել: </w:t>
            </w: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5396B" w:rsidRDefault="00D5396B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</w:p>
          <w:p w:rsidR="00BA4170" w:rsidRDefault="00BA4170" w:rsidP="00BA4170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Default="002829F6" w:rsidP="00BA4170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կետի համաձայն՝ հանձնարարվում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նախարարին՝ սույն որոշումն ուժի մեջ մտնելուց հետո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մեկամսյա ժամկետում </w:t>
            </w:r>
            <w:r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««Նորք» սոցիալական ծառայությունների տեխնոլոգիական և իրազեկման կենտրոն» հիմնադրամի հետ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կնքել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որոշման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37 Հավելվածում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գույքի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անհատույց օգտագործման պայմանագիր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Սակայն հայտնում ենք, որ 37-րդ հավելվածում նշված գույքը նախագծի 3-րդ կետի 2-րդ ենթակետով առաջարկվում է </w:t>
            </w:r>
            <w:r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 xml:space="preserve">նվիրաբերել Արցախի Հանրապետության պաշտպանության </w:t>
            </w:r>
            <w:r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lastRenderedPageBreak/>
              <w:t>բանակին:</w:t>
            </w:r>
          </w:p>
          <w:p w:rsidR="002829F6" w:rsidRDefault="002829F6" w:rsidP="00BA4170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 նախագծի հիմնավորման հետևյալ՝ 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կետի, նախագիծը որևէ ռազմավարական փաստաթղթի հետ կապ չունի: Միաժամանակ հաշվի առնելով նախագծի ընդունման դեպքում՝  ակնկալվող արդյունքները, առաջարկում ենք քննարկել համապատասխան ռազմավարական փաստաթղթերի հետ նախագծի կապը նշելու հարցը:</w:t>
            </w:r>
          </w:p>
          <w:p w:rsidR="002829F6" w:rsidRDefault="002829F6" w:rsidP="00BA4170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 նաև, որ նախագծում առկա են որոշ տեխնիկական բնույթի վրիպակներ, օրինակ՝  որոշման 3-րդ կետի 1-ին ենթակետի բ) պարբերության մեջ, 10-րդ հավելվածի 66-րդ կետում պարզ չէ՝ արդյո՞ք համակարգչի անվանումը ճիշտ է նշված, արդյո՞ք ճիշտ է նշված նաև 61-րդ հավելվածի «Ընդամենը» սյունակի գույքային միավորների քանակը և այլն:</w:t>
            </w:r>
          </w:p>
          <w:p w:rsidR="0078539B" w:rsidRPr="0078539B" w:rsidRDefault="0078539B" w:rsidP="0078539B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539B" w:rsidRPr="00B859DE" w:rsidRDefault="0078539B" w:rsidP="0078539B">
            <w:pPr>
              <w:pStyle w:val="ListParagraph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gridSpan w:val="2"/>
          </w:tcPr>
          <w:p w:rsidR="00945020" w:rsidRPr="003E3425" w:rsidRDefault="00945020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C4334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43349" w:rsidRPr="003E3425" w:rsidRDefault="00C4334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Նշված հավելվածներից 49 միավոր գույք հանվել է:</w:t>
            </w: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425" w:rsidRPr="003E3425" w:rsidRDefault="003E3425" w:rsidP="003E34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է:</w:t>
            </w:r>
          </w:p>
          <w:p w:rsidR="003E3425" w:rsidRDefault="003E3425" w:rsidP="003E34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Մինչև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բնակարանների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վկայագրերի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տրամադրումը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Աննա-Կառա</w:t>
            </w: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հիմնադրամի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ընտրությամբ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</w:t>
            </w:r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ուծարված</w:t>
            </w:r>
            <w:proofErr w:type="spellEnd"/>
            <w:r w:rsidRPr="003E3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Վանաձորի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մանկատուն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ՊՈԱԿ-ի 4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սանուհիների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հիմնադրամի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վարձակալվել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բնակարաններ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կահավորման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Այլընտրանք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չունենալով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սանուհիներին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Բնակարանների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վկայագրերով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բնակարանների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ձեռքբերումից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սանուհիները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հանձնված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տեղափոխել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բնակարան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5396B" w:rsidRDefault="00D5396B" w:rsidP="00D5396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2829F6" w:rsidRPr="003B0472" w:rsidRDefault="00D5396B" w:rsidP="00D539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Լուծարված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գիշերօթիկ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հաստատության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կենսաբանական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ընտանիք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վերադարձած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ընտանիքների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կարիքի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գնահատումը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նյութական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աջակցության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տրամադրման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ընտրությունը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մարզպետարանի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ընտանիքի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կանանց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երեխաների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պաշտպանության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բաժնի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Վորլդ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Վիժն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ՀԿ-ի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մարզպետարանի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այնժամանակվա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գործակալության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Կարիքի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հատկացրել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829F6" w:rsidRPr="003B0472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9F6" w:rsidRPr="003E3425" w:rsidRDefault="00BE3CE0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829F6" w:rsidRPr="003E3425" w:rsidRDefault="00BE3CE0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նախկինում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տնօրինված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lastRenderedPageBreak/>
              <w:t>կազմակերպություններին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հանձնվել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2018թ.,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երբ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կառավարչական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հիմնարկների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օրենքը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հիմնարկը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իրավունք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օգտագործել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տիրապետել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E3425">
              <w:rPr>
                <w:rFonts w:ascii="GHEA Grapalat" w:hAnsi="GHEA Grapalat"/>
                <w:b/>
                <w:sz w:val="24"/>
                <w:szCs w:val="24"/>
              </w:rPr>
              <w:t>տնօրինել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իրեն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եղել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14.11.2002 </w:t>
            </w:r>
            <w:r w:rsidR="00BA4170" w:rsidRPr="003E342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1821-Ն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կանոնադրության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 xml:space="preserve"> 27-րդ </w:t>
            </w:r>
            <w:proofErr w:type="spellStart"/>
            <w:r w:rsidR="00BA4170" w:rsidRPr="003E342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BA4170" w:rsidRPr="003E3425">
              <w:rPr>
                <w:rFonts w:ascii="GHEA Grapalat" w:hAnsi="GHEA Grapalat"/>
                <w:sz w:val="24"/>
                <w:szCs w:val="24"/>
              </w:rPr>
              <w:t>: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2829F6" w:rsidRPr="003E3425" w:rsidRDefault="00BA4170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որոշ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տնօրինվել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3E34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կորոնավիրուսային վարակի (COVID-19) կանխարգելման, վերահսկման և այլ միջոցառումների իրականացման նպատակով</w:t>
            </w:r>
            <w:r w:rsidRPr="003E3425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BA4170" w:rsidRPr="003E3425" w:rsidRDefault="00BA4170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ուղղումը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B568B9" w:rsidRPr="003E3425" w:rsidRDefault="00B568B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կապը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ռազմավարական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նշվել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829F6" w:rsidRPr="003E3425" w:rsidRDefault="002829F6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հավելվածներում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գույքերի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անվանումները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հաշվառվել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հաշվապահական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հաշվեկշռում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գույքագրման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ցուցակներում</w:t>
            </w:r>
            <w:proofErr w:type="spellEnd"/>
            <w:r w:rsidR="00033118" w:rsidRPr="003E3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հանձնվել նախարարությանը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Դրանցում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ուղղում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կատարելը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խնդիրներ</w:t>
            </w:r>
            <w:proofErr w:type="spellEnd"/>
            <w:r w:rsidR="00C43349" w:rsidRPr="003E3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առաջացնել</w:t>
            </w:r>
            <w:proofErr w:type="spellEnd"/>
            <w:r w:rsidR="00C43349" w:rsidRPr="003E342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հանձնման-ընդունման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ճշտված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անվանումներով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գույքերը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հաշվապահական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հաշվեկշռից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դուրս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գրելու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829F6" w:rsidRPr="003E3425" w:rsidRDefault="002829F6" w:rsidP="002829F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3425">
              <w:rPr>
                <w:rFonts w:ascii="GHEA Grapalat" w:hAnsi="GHEA Grapalat"/>
                <w:sz w:val="24"/>
                <w:szCs w:val="24"/>
                <w:lang w:val="hy-AM"/>
              </w:rPr>
              <w:t>61-րդ հավելվածի «Ընդամենը» սյունակի գույքային միավորների քանակը</w:t>
            </w:r>
            <w:r w:rsidRPr="003E3425">
              <w:rPr>
                <w:rFonts w:ascii="GHEA Grapalat" w:hAnsi="GHEA Grapalat"/>
                <w:sz w:val="24"/>
                <w:szCs w:val="24"/>
              </w:rPr>
              <w:t xml:space="preserve"> ճ</w:t>
            </w:r>
            <w:r w:rsidR="00033118" w:rsidRPr="003E3425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proofErr w:type="spellStart"/>
            <w:r w:rsidRPr="003E3425">
              <w:rPr>
                <w:rFonts w:ascii="GHEA Grapalat" w:hAnsi="GHEA Grapalat"/>
                <w:sz w:val="24"/>
                <w:szCs w:val="24"/>
              </w:rPr>
              <w:t>տվել</w:t>
            </w:r>
            <w:proofErr w:type="spellEnd"/>
            <w:r w:rsidRPr="003E342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</w:tbl>
    <w:p w:rsidR="00B57326" w:rsidRPr="00B859DE" w:rsidRDefault="00B57326" w:rsidP="00B859DE">
      <w:pPr>
        <w:spacing w:line="360" w:lineRule="auto"/>
        <w:rPr>
          <w:sz w:val="24"/>
          <w:szCs w:val="24"/>
          <w:lang w:val="hy-AM"/>
        </w:rPr>
      </w:pPr>
    </w:p>
    <w:sectPr w:rsidR="00B57326" w:rsidRPr="00B859DE" w:rsidSect="008362B7">
      <w:pgSz w:w="12240" w:h="15840"/>
      <w:pgMar w:top="540" w:right="360" w:bottom="540" w:left="99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429" w:rsidRDefault="00F43429" w:rsidP="00B57326">
      <w:pPr>
        <w:spacing w:after="0" w:line="240" w:lineRule="auto"/>
      </w:pPr>
      <w:r>
        <w:separator/>
      </w:r>
    </w:p>
  </w:endnote>
  <w:endnote w:type="continuationSeparator" w:id="0">
    <w:p w:rsidR="00F43429" w:rsidRDefault="00F43429" w:rsidP="00B5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429" w:rsidRDefault="00F43429" w:rsidP="00B57326">
      <w:pPr>
        <w:spacing w:after="0" w:line="240" w:lineRule="auto"/>
      </w:pPr>
      <w:r>
        <w:separator/>
      </w:r>
    </w:p>
  </w:footnote>
  <w:footnote w:type="continuationSeparator" w:id="0">
    <w:p w:rsidR="00F43429" w:rsidRDefault="00F43429" w:rsidP="00B57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535"/>
    <w:multiLevelType w:val="hybridMultilevel"/>
    <w:tmpl w:val="3042A564"/>
    <w:lvl w:ilvl="0" w:tplc="0B0038CA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0EEF0850"/>
    <w:multiLevelType w:val="hybridMultilevel"/>
    <w:tmpl w:val="1F88EC5E"/>
    <w:lvl w:ilvl="0" w:tplc="E6F2600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44A52"/>
    <w:multiLevelType w:val="hybridMultilevel"/>
    <w:tmpl w:val="3FA4E022"/>
    <w:lvl w:ilvl="0" w:tplc="D96A6A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7DA3E18"/>
    <w:multiLevelType w:val="hybridMultilevel"/>
    <w:tmpl w:val="186E9548"/>
    <w:lvl w:ilvl="0" w:tplc="50FC49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3C"/>
    <w:rsid w:val="00033118"/>
    <w:rsid w:val="000D1629"/>
    <w:rsid w:val="00162CB6"/>
    <w:rsid w:val="0021313C"/>
    <w:rsid w:val="00236235"/>
    <w:rsid w:val="0025666E"/>
    <w:rsid w:val="002829F6"/>
    <w:rsid w:val="002B3B3D"/>
    <w:rsid w:val="003272C5"/>
    <w:rsid w:val="003877F8"/>
    <w:rsid w:val="003B0472"/>
    <w:rsid w:val="003E3425"/>
    <w:rsid w:val="0047709D"/>
    <w:rsid w:val="00483656"/>
    <w:rsid w:val="005138E3"/>
    <w:rsid w:val="005B5CBF"/>
    <w:rsid w:val="00634658"/>
    <w:rsid w:val="00757704"/>
    <w:rsid w:val="007700C5"/>
    <w:rsid w:val="0078539B"/>
    <w:rsid w:val="00826DA6"/>
    <w:rsid w:val="008362B7"/>
    <w:rsid w:val="008973F9"/>
    <w:rsid w:val="008A762F"/>
    <w:rsid w:val="00904387"/>
    <w:rsid w:val="00936CEA"/>
    <w:rsid w:val="00945020"/>
    <w:rsid w:val="009A650B"/>
    <w:rsid w:val="00B568B9"/>
    <w:rsid w:val="00B57326"/>
    <w:rsid w:val="00B71F2E"/>
    <w:rsid w:val="00B859DE"/>
    <w:rsid w:val="00BA4170"/>
    <w:rsid w:val="00BB63DA"/>
    <w:rsid w:val="00BE3CE0"/>
    <w:rsid w:val="00C01A29"/>
    <w:rsid w:val="00C03748"/>
    <w:rsid w:val="00C3634F"/>
    <w:rsid w:val="00C41BE4"/>
    <w:rsid w:val="00C43349"/>
    <w:rsid w:val="00C70E9B"/>
    <w:rsid w:val="00D20DDF"/>
    <w:rsid w:val="00D2309F"/>
    <w:rsid w:val="00D5396B"/>
    <w:rsid w:val="00E855ED"/>
    <w:rsid w:val="00F43429"/>
    <w:rsid w:val="00F4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https://mul2-mss.gov.am/tasks/535141/oneclick/Ampopatert.docx?token=493fa471e89c78b5f27823979f618317</cp:keywords>
  <dc:description/>
  <cp:lastModifiedBy>Edvard Gevorgyan</cp:lastModifiedBy>
  <cp:revision>24</cp:revision>
  <dcterms:created xsi:type="dcterms:W3CDTF">2021-06-24T05:33:00Z</dcterms:created>
  <dcterms:modified xsi:type="dcterms:W3CDTF">2021-11-18T11:16:00Z</dcterms:modified>
</cp:coreProperties>
</file>