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9124FB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9124FB">
        <w:rPr>
          <w:rFonts w:ascii="GHEA Grapalat" w:hAnsi="GHEA Grapalat"/>
          <w:u w:val="single"/>
        </w:rPr>
        <w:t>ՆԱԽԱԳԻԾ</w:t>
      </w:r>
    </w:p>
    <w:p w:rsidR="00F56F36" w:rsidRPr="009124FB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9124FB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9124FB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9124FB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9124FB">
        <w:rPr>
          <w:rFonts w:ascii="GHEA Grapalat" w:hAnsi="GHEA Grapalat" w:cs="Sylfaen"/>
          <w:b/>
          <w:bCs/>
          <w:lang w:eastAsia="en-GB"/>
        </w:rPr>
        <w:t xml:space="preserve"> </w:t>
      </w:r>
      <w:r w:rsidRPr="009124FB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9124FB">
        <w:rPr>
          <w:rFonts w:ascii="GHEA Grapalat" w:hAnsi="GHEA Grapalat" w:cs="Sylfaen"/>
          <w:b/>
          <w:bCs/>
          <w:lang w:eastAsia="en-GB"/>
        </w:rPr>
        <w:t xml:space="preserve"> </w:t>
      </w:r>
      <w:r w:rsidRPr="009124FB">
        <w:rPr>
          <w:rFonts w:ascii="GHEA Grapalat" w:hAnsi="GHEA Grapalat" w:cs="Sylfaen"/>
          <w:b/>
          <w:bCs/>
          <w:lang w:eastAsia="en-GB"/>
        </w:rPr>
        <w:t>ԿԱՌԱՎԱՐՈՒԹՅՈՒ</w:t>
      </w:r>
      <w:r w:rsidRPr="009124FB">
        <w:rPr>
          <w:rFonts w:ascii="GHEA Grapalat" w:hAnsi="GHEA Grapalat"/>
          <w:b/>
          <w:bCs/>
          <w:lang w:eastAsia="en-GB"/>
        </w:rPr>
        <w:t>Ն</w:t>
      </w:r>
    </w:p>
    <w:p w:rsidR="00F56F36" w:rsidRPr="009124FB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9124FB">
        <w:rPr>
          <w:rFonts w:ascii="Calibri" w:hAnsi="Calibri" w:cs="Calibri"/>
          <w:lang w:eastAsia="en-GB"/>
        </w:rPr>
        <w:t> </w:t>
      </w:r>
      <w:r w:rsidRPr="009124FB">
        <w:rPr>
          <w:rFonts w:ascii="Calibri" w:hAnsi="Calibri" w:cs="Calibri"/>
          <w:b/>
          <w:bCs/>
          <w:lang w:eastAsia="en-GB"/>
        </w:rPr>
        <w:t> </w:t>
      </w:r>
      <w:r w:rsidRPr="009124FB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9124FB" w:rsidRDefault="00F56F36" w:rsidP="00F56F36">
      <w:pPr>
        <w:pStyle w:val="mechtex"/>
        <w:rPr>
          <w:rFonts w:ascii="GHEA Grapalat" w:hAnsi="GHEA Grapalat"/>
        </w:rPr>
      </w:pPr>
    </w:p>
    <w:p w:rsidR="00F56F36" w:rsidRPr="009124FB" w:rsidRDefault="00F56F36" w:rsidP="00F56F36">
      <w:pPr>
        <w:pStyle w:val="mechtex"/>
        <w:rPr>
          <w:rFonts w:ascii="GHEA Grapalat" w:hAnsi="GHEA Grapalat"/>
        </w:rPr>
      </w:pPr>
    </w:p>
    <w:p w:rsidR="00F56F36" w:rsidRPr="009124FB" w:rsidRDefault="00F56F36" w:rsidP="00F56F36">
      <w:pPr>
        <w:jc w:val="center"/>
        <w:rPr>
          <w:rFonts w:ascii="GHEA Grapalat" w:hAnsi="GHEA Grapalat"/>
        </w:rPr>
      </w:pPr>
      <w:r w:rsidRPr="009124FB">
        <w:rPr>
          <w:rFonts w:ascii="GHEA Grapalat" w:hAnsi="GHEA Grapalat" w:cs="Sylfaen"/>
        </w:rPr>
        <w:t xml:space="preserve">   _</w:t>
      </w:r>
      <w:r w:rsidR="000D2745" w:rsidRPr="009124FB">
        <w:rPr>
          <w:rFonts w:ascii="GHEA Grapalat" w:hAnsi="GHEA Grapalat" w:cs="Sylfaen"/>
          <w:lang w:val="hy-AM"/>
        </w:rPr>
        <w:t>նոյեմբեր</w:t>
      </w:r>
      <w:r w:rsidR="00F4362B" w:rsidRPr="009124FB">
        <w:rPr>
          <w:rFonts w:ascii="GHEA Grapalat" w:hAnsi="GHEA Grapalat" w:cs="Sylfaen"/>
          <w:lang w:val="hy-AM"/>
        </w:rPr>
        <w:t>ի</w:t>
      </w:r>
      <w:r w:rsidR="00F4362B" w:rsidRPr="009124FB">
        <w:rPr>
          <w:rFonts w:ascii="GHEA Grapalat" w:hAnsi="GHEA Grapalat"/>
        </w:rPr>
        <w:t xml:space="preserve"> 2021</w:t>
      </w:r>
      <w:r w:rsidR="000063CA" w:rsidRPr="009124FB">
        <w:rPr>
          <w:rFonts w:ascii="GHEA Grapalat" w:hAnsi="GHEA Grapalat"/>
        </w:rPr>
        <w:t xml:space="preserve"> </w:t>
      </w:r>
      <w:proofErr w:type="spellStart"/>
      <w:proofErr w:type="gramStart"/>
      <w:r w:rsidRPr="009124FB">
        <w:rPr>
          <w:rFonts w:ascii="GHEA Grapalat" w:hAnsi="GHEA Grapalat"/>
        </w:rPr>
        <w:t>թվականի</w:t>
      </w:r>
      <w:proofErr w:type="spellEnd"/>
      <w:r w:rsidRPr="009124FB">
        <w:rPr>
          <w:rFonts w:ascii="GHEA Grapalat" w:hAnsi="GHEA Grapalat"/>
        </w:rPr>
        <w:t xml:space="preserve">  N</w:t>
      </w:r>
      <w:proofErr w:type="gramEnd"/>
      <w:r w:rsidRPr="009124FB">
        <w:rPr>
          <w:rFonts w:ascii="GHEA Grapalat" w:hAnsi="GHEA Grapalat"/>
        </w:rPr>
        <w:t xml:space="preserve">             - Լ</w:t>
      </w:r>
    </w:p>
    <w:p w:rsidR="00F56F36" w:rsidRPr="009124FB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9124FB" w:rsidRDefault="000D2745" w:rsidP="00C12541">
      <w:pPr>
        <w:pStyle w:val="norm"/>
        <w:spacing w:line="240" w:lineRule="auto"/>
        <w:ind w:left="1134" w:right="571" w:firstLine="0"/>
        <w:rPr>
          <w:rFonts w:ascii="GHEA Grapalat" w:hAnsi="GHEA Grapalat" w:cs="Tahoma"/>
          <w:szCs w:val="22"/>
          <w:lang w:val="af-ZA"/>
        </w:rPr>
      </w:pPr>
      <w:r w:rsidRPr="009124FB">
        <w:rPr>
          <w:rFonts w:ascii="GHEA Grapalat" w:hAnsi="GHEA Grapalat" w:cs="Sylfaen"/>
          <w:spacing w:val="10"/>
          <w:szCs w:val="22"/>
          <w:lang w:val="af-ZA"/>
        </w:rPr>
        <w:t xml:space="preserve">«ԲԱԶՄԱԶԱՎԱԿ ԸՆՏԱՆԻՔՆԵՐԻ ՄԱՍԻՆ» </w:t>
      </w:r>
      <w:r w:rsidR="00F56F36" w:rsidRPr="009124FB">
        <w:rPr>
          <w:rFonts w:ascii="GHEA Grapalat" w:hAnsi="GHEA Grapalat" w:cs="Sylfaen"/>
          <w:spacing w:val="10"/>
          <w:szCs w:val="22"/>
          <w:lang w:val="af-ZA"/>
        </w:rPr>
        <w:t>ՀԱՅԱՍՏԱ</w:t>
      </w:r>
      <w:r w:rsidR="00F56F36" w:rsidRPr="009124FB">
        <w:rPr>
          <w:rFonts w:ascii="GHEA Grapalat" w:hAnsi="GHEA Grapalat" w:cs="Sylfaen"/>
          <w:spacing w:val="10"/>
          <w:szCs w:val="22"/>
          <w:lang w:val="af-ZA"/>
        </w:rPr>
        <w:softHyphen/>
        <w:t>ՆԻ ՀԱՆՐԱ</w:t>
      </w:r>
      <w:r w:rsidR="00C12541" w:rsidRPr="009124FB">
        <w:rPr>
          <w:rFonts w:ascii="GHEA Grapalat" w:hAnsi="GHEA Grapalat" w:cs="Sylfaen"/>
          <w:spacing w:val="10"/>
          <w:szCs w:val="22"/>
          <w:lang w:val="af-ZA"/>
        </w:rPr>
        <w:softHyphen/>
      </w:r>
      <w:r w:rsidR="00F56F36" w:rsidRPr="009124FB">
        <w:rPr>
          <w:rFonts w:ascii="GHEA Grapalat" w:hAnsi="GHEA Grapalat" w:cs="Sylfaen"/>
          <w:spacing w:val="10"/>
          <w:szCs w:val="22"/>
          <w:lang w:val="af-ZA"/>
        </w:rPr>
        <w:t>ՊԵ</w:t>
      </w:r>
      <w:r w:rsidR="00C12541" w:rsidRPr="009124FB">
        <w:rPr>
          <w:rFonts w:ascii="GHEA Grapalat" w:hAnsi="GHEA Grapalat" w:cs="Sylfaen"/>
          <w:spacing w:val="10"/>
          <w:szCs w:val="22"/>
          <w:lang w:val="af-ZA"/>
        </w:rPr>
        <w:softHyphen/>
      </w:r>
      <w:r w:rsidR="00F56F36" w:rsidRPr="009124FB">
        <w:rPr>
          <w:rFonts w:ascii="GHEA Grapalat" w:hAnsi="GHEA Grapalat" w:cs="Sylfaen"/>
          <w:spacing w:val="10"/>
          <w:szCs w:val="22"/>
          <w:lang w:val="af-ZA"/>
        </w:rPr>
        <w:t>ՏՈՒԹՅԱՆ ՕՐԵՆՔԻ ՆԱԽԱԳԾԻ</w:t>
      </w:r>
      <w:r w:rsidR="000063CA" w:rsidRPr="009124FB">
        <w:rPr>
          <w:rFonts w:ascii="GHEA Grapalat" w:hAnsi="GHEA Grapalat"/>
          <w:iCs/>
          <w:szCs w:val="22"/>
          <w:lang w:val="af-ZA"/>
        </w:rPr>
        <w:t xml:space="preserve"> </w:t>
      </w:r>
      <w:r w:rsidR="00501F2E" w:rsidRPr="009124FB">
        <w:rPr>
          <w:rFonts w:ascii="GHEA Grapalat" w:hAnsi="GHEA Grapalat" w:cs="Tahoma"/>
          <w:spacing w:val="-4"/>
          <w:szCs w:val="22"/>
          <w:lang w:val="af-ZA"/>
        </w:rPr>
        <w:t xml:space="preserve">ՎԵՐԱԲԵՐՅԱԼ </w:t>
      </w:r>
      <w:r w:rsidR="00F56F36" w:rsidRPr="009124FB">
        <w:rPr>
          <w:rFonts w:ascii="GHEA Grapalat" w:hAnsi="GHEA Grapalat" w:cs="Tahoma"/>
          <w:spacing w:val="-4"/>
          <w:szCs w:val="22"/>
          <w:lang w:val="af-ZA"/>
        </w:rPr>
        <w:t xml:space="preserve">ՀԱՅԱՍՏԱՆԻ ՀԱՆՐԱՊԵՏՈՒԹՅԱՆ ԿԱՌԱՎԱՐՈՒԹՅԱՆ </w:t>
      </w:r>
      <w:r w:rsidR="00140DAC" w:rsidRPr="009124FB">
        <w:rPr>
          <w:rFonts w:ascii="GHEA Grapalat" w:hAnsi="GHEA Grapalat" w:cs="Tahoma"/>
          <w:spacing w:val="-4"/>
          <w:szCs w:val="22"/>
          <w:lang w:val="af-ZA"/>
        </w:rPr>
        <w:t>ԱՌԱՋԱՐԿՈՒԹՅՈՒՆՆԵՐԻ</w:t>
      </w:r>
      <w:r w:rsidR="00F56F36" w:rsidRPr="009124FB">
        <w:rPr>
          <w:rFonts w:ascii="GHEA Grapalat" w:hAnsi="GHEA Grapalat" w:cs="Tahoma"/>
          <w:spacing w:val="-4"/>
          <w:szCs w:val="22"/>
          <w:lang w:val="af-ZA"/>
        </w:rPr>
        <w:t xml:space="preserve"> </w:t>
      </w:r>
      <w:r w:rsidR="00C12541" w:rsidRPr="009124FB">
        <w:rPr>
          <w:rFonts w:ascii="GHEA Grapalat" w:hAnsi="GHEA Grapalat" w:cs="Tahoma"/>
          <w:szCs w:val="22"/>
          <w:lang w:val="hy-AM"/>
        </w:rPr>
        <w:t xml:space="preserve">ԵՎ ՊԵՏԱԿԱՆ </w:t>
      </w:r>
      <w:r w:rsidR="00C12541" w:rsidRPr="009124FB">
        <w:rPr>
          <w:rFonts w:ascii="GHEA Grapalat" w:hAnsi="GHEA Grapalat" w:cs="Times Armenian"/>
          <w:color w:val="000000"/>
          <w:szCs w:val="22"/>
          <w:lang w:val="hy-AM"/>
        </w:rPr>
        <w:t>ԲՅՈՒՋԵԻ</w:t>
      </w:r>
      <w:r w:rsidR="00C12541" w:rsidRPr="009124FB">
        <w:rPr>
          <w:rFonts w:ascii="GHEA Grapalat" w:hAnsi="GHEA Grapalat" w:cs="Times Armenian"/>
          <w:color w:val="000000"/>
          <w:szCs w:val="22"/>
          <w:lang w:val="af-ZA"/>
        </w:rPr>
        <w:t xml:space="preserve"> </w:t>
      </w:r>
      <w:r w:rsidR="00C12541" w:rsidRPr="009124FB">
        <w:rPr>
          <w:rFonts w:ascii="GHEA Grapalat" w:hAnsi="GHEA Grapalat" w:cs="Times Armenian"/>
          <w:color w:val="000000"/>
          <w:szCs w:val="22"/>
          <w:lang w:val="hy-AM"/>
        </w:rPr>
        <w:t>ԵԿԱՄՈՒՏՆԵՐԻ</w:t>
      </w:r>
      <w:r w:rsidR="00C12541" w:rsidRPr="009124FB">
        <w:rPr>
          <w:rFonts w:ascii="GHEA Grapalat" w:hAnsi="GHEA Grapalat" w:cs="Sylfaen"/>
          <w:szCs w:val="22"/>
          <w:lang w:val="af-ZA"/>
        </w:rPr>
        <w:t xml:space="preserve"> ԷԱԿԱՆ ՆՎԱԶԵՑՄԱՆ ԿԱՄ ԾԱԽՍԵՐԻ ԱՎԵԼԱՑՄԱՆ</w:t>
      </w:r>
      <w:r w:rsidR="00C12541" w:rsidRPr="009124FB">
        <w:rPr>
          <w:rFonts w:ascii="GHEA Grapalat" w:hAnsi="GHEA Grapalat"/>
          <w:bCs/>
          <w:iCs/>
          <w:color w:val="000000"/>
          <w:szCs w:val="22"/>
          <w:shd w:val="clear" w:color="auto" w:fill="FFFFFF"/>
          <w:lang w:val="hy-AM"/>
        </w:rPr>
        <w:t xml:space="preserve"> ՎԵՐԱԲԵՐՅԱԼ ԵԶՐԱԿԱՑՈՒ</w:t>
      </w:r>
      <w:r w:rsidR="00C12541" w:rsidRPr="009124FB">
        <w:rPr>
          <w:rFonts w:ascii="GHEA Grapalat" w:hAnsi="GHEA Grapalat"/>
          <w:bCs/>
          <w:iCs/>
          <w:color w:val="000000"/>
          <w:szCs w:val="22"/>
          <w:shd w:val="clear" w:color="auto" w:fill="FFFFFF"/>
          <w:lang w:val="hy-AM"/>
        </w:rPr>
        <w:softHyphen/>
        <w:t xml:space="preserve">ԹՅԱՆԸ </w:t>
      </w:r>
      <w:r w:rsidR="00F56F36" w:rsidRPr="009124FB">
        <w:rPr>
          <w:rFonts w:ascii="GHEA Grapalat" w:hAnsi="GHEA Grapalat" w:cs="Tahoma"/>
          <w:spacing w:val="-4"/>
          <w:szCs w:val="22"/>
          <w:lang w:val="af-ZA"/>
        </w:rPr>
        <w:t>ՄԱՍԻՆ</w:t>
      </w:r>
    </w:p>
    <w:p w:rsidR="00F56F36" w:rsidRPr="009124FB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9124FB">
        <w:rPr>
          <w:rFonts w:ascii="GHEA Grapalat" w:hAnsi="GHEA Grapalat"/>
          <w:caps/>
          <w:lang w:val="af-ZA"/>
        </w:rPr>
        <w:t xml:space="preserve">     </w:t>
      </w:r>
      <w:r w:rsidR="00221393">
        <w:rPr>
          <w:rFonts w:ascii="GHEA Grapalat" w:hAnsi="GHEA Grapalat"/>
          <w:caps/>
          <w:lang w:val="hy-AM"/>
        </w:rPr>
        <w:t xml:space="preserve"> </w:t>
      </w:r>
      <w:r w:rsidRPr="009124FB">
        <w:rPr>
          <w:rFonts w:ascii="GHEA Grapalat" w:hAnsi="GHEA Grapalat"/>
          <w:caps/>
          <w:lang w:val="af-ZA"/>
        </w:rPr>
        <w:t xml:space="preserve"> -------------------------------------------------------------------------------------------------------</w:t>
      </w:r>
    </w:p>
    <w:p w:rsidR="00F56F36" w:rsidRPr="009124FB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9124FB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9124FB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9124FB">
        <w:rPr>
          <w:rFonts w:ascii="GHEA Grapalat" w:hAnsi="GHEA Grapalat" w:cs="Tahoma"/>
          <w:szCs w:val="22"/>
        </w:rPr>
        <w:t>Հիմք</w:t>
      </w:r>
      <w:proofErr w:type="spellEnd"/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 w:cs="Tahoma"/>
          <w:szCs w:val="22"/>
        </w:rPr>
        <w:t>ընդունելով</w:t>
      </w:r>
      <w:proofErr w:type="spellEnd"/>
      <w:r w:rsidRPr="009124FB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9124FB">
        <w:rPr>
          <w:rFonts w:ascii="GHEA Grapalat" w:hAnsi="GHEA Grapalat" w:cs="Tahoma"/>
          <w:szCs w:val="22"/>
        </w:rPr>
        <w:t>Ազգային</w:t>
      </w:r>
      <w:proofErr w:type="spellEnd"/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 w:cs="Tahoma"/>
          <w:szCs w:val="22"/>
        </w:rPr>
        <w:t>ժողովի</w:t>
      </w:r>
      <w:proofErr w:type="spellEnd"/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 w:cs="Tahoma"/>
          <w:szCs w:val="22"/>
        </w:rPr>
        <w:t>կանոնակարգ</w:t>
      </w:r>
      <w:proofErr w:type="spellEnd"/>
      <w:r w:rsidRPr="009124FB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9124FB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 w:cs="Tahoma"/>
          <w:szCs w:val="22"/>
        </w:rPr>
        <w:t>օրենքի</w:t>
      </w:r>
      <w:proofErr w:type="spellEnd"/>
      <w:r w:rsidRPr="009124FB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9124FB">
        <w:rPr>
          <w:rFonts w:ascii="GHEA Grapalat" w:hAnsi="GHEA Grapalat" w:cs="Tahoma"/>
          <w:szCs w:val="22"/>
        </w:rPr>
        <w:t>րդ</w:t>
      </w:r>
      <w:proofErr w:type="spellEnd"/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 w:cs="Tahoma"/>
          <w:szCs w:val="22"/>
        </w:rPr>
        <w:t>հոդվածի</w:t>
      </w:r>
      <w:proofErr w:type="spellEnd"/>
      <w:r w:rsidRPr="009124FB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9124FB">
        <w:rPr>
          <w:rFonts w:ascii="GHEA Grapalat" w:hAnsi="GHEA Grapalat" w:cs="Tahoma"/>
          <w:szCs w:val="22"/>
        </w:rPr>
        <w:t>ին</w:t>
      </w:r>
      <w:proofErr w:type="spellEnd"/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 w:cs="Tahoma"/>
          <w:szCs w:val="22"/>
        </w:rPr>
        <w:t>մասը</w:t>
      </w:r>
      <w:proofErr w:type="spellEnd"/>
      <w:r w:rsidRPr="009124FB">
        <w:rPr>
          <w:rFonts w:ascii="GHEA Grapalat" w:hAnsi="GHEA Grapalat" w:cs="Tahoma"/>
          <w:szCs w:val="22"/>
        </w:rPr>
        <w:t>՝</w:t>
      </w:r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 w:cs="Tahoma"/>
          <w:szCs w:val="22"/>
        </w:rPr>
        <w:t>որոշում</w:t>
      </w:r>
      <w:proofErr w:type="spellEnd"/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r w:rsidRPr="009124FB">
        <w:rPr>
          <w:rFonts w:ascii="GHEA Grapalat" w:hAnsi="GHEA Grapalat" w:cs="Tahoma"/>
          <w:szCs w:val="22"/>
        </w:rPr>
        <w:t>է</w:t>
      </w:r>
      <w:r w:rsidRPr="009124FB">
        <w:rPr>
          <w:rFonts w:ascii="GHEA Grapalat" w:hAnsi="GHEA Grapalat" w:cs="Tahoma"/>
          <w:szCs w:val="22"/>
          <w:lang w:val="af-ZA"/>
        </w:rPr>
        <w:t>.</w:t>
      </w:r>
    </w:p>
    <w:p w:rsidR="00CC7690" w:rsidRPr="009124FB" w:rsidRDefault="00F56F36" w:rsidP="00CC7690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9124FB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9124FB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 w:cs="Tahoma"/>
          <w:szCs w:val="22"/>
        </w:rPr>
        <w:t>տալ</w:t>
      </w:r>
      <w:proofErr w:type="spellEnd"/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r w:rsidR="000D2745" w:rsidRPr="009124FB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0D2745" w:rsidRPr="009124FB">
        <w:rPr>
          <w:rFonts w:ascii="GHEA Grapalat" w:hAnsi="GHEA Grapalat" w:cs="Sylfaen"/>
          <w:spacing w:val="10"/>
          <w:szCs w:val="22"/>
          <w:lang w:val="af-ZA"/>
        </w:rPr>
        <w:t>Բազմազավակ</w:t>
      </w:r>
      <w:proofErr w:type="spellEnd"/>
      <w:r w:rsidR="000D2745" w:rsidRPr="009124F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0D2745" w:rsidRPr="009124FB">
        <w:rPr>
          <w:rFonts w:ascii="GHEA Grapalat" w:hAnsi="GHEA Grapalat" w:cs="Sylfaen"/>
          <w:spacing w:val="10"/>
          <w:szCs w:val="22"/>
          <w:lang w:val="af-ZA"/>
        </w:rPr>
        <w:t>ընտանիքների</w:t>
      </w:r>
      <w:proofErr w:type="spellEnd"/>
      <w:r w:rsidR="000D2745" w:rsidRPr="009124F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0D2745" w:rsidRPr="009124FB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0D2745" w:rsidRPr="009124FB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9124FB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9124F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613A8B" w:rsidRPr="009124FB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9124FB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0063CA" w:rsidRPr="009124F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 w:rsidRPr="009124F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9124FB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F85A4F">
        <w:fldChar w:fldCharType="begin"/>
      </w:r>
      <w:r w:rsidR="00F85A4F" w:rsidRPr="00F85A4F">
        <w:rPr>
          <w:lang w:val="af-ZA"/>
        </w:rPr>
        <w:instrText xml:space="preserve"> HYPERLINK "http://www.parliament.am/drafts.php?sel=showdraft&amp;DraftID=12833&amp;Reading=0" \t "_new" </w:instrText>
      </w:r>
      <w:r w:rsidR="00F85A4F">
        <w:fldChar w:fldCharType="separate"/>
      </w:r>
      <w:r w:rsidR="000D2745" w:rsidRPr="009124FB">
        <w:rPr>
          <w:rStyle w:val="Hyperlink"/>
          <w:rFonts w:ascii="GHEA Grapalat" w:hAnsi="GHEA Grapalat"/>
          <w:color w:val="auto"/>
          <w:szCs w:val="22"/>
          <w:u w:val="none"/>
        </w:rPr>
        <w:t>Խ</w:t>
      </w:r>
      <w:r w:rsidR="000D2745" w:rsidRPr="009124FB">
        <w:rPr>
          <w:rStyle w:val="Hyperlink"/>
          <w:rFonts w:ascii="GHEA Grapalat" w:hAnsi="GHEA Grapalat"/>
          <w:color w:val="auto"/>
          <w:szCs w:val="22"/>
          <w:u w:val="none"/>
          <w:lang w:val="af-ZA"/>
        </w:rPr>
        <w:t>-075-27.10.2021-</w:t>
      </w:r>
      <w:r w:rsidR="000D2745" w:rsidRPr="009124FB">
        <w:rPr>
          <w:rStyle w:val="Hyperlink"/>
          <w:rFonts w:ascii="GHEA Grapalat" w:hAnsi="GHEA Grapalat"/>
          <w:color w:val="auto"/>
          <w:szCs w:val="22"/>
          <w:u w:val="none"/>
        </w:rPr>
        <w:t>ԱՍ</w:t>
      </w:r>
      <w:r w:rsidR="000D2745" w:rsidRPr="009124FB">
        <w:rPr>
          <w:rStyle w:val="Hyperlink"/>
          <w:rFonts w:ascii="GHEA Grapalat" w:hAnsi="GHEA Grapalat"/>
          <w:color w:val="auto"/>
          <w:szCs w:val="22"/>
          <w:u w:val="none"/>
          <w:lang w:val="af-ZA"/>
        </w:rPr>
        <w:t>-011/0</w:t>
      </w:r>
      <w:r w:rsidR="00F85A4F">
        <w:rPr>
          <w:rStyle w:val="Hyperlink"/>
          <w:rFonts w:ascii="GHEA Grapalat" w:hAnsi="GHEA Grapalat"/>
          <w:color w:val="auto"/>
          <w:szCs w:val="22"/>
          <w:u w:val="none"/>
          <w:lang w:val="af-ZA"/>
        </w:rPr>
        <w:fldChar w:fldCharType="end"/>
      </w:r>
      <w:r w:rsidRPr="009124FB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9124FB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9124F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CC7690" w:rsidRPr="009124FB">
        <w:rPr>
          <w:rFonts w:ascii="GHEA Grapalat" w:hAnsi="GHEA Grapalat" w:cs="Tahoma"/>
          <w:szCs w:val="22"/>
        </w:rPr>
        <w:t>առաջարկություններին</w:t>
      </w:r>
      <w:proofErr w:type="spellEnd"/>
      <w:r w:rsidR="00CC7690" w:rsidRPr="009124FB">
        <w:rPr>
          <w:rFonts w:ascii="GHEA Grapalat" w:hAnsi="GHEA Grapalat" w:cs="Tahoma"/>
          <w:szCs w:val="22"/>
          <w:lang w:val="af-ZA"/>
        </w:rPr>
        <w:t xml:space="preserve"> </w:t>
      </w:r>
      <w:r w:rsidR="00CC7690" w:rsidRPr="009124FB">
        <w:rPr>
          <w:rFonts w:ascii="GHEA Grapalat" w:hAnsi="GHEA Grapalat" w:cs="Tahoma"/>
          <w:szCs w:val="22"/>
          <w:lang w:val="hy-AM"/>
        </w:rPr>
        <w:t xml:space="preserve">և պետական </w:t>
      </w:r>
      <w:r w:rsidR="00CC7690" w:rsidRPr="009124FB">
        <w:rPr>
          <w:rFonts w:ascii="GHEA Grapalat" w:hAnsi="GHEA Grapalat" w:cs="Times Armenian"/>
          <w:color w:val="000000"/>
          <w:szCs w:val="22"/>
          <w:lang w:val="hy-AM"/>
        </w:rPr>
        <w:t>բյուջեի</w:t>
      </w:r>
      <w:r w:rsidR="00CC7690" w:rsidRPr="009124FB">
        <w:rPr>
          <w:rFonts w:ascii="GHEA Grapalat" w:hAnsi="GHEA Grapalat" w:cs="Times Armenian"/>
          <w:color w:val="000000"/>
          <w:szCs w:val="22"/>
          <w:lang w:val="af-ZA"/>
        </w:rPr>
        <w:t xml:space="preserve"> </w:t>
      </w:r>
      <w:r w:rsidR="00CC7690" w:rsidRPr="009124FB">
        <w:rPr>
          <w:rFonts w:ascii="GHEA Grapalat" w:hAnsi="GHEA Grapalat" w:cs="Times Armenian"/>
          <w:color w:val="000000"/>
          <w:szCs w:val="22"/>
          <w:lang w:val="hy-AM"/>
        </w:rPr>
        <w:t>եկամուտների</w:t>
      </w:r>
      <w:r w:rsidR="00CC7690" w:rsidRPr="009124FB">
        <w:rPr>
          <w:rFonts w:ascii="GHEA Grapalat" w:hAnsi="GHEA Grapalat" w:cs="Sylfaen"/>
          <w:szCs w:val="22"/>
          <w:lang w:val="af-ZA"/>
        </w:rPr>
        <w:t xml:space="preserve"> </w:t>
      </w:r>
      <w:proofErr w:type="spellStart"/>
      <w:r w:rsidR="00CC7690" w:rsidRPr="009124FB">
        <w:rPr>
          <w:rFonts w:ascii="GHEA Grapalat" w:hAnsi="GHEA Grapalat" w:cs="Sylfaen"/>
          <w:szCs w:val="22"/>
          <w:lang w:val="af-ZA"/>
        </w:rPr>
        <w:t>էական</w:t>
      </w:r>
      <w:proofErr w:type="spellEnd"/>
      <w:r w:rsidR="00CC7690" w:rsidRPr="009124FB">
        <w:rPr>
          <w:rFonts w:ascii="GHEA Grapalat" w:hAnsi="GHEA Grapalat" w:cs="Sylfaen"/>
          <w:szCs w:val="22"/>
          <w:lang w:val="af-ZA"/>
        </w:rPr>
        <w:t xml:space="preserve"> </w:t>
      </w:r>
      <w:proofErr w:type="spellStart"/>
      <w:r w:rsidR="00CC7690" w:rsidRPr="009124FB">
        <w:rPr>
          <w:rFonts w:ascii="GHEA Grapalat" w:hAnsi="GHEA Grapalat" w:cs="Sylfaen"/>
          <w:szCs w:val="22"/>
          <w:lang w:val="af-ZA"/>
        </w:rPr>
        <w:t>նվազեցման</w:t>
      </w:r>
      <w:proofErr w:type="spellEnd"/>
      <w:r w:rsidR="00CC7690" w:rsidRPr="009124FB">
        <w:rPr>
          <w:rFonts w:ascii="GHEA Grapalat" w:hAnsi="GHEA Grapalat" w:cs="Sylfaen"/>
          <w:szCs w:val="22"/>
          <w:lang w:val="af-ZA"/>
        </w:rPr>
        <w:t xml:space="preserve"> </w:t>
      </w:r>
      <w:proofErr w:type="spellStart"/>
      <w:r w:rsidR="00CC7690" w:rsidRPr="009124FB">
        <w:rPr>
          <w:rFonts w:ascii="GHEA Grapalat" w:hAnsi="GHEA Grapalat" w:cs="Sylfaen"/>
          <w:szCs w:val="22"/>
          <w:lang w:val="af-ZA"/>
        </w:rPr>
        <w:t>կամ</w:t>
      </w:r>
      <w:proofErr w:type="spellEnd"/>
      <w:r w:rsidR="00CC7690" w:rsidRPr="009124FB">
        <w:rPr>
          <w:rFonts w:ascii="GHEA Grapalat" w:hAnsi="GHEA Grapalat" w:cs="Sylfaen"/>
          <w:szCs w:val="22"/>
          <w:lang w:val="af-ZA"/>
        </w:rPr>
        <w:t xml:space="preserve"> </w:t>
      </w:r>
      <w:proofErr w:type="spellStart"/>
      <w:r w:rsidR="00CC7690" w:rsidRPr="009124FB">
        <w:rPr>
          <w:rFonts w:ascii="GHEA Grapalat" w:hAnsi="GHEA Grapalat" w:cs="Sylfaen"/>
          <w:szCs w:val="22"/>
          <w:lang w:val="af-ZA"/>
        </w:rPr>
        <w:t>ծախսերի</w:t>
      </w:r>
      <w:proofErr w:type="spellEnd"/>
      <w:r w:rsidR="00CC7690" w:rsidRPr="009124FB">
        <w:rPr>
          <w:rFonts w:ascii="GHEA Grapalat" w:hAnsi="GHEA Grapalat" w:cs="Sylfaen"/>
          <w:szCs w:val="22"/>
          <w:lang w:val="af-ZA"/>
        </w:rPr>
        <w:t xml:space="preserve"> </w:t>
      </w:r>
      <w:proofErr w:type="spellStart"/>
      <w:r w:rsidR="00CC7690" w:rsidRPr="009124FB">
        <w:rPr>
          <w:rFonts w:ascii="GHEA Grapalat" w:hAnsi="GHEA Grapalat" w:cs="Sylfaen"/>
          <w:szCs w:val="22"/>
          <w:lang w:val="af-ZA"/>
        </w:rPr>
        <w:t>ավելացման</w:t>
      </w:r>
      <w:proofErr w:type="spellEnd"/>
      <w:r w:rsidR="00CC7690" w:rsidRPr="009124FB">
        <w:rPr>
          <w:rFonts w:ascii="GHEA Grapalat" w:hAnsi="GHEA Grapalat"/>
          <w:bCs/>
          <w:iCs/>
          <w:color w:val="000000"/>
          <w:szCs w:val="22"/>
          <w:shd w:val="clear" w:color="auto" w:fill="FFFFFF"/>
          <w:lang w:val="hy-AM"/>
        </w:rPr>
        <w:t xml:space="preserve"> վերաբերյալ եզրակացու</w:t>
      </w:r>
      <w:r w:rsidR="00CC7690" w:rsidRPr="009124FB">
        <w:rPr>
          <w:rFonts w:ascii="GHEA Grapalat" w:hAnsi="GHEA Grapalat"/>
          <w:bCs/>
          <w:iCs/>
          <w:color w:val="000000"/>
          <w:szCs w:val="22"/>
          <w:shd w:val="clear" w:color="auto" w:fill="FFFFFF"/>
          <w:lang w:val="hy-AM"/>
        </w:rPr>
        <w:softHyphen/>
        <w:t>թյանը:</w:t>
      </w:r>
    </w:p>
    <w:p w:rsidR="00F56F36" w:rsidRPr="009124FB" w:rsidRDefault="00F56F36" w:rsidP="005740F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9124FB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9124FB">
        <w:rPr>
          <w:rFonts w:ascii="GHEA Grapalat" w:hAnsi="GHEA Grapalat"/>
          <w:szCs w:val="22"/>
        </w:rPr>
        <w:t>Հայաստանի</w:t>
      </w:r>
      <w:proofErr w:type="spellEnd"/>
      <w:r w:rsidR="000063CA" w:rsidRPr="009124F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/>
          <w:szCs w:val="22"/>
        </w:rPr>
        <w:t>Հանրապետության</w:t>
      </w:r>
      <w:proofErr w:type="spellEnd"/>
      <w:r w:rsidR="000063CA" w:rsidRPr="009124F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/>
          <w:szCs w:val="22"/>
        </w:rPr>
        <w:t>կառավարության</w:t>
      </w:r>
      <w:proofErr w:type="spellEnd"/>
      <w:r w:rsidR="000063CA" w:rsidRPr="009124F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/>
          <w:szCs w:val="22"/>
        </w:rPr>
        <w:t>առաջարկություն</w:t>
      </w:r>
      <w:proofErr w:type="spellEnd"/>
      <w:r w:rsidR="00140DAC" w:rsidRPr="009124FB">
        <w:rPr>
          <w:rFonts w:ascii="GHEA Grapalat" w:hAnsi="GHEA Grapalat"/>
          <w:szCs w:val="22"/>
          <w:lang w:val="hy-AM"/>
        </w:rPr>
        <w:t>ներ</w:t>
      </w:r>
      <w:r w:rsidRPr="009124FB">
        <w:rPr>
          <w:rFonts w:ascii="GHEA Grapalat" w:hAnsi="GHEA Grapalat"/>
          <w:szCs w:val="22"/>
        </w:rPr>
        <w:t>ը</w:t>
      </w:r>
      <w:r w:rsidR="000063CA" w:rsidRPr="009124FB">
        <w:rPr>
          <w:rFonts w:ascii="GHEA Grapalat" w:hAnsi="GHEA Grapalat"/>
          <w:szCs w:val="22"/>
          <w:lang w:val="af-ZA"/>
        </w:rPr>
        <w:t xml:space="preserve"> </w:t>
      </w:r>
      <w:r w:rsidR="00CC7690" w:rsidRPr="009124FB">
        <w:rPr>
          <w:rFonts w:ascii="GHEA Grapalat" w:hAnsi="GHEA Grapalat" w:cs="Tahoma"/>
          <w:szCs w:val="22"/>
          <w:lang w:val="hy-AM"/>
        </w:rPr>
        <w:t xml:space="preserve">և պետական </w:t>
      </w:r>
      <w:r w:rsidR="00CC7690" w:rsidRPr="009124FB">
        <w:rPr>
          <w:rFonts w:ascii="GHEA Grapalat" w:hAnsi="GHEA Grapalat" w:cs="Times Armenian"/>
          <w:color w:val="000000"/>
          <w:szCs w:val="22"/>
          <w:lang w:val="hy-AM"/>
        </w:rPr>
        <w:t>բյուջեի</w:t>
      </w:r>
      <w:r w:rsidR="00CC7690" w:rsidRPr="009124FB">
        <w:rPr>
          <w:rFonts w:ascii="GHEA Grapalat" w:hAnsi="GHEA Grapalat" w:cs="Times Armenian"/>
          <w:color w:val="000000"/>
          <w:szCs w:val="22"/>
          <w:lang w:val="af-ZA"/>
        </w:rPr>
        <w:t xml:space="preserve"> </w:t>
      </w:r>
      <w:r w:rsidR="00CC7690" w:rsidRPr="009124FB">
        <w:rPr>
          <w:rFonts w:ascii="GHEA Grapalat" w:hAnsi="GHEA Grapalat" w:cs="Times Armenian"/>
          <w:color w:val="000000"/>
          <w:szCs w:val="22"/>
          <w:lang w:val="hy-AM"/>
        </w:rPr>
        <w:t>եկամուտների</w:t>
      </w:r>
      <w:r w:rsidR="00CC7690" w:rsidRPr="009124FB">
        <w:rPr>
          <w:rFonts w:ascii="GHEA Grapalat" w:hAnsi="GHEA Grapalat" w:cs="Sylfaen"/>
          <w:szCs w:val="22"/>
          <w:lang w:val="af-ZA"/>
        </w:rPr>
        <w:t xml:space="preserve"> </w:t>
      </w:r>
      <w:proofErr w:type="spellStart"/>
      <w:r w:rsidR="00CC7690" w:rsidRPr="009124FB">
        <w:rPr>
          <w:rFonts w:ascii="GHEA Grapalat" w:hAnsi="GHEA Grapalat" w:cs="Sylfaen"/>
          <w:szCs w:val="22"/>
          <w:lang w:val="af-ZA"/>
        </w:rPr>
        <w:t>էական</w:t>
      </w:r>
      <w:proofErr w:type="spellEnd"/>
      <w:r w:rsidR="00CC7690" w:rsidRPr="009124FB">
        <w:rPr>
          <w:rFonts w:ascii="GHEA Grapalat" w:hAnsi="GHEA Grapalat" w:cs="Sylfaen"/>
          <w:szCs w:val="22"/>
          <w:lang w:val="af-ZA"/>
        </w:rPr>
        <w:t xml:space="preserve"> </w:t>
      </w:r>
      <w:proofErr w:type="spellStart"/>
      <w:r w:rsidR="00CC7690" w:rsidRPr="009124FB">
        <w:rPr>
          <w:rFonts w:ascii="GHEA Grapalat" w:hAnsi="GHEA Grapalat" w:cs="Sylfaen"/>
          <w:szCs w:val="22"/>
          <w:lang w:val="af-ZA"/>
        </w:rPr>
        <w:t>նվազեցման</w:t>
      </w:r>
      <w:proofErr w:type="spellEnd"/>
      <w:r w:rsidR="00CC7690" w:rsidRPr="009124FB">
        <w:rPr>
          <w:rFonts w:ascii="GHEA Grapalat" w:hAnsi="GHEA Grapalat" w:cs="Sylfaen"/>
          <w:szCs w:val="22"/>
          <w:lang w:val="af-ZA"/>
        </w:rPr>
        <w:t xml:space="preserve"> </w:t>
      </w:r>
      <w:proofErr w:type="spellStart"/>
      <w:r w:rsidR="00CC7690" w:rsidRPr="009124FB">
        <w:rPr>
          <w:rFonts w:ascii="GHEA Grapalat" w:hAnsi="GHEA Grapalat" w:cs="Sylfaen"/>
          <w:szCs w:val="22"/>
          <w:lang w:val="af-ZA"/>
        </w:rPr>
        <w:t>կամ</w:t>
      </w:r>
      <w:proofErr w:type="spellEnd"/>
      <w:r w:rsidR="00CC7690" w:rsidRPr="009124FB">
        <w:rPr>
          <w:rFonts w:ascii="GHEA Grapalat" w:hAnsi="GHEA Grapalat" w:cs="Sylfaen"/>
          <w:szCs w:val="22"/>
          <w:lang w:val="af-ZA"/>
        </w:rPr>
        <w:t xml:space="preserve"> </w:t>
      </w:r>
      <w:proofErr w:type="spellStart"/>
      <w:r w:rsidR="00CC7690" w:rsidRPr="009124FB">
        <w:rPr>
          <w:rFonts w:ascii="GHEA Grapalat" w:hAnsi="GHEA Grapalat" w:cs="Sylfaen"/>
          <w:szCs w:val="22"/>
          <w:lang w:val="af-ZA"/>
        </w:rPr>
        <w:t>ծախսերի</w:t>
      </w:r>
      <w:proofErr w:type="spellEnd"/>
      <w:r w:rsidR="00CC7690" w:rsidRPr="009124FB">
        <w:rPr>
          <w:rFonts w:ascii="GHEA Grapalat" w:hAnsi="GHEA Grapalat" w:cs="Sylfaen"/>
          <w:szCs w:val="22"/>
          <w:lang w:val="af-ZA"/>
        </w:rPr>
        <w:t xml:space="preserve"> </w:t>
      </w:r>
      <w:proofErr w:type="spellStart"/>
      <w:r w:rsidR="00CC7690" w:rsidRPr="009124FB">
        <w:rPr>
          <w:rFonts w:ascii="GHEA Grapalat" w:hAnsi="GHEA Grapalat" w:cs="Sylfaen"/>
          <w:szCs w:val="22"/>
          <w:lang w:val="af-ZA"/>
        </w:rPr>
        <w:t>ավելացման</w:t>
      </w:r>
      <w:proofErr w:type="spellEnd"/>
      <w:r w:rsidR="005740FF" w:rsidRPr="009124FB">
        <w:rPr>
          <w:rFonts w:ascii="GHEA Grapalat" w:hAnsi="GHEA Grapalat"/>
          <w:bCs/>
          <w:iCs/>
          <w:color w:val="000000"/>
          <w:szCs w:val="22"/>
          <w:shd w:val="clear" w:color="auto" w:fill="FFFFFF"/>
          <w:lang w:val="hy-AM"/>
        </w:rPr>
        <w:t xml:space="preserve"> վերաբերյալ եզրակացու</w:t>
      </w:r>
      <w:r w:rsidR="005740FF" w:rsidRPr="009124FB">
        <w:rPr>
          <w:rFonts w:ascii="GHEA Grapalat" w:hAnsi="GHEA Grapalat"/>
          <w:bCs/>
          <w:iCs/>
          <w:color w:val="000000"/>
          <w:szCs w:val="22"/>
          <w:shd w:val="clear" w:color="auto" w:fill="FFFFFF"/>
          <w:lang w:val="hy-AM"/>
        </w:rPr>
        <w:softHyphen/>
        <w:t xml:space="preserve">թյունը </w:t>
      </w:r>
      <w:proofErr w:type="spellStart"/>
      <w:r w:rsidRPr="009124FB">
        <w:rPr>
          <w:rFonts w:ascii="GHEA Grapalat" w:hAnsi="GHEA Grapalat"/>
          <w:szCs w:val="22"/>
        </w:rPr>
        <w:t>սահմանված</w:t>
      </w:r>
      <w:proofErr w:type="spellEnd"/>
      <w:r w:rsidR="000063CA" w:rsidRPr="009124F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/>
          <w:szCs w:val="22"/>
        </w:rPr>
        <w:t>կարգով</w:t>
      </w:r>
      <w:proofErr w:type="spellEnd"/>
      <w:r w:rsidR="000063CA" w:rsidRPr="009124F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/>
          <w:szCs w:val="22"/>
        </w:rPr>
        <w:t>ներկայացնել</w:t>
      </w:r>
      <w:proofErr w:type="spellEnd"/>
      <w:r w:rsidR="000063CA" w:rsidRPr="009124F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/>
          <w:szCs w:val="22"/>
        </w:rPr>
        <w:t>Հայաստանի</w:t>
      </w:r>
      <w:proofErr w:type="spellEnd"/>
      <w:r w:rsidR="000063CA" w:rsidRPr="009124F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/>
          <w:szCs w:val="22"/>
        </w:rPr>
        <w:t>Հանրապետության</w:t>
      </w:r>
      <w:proofErr w:type="spellEnd"/>
      <w:r w:rsidR="000063CA" w:rsidRPr="009124F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/>
          <w:szCs w:val="22"/>
        </w:rPr>
        <w:t>Ազգային</w:t>
      </w:r>
      <w:proofErr w:type="spellEnd"/>
      <w:r w:rsidR="000063CA" w:rsidRPr="009124F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/>
          <w:szCs w:val="22"/>
        </w:rPr>
        <w:t>ժողովի</w:t>
      </w:r>
      <w:proofErr w:type="spellEnd"/>
      <w:r w:rsidR="000063CA" w:rsidRPr="009124F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124FB">
        <w:rPr>
          <w:rFonts w:ascii="GHEA Grapalat" w:hAnsi="GHEA Grapalat"/>
          <w:szCs w:val="22"/>
        </w:rPr>
        <w:t>աշխատակազմ</w:t>
      </w:r>
      <w:proofErr w:type="spellEnd"/>
      <w:r w:rsidRPr="009124FB">
        <w:rPr>
          <w:rFonts w:ascii="GHEA Grapalat" w:hAnsi="GHEA Grapalat"/>
          <w:szCs w:val="22"/>
          <w:lang w:val="af-ZA"/>
        </w:rPr>
        <w:t>:</w:t>
      </w:r>
    </w:p>
    <w:p w:rsidR="00F56F36" w:rsidRPr="009124FB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9124FB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9124FB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9124FB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9124FB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9124FB">
        <w:rPr>
          <w:rFonts w:ascii="GHEA Grapalat" w:hAnsi="GHEA Grapalat" w:cs="Sylfaen"/>
          <w:lang w:val="af-ZA"/>
        </w:rPr>
        <w:t xml:space="preserve">               </w:t>
      </w:r>
      <w:r w:rsidR="00F56F36" w:rsidRPr="009124FB">
        <w:rPr>
          <w:rFonts w:ascii="GHEA Grapalat" w:hAnsi="GHEA Grapalat" w:cs="Sylfaen"/>
        </w:rPr>
        <w:t>ՎԱՐՉԱՊԵՏ</w:t>
      </w:r>
      <w:r w:rsidR="00F56F36" w:rsidRPr="009124FB">
        <w:rPr>
          <w:rFonts w:ascii="GHEA Grapalat" w:hAnsi="GHEA Grapalat" w:cs="Arial Armenian"/>
          <w:lang w:val="af-ZA"/>
        </w:rPr>
        <w:tab/>
      </w:r>
      <w:r w:rsidR="00F56F36" w:rsidRPr="009124FB">
        <w:rPr>
          <w:rFonts w:ascii="GHEA Grapalat" w:hAnsi="GHEA Grapalat" w:cs="Arial Armenian"/>
          <w:lang w:val="af-ZA"/>
        </w:rPr>
        <w:tab/>
      </w:r>
      <w:r w:rsidR="00F56F36" w:rsidRPr="009124FB">
        <w:rPr>
          <w:rFonts w:ascii="GHEA Grapalat" w:hAnsi="GHEA Grapalat" w:cs="Arial Armenian"/>
          <w:lang w:val="af-ZA"/>
        </w:rPr>
        <w:tab/>
      </w:r>
      <w:r w:rsidR="00731A73" w:rsidRPr="009124FB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9124FB">
        <w:rPr>
          <w:rFonts w:ascii="GHEA Grapalat" w:hAnsi="GHEA Grapalat" w:cs="Arial Armenian"/>
        </w:rPr>
        <w:t>Ն</w:t>
      </w:r>
      <w:r w:rsidR="00F56F36" w:rsidRPr="009124FB">
        <w:rPr>
          <w:rFonts w:ascii="GHEA Grapalat" w:hAnsi="GHEA Grapalat" w:cs="Sylfaen"/>
          <w:lang w:val="af-ZA"/>
        </w:rPr>
        <w:t>.</w:t>
      </w:r>
      <w:r w:rsidR="00F56F36" w:rsidRPr="009124FB">
        <w:rPr>
          <w:rFonts w:ascii="GHEA Grapalat" w:hAnsi="GHEA Grapalat" w:cs="Arial Armenian"/>
          <w:lang w:val="af-ZA"/>
        </w:rPr>
        <w:t xml:space="preserve"> ՓԱՇԻՆ</w:t>
      </w:r>
      <w:r w:rsidR="00F56F36" w:rsidRPr="009124FB">
        <w:rPr>
          <w:rFonts w:ascii="GHEA Grapalat" w:hAnsi="GHEA Grapalat" w:cs="Sylfaen"/>
        </w:rPr>
        <w:t>ՅԱՆ</w:t>
      </w:r>
    </w:p>
    <w:p w:rsidR="00F56F36" w:rsidRPr="009124FB" w:rsidRDefault="00F56F36" w:rsidP="00F56F36">
      <w:pPr>
        <w:rPr>
          <w:rFonts w:ascii="GHEA Grapalat" w:hAnsi="GHEA Grapalat"/>
          <w:lang w:val="af-ZA"/>
        </w:rPr>
      </w:pPr>
    </w:p>
    <w:p w:rsidR="00F56F36" w:rsidRPr="009124FB" w:rsidRDefault="00F4362B" w:rsidP="00F56F36">
      <w:pPr>
        <w:rPr>
          <w:rFonts w:ascii="GHEA Grapalat" w:hAnsi="GHEA Grapalat"/>
          <w:spacing w:val="-4"/>
          <w:lang w:val="pt-BR"/>
        </w:rPr>
      </w:pPr>
      <w:r w:rsidRPr="009124FB">
        <w:rPr>
          <w:rFonts w:ascii="GHEA Grapalat" w:hAnsi="GHEA Grapalat"/>
          <w:lang w:val="af-ZA"/>
        </w:rPr>
        <w:tab/>
        <w:t xml:space="preserve">   2021</w:t>
      </w:r>
      <w:r w:rsidR="00F56F36" w:rsidRPr="009124FB">
        <w:rPr>
          <w:rFonts w:ascii="GHEA Grapalat" w:hAnsi="GHEA Grapalat" w:cs="Sylfaen"/>
        </w:rPr>
        <w:t>թ</w:t>
      </w:r>
      <w:r w:rsidR="00F56F36" w:rsidRPr="009124FB">
        <w:rPr>
          <w:rFonts w:ascii="GHEA Grapalat" w:hAnsi="GHEA Grapalat" w:cs="Arial Armenian"/>
          <w:lang w:val="af-ZA"/>
        </w:rPr>
        <w:t xml:space="preserve">. </w:t>
      </w:r>
      <w:r w:rsidRPr="009124FB">
        <w:rPr>
          <w:rFonts w:ascii="GHEA Grapalat" w:hAnsi="GHEA Grapalat" w:cs="IRTEK Courier"/>
          <w:spacing w:val="-4"/>
          <w:lang w:val="pt-BR"/>
        </w:rPr>
        <w:t>հունվարի</w:t>
      </w:r>
    </w:p>
    <w:p w:rsidR="00F56F36" w:rsidRPr="009124FB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9124FB">
        <w:rPr>
          <w:rFonts w:ascii="GHEA Grapalat" w:hAnsi="GHEA Grapalat"/>
          <w:lang w:val="af-ZA"/>
        </w:rPr>
        <w:tab/>
      </w:r>
      <w:r w:rsidR="000063CA" w:rsidRPr="009124FB">
        <w:rPr>
          <w:rFonts w:ascii="GHEA Grapalat" w:hAnsi="GHEA Grapalat"/>
          <w:lang w:val="af-ZA"/>
        </w:rPr>
        <w:t xml:space="preserve">         </w:t>
      </w:r>
      <w:proofErr w:type="spellStart"/>
      <w:r w:rsidRPr="009124FB">
        <w:rPr>
          <w:rFonts w:ascii="GHEA Grapalat" w:hAnsi="GHEA Grapalat" w:cs="Sylfaen"/>
        </w:rPr>
        <w:t>Երևան</w:t>
      </w:r>
      <w:proofErr w:type="spellEnd"/>
    </w:p>
    <w:p w:rsidR="000D2745" w:rsidRPr="009124FB" w:rsidRDefault="000D2745" w:rsidP="00221393">
      <w:pPr>
        <w:spacing w:after="0" w:line="240" w:lineRule="auto"/>
        <w:ind w:left="1560" w:right="970"/>
        <w:jc w:val="both"/>
        <w:rPr>
          <w:rFonts w:ascii="GHEA Grapalat" w:eastAsia="Times New Roman" w:hAnsi="GHEA Grapalat" w:cs="Times New Roman"/>
          <w:lang w:val="af-ZA"/>
        </w:rPr>
      </w:pPr>
      <w:r w:rsidRPr="009124FB">
        <w:rPr>
          <w:rFonts w:ascii="GHEA Grapalat" w:hAnsi="GHEA Grapalat" w:cs="Sylfaen"/>
          <w:spacing w:val="10"/>
          <w:lang w:val="af-ZA"/>
        </w:rPr>
        <w:lastRenderedPageBreak/>
        <w:t>«ԲԱԶՄԱԶԱՎԱԿ ԸՆՏԱՆԻՔՆԵՐԻ ՄԱՍԻՆ» ՀԱՅԱՍՏԱ</w:t>
      </w:r>
      <w:r w:rsidRPr="009124FB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9124FB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9124FB">
        <w:rPr>
          <w:rFonts w:ascii="GHEA Grapalat" w:hAnsi="GHEA Grapalat" w:cs="Sylfaen"/>
          <w:spacing w:val="10"/>
          <w:lang w:val="af-ZA"/>
        </w:rPr>
        <w:t>(</w:t>
      </w:r>
      <w:r w:rsidR="00F85A4F">
        <w:fldChar w:fldCharType="begin"/>
      </w:r>
      <w:r w:rsidR="00F85A4F" w:rsidRPr="00F85A4F">
        <w:rPr>
          <w:lang w:val="af-ZA"/>
        </w:rPr>
        <w:instrText xml:space="preserve"> HYPERLINK "http://www.parliament.am/drafts.php?sel=showdraft&amp;DraftID=12833&amp;Reading=0" \t "_new" </w:instrText>
      </w:r>
      <w:r w:rsidR="00F85A4F">
        <w:fldChar w:fldCharType="separate"/>
      </w:r>
      <w:r w:rsidRPr="009124FB">
        <w:rPr>
          <w:rStyle w:val="Hyperlink"/>
          <w:rFonts w:ascii="GHEA Grapalat" w:hAnsi="GHEA Grapalat"/>
          <w:color w:val="auto"/>
          <w:u w:val="none"/>
        </w:rPr>
        <w:t>Խ</w:t>
      </w:r>
      <w:r w:rsidRPr="009124FB">
        <w:rPr>
          <w:rStyle w:val="Hyperlink"/>
          <w:rFonts w:ascii="GHEA Grapalat" w:hAnsi="GHEA Grapalat"/>
          <w:color w:val="auto"/>
          <w:u w:val="none"/>
          <w:lang w:val="af-ZA"/>
        </w:rPr>
        <w:t>-075-27.10.2021-</w:t>
      </w:r>
      <w:r w:rsidRPr="009124FB">
        <w:rPr>
          <w:rStyle w:val="Hyperlink"/>
          <w:rFonts w:ascii="GHEA Grapalat" w:hAnsi="GHEA Grapalat"/>
          <w:color w:val="auto"/>
          <w:u w:val="none"/>
        </w:rPr>
        <w:t>ԱՍ</w:t>
      </w:r>
      <w:r w:rsidRPr="009124FB">
        <w:rPr>
          <w:rStyle w:val="Hyperlink"/>
          <w:rFonts w:ascii="GHEA Grapalat" w:hAnsi="GHEA Grapalat"/>
          <w:color w:val="auto"/>
          <w:u w:val="none"/>
          <w:lang w:val="af-ZA"/>
        </w:rPr>
        <w:t>-011/0</w:t>
      </w:r>
      <w:r w:rsidR="00F85A4F">
        <w:rPr>
          <w:rStyle w:val="Hyperlink"/>
          <w:rFonts w:ascii="GHEA Grapalat" w:hAnsi="GHEA Grapalat"/>
          <w:color w:val="auto"/>
          <w:u w:val="none"/>
          <w:lang w:val="af-ZA"/>
        </w:rPr>
        <w:fldChar w:fldCharType="end"/>
      </w:r>
      <w:r w:rsidRPr="009124FB">
        <w:rPr>
          <w:rFonts w:ascii="GHEA Grapalat" w:hAnsi="GHEA Grapalat" w:cs="Sylfaen"/>
          <w:spacing w:val="10"/>
          <w:lang w:val="af-ZA"/>
        </w:rPr>
        <w:t xml:space="preserve">) </w:t>
      </w:r>
      <w:r w:rsidRPr="009124FB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ԿԱՌԱՎԱՐՈՒԹՅԱՆ ԱՌԱՋԱՐԿՈՒԹՅՈՒՆ</w:t>
      </w:r>
      <w:r w:rsidR="00140DAC" w:rsidRPr="009124FB">
        <w:rPr>
          <w:rFonts w:ascii="GHEA Grapalat" w:hAnsi="GHEA Grapalat" w:cs="Tahoma"/>
          <w:spacing w:val="-4"/>
          <w:lang w:val="hy-AM"/>
        </w:rPr>
        <w:t>ՆԵՐ</w:t>
      </w:r>
      <w:r w:rsidRPr="009124FB">
        <w:rPr>
          <w:rFonts w:ascii="GHEA Grapalat" w:hAnsi="GHEA Grapalat" w:cs="Tahoma"/>
          <w:spacing w:val="-4"/>
          <w:lang w:val="af-ZA"/>
        </w:rPr>
        <w:t>Ը</w:t>
      </w:r>
    </w:p>
    <w:p w:rsidR="000D2745" w:rsidRPr="009124FB" w:rsidRDefault="000D2745">
      <w:pPr>
        <w:rPr>
          <w:rFonts w:ascii="GHEA Grapalat" w:hAnsi="GHEA Grapalat"/>
          <w:lang w:val="af-ZA"/>
        </w:rPr>
      </w:pPr>
    </w:p>
    <w:p w:rsidR="00537174" w:rsidRPr="009124FB" w:rsidRDefault="00537174" w:rsidP="00140DAC">
      <w:pPr>
        <w:tabs>
          <w:tab w:val="left" w:pos="993"/>
        </w:tabs>
        <w:rPr>
          <w:rFonts w:ascii="GHEA Grapalat" w:hAnsi="GHEA Grapalat"/>
          <w:lang w:val="af-ZA"/>
        </w:rPr>
      </w:pPr>
    </w:p>
    <w:p w:rsidR="00F85A4F" w:rsidRDefault="00DA28BD" w:rsidP="00431382">
      <w:pPr>
        <w:tabs>
          <w:tab w:val="left" w:pos="567"/>
        </w:tabs>
        <w:spacing w:after="0" w:line="360" w:lineRule="auto"/>
        <w:ind w:right="15" w:firstLine="567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F11DD0">
        <w:rPr>
          <w:rFonts w:ascii="GHEA Grapalat" w:hAnsi="GHEA Grapalat" w:cs="Arial"/>
          <w:sz w:val="24"/>
          <w:szCs w:val="24"/>
          <w:lang w:val="hy-AM"/>
        </w:rPr>
        <w:tab/>
      </w:r>
      <w:r w:rsidR="00C12541" w:rsidRPr="00F11DD0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«Բազմազավակ ընտանիքների մասին» Հայաստանի Հանրապետության օրենքի նախագծի </w:t>
      </w:r>
      <w:r w:rsidR="00C12541" w:rsidRPr="00F11DD0">
        <w:rPr>
          <w:rFonts w:ascii="GHEA Grapalat" w:hAnsi="GHEA Grapalat" w:cs="Tahoma"/>
          <w:sz w:val="24"/>
          <w:szCs w:val="24"/>
          <w:lang w:val="hy-AM"/>
        </w:rPr>
        <w:t>վերաբերյալ</w:t>
      </w:r>
      <w:r w:rsidR="00C12541" w:rsidRPr="00F11DD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12541" w:rsidRPr="00F11DD0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C12541" w:rsidRPr="00F11DD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12541" w:rsidRPr="00F11DD0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C12541" w:rsidRPr="00F11DD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12541" w:rsidRPr="00F11DD0">
        <w:rPr>
          <w:rFonts w:ascii="GHEA Grapalat" w:hAnsi="GHEA Grapalat" w:cs="Tahoma"/>
          <w:sz w:val="24"/>
          <w:szCs w:val="24"/>
          <w:lang w:val="hy-AM"/>
        </w:rPr>
        <w:t xml:space="preserve">կառավարությունը </w:t>
      </w:r>
      <w:r w:rsidR="00C12541" w:rsidRPr="00F11DD0"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հայտնում է, որ Հայաստանի Հանրապետության աշխատանքի և սոցիալական հարցերի նախարարության կողմից </w:t>
      </w:r>
      <w:r w:rsidR="00B81655" w:rsidRPr="00F11DD0">
        <w:rPr>
          <w:rFonts w:ascii="GHEA Grapalat" w:hAnsi="GHEA Grapalat" w:cs="GHEA Grapalat"/>
          <w:noProof/>
          <w:sz w:val="24"/>
          <w:szCs w:val="24"/>
          <w:lang w:val="hy-AM"/>
        </w:rPr>
        <w:t xml:space="preserve">դեռևս </w:t>
      </w:r>
      <w:r w:rsidR="00C12541" w:rsidRPr="00F11DD0">
        <w:rPr>
          <w:rFonts w:ascii="GHEA Grapalat" w:hAnsi="GHEA Grapalat" w:cs="GHEA Grapalat"/>
          <w:noProof/>
          <w:sz w:val="24"/>
          <w:szCs w:val="24"/>
          <w:lang w:val="hy-AM"/>
        </w:rPr>
        <w:t>2021 թվականի ապրիլին շրջանառության մեջ է</w:t>
      </w:r>
      <w:r w:rsidR="00B81655" w:rsidRPr="00F11DD0">
        <w:rPr>
          <w:rFonts w:ascii="GHEA Grapalat" w:hAnsi="GHEA Grapalat" w:cs="GHEA Grapalat"/>
          <w:noProof/>
          <w:sz w:val="24"/>
          <w:szCs w:val="24"/>
          <w:lang w:val="hy-AM"/>
        </w:rPr>
        <w:t>ր</w:t>
      </w:r>
      <w:r w:rsidR="00C12541" w:rsidRPr="00F11DD0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դրվել </w:t>
      </w:r>
      <w:r w:rsidR="00C12541" w:rsidRPr="00F11DD0">
        <w:rPr>
          <w:rFonts w:ascii="GHEA Grapalat" w:hAnsi="GHEA Grapalat" w:cs="GHEA Grapalat"/>
          <w:noProof/>
          <w:sz w:val="24"/>
          <w:szCs w:val="24"/>
          <w:lang w:val="pt-BR"/>
        </w:rPr>
        <w:t>«</w:t>
      </w:r>
      <w:r w:rsidR="00C12541" w:rsidRPr="00F11DD0">
        <w:rPr>
          <w:rFonts w:ascii="GHEA Grapalat" w:hAnsi="GHEA Grapalat" w:cs="GHEA Grapalat"/>
          <w:noProof/>
          <w:sz w:val="24"/>
          <w:szCs w:val="24"/>
          <w:lang w:val="hy-AM"/>
        </w:rPr>
        <w:t>Բազմազավակ</w:t>
      </w:r>
      <w:r w:rsidR="00C12541" w:rsidRPr="00F11DD0">
        <w:rPr>
          <w:rFonts w:ascii="GHEA Grapalat" w:hAnsi="GHEA Grapalat" w:cs="GHEA Grapalat"/>
          <w:noProof/>
          <w:sz w:val="24"/>
          <w:szCs w:val="24"/>
          <w:lang w:val="pt-BR"/>
        </w:rPr>
        <w:t xml:space="preserve"> </w:t>
      </w:r>
      <w:r w:rsidR="00C12541" w:rsidRPr="00F11DD0">
        <w:rPr>
          <w:rFonts w:ascii="GHEA Grapalat" w:hAnsi="GHEA Grapalat" w:cs="GHEA Grapalat"/>
          <w:noProof/>
          <w:sz w:val="24"/>
          <w:szCs w:val="24"/>
          <w:lang w:val="hy-AM"/>
        </w:rPr>
        <w:t>ընտանիքների</w:t>
      </w:r>
      <w:r w:rsidR="00C12541" w:rsidRPr="00F11DD0">
        <w:rPr>
          <w:rFonts w:ascii="GHEA Grapalat" w:hAnsi="GHEA Grapalat" w:cs="GHEA Grapalat"/>
          <w:noProof/>
          <w:sz w:val="24"/>
          <w:szCs w:val="24"/>
          <w:lang w:val="pt-BR"/>
        </w:rPr>
        <w:t xml:space="preserve"> </w:t>
      </w:r>
      <w:r w:rsidR="00C12541" w:rsidRPr="00F11DD0">
        <w:rPr>
          <w:rFonts w:ascii="GHEA Grapalat" w:hAnsi="GHEA Grapalat" w:cs="GHEA Grapalat"/>
          <w:noProof/>
          <w:sz w:val="24"/>
          <w:szCs w:val="24"/>
          <w:lang w:val="hy-AM"/>
        </w:rPr>
        <w:t>մասին</w:t>
      </w:r>
      <w:r w:rsidR="00C12541" w:rsidRPr="00F11DD0">
        <w:rPr>
          <w:rFonts w:ascii="GHEA Grapalat" w:hAnsi="GHEA Grapalat" w:cs="GHEA Grapalat"/>
          <w:noProof/>
          <w:sz w:val="24"/>
          <w:szCs w:val="24"/>
          <w:lang w:val="pt-BR"/>
        </w:rPr>
        <w:t xml:space="preserve">» </w:t>
      </w:r>
      <w:r w:rsidR="00C12541" w:rsidRPr="00F11DD0">
        <w:rPr>
          <w:rFonts w:ascii="GHEA Grapalat" w:hAnsi="GHEA Grapalat" w:cs="GHEA Grapalat"/>
          <w:noProof/>
          <w:sz w:val="24"/>
          <w:szCs w:val="24"/>
          <w:lang w:val="hy-AM"/>
        </w:rPr>
        <w:t>օրենքի</w:t>
      </w:r>
      <w:r w:rsidR="00C12541" w:rsidRPr="00F11DD0">
        <w:rPr>
          <w:rFonts w:ascii="GHEA Grapalat" w:hAnsi="GHEA Grapalat" w:cs="GHEA Grapalat"/>
          <w:noProof/>
          <w:sz w:val="24"/>
          <w:szCs w:val="24"/>
          <w:lang w:val="pt-BR"/>
        </w:rPr>
        <w:t xml:space="preserve"> </w:t>
      </w:r>
      <w:r w:rsidR="00C12541" w:rsidRPr="00F11DD0">
        <w:rPr>
          <w:rFonts w:ascii="GHEA Grapalat" w:hAnsi="GHEA Grapalat" w:cs="GHEA Grapalat"/>
          <w:noProof/>
          <w:sz w:val="24"/>
          <w:szCs w:val="24"/>
          <w:lang w:val="hy-AM"/>
        </w:rPr>
        <w:t>նախագծի լրամշակված տարբերակը, որը տեղադրված է «e-draft» իրավական ակտերի նախագծերի հրապարակման միասնական կայքում։ Նախարարությունը նախաձեռնել է նաև «Հայաստանի Հանրապետության ժողովրդագրության ռազմավարություն» փաստաթղթի մշակման գործընթացը, որը կմեկնարկի ս.թ. դեկտեմբեր ամսին և նախատեսվում է ավարտին հասցնել 2022 թ.-ի մայիսին։ Ռազմավարությունից բխող միջոցառումների ցանկում կլինի «Բազմազավակ ընտանիքների մասին» օրենքի նախագծի լրամշակված տարբերակը, որն էլ սահմանված կարգով կառավարության հավանությանն արժանանալուց հետո կներկայացվի Հայաստանի Հանրապետության Ազգային ժողով։</w:t>
      </w:r>
      <w:r w:rsidR="00B81655" w:rsidRPr="00F11DD0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</w:p>
    <w:p w:rsidR="00431382" w:rsidRPr="00F11DD0" w:rsidRDefault="00431382" w:rsidP="00431382">
      <w:pPr>
        <w:tabs>
          <w:tab w:val="left" w:pos="567"/>
        </w:tabs>
        <w:spacing w:after="0" w:line="360" w:lineRule="auto"/>
        <w:ind w:right="15" w:firstLine="567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bookmarkStart w:id="0" w:name="_GoBack"/>
      <w:bookmarkEnd w:id="0"/>
      <w:r w:rsidRPr="00F40611">
        <w:rPr>
          <w:rFonts w:ascii="GHEA Grapalat" w:hAnsi="GHEA Grapalat" w:cs="GHEA Grapalat"/>
          <w:noProof/>
          <w:sz w:val="24"/>
          <w:szCs w:val="24"/>
          <w:lang w:val="hy-AM"/>
        </w:rPr>
        <w:t>Հարկ է նկատել, որ ներկայացված նախագծի որոշ հոդվածներ, առանձին դրույթներ ամբողջապես կամ մասնակի կրկնում են Հայաստանի Հանրապետության աշխատանքի և սոցիալական հարցերի նախարարության կողմից «e-draft» իրավական ակտերի նախագծերի հրապարակման միասնական կայքում տեղադրված նախագծի դրույթներին: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F11DD0">
        <w:rPr>
          <w:rFonts w:ascii="GHEA Grapalat" w:hAnsi="GHEA Grapalat" w:cs="GHEA Grapalat"/>
          <w:noProof/>
          <w:sz w:val="24"/>
          <w:szCs w:val="24"/>
          <w:lang w:val="hy-AM"/>
        </w:rPr>
        <w:t>Ուստի ներկայացված նախագծի հեղինակներին առաջարկում ենք նախագծի դրույթներին անդրադառնալ Հայաստանի Հանրապետության կառավարու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softHyphen/>
      </w:r>
      <w:r w:rsidRPr="00F11DD0">
        <w:rPr>
          <w:rFonts w:ascii="GHEA Grapalat" w:hAnsi="GHEA Grapalat" w:cs="GHEA Grapalat"/>
          <w:noProof/>
          <w:sz w:val="24"/>
          <w:szCs w:val="24"/>
          <w:lang w:val="hy-AM"/>
        </w:rPr>
        <w:t>թյան կողմից Ազգային Ժողովի քննարկմանը ներկայացվելիք նախագծի քննարկում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softHyphen/>
      </w:r>
      <w:r w:rsidRPr="00F11DD0">
        <w:rPr>
          <w:rFonts w:ascii="GHEA Grapalat" w:hAnsi="GHEA Grapalat" w:cs="GHEA Grapalat"/>
          <w:noProof/>
          <w:sz w:val="24"/>
          <w:szCs w:val="24"/>
          <w:lang w:val="hy-AM"/>
        </w:rPr>
        <w:t>ների շրջանակներում:</w:t>
      </w:r>
    </w:p>
    <w:p w:rsidR="006B1CCA" w:rsidRPr="00E52846" w:rsidRDefault="006B1CCA" w:rsidP="006B1CCA">
      <w:pPr>
        <w:tabs>
          <w:tab w:val="left" w:pos="567"/>
        </w:tabs>
        <w:spacing w:after="0" w:line="360" w:lineRule="auto"/>
        <w:ind w:right="15" w:firstLine="567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E52846">
        <w:rPr>
          <w:rFonts w:ascii="GHEA Grapalat" w:hAnsi="GHEA Grapalat" w:cs="GHEA Grapalat"/>
          <w:noProof/>
          <w:sz w:val="24"/>
          <w:szCs w:val="24"/>
          <w:lang w:val="hy-AM"/>
        </w:rPr>
        <w:t xml:space="preserve">Այդուհանդերձ ներկայացված նախագծի վերաբերյալ ստորև ներկայացնում ենք որոշ դիտարկումներ.   </w:t>
      </w:r>
    </w:p>
    <w:p w:rsidR="006B1CCA" w:rsidRPr="00F11DD0" w:rsidRDefault="006B1CCA" w:rsidP="006B1CCA">
      <w:pPr>
        <w:tabs>
          <w:tab w:val="left" w:pos="993"/>
        </w:tabs>
        <w:spacing w:after="0" w:line="360" w:lineRule="auto"/>
        <w:ind w:right="1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1</w:t>
      </w:r>
      <w:r w:rsidRPr="00F11DD0">
        <w:rPr>
          <w:rFonts w:ascii="GHEA Grapalat" w:hAnsi="GHEA Grapalat"/>
          <w:bCs/>
          <w:sz w:val="24"/>
          <w:szCs w:val="24"/>
          <w:lang w:val="hy-AM"/>
        </w:rPr>
        <w:t>. Նախագծի 12-րդ հոդվածի՝</w:t>
      </w:r>
    </w:p>
    <w:p w:rsidR="006B1CCA" w:rsidRPr="00F11DD0" w:rsidRDefault="006B1CCA" w:rsidP="006B1CC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1) </w:t>
      </w:r>
      <w:r w:rsidRPr="00F11DD0">
        <w:rPr>
          <w:rFonts w:ascii="GHEA Grapalat" w:hAnsi="GHEA Grapalat"/>
          <w:sz w:val="24"/>
          <w:szCs w:val="24"/>
          <w:lang w:val="hy-AM"/>
        </w:rPr>
        <w:t xml:space="preserve">3-րդ </w:t>
      </w:r>
      <w:r>
        <w:rPr>
          <w:rFonts w:ascii="GHEA Grapalat" w:hAnsi="GHEA Grapalat"/>
          <w:sz w:val="24"/>
          <w:szCs w:val="24"/>
          <w:lang w:val="hy-AM"/>
        </w:rPr>
        <w:t>մասի վերաբերյալ հայտնում ենք, որ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11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անապահովության գնահատման համակարգում հաշվառված անապահովության «20.00» միավորից բարձր անապահովության միավոր ունեցող սոցիալապես անապահով ընտանիքները, համաձայն </w:t>
      </w:r>
      <w:r w:rsidRPr="00F11DD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2016 թվականի նոյեմբերի 3-ի N 1122-Ն որոշման, </w:t>
      </w:r>
      <w:r w:rsidRPr="00F11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ներկայումս</w:t>
      </w:r>
      <w:r w:rsidRPr="00F11DD0">
        <w:rPr>
          <w:rFonts w:ascii="GHEA Grapalat" w:hAnsi="GHEA Grapalat"/>
          <w:sz w:val="24"/>
          <w:szCs w:val="24"/>
          <w:lang w:val="hy-AM"/>
        </w:rPr>
        <w:t xml:space="preserve"> օգտվում են </w:t>
      </w:r>
      <w:r w:rsidRPr="00F11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սպառվող բնական գազի և էլեկտրական էներգիայի համար հնարավոր նվազ սակագներից։</w:t>
      </w:r>
    </w:p>
    <w:p w:rsidR="006B1CCA" w:rsidRPr="00035F4D" w:rsidRDefault="006B1CCA" w:rsidP="006B1CCA">
      <w:pPr>
        <w:pStyle w:val="ListParagraph"/>
        <w:tabs>
          <w:tab w:val="left" w:pos="993"/>
        </w:tabs>
        <w:spacing w:after="0" w:line="360" w:lineRule="auto"/>
        <w:ind w:left="0" w:right="15" w:firstLine="567"/>
        <w:jc w:val="both"/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/>
        </w:rPr>
      </w:pPr>
      <w:r w:rsidRPr="00035F4D"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/>
        </w:rPr>
        <w:t>2) 5-րդ մասի վերաբերյալ հարկ է նկատի ունենալ, որ Հայաստանի Հանրապետության հարկային օրենսգրքի.</w:t>
      </w:r>
    </w:p>
    <w:p w:rsidR="006B1CCA" w:rsidRPr="00F11DD0" w:rsidRDefault="006B1CCA" w:rsidP="006B1CC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 w:rsidRPr="00000C43">
        <w:rPr>
          <w:rFonts w:ascii="GHEA Grapalat" w:eastAsiaTheme="minorHAnsi" w:hAnsi="GHEA Grapalat" w:cstheme="minorBidi"/>
          <w:color w:val="000000"/>
          <w:lang w:val="hy-AM"/>
        </w:rPr>
        <w:t>ա. 224-րդ հոդվածի 1-ին մասին հա</w:t>
      </w:r>
      <w:r w:rsidRPr="00000C43">
        <w:rPr>
          <w:rFonts w:ascii="GHEA Grapalat" w:eastAsiaTheme="minorHAnsi" w:hAnsi="GHEA Grapalat" w:cstheme="minorBidi"/>
          <w:color w:val="000000"/>
          <w:lang w:val="hy-AM"/>
        </w:rPr>
        <w:softHyphen/>
        <w:t xml:space="preserve">մապատասխան՝ </w:t>
      </w:r>
      <w:r w:rsidRPr="00000C4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անշարժ գույքի հարկը օրենսգրքի 11-րդ բաժնով սահմանված կար</w:t>
      </w:r>
      <w:r w:rsidRPr="00000C4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softHyphen/>
        <w:t xml:space="preserve">գով </w:t>
      </w:r>
      <w:r w:rsidRPr="00000C43">
        <w:rPr>
          <w:rFonts w:ascii="GHEA Grapalat" w:eastAsiaTheme="minorHAnsi" w:hAnsi="GHEA Grapalat" w:cstheme="minorBidi"/>
          <w:color w:val="000000"/>
          <w:lang w:val="hy-AM"/>
        </w:rPr>
        <w:t>Հայաստանի Հանրապետության</w:t>
      </w:r>
      <w:r w:rsidRPr="00000C4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համայնքների բյուջեներ վճարվող տեղական հարկ է, ուստի քննարկման ենթակա է </w:t>
      </w:r>
      <w:r w:rsidRPr="00000C43">
        <w:rPr>
          <w:rFonts w:ascii="GHEA Grapalat" w:eastAsiaTheme="minorHAnsi" w:hAnsi="GHEA Grapalat" w:cstheme="minorBidi"/>
          <w:color w:val="000000"/>
          <w:lang w:val="hy-AM"/>
        </w:rPr>
        <w:t>Հայաստանի Հանրապետության</w:t>
      </w:r>
      <w:r w:rsidRPr="00000C4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կառավարության կողմից համայնքի բյուջեի եկամուտներից ֆիզիկական անձանց գումարների վերադարձման վերաբերյալ որոշում կայացնելու հնարավորությունը,</w:t>
      </w:r>
    </w:p>
    <w:p w:rsidR="006B1CCA" w:rsidRPr="00F11DD0" w:rsidRDefault="006B1CCA" w:rsidP="006B1CC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 w:rsidRPr="00F11DD0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բ. </w:t>
      </w:r>
      <w:r w:rsidRPr="00F11DD0">
        <w:rPr>
          <w:rFonts w:ascii="GHEA Grapalat" w:eastAsiaTheme="minorHAnsi" w:hAnsi="GHEA Grapalat" w:cstheme="minorBidi"/>
          <w:color w:val="000000"/>
          <w:lang w:val="hy-AM"/>
        </w:rPr>
        <w:t xml:space="preserve">230-րդ հոդվածի 3-րդ </w:t>
      </w:r>
      <w:r w:rsidRPr="00F11DD0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մասին համապատասխան՝ համայնքի ավագանին համայնքի ղեկավարի ներկայաց</w:t>
      </w:r>
      <w:r w:rsidRPr="00F11DD0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softHyphen/>
        <w:t xml:space="preserve">մամբ և համայնքի ավագանու սահմանած կարգով կարող է սահմանել անշարժ գույքի հարկի գծով արտոնություններ և դրանց մասով կայացնել անշարժ գույքի հարկ վճարողի փոխարեն համայնքի բյուջեից վճարում կատարելու որոշումներ: </w:t>
      </w:r>
    </w:p>
    <w:p w:rsidR="006B1CCA" w:rsidRPr="00F11DD0" w:rsidRDefault="002A2B46" w:rsidP="006B1CCA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3</w:t>
      </w:r>
      <w:r w:rsidR="006B1CCA" w:rsidRPr="00000C43">
        <w:rPr>
          <w:rFonts w:ascii="GHEA Grapalat" w:hAnsi="GHEA Grapalat" w:cs="Sylfaen"/>
          <w:bCs/>
          <w:sz w:val="24"/>
          <w:szCs w:val="24"/>
          <w:lang w:val="hy-AM"/>
        </w:rPr>
        <w:t xml:space="preserve">) </w:t>
      </w:r>
      <w:r w:rsidR="006B1CCA" w:rsidRPr="00000C43">
        <w:rPr>
          <w:rFonts w:ascii="GHEA Grapalat" w:hAnsi="GHEA Grapalat"/>
          <w:bCs/>
          <w:sz w:val="24"/>
          <w:szCs w:val="24"/>
          <w:lang w:val="hy-AM"/>
        </w:rPr>
        <w:t xml:space="preserve">6-րդ </w:t>
      </w:r>
      <w:r w:rsidR="006B1CCA">
        <w:rPr>
          <w:rFonts w:ascii="GHEA Grapalat" w:hAnsi="GHEA Grapalat"/>
          <w:bCs/>
          <w:sz w:val="24"/>
          <w:szCs w:val="24"/>
          <w:lang w:val="hy-AM"/>
        </w:rPr>
        <w:t>մասի վերաբերյալ հարկ է նկատի ունենալ, որ</w:t>
      </w:r>
      <w:r w:rsidR="006B1C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CCA" w:rsidRPr="00F11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«Պետական կենսաթոշակների մասին» օրենքի 29-րդ հոդվածի 2-րդ մասի 3-րդ կետի համաձայն՝ կենսաթոշակ նշանակելու համար անհրաժեշտ` նույն օրենքի 9-րդ հոդվածի 2-րդ մասով սահմանված տարիքային աշխատանքային կենսաթոշակի իրավունք տվող աշխատանքային ստաժի առկայության դեպքում աշխատանքային ստաժում հաշվառվում են նաև ծնողներից (որդեգրողներից) մեկի` մինչև յուրաքանչյուր երեխայի երկու տարին լրանալը երեխային խնամելու ժամանակահատվածը` վեց տարուց ոչ ավելի։</w:t>
      </w:r>
    </w:p>
    <w:p w:rsidR="006B1CCA" w:rsidRPr="00F11DD0" w:rsidRDefault="006B1CCA" w:rsidP="006B1CCA">
      <w:pPr>
        <w:pStyle w:val="ListParagraph"/>
        <w:tabs>
          <w:tab w:val="left" w:pos="90"/>
          <w:tab w:val="left" w:pos="450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11DD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Այս</w:t>
      </w:r>
      <w:r w:rsidRPr="00F11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տեսակետից բազմազավակ ծնողի տարիքային կենսաթոշակի իրավունք տվող աշխատանքային ստաժին յուրաքանչյուր երեխայի հաշվառմամբ երեք տարի ավելացնելը չի բխում կենսաթոշակային օրենսդրության քաղաքականության տրամաբանությունից, քանի որ կենսաթոշակի իրավունքն առաջին հերթին փոխկապակցված է անձի աշխատանքային ստաժին, և այլ գործունեության ժամանակահատվածները (այդ թվում՝ երեխաներին խնամելու ժամանակահատվածը) հաշվառվում են օրենքով պահանջվող նվազագույն ստաժի (10 օրացուցային տարի) առկայության դեպքում։</w:t>
      </w:r>
    </w:p>
    <w:p w:rsidR="006B1CCA" w:rsidRPr="00E52846" w:rsidRDefault="006B1CCA" w:rsidP="006B1CC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 w:rsidRPr="00E5284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2. 13-րդ հոդվածի վերաբերյալ </w:t>
      </w:r>
      <w:r w:rsidRPr="00E52846">
        <w:rPr>
          <w:rFonts w:ascii="GHEA Grapalat" w:hAnsi="GHEA Grapalat"/>
          <w:color w:val="000000"/>
          <w:shd w:val="clear" w:color="auto" w:fill="FFFFFF"/>
          <w:lang w:val="hy-AM"/>
        </w:rPr>
        <w:t>հարկ ենք համարում տեղեկացնել, որ</w:t>
      </w:r>
      <w:r w:rsidRPr="00E52846">
        <w:rPr>
          <w:rFonts w:ascii="GHEA Grapalat" w:hAnsi="GHEA Grapalat"/>
          <w:color w:val="000000"/>
          <w:lang w:val="hy-AM"/>
        </w:rPr>
        <w:t xml:space="preserve"> բազմազավակ ընտանիքների անդամները.</w:t>
      </w:r>
    </w:p>
    <w:p w:rsidR="006B1CCA" w:rsidRPr="00E52846" w:rsidRDefault="006B1CCA" w:rsidP="006B1CC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52846">
        <w:rPr>
          <w:rFonts w:ascii="GHEA Grapalat" w:hAnsi="GHEA Grapalat"/>
          <w:color w:val="000000"/>
          <w:sz w:val="24"/>
          <w:szCs w:val="24"/>
          <w:lang w:val="hy-AM"/>
        </w:rPr>
        <w:t>1) օգտվում են պետության կողմից երաշխավորված առողջության առաջնային պահպանման ծառայություններից, մասնավորապես` Առողջապահության նախարարի 12.03.2020թ. թիվ 961-Լ հրամանով հաստատված առաջնային (ամբուլատոր-պոլիկլինիկական) բժշկական օգնության և սպասարկման ողջ ծավալից, ներառյալ` լաբորատոր-գործիքային ախտորոշիչ հետազոտություններից, ինչպես նաև ըստ բժշկական ցուցումների առողջության առաջնային պահպանման ծառայություններ մատուցող բժշկի ուղեգրմամբ նեղ մասնագիտական խորհրդատվություններից,</w:t>
      </w:r>
      <w:r w:rsidRPr="00E52846">
        <w:rPr>
          <w:rFonts w:ascii="Calibri" w:hAnsi="Calibri" w:cs="Calibri"/>
          <w:color w:val="000000"/>
          <w:sz w:val="24"/>
          <w:szCs w:val="24"/>
          <w:lang w:val="hy-AM"/>
        </w:rPr>
        <w:t>   </w:t>
      </w:r>
      <w:r w:rsidRPr="00E5284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52846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6B1CCA" w:rsidRPr="00F11DD0" w:rsidRDefault="006B1CCA" w:rsidP="006B1CC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 w:rsidRPr="00E52846">
        <w:rPr>
          <w:rFonts w:ascii="GHEA Grapalat" w:hAnsi="GHEA Grapalat"/>
          <w:color w:val="000000"/>
          <w:lang w:val="hy-AM"/>
        </w:rPr>
        <w:t>2) պետության կողմից երաշխավորված բժշկական օգնության և սպասարկման շրջանակներում հիվանդանոցային պայմաններում բժշկական օգնության և հատուկ ու դժվարամատչելի ախտորոշիչ հետազոտությունների կազմակերպումը կպահանջի լրացուցիչ ֆինանսական միջոցներ:</w:t>
      </w:r>
    </w:p>
    <w:p w:rsidR="006B1CCA" w:rsidRPr="00F819E7" w:rsidRDefault="006B1CCA" w:rsidP="006B1CCA">
      <w:pPr>
        <w:tabs>
          <w:tab w:val="left" w:pos="993"/>
        </w:tabs>
        <w:spacing w:after="0" w:line="360" w:lineRule="auto"/>
        <w:ind w:right="1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3</w:t>
      </w:r>
      <w:r w:rsidRPr="00F11DD0">
        <w:rPr>
          <w:rFonts w:ascii="GHEA Grapalat" w:hAnsi="GHEA Grapalat" w:cs="Arial"/>
          <w:bCs/>
          <w:sz w:val="24"/>
          <w:szCs w:val="24"/>
          <w:lang w:val="hy-AM"/>
        </w:rPr>
        <w:t xml:space="preserve">. </w:t>
      </w:r>
      <w:r w:rsidRPr="00F11DD0">
        <w:rPr>
          <w:rFonts w:ascii="GHEA Grapalat" w:eastAsia="Sylfaen" w:hAnsi="GHEA Grapalat" w:cs="Sylfaen"/>
          <w:sz w:val="24"/>
          <w:szCs w:val="24"/>
          <w:lang w:val="hy-AM"/>
        </w:rPr>
        <w:t>Նախագծի</w:t>
      </w:r>
      <w:r w:rsidRPr="00F11DD0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</w:t>
      </w:r>
      <w:r w:rsidRPr="00F11DD0">
        <w:rPr>
          <w:rFonts w:ascii="GHEA Grapalat" w:eastAsia="Sylfaen" w:hAnsi="GHEA Grapalat" w:cs="Sylfaen"/>
          <w:sz w:val="24"/>
          <w:szCs w:val="24"/>
          <w:lang w:val="hy-AM"/>
        </w:rPr>
        <w:t>17-րդ</w:t>
      </w:r>
      <w:r w:rsidRPr="00F11DD0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</w:t>
      </w:r>
      <w:r w:rsidRPr="00F11DD0">
        <w:rPr>
          <w:rFonts w:ascii="GHEA Grapalat" w:eastAsia="Sylfaen" w:hAnsi="GHEA Grapalat" w:cs="Sylfaen"/>
          <w:sz w:val="24"/>
          <w:szCs w:val="24"/>
          <w:lang w:val="hy-AM"/>
        </w:rPr>
        <w:t>հոդվածի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վերաբերյալ հայտնում ենք, որ բ</w:t>
      </w:r>
      <w:r w:rsidRPr="00F11DD0">
        <w:rPr>
          <w:rFonts w:ascii="GHEA Grapalat" w:eastAsia="Sylfaen" w:hAnsi="GHEA Grapalat" w:cs="Sylfaen"/>
          <w:sz w:val="24"/>
          <w:szCs w:val="24"/>
          <w:lang w:val="hy-AM"/>
        </w:rPr>
        <w:t>արձրագույն ուսումնական հաստատությունների ուսանողների համար ՀՀ կառավարության 2021 թվականի հոկտեմբերի 28-ի «ՀՀ կառավարության 2006 թվականի հուլիսի 27-Ի N 1183-Ն որորշման մեջ փոփոխություններ կատարելու մասին» N 1752-Ն որոշման 6-րդ կետի 4-րդ ենթակետի համաձայն՝ պետությունն ուսանողական նպաստի ձևով ուսման վճարի մասնակի փոխ</w:t>
      </w:r>
      <w:r w:rsidRPr="00F11DD0">
        <w:rPr>
          <w:rFonts w:ascii="GHEA Grapalat" w:eastAsia="Sylfaen" w:hAnsi="GHEA Grapalat" w:cs="Sylfaen"/>
          <w:sz w:val="24"/>
          <w:szCs w:val="24"/>
          <w:lang w:val="hy-AM"/>
        </w:rPr>
        <w:softHyphen/>
        <w:t>հատուցում, ըստ առաջադիմության, տրամադրում է՝ առկա ուսուցմամբ բակալավրի ու անընդհատ և ինտեգրացված կրթական ծրագրերով սովորող՝ երկու և ավելի անչափահաս երեխա ունեցող ուսանողներին՝ սույն որոշման հավելված հանդիսացող կարգի 11-րդ կետին համապատասխան, որով սահմանվում է ուսանողական նպաստի լրիվ կամ մասնակի զեղչի տրամադրումը:</w:t>
      </w:r>
    </w:p>
    <w:p w:rsidR="006B1CCA" w:rsidRPr="00E52846" w:rsidRDefault="006B1CCA" w:rsidP="006B1CCA">
      <w:pPr>
        <w:tabs>
          <w:tab w:val="left" w:pos="567"/>
        </w:tabs>
        <w:spacing w:after="0" w:line="360" w:lineRule="auto"/>
        <w:ind w:right="15"/>
        <w:jc w:val="both"/>
        <w:rPr>
          <w:rFonts w:ascii="GHEA Grapalat" w:hAnsi="GHEA Grapalat"/>
          <w:bCs/>
          <w:i/>
          <w:iCs/>
          <w:sz w:val="24"/>
          <w:szCs w:val="24"/>
          <w:lang w:val="hy-AM"/>
        </w:rPr>
      </w:pPr>
      <w:r w:rsidRPr="00F11DD0">
        <w:rPr>
          <w:rFonts w:ascii="GHEA Grapalat" w:hAnsi="GHEA Grapalat"/>
          <w:bCs/>
          <w:sz w:val="24"/>
          <w:szCs w:val="24"/>
          <w:lang w:val="hy-AM"/>
        </w:rPr>
        <w:tab/>
      </w:r>
      <w:r w:rsidRPr="00E52846">
        <w:rPr>
          <w:rFonts w:ascii="GHEA Grapalat" w:hAnsi="GHEA Grapalat"/>
          <w:bCs/>
          <w:sz w:val="24"/>
          <w:szCs w:val="24"/>
          <w:lang w:val="hy-AM"/>
        </w:rPr>
        <w:t xml:space="preserve">4. Նախագծի 19-րդ հոդվածի վերաբերյալ հարկ է նկատի ունենալ, որ «Հայաստանի Հանրապետության պետական պարգևների և պատվավոր կոչումների մասին» օրենքի 27-րդ հոդվածը կարգավորում է Ծնողական փառքի մեդալով պարգևատրման հարաբերությունները, մասնավորապես, նույն հոդվածի 1-ին մասի համաձայն՝ </w:t>
      </w:r>
      <w:r w:rsidRPr="00E52846">
        <w:rPr>
          <w:rFonts w:ascii="GHEA Grapalat" w:hAnsi="GHEA Grapalat"/>
          <w:bCs/>
          <w:i/>
          <w:iCs/>
          <w:sz w:val="24"/>
          <w:szCs w:val="24"/>
          <w:lang w:val="hy-AM"/>
        </w:rPr>
        <w:t xml:space="preserve">Ծնողական փառքի մեդալը շնորհվում է Հայաստանի Հանրապետության քաղաքացի հանդիսացող այն ծնողներին (ծնողին), որդեգրողներին (որդեգրողին), որոնք դաստիարակել և դաստիարակում են </w:t>
      </w:r>
      <w:r w:rsidRPr="00E52846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6 և ավելի զավակ: </w:t>
      </w:r>
    </w:p>
    <w:p w:rsidR="009124FB" w:rsidRPr="00F11DD0" w:rsidRDefault="009124FB" w:rsidP="009124FB">
      <w:pPr>
        <w:pStyle w:val="ListParagraph"/>
        <w:spacing w:after="0" w:line="360" w:lineRule="auto"/>
        <w:ind w:left="0" w:right="15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11DD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Ամփոփելով, հարկ ենք համարում նշել, որ նախագծի ընդունման դեպքում լրացուցիչ ծախսը կկազմի շուրջ </w:t>
      </w:r>
      <w:r w:rsidRPr="00F11DD0">
        <w:rPr>
          <w:rFonts w:ascii="GHEA Grapalat" w:hAnsi="GHEA Grapalat"/>
          <w:sz w:val="24"/>
          <w:szCs w:val="24"/>
          <w:lang w:val="de-AT"/>
        </w:rPr>
        <w:t>34,1 մլրդ</w:t>
      </w:r>
      <w:r w:rsidRPr="00F11DD0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ՀՀ դրամ, ուստի ՀՀ սահմանադրության 109-րդ հոդվածի 3-րդ մասի համաձայն օրենքների նախագծերն Ազգային ժողովն պետք է ընդունի պատգամավորների ընդհանուր թվի ձայների մեծամասնությամբ:</w:t>
      </w:r>
    </w:p>
    <w:p w:rsidR="00A45EDD" w:rsidRPr="00F11DD0" w:rsidRDefault="00A45EDD" w:rsidP="009124FB">
      <w:pPr>
        <w:pStyle w:val="ListParagraph"/>
        <w:tabs>
          <w:tab w:val="left" w:pos="540"/>
          <w:tab w:val="left" w:pos="993"/>
        </w:tabs>
        <w:spacing w:after="0" w:line="360" w:lineRule="auto"/>
        <w:ind w:left="0" w:right="15" w:firstLine="567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AB695D" w:rsidRDefault="00AB695D" w:rsidP="00AB695D">
      <w:pPr>
        <w:pStyle w:val="ListParagraph"/>
        <w:tabs>
          <w:tab w:val="left" w:pos="993"/>
          <w:tab w:val="left" w:pos="1080"/>
        </w:tabs>
        <w:suppressAutoHyphens w:val="0"/>
        <w:spacing w:after="0" w:line="360" w:lineRule="auto"/>
        <w:ind w:left="567" w:right="15"/>
        <w:jc w:val="both"/>
        <w:rPr>
          <w:rFonts w:ascii="GHEA Grapalat" w:hAnsi="GHEA Grapalat"/>
          <w:bCs/>
          <w:i/>
          <w:lang w:val="hy-AM"/>
        </w:rPr>
      </w:pPr>
    </w:p>
    <w:p w:rsidR="00A06C9D" w:rsidRDefault="00A06C9D" w:rsidP="00AB695D">
      <w:pPr>
        <w:pStyle w:val="ListParagraph"/>
        <w:tabs>
          <w:tab w:val="left" w:pos="993"/>
          <w:tab w:val="left" w:pos="1080"/>
        </w:tabs>
        <w:suppressAutoHyphens w:val="0"/>
        <w:spacing w:after="0" w:line="360" w:lineRule="auto"/>
        <w:ind w:left="567" w:right="15"/>
        <w:jc w:val="both"/>
        <w:rPr>
          <w:rFonts w:ascii="GHEA Grapalat" w:hAnsi="GHEA Grapalat"/>
          <w:bCs/>
          <w:i/>
          <w:lang w:val="hy-AM"/>
        </w:rPr>
      </w:pPr>
    </w:p>
    <w:p w:rsidR="00442075" w:rsidRPr="009124FB" w:rsidRDefault="00442075">
      <w:pPr>
        <w:rPr>
          <w:rFonts w:ascii="GHEA Grapalat" w:hAnsi="GHEA Grapalat"/>
          <w:lang w:val="hy-AM"/>
        </w:rPr>
      </w:pPr>
    </w:p>
    <w:p w:rsidR="00537174" w:rsidRPr="009124FB" w:rsidRDefault="00537174" w:rsidP="00537174">
      <w:pPr>
        <w:spacing w:after="0" w:line="360" w:lineRule="auto"/>
        <w:jc w:val="center"/>
        <w:rPr>
          <w:rFonts w:ascii="GHEA Grapalat" w:eastAsia="Times New Roman" w:hAnsi="GHEA Grapalat" w:cs="GHEA Grapalat"/>
          <w:lang w:val="de-AT" w:eastAsia="ru-RU"/>
        </w:rPr>
      </w:pPr>
      <w:r w:rsidRPr="009124FB">
        <w:rPr>
          <w:rFonts w:ascii="GHEA Grapalat" w:eastAsia="Times New Roman" w:hAnsi="GHEA Grapalat" w:cs="GHEA Grapalat"/>
          <w:lang w:val="hy-AM" w:eastAsia="ru-RU"/>
        </w:rPr>
        <w:t>ԵԶՐԱԿԱՑՈՒԹՅՈՒՆ</w:t>
      </w:r>
    </w:p>
    <w:p w:rsidR="00537174" w:rsidRPr="009124FB" w:rsidRDefault="00537174" w:rsidP="00537174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lang w:val="de-AT" w:eastAsia="en-GB"/>
        </w:rPr>
      </w:pPr>
      <w:r w:rsidRPr="009124FB">
        <w:rPr>
          <w:rFonts w:ascii="GHEA Grapalat" w:hAnsi="GHEA Grapalat"/>
          <w:lang w:val="hy-AM"/>
        </w:rPr>
        <w:t>«Բազ</w:t>
      </w:r>
      <w:r w:rsidRPr="009124FB">
        <w:rPr>
          <w:rFonts w:ascii="GHEA Grapalat" w:hAnsi="GHEA Grapalat"/>
          <w:lang w:val="hy-AM"/>
        </w:rPr>
        <w:softHyphen/>
      </w:r>
      <w:r w:rsidRPr="009124FB">
        <w:rPr>
          <w:rFonts w:ascii="GHEA Grapalat" w:hAnsi="GHEA Grapalat"/>
          <w:lang w:val="hy-AM"/>
        </w:rPr>
        <w:softHyphen/>
      </w:r>
      <w:r w:rsidRPr="009124FB">
        <w:rPr>
          <w:rFonts w:ascii="GHEA Grapalat" w:hAnsi="GHEA Grapalat"/>
          <w:lang w:val="hy-AM"/>
        </w:rPr>
        <w:softHyphen/>
        <w:t>մազավակ ընտա</w:t>
      </w:r>
      <w:r w:rsidRPr="009124FB">
        <w:rPr>
          <w:rFonts w:ascii="GHEA Grapalat" w:hAnsi="GHEA Grapalat"/>
          <w:lang w:val="hy-AM"/>
        </w:rPr>
        <w:softHyphen/>
        <w:t xml:space="preserve">նիքների մասին» </w:t>
      </w:r>
      <w:r w:rsidRPr="009124FB">
        <w:rPr>
          <w:rFonts w:ascii="GHEA Grapalat" w:eastAsia="Times New Roman" w:hAnsi="GHEA Grapalat" w:cs="Times Armenian"/>
          <w:color w:val="000000"/>
          <w:lang w:val="af-ZA"/>
        </w:rPr>
        <w:t xml:space="preserve">ՀՀ </w:t>
      </w:r>
      <w:r w:rsidRPr="009124FB">
        <w:rPr>
          <w:rFonts w:ascii="GHEA Grapalat" w:eastAsia="Times New Roman" w:hAnsi="GHEA Grapalat" w:cs="Times Armenian"/>
          <w:color w:val="000000"/>
          <w:lang w:val="hy-AM"/>
        </w:rPr>
        <w:t>օրենքի</w:t>
      </w:r>
      <w:r w:rsidRPr="009124FB">
        <w:rPr>
          <w:rFonts w:ascii="GHEA Grapalat" w:eastAsia="Times New Roman" w:hAnsi="GHEA Grapalat" w:cs="Times Armenian"/>
          <w:color w:val="000000"/>
          <w:lang w:val="af-ZA"/>
        </w:rPr>
        <w:t xml:space="preserve"> </w:t>
      </w:r>
      <w:r w:rsidRPr="009124FB">
        <w:rPr>
          <w:rFonts w:ascii="GHEA Grapalat" w:eastAsia="Times New Roman" w:hAnsi="GHEA Grapalat" w:cs="Times Armenian"/>
          <w:color w:val="000000"/>
          <w:lang w:val="hy-AM"/>
        </w:rPr>
        <w:t>նախագծի</w:t>
      </w:r>
      <w:r w:rsidRPr="009124FB">
        <w:rPr>
          <w:rFonts w:ascii="GHEA Grapalat" w:hAnsi="GHEA Grapalat"/>
          <w:lang w:val="hy-AM"/>
        </w:rPr>
        <w:t>՝</w:t>
      </w:r>
      <w:r w:rsidRPr="009124FB">
        <w:rPr>
          <w:rFonts w:ascii="GHEA Grapalat" w:eastAsia="Times New Roman" w:hAnsi="GHEA Grapalat" w:cs="Sylfaen"/>
          <w:lang w:val="af-ZA"/>
        </w:rPr>
        <w:t xml:space="preserve"> պետական բյուջեի եկամուտների էական նվազեցման կամ ծախսերի ավելացման </w:t>
      </w:r>
      <w:r w:rsidRPr="009124FB">
        <w:rPr>
          <w:rFonts w:ascii="GHEA Grapalat" w:eastAsia="Times New Roman" w:hAnsi="GHEA Grapalat" w:cs="Sylfaen"/>
          <w:lang w:val="de-AT"/>
        </w:rPr>
        <w:t>վերաբերյալ</w:t>
      </w:r>
    </w:p>
    <w:p w:rsidR="00537174" w:rsidRPr="009124FB" w:rsidRDefault="00537174" w:rsidP="00537174">
      <w:pPr>
        <w:spacing w:after="0" w:line="360" w:lineRule="auto"/>
        <w:jc w:val="both"/>
        <w:rPr>
          <w:rFonts w:ascii="GHEA Grapalat" w:eastAsia="Times New Roman" w:hAnsi="GHEA Grapalat" w:cs="GHEA Grapalat"/>
          <w:lang w:val="de-AT" w:eastAsia="en-GB"/>
        </w:rPr>
      </w:pPr>
    </w:p>
    <w:p w:rsidR="00537174" w:rsidRPr="009124FB" w:rsidRDefault="00537174" w:rsidP="00F62D6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/>
          <w:lang w:val="de-AT"/>
        </w:rPr>
      </w:pP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Նախագծով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նախատեսվում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r w:rsidRPr="009124FB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է</w:t>
      </w:r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կարգավորել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բազմազավակ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ընտանիքների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աջակցության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տրամադրման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հետ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կապված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հարաբերությունները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,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կարգավիճակը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,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բազմազավակ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ընտանիքներին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տրամադրվող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աջակցության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նպատակը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,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տեսակներն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ու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ֆիանսնավորման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>աղբյուրները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 xml:space="preserve">՝ մասնավորապես, առաջարկվում է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սահմանել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r w:rsidRPr="009124FB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 xml:space="preserve">բազմազավակ ընտանիքներին վճարվող ընտանեկան նպաստի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ամսական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չափի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r w:rsidRPr="009124FB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>վերանայ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ման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,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սպառած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էլեկտրաէներգիայի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,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գազի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,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ջրի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ամսական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վարձավճարի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մասնակի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 </w:t>
      </w:r>
      <w:proofErr w:type="spellStart"/>
      <w:r w:rsidRPr="009124FB">
        <w:rPr>
          <w:rFonts w:ascii="GHEA Grapalat" w:eastAsia="Times New Roman" w:hAnsi="GHEA Grapalat"/>
          <w:bCs/>
          <w:iCs/>
          <w:shd w:val="clear" w:color="auto" w:fill="FFFFFF"/>
          <w:lang w:eastAsia="ru-RU"/>
        </w:rPr>
        <w:t>սուբսիդավորման</w:t>
      </w:r>
      <w:proofErr w:type="spellEnd"/>
      <w:r w:rsidRPr="009124FB">
        <w:rPr>
          <w:rFonts w:ascii="GHEA Grapalat" w:eastAsia="Times New Roman" w:hAnsi="GHEA Grapalat"/>
          <w:bCs/>
          <w:iCs/>
          <w:shd w:val="clear" w:color="auto" w:fill="FFFFFF"/>
          <w:lang w:val="de-AT" w:eastAsia="ru-RU"/>
        </w:rPr>
        <w:t xml:space="preserve">, </w:t>
      </w:r>
      <w:r w:rsidRPr="009124FB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 xml:space="preserve"> </w:t>
      </w:r>
      <w:r w:rsidRPr="009124FB">
        <w:rPr>
          <w:rFonts w:ascii="GHEA Grapalat" w:hAnsi="GHEA Grapalat"/>
          <w:lang w:val="hy-AM"/>
        </w:rPr>
        <w:t xml:space="preserve">բազմազավակ ծնողի համար </w:t>
      </w:r>
      <w:proofErr w:type="spellStart"/>
      <w:r w:rsidRPr="009124FB">
        <w:rPr>
          <w:rFonts w:ascii="GHEA Grapalat" w:hAnsi="GHEA Grapalat"/>
        </w:rPr>
        <w:t>որոշ</w:t>
      </w:r>
      <w:proofErr w:type="spellEnd"/>
      <w:r w:rsidRPr="009124FB">
        <w:rPr>
          <w:rFonts w:ascii="GHEA Grapalat" w:hAnsi="GHEA Grapalat"/>
          <w:lang w:val="de-AT"/>
        </w:rPr>
        <w:t xml:space="preserve"> </w:t>
      </w:r>
      <w:proofErr w:type="spellStart"/>
      <w:r w:rsidRPr="009124FB">
        <w:rPr>
          <w:rFonts w:ascii="GHEA Grapalat" w:hAnsi="GHEA Grapalat"/>
        </w:rPr>
        <w:t>չափով</w:t>
      </w:r>
      <w:proofErr w:type="spellEnd"/>
      <w:r w:rsidRPr="009124FB">
        <w:rPr>
          <w:rFonts w:ascii="GHEA Grapalat" w:hAnsi="GHEA Grapalat"/>
          <w:lang w:val="de-AT"/>
        </w:rPr>
        <w:t xml:space="preserve"> </w:t>
      </w:r>
      <w:r w:rsidRPr="009124FB">
        <w:rPr>
          <w:rFonts w:ascii="GHEA Grapalat" w:hAnsi="GHEA Grapalat"/>
          <w:lang w:val="hy-AM"/>
        </w:rPr>
        <w:t>օրենքով սահմանված կարգով վճարված եկամտային հարկի գումարը վերա</w:t>
      </w:r>
      <w:r w:rsidRPr="009124FB">
        <w:rPr>
          <w:rFonts w:ascii="GHEA Grapalat" w:hAnsi="GHEA Grapalat"/>
          <w:lang w:val="hy-AM"/>
        </w:rPr>
        <w:softHyphen/>
        <w:t>դարձ</w:t>
      </w:r>
      <w:r w:rsidRPr="009124FB">
        <w:rPr>
          <w:rFonts w:ascii="GHEA Grapalat" w:hAnsi="GHEA Grapalat"/>
          <w:lang w:val="hy-AM"/>
        </w:rPr>
        <w:softHyphen/>
      </w:r>
      <w:r w:rsidRPr="009124FB">
        <w:rPr>
          <w:rFonts w:ascii="GHEA Grapalat" w:hAnsi="GHEA Grapalat"/>
        </w:rPr>
        <w:t>ի</w:t>
      </w:r>
      <w:r w:rsidRPr="009124FB">
        <w:rPr>
          <w:rFonts w:ascii="GHEA Grapalat" w:hAnsi="GHEA Grapalat"/>
          <w:lang w:val="de-AT"/>
        </w:rPr>
        <w:t xml:space="preserve">, </w:t>
      </w:r>
      <w:r w:rsidRPr="009124FB">
        <w:rPr>
          <w:rFonts w:ascii="GHEA Grapalat" w:hAnsi="GHEA Grapalat"/>
          <w:lang w:val="hy-AM"/>
        </w:rPr>
        <w:t>վճարված գյուղա</w:t>
      </w:r>
      <w:r w:rsidRPr="009124FB">
        <w:rPr>
          <w:rFonts w:ascii="GHEA Grapalat" w:hAnsi="GHEA Grapalat"/>
          <w:lang w:val="hy-AM"/>
        </w:rPr>
        <w:softHyphen/>
        <w:t>տնտեսական նշանակության հողի հարկի և գույքահարկի գումարը վերադարձ</w:t>
      </w:r>
      <w:r w:rsidRPr="009124FB">
        <w:rPr>
          <w:rFonts w:ascii="GHEA Grapalat" w:hAnsi="GHEA Grapalat"/>
        </w:rPr>
        <w:t>ի</w:t>
      </w:r>
      <w:r w:rsidRPr="009124FB">
        <w:rPr>
          <w:rFonts w:ascii="GHEA Grapalat" w:hAnsi="GHEA Grapalat"/>
          <w:lang w:val="de-AT"/>
        </w:rPr>
        <w:t xml:space="preserve">, </w:t>
      </w:r>
      <w:proofErr w:type="spellStart"/>
      <w:r w:rsidRPr="009124FB">
        <w:rPr>
          <w:rFonts w:ascii="GHEA Grapalat" w:hAnsi="GHEA Grapalat"/>
          <w:lang w:val="de-AT"/>
        </w:rPr>
        <w:t>պարտադիր</w:t>
      </w:r>
      <w:proofErr w:type="spellEnd"/>
      <w:r w:rsidRPr="009124FB">
        <w:rPr>
          <w:rFonts w:ascii="GHEA Grapalat" w:hAnsi="GHEA Grapalat"/>
          <w:lang w:val="de-AT"/>
        </w:rPr>
        <w:t xml:space="preserve"> </w:t>
      </w:r>
      <w:proofErr w:type="spellStart"/>
      <w:r w:rsidRPr="009124FB">
        <w:rPr>
          <w:rFonts w:ascii="GHEA Grapalat" w:hAnsi="GHEA Grapalat"/>
          <w:lang w:val="de-AT"/>
        </w:rPr>
        <w:t>բժշկական</w:t>
      </w:r>
      <w:proofErr w:type="spellEnd"/>
      <w:r w:rsidRPr="009124FB">
        <w:rPr>
          <w:rFonts w:ascii="GHEA Grapalat" w:hAnsi="GHEA Grapalat"/>
          <w:lang w:val="de-AT"/>
        </w:rPr>
        <w:t xml:space="preserve"> </w:t>
      </w:r>
      <w:proofErr w:type="spellStart"/>
      <w:r w:rsidRPr="009124FB">
        <w:rPr>
          <w:rFonts w:ascii="GHEA Grapalat" w:hAnsi="GHEA Grapalat"/>
          <w:lang w:val="de-AT"/>
        </w:rPr>
        <w:t>ապահովագրության</w:t>
      </w:r>
      <w:proofErr w:type="spellEnd"/>
      <w:r w:rsidRPr="009124FB">
        <w:rPr>
          <w:rFonts w:ascii="GHEA Grapalat" w:hAnsi="GHEA Grapalat"/>
          <w:lang w:val="de-AT"/>
        </w:rPr>
        <w:t xml:space="preserve"> </w:t>
      </w:r>
      <w:proofErr w:type="spellStart"/>
      <w:r w:rsidRPr="009124FB">
        <w:rPr>
          <w:rFonts w:ascii="GHEA Grapalat" w:hAnsi="GHEA Grapalat"/>
          <w:lang w:val="de-AT"/>
        </w:rPr>
        <w:t>ապահովման</w:t>
      </w:r>
      <w:proofErr w:type="spellEnd"/>
      <w:r w:rsidRPr="009124FB">
        <w:rPr>
          <w:rFonts w:ascii="GHEA Grapalat" w:hAnsi="GHEA Grapalat"/>
          <w:lang w:val="de-AT"/>
        </w:rPr>
        <w:t xml:space="preserve">, </w:t>
      </w:r>
      <w:proofErr w:type="spellStart"/>
      <w:r w:rsidRPr="009124FB">
        <w:rPr>
          <w:rFonts w:ascii="GHEA Grapalat" w:hAnsi="GHEA Grapalat"/>
          <w:lang w:val="de-AT"/>
        </w:rPr>
        <w:t>բնակարանով</w:t>
      </w:r>
      <w:proofErr w:type="spellEnd"/>
      <w:r w:rsidRPr="009124FB">
        <w:rPr>
          <w:rFonts w:ascii="GHEA Grapalat" w:hAnsi="GHEA Grapalat"/>
          <w:lang w:val="de-AT"/>
        </w:rPr>
        <w:t xml:space="preserve"> և </w:t>
      </w:r>
      <w:proofErr w:type="spellStart"/>
      <w:r w:rsidRPr="009124FB">
        <w:rPr>
          <w:rFonts w:ascii="GHEA Grapalat" w:hAnsi="GHEA Grapalat"/>
          <w:lang w:val="de-AT"/>
        </w:rPr>
        <w:t>տրանսպորտային</w:t>
      </w:r>
      <w:proofErr w:type="spellEnd"/>
      <w:r w:rsidRPr="009124FB">
        <w:rPr>
          <w:rFonts w:ascii="GHEA Grapalat" w:hAnsi="GHEA Grapalat"/>
          <w:lang w:val="de-AT"/>
        </w:rPr>
        <w:t xml:space="preserve"> </w:t>
      </w:r>
      <w:proofErr w:type="spellStart"/>
      <w:r w:rsidRPr="009124FB">
        <w:rPr>
          <w:rFonts w:ascii="GHEA Grapalat" w:hAnsi="GHEA Grapalat"/>
          <w:lang w:val="de-AT"/>
        </w:rPr>
        <w:t>մի</w:t>
      </w:r>
      <w:proofErr w:type="spellEnd"/>
      <w:r w:rsidR="00442075" w:rsidRPr="009124FB">
        <w:rPr>
          <w:rFonts w:ascii="GHEA Grapalat" w:hAnsi="GHEA Grapalat"/>
          <w:lang w:val="hy-AM"/>
        </w:rPr>
        <w:t>ջ</w:t>
      </w:r>
      <w:proofErr w:type="spellStart"/>
      <w:r w:rsidRPr="009124FB">
        <w:rPr>
          <w:rFonts w:ascii="GHEA Grapalat" w:hAnsi="GHEA Grapalat"/>
          <w:lang w:val="de-AT"/>
        </w:rPr>
        <w:t>ոցով</w:t>
      </w:r>
      <w:proofErr w:type="spellEnd"/>
      <w:r w:rsidRPr="009124FB">
        <w:rPr>
          <w:rFonts w:ascii="GHEA Grapalat" w:hAnsi="GHEA Grapalat"/>
          <w:lang w:val="de-AT"/>
        </w:rPr>
        <w:t xml:space="preserve"> </w:t>
      </w:r>
      <w:proofErr w:type="spellStart"/>
      <w:r w:rsidRPr="009124FB">
        <w:rPr>
          <w:rFonts w:ascii="GHEA Grapalat" w:hAnsi="GHEA Grapalat"/>
          <w:lang w:val="de-AT"/>
        </w:rPr>
        <w:t>ապահովման</w:t>
      </w:r>
      <w:proofErr w:type="spellEnd"/>
      <w:r w:rsidRPr="009124FB">
        <w:rPr>
          <w:rFonts w:ascii="GHEA Grapalat" w:hAnsi="GHEA Grapalat"/>
          <w:lang w:val="de-AT"/>
        </w:rPr>
        <w:t xml:space="preserve">, </w:t>
      </w:r>
      <w:proofErr w:type="spellStart"/>
      <w:r w:rsidRPr="009124FB">
        <w:rPr>
          <w:rFonts w:ascii="GHEA Grapalat" w:hAnsi="GHEA Grapalat"/>
          <w:lang w:val="de-AT"/>
        </w:rPr>
        <w:t>կենցաղային</w:t>
      </w:r>
      <w:proofErr w:type="spellEnd"/>
      <w:r w:rsidRPr="009124FB">
        <w:rPr>
          <w:rFonts w:ascii="GHEA Grapalat" w:hAnsi="GHEA Grapalat"/>
          <w:lang w:val="de-AT"/>
        </w:rPr>
        <w:t xml:space="preserve"> </w:t>
      </w:r>
      <w:proofErr w:type="spellStart"/>
      <w:r w:rsidRPr="009124FB">
        <w:rPr>
          <w:rFonts w:ascii="GHEA Grapalat" w:hAnsi="GHEA Grapalat"/>
          <w:lang w:val="de-AT"/>
        </w:rPr>
        <w:t>ապրանքի</w:t>
      </w:r>
      <w:proofErr w:type="spellEnd"/>
      <w:r w:rsidRPr="009124FB">
        <w:rPr>
          <w:rFonts w:ascii="GHEA Grapalat" w:hAnsi="GHEA Grapalat"/>
          <w:lang w:val="de-AT"/>
        </w:rPr>
        <w:t xml:space="preserve"> </w:t>
      </w:r>
      <w:proofErr w:type="spellStart"/>
      <w:r w:rsidRPr="009124FB">
        <w:rPr>
          <w:rFonts w:ascii="GHEA Grapalat" w:hAnsi="GHEA Grapalat"/>
          <w:lang w:val="de-AT"/>
        </w:rPr>
        <w:t>ձեռքբերման</w:t>
      </w:r>
      <w:proofErr w:type="spellEnd"/>
      <w:r w:rsidRPr="009124FB">
        <w:rPr>
          <w:rFonts w:ascii="GHEA Grapalat" w:hAnsi="GHEA Grapalat"/>
          <w:lang w:val="de-AT"/>
        </w:rPr>
        <w:t xml:space="preserve">, </w:t>
      </w:r>
      <w:proofErr w:type="spellStart"/>
      <w:r w:rsidRPr="009124FB">
        <w:rPr>
          <w:rFonts w:ascii="GHEA Grapalat" w:hAnsi="GHEA Grapalat"/>
          <w:lang w:val="de-AT"/>
        </w:rPr>
        <w:t>ինքնազբաղվածության</w:t>
      </w:r>
      <w:proofErr w:type="spellEnd"/>
      <w:r w:rsidRPr="009124FB">
        <w:rPr>
          <w:rFonts w:ascii="GHEA Grapalat" w:hAnsi="GHEA Grapalat"/>
          <w:lang w:val="de-AT"/>
        </w:rPr>
        <w:t xml:space="preserve"> </w:t>
      </w:r>
      <w:proofErr w:type="spellStart"/>
      <w:r w:rsidRPr="009124FB">
        <w:rPr>
          <w:rFonts w:ascii="GHEA Grapalat" w:hAnsi="GHEA Grapalat"/>
          <w:lang w:val="de-AT"/>
        </w:rPr>
        <w:t>ապահովման</w:t>
      </w:r>
      <w:proofErr w:type="spellEnd"/>
      <w:r w:rsidRPr="009124FB">
        <w:rPr>
          <w:rFonts w:ascii="GHEA Grapalat" w:hAnsi="GHEA Grapalat"/>
          <w:lang w:val="de-AT"/>
        </w:rPr>
        <w:t xml:space="preserve"> և </w:t>
      </w:r>
      <w:proofErr w:type="spellStart"/>
      <w:r w:rsidRPr="009124FB">
        <w:rPr>
          <w:rFonts w:ascii="GHEA Grapalat" w:hAnsi="GHEA Grapalat"/>
          <w:lang w:val="de-AT"/>
        </w:rPr>
        <w:t>երեխաների</w:t>
      </w:r>
      <w:proofErr w:type="spellEnd"/>
      <w:r w:rsidRPr="009124FB">
        <w:rPr>
          <w:rFonts w:ascii="GHEA Grapalat" w:hAnsi="GHEA Grapalat"/>
          <w:lang w:val="de-AT"/>
        </w:rPr>
        <w:t xml:space="preserve"> </w:t>
      </w:r>
      <w:proofErr w:type="spellStart"/>
      <w:r w:rsidRPr="009124FB">
        <w:rPr>
          <w:rFonts w:ascii="GHEA Grapalat" w:hAnsi="GHEA Grapalat"/>
          <w:lang w:val="de-AT"/>
        </w:rPr>
        <w:t>կրթական</w:t>
      </w:r>
      <w:proofErr w:type="spellEnd"/>
      <w:r w:rsidRPr="009124FB">
        <w:rPr>
          <w:rFonts w:ascii="GHEA Grapalat" w:hAnsi="GHEA Grapalat"/>
          <w:lang w:val="de-AT"/>
        </w:rPr>
        <w:t xml:space="preserve"> </w:t>
      </w:r>
      <w:proofErr w:type="spellStart"/>
      <w:r w:rsidRPr="009124FB">
        <w:rPr>
          <w:rFonts w:ascii="GHEA Grapalat" w:hAnsi="GHEA Grapalat"/>
          <w:lang w:val="de-AT"/>
        </w:rPr>
        <w:t>աջակցության</w:t>
      </w:r>
      <w:proofErr w:type="spellEnd"/>
      <w:r w:rsidRPr="009124FB">
        <w:rPr>
          <w:rFonts w:ascii="GHEA Grapalat" w:hAnsi="GHEA Grapalat"/>
          <w:lang w:val="de-AT"/>
        </w:rPr>
        <w:t xml:space="preserve"> </w:t>
      </w:r>
      <w:proofErr w:type="spellStart"/>
      <w:r w:rsidRPr="009124FB">
        <w:rPr>
          <w:rFonts w:ascii="GHEA Grapalat" w:hAnsi="GHEA Grapalat"/>
          <w:lang w:val="de-AT"/>
        </w:rPr>
        <w:t>հետ</w:t>
      </w:r>
      <w:proofErr w:type="spellEnd"/>
      <w:r w:rsidRPr="009124FB">
        <w:rPr>
          <w:rFonts w:ascii="GHEA Grapalat" w:hAnsi="GHEA Grapalat"/>
          <w:lang w:val="de-AT"/>
        </w:rPr>
        <w:t xml:space="preserve"> </w:t>
      </w:r>
      <w:proofErr w:type="spellStart"/>
      <w:r w:rsidRPr="009124FB">
        <w:rPr>
          <w:rFonts w:ascii="GHEA Grapalat" w:hAnsi="GHEA Grapalat"/>
          <w:lang w:val="de-AT"/>
        </w:rPr>
        <w:t>կապված</w:t>
      </w:r>
      <w:proofErr w:type="spellEnd"/>
      <w:r w:rsidRPr="009124FB">
        <w:rPr>
          <w:rFonts w:ascii="GHEA Grapalat" w:hAnsi="GHEA Grapalat"/>
          <w:lang w:val="de-AT"/>
        </w:rPr>
        <w:t xml:space="preserve"> </w:t>
      </w:r>
      <w:proofErr w:type="spellStart"/>
      <w:r w:rsidRPr="009124FB">
        <w:rPr>
          <w:rFonts w:ascii="GHEA Grapalat" w:hAnsi="GHEA Grapalat"/>
          <w:lang w:val="de-AT"/>
        </w:rPr>
        <w:t>հարաբերությունները</w:t>
      </w:r>
      <w:proofErr w:type="spellEnd"/>
      <w:r w:rsidRPr="009124FB">
        <w:rPr>
          <w:rFonts w:ascii="GHEA Grapalat" w:hAnsi="GHEA Grapalat"/>
          <w:lang w:val="de-AT"/>
        </w:rPr>
        <w:t xml:space="preserve">: </w:t>
      </w:r>
    </w:p>
    <w:p w:rsidR="00537174" w:rsidRPr="009124FB" w:rsidRDefault="00537174" w:rsidP="00F62D6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lang w:val="de-AT"/>
        </w:rPr>
      </w:pPr>
      <w:r w:rsidRPr="009124FB">
        <w:rPr>
          <w:rFonts w:ascii="GHEA Grapalat" w:hAnsi="GHEA Grapalat"/>
          <w:lang w:val="de-AT"/>
        </w:rPr>
        <w:t xml:space="preserve">Օրենքով կարգավորվող դրույթերի համաձայն՝ Նախագծով նախատեսվող փոփոխությունները կհանգեցնեն շահառուների շրջանակի ընդլայնման, վերոնշյալ աջակցության չափերի բարձրացման և դրանով պայմանավորված ՀՀ պետական բյուջեում ծախսերի ավելացման, որոնց գծով Նախագծին կից ներկայացված հաշվարկների համաձայն՝ առաջարկվող լրացուցիչ ծախսը տարեկան կտրվածքով կկազմի շուրջ 34,1 մլրդ ՀՀ դրամ: </w:t>
      </w:r>
    </w:p>
    <w:p w:rsidR="00537174" w:rsidRPr="009124FB" w:rsidRDefault="00537174" w:rsidP="00F62D6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lang w:val="de-AT"/>
        </w:rPr>
      </w:pPr>
      <w:r w:rsidRPr="009124FB">
        <w:rPr>
          <w:rFonts w:ascii="GHEA Grapalat" w:hAnsi="GHEA Grapalat"/>
          <w:lang w:val="de-AT"/>
        </w:rPr>
        <w:t>Ինչ վերաբերում է ՀՀ պետական բյուջեի եկամուտների վրա ազդեցությանը՝ Նախագծով առաջարկվում է սահմանել, որ՝</w:t>
      </w:r>
    </w:p>
    <w:p w:rsidR="00537174" w:rsidRPr="009124FB" w:rsidRDefault="00537174" w:rsidP="00F62D6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auto"/>
          <w:lang w:val="de-AT"/>
        </w:rPr>
      </w:pPr>
      <w:r w:rsidRPr="009124FB">
        <w:rPr>
          <w:rFonts w:ascii="GHEA Grapalat" w:hAnsi="GHEA Grapalat"/>
          <w:color w:val="auto"/>
          <w:lang w:val="de-AT"/>
        </w:rPr>
        <w:t>բազմազավակ ծնողի համար օրենքով սահմանված կարգով վճարված եկամտային հարկի գումարը վերա</w:t>
      </w:r>
      <w:r w:rsidRPr="009124FB">
        <w:rPr>
          <w:rFonts w:ascii="GHEA Grapalat" w:hAnsi="GHEA Grapalat"/>
          <w:color w:val="auto"/>
          <w:lang w:val="de-AT"/>
        </w:rPr>
        <w:softHyphen/>
        <w:t>դարձ</w:t>
      </w:r>
      <w:r w:rsidRPr="009124FB">
        <w:rPr>
          <w:rFonts w:ascii="GHEA Grapalat" w:hAnsi="GHEA Grapalat"/>
          <w:color w:val="auto"/>
          <w:lang w:val="de-AT"/>
        </w:rPr>
        <w:softHyphen/>
        <w:t>վում է բազմազավակ ընտանիքի յուրաքանչյուր երեխայի հաշվով՝ եկամտային հարկի ընդհանուր գումարի հինգ տոկոսի չափով՝ Հայաստանի Հանրապետության կառավարության սահմանած կարգով,</w:t>
      </w:r>
    </w:p>
    <w:p w:rsidR="00537174" w:rsidRPr="009124FB" w:rsidRDefault="00537174" w:rsidP="00F62D6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auto"/>
          <w:lang w:val="de-AT"/>
        </w:rPr>
      </w:pPr>
      <w:r w:rsidRPr="009124FB">
        <w:rPr>
          <w:rFonts w:ascii="GHEA Grapalat" w:hAnsi="GHEA Grapalat"/>
          <w:color w:val="auto"/>
          <w:lang w:val="de-AT"/>
        </w:rPr>
        <w:t>բազմազավակ ծնողի համար օրենքով սահմանաված կարգով վճարված գյուղատնտեսական նշանակության հողի հարկի և գույքահարկի գումարը վերադարձվում է բազմա</w:t>
      </w:r>
      <w:r w:rsidRPr="009124FB">
        <w:rPr>
          <w:rFonts w:ascii="GHEA Grapalat" w:hAnsi="GHEA Grapalat"/>
          <w:color w:val="auto"/>
          <w:lang w:val="de-AT"/>
        </w:rPr>
        <w:softHyphen/>
        <w:t>զավակ ընտանիքի յուրա</w:t>
      </w:r>
      <w:r w:rsidRPr="009124FB">
        <w:rPr>
          <w:rFonts w:ascii="GHEA Grapalat" w:hAnsi="GHEA Grapalat"/>
          <w:color w:val="auto"/>
          <w:lang w:val="de-AT"/>
        </w:rPr>
        <w:softHyphen/>
        <w:t>քանչյուր երեխայի հաշվով՝ գյուղատնտեսական նշանակության հողի հարկի և գույքահարկի ընդհա</w:t>
      </w:r>
      <w:r w:rsidRPr="009124FB">
        <w:rPr>
          <w:rFonts w:ascii="GHEA Grapalat" w:hAnsi="GHEA Grapalat"/>
          <w:color w:val="auto"/>
          <w:lang w:val="de-AT"/>
        </w:rPr>
        <w:softHyphen/>
        <w:t>նուր գումարի տասը տոկոսի չափով՝ Հայաստանի Հանրապե</w:t>
      </w:r>
      <w:r w:rsidRPr="009124FB">
        <w:rPr>
          <w:rFonts w:ascii="GHEA Grapalat" w:hAnsi="GHEA Grapalat"/>
          <w:color w:val="auto"/>
          <w:lang w:val="de-AT"/>
        </w:rPr>
        <w:softHyphen/>
        <w:t>տու</w:t>
      </w:r>
      <w:r w:rsidRPr="009124FB">
        <w:rPr>
          <w:rFonts w:ascii="GHEA Grapalat" w:hAnsi="GHEA Grapalat"/>
          <w:color w:val="auto"/>
          <w:lang w:val="de-AT"/>
        </w:rPr>
        <w:softHyphen/>
        <w:t>թյան կառա</w:t>
      </w:r>
      <w:r w:rsidRPr="009124FB">
        <w:rPr>
          <w:rFonts w:ascii="GHEA Grapalat" w:hAnsi="GHEA Grapalat"/>
          <w:color w:val="auto"/>
          <w:lang w:val="de-AT"/>
        </w:rPr>
        <w:softHyphen/>
        <w:t>վարու</w:t>
      </w:r>
      <w:r w:rsidRPr="009124FB">
        <w:rPr>
          <w:rFonts w:ascii="GHEA Grapalat" w:hAnsi="GHEA Grapalat"/>
          <w:color w:val="auto"/>
          <w:lang w:val="de-AT"/>
        </w:rPr>
        <w:softHyphen/>
        <w:t>թյան սահմանած կարգով:</w:t>
      </w:r>
    </w:p>
    <w:p w:rsidR="00537174" w:rsidRPr="009124FB" w:rsidRDefault="00537174" w:rsidP="00F62D6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lang w:val="de-AT"/>
        </w:rPr>
      </w:pPr>
      <w:r w:rsidRPr="009124FB">
        <w:rPr>
          <w:rFonts w:ascii="GHEA Grapalat" w:hAnsi="GHEA Grapalat"/>
          <w:lang w:val="de-AT"/>
        </w:rPr>
        <w:t>Հաշվի առնելով վերոգրյալը՝ հայտնում ենք, որ Նախա</w:t>
      </w:r>
      <w:r w:rsidRPr="009124FB">
        <w:rPr>
          <w:rFonts w:ascii="GHEA Grapalat" w:hAnsi="GHEA Grapalat"/>
          <w:lang w:val="de-AT"/>
        </w:rPr>
        <w:softHyphen/>
      </w:r>
      <w:r w:rsidRPr="009124FB">
        <w:rPr>
          <w:rFonts w:ascii="GHEA Grapalat" w:hAnsi="GHEA Grapalat"/>
          <w:lang w:val="de-AT"/>
        </w:rPr>
        <w:softHyphen/>
        <w:t>գծի ընդու</w:t>
      </w:r>
      <w:r w:rsidRPr="009124FB">
        <w:rPr>
          <w:rFonts w:ascii="GHEA Grapalat" w:hAnsi="GHEA Grapalat"/>
          <w:lang w:val="de-AT"/>
        </w:rPr>
        <w:softHyphen/>
      </w:r>
      <w:r w:rsidRPr="009124FB">
        <w:rPr>
          <w:rFonts w:ascii="GHEA Grapalat" w:hAnsi="GHEA Grapalat"/>
          <w:lang w:val="de-AT"/>
        </w:rPr>
        <w:softHyphen/>
        <w:t>նումը կարող է հանգեցնել ՀՀ պետական բյուջեի եկամուտների նվազեցման:</w:t>
      </w:r>
    </w:p>
    <w:p w:rsidR="00763EBD" w:rsidRPr="009124FB" w:rsidRDefault="00763EBD" w:rsidP="00537174">
      <w:pPr>
        <w:spacing w:after="0" w:line="360" w:lineRule="auto"/>
        <w:ind w:firstLine="567"/>
        <w:jc w:val="both"/>
        <w:rPr>
          <w:rFonts w:ascii="GHEA Grapalat" w:hAnsi="GHEA Grapalat"/>
          <w:lang w:val="de-AT"/>
        </w:rPr>
      </w:pPr>
    </w:p>
    <w:p w:rsidR="00763EBD" w:rsidRPr="009124FB" w:rsidRDefault="00763EBD" w:rsidP="00537174">
      <w:pPr>
        <w:spacing w:after="0" w:line="360" w:lineRule="auto"/>
        <w:ind w:firstLine="567"/>
        <w:jc w:val="both"/>
        <w:rPr>
          <w:rFonts w:ascii="GHEA Grapalat" w:hAnsi="GHEA Grapalat"/>
          <w:lang w:val="de-AT"/>
        </w:rPr>
      </w:pPr>
    </w:p>
    <w:sectPr w:rsidR="00763EBD" w:rsidRPr="009124FB" w:rsidSect="00221393">
      <w:pgSz w:w="12240" w:h="15840"/>
      <w:pgMar w:top="993" w:right="1183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765D0"/>
    <w:multiLevelType w:val="hybridMultilevel"/>
    <w:tmpl w:val="6D7CBF4A"/>
    <w:lvl w:ilvl="0" w:tplc="2FCABE8A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2D0148D"/>
    <w:multiLevelType w:val="hybridMultilevel"/>
    <w:tmpl w:val="066CD868"/>
    <w:lvl w:ilvl="0" w:tplc="ABFC6EAC">
      <w:start w:val="1"/>
      <w:numFmt w:val="decimal"/>
      <w:lvlText w:val="%1."/>
      <w:lvlJc w:val="left"/>
      <w:pPr>
        <w:ind w:left="644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717B35"/>
    <w:multiLevelType w:val="hybridMultilevel"/>
    <w:tmpl w:val="7144DDDC"/>
    <w:lvl w:ilvl="0" w:tplc="75A2620A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070C2"/>
    <w:rsid w:val="00011179"/>
    <w:rsid w:val="00035F4D"/>
    <w:rsid w:val="00085FE5"/>
    <w:rsid w:val="000D2745"/>
    <w:rsid w:val="00140DAC"/>
    <w:rsid w:val="0015423A"/>
    <w:rsid w:val="00221393"/>
    <w:rsid w:val="0024360C"/>
    <w:rsid w:val="002956BA"/>
    <w:rsid w:val="002A2B46"/>
    <w:rsid w:val="002B640E"/>
    <w:rsid w:val="002C63C3"/>
    <w:rsid w:val="00431382"/>
    <w:rsid w:val="00442075"/>
    <w:rsid w:val="00471848"/>
    <w:rsid w:val="004730E8"/>
    <w:rsid w:val="00481C4C"/>
    <w:rsid w:val="00501F2E"/>
    <w:rsid w:val="00537174"/>
    <w:rsid w:val="0056608B"/>
    <w:rsid w:val="005740FF"/>
    <w:rsid w:val="005D40B5"/>
    <w:rsid w:val="0061082C"/>
    <w:rsid w:val="00613A8B"/>
    <w:rsid w:val="006945B9"/>
    <w:rsid w:val="006B1CCA"/>
    <w:rsid w:val="006D0E57"/>
    <w:rsid w:val="00731A73"/>
    <w:rsid w:val="00763EBD"/>
    <w:rsid w:val="00767B30"/>
    <w:rsid w:val="00786028"/>
    <w:rsid w:val="00824DE3"/>
    <w:rsid w:val="008D37DA"/>
    <w:rsid w:val="009124FB"/>
    <w:rsid w:val="00996D83"/>
    <w:rsid w:val="00A06C9D"/>
    <w:rsid w:val="00A45EDD"/>
    <w:rsid w:val="00A5381E"/>
    <w:rsid w:val="00AB695D"/>
    <w:rsid w:val="00AE44AD"/>
    <w:rsid w:val="00B81655"/>
    <w:rsid w:val="00BC4E96"/>
    <w:rsid w:val="00C12541"/>
    <w:rsid w:val="00C64267"/>
    <w:rsid w:val="00CC7690"/>
    <w:rsid w:val="00D23720"/>
    <w:rsid w:val="00D23B11"/>
    <w:rsid w:val="00D40405"/>
    <w:rsid w:val="00DA28BD"/>
    <w:rsid w:val="00E97AB9"/>
    <w:rsid w:val="00F00BE2"/>
    <w:rsid w:val="00F11DD0"/>
    <w:rsid w:val="00F26E3D"/>
    <w:rsid w:val="00F27244"/>
    <w:rsid w:val="00F4362B"/>
    <w:rsid w:val="00F5302B"/>
    <w:rsid w:val="00F56F36"/>
    <w:rsid w:val="00F62D66"/>
    <w:rsid w:val="00F63D97"/>
    <w:rsid w:val="00F85A4F"/>
    <w:rsid w:val="00FF7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B19E8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0D274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37174"/>
    <w:pPr>
      <w:suppressAutoHyphens/>
      <w:spacing w:line="256" w:lineRule="auto"/>
      <w:ind w:left="720"/>
      <w:contextualSpacing/>
    </w:pPr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unhideWhenUsed/>
    <w:rsid w:val="00F63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08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8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9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6</Pages>
  <Words>1043</Words>
  <Characters>8193</Characters>
  <Application>Microsoft Office Word</Application>
  <DocSecurity>0</DocSecurity>
  <Lines>174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https://mul2.gov.am/tasks/523491/oneclick/7.Arajark_X-75.docx?token=f88fa1823bbbb39178bec4ecc5d1bd93</cp:keywords>
  <dc:description/>
  <cp:lastModifiedBy>Petros Qatsakhyan</cp:lastModifiedBy>
  <cp:revision>41</cp:revision>
  <cp:lastPrinted>2021-11-12T07:08:00Z</cp:lastPrinted>
  <dcterms:created xsi:type="dcterms:W3CDTF">2019-10-11T04:41:00Z</dcterms:created>
  <dcterms:modified xsi:type="dcterms:W3CDTF">2021-11-22T13:32:00Z</dcterms:modified>
</cp:coreProperties>
</file>