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EE1150" w14:textId="77777777" w:rsidR="00934334" w:rsidRPr="00FD77CC" w:rsidRDefault="00934334" w:rsidP="005C62DD">
      <w:pPr>
        <w:spacing w:after="0" w:line="360" w:lineRule="auto"/>
        <w:rPr>
          <w:rFonts w:ascii="GHEA Grapalat" w:hAnsi="GHEA Grapalat"/>
          <w:b/>
          <w:sz w:val="24"/>
          <w:szCs w:val="24"/>
          <w:lang w:val="hy-AM"/>
        </w:rPr>
      </w:pPr>
    </w:p>
    <w:p w14:paraId="691ADA64" w14:textId="77777777" w:rsidR="00934334" w:rsidRPr="00FD77CC" w:rsidRDefault="00934334" w:rsidP="00934334">
      <w:pPr>
        <w:spacing w:after="0" w:line="360" w:lineRule="auto"/>
        <w:jc w:val="center"/>
        <w:rPr>
          <w:rFonts w:ascii="GHEA Grapalat" w:hAnsi="GHEA Grapalat"/>
          <w:b/>
          <w:sz w:val="24"/>
          <w:szCs w:val="24"/>
          <w:lang w:val="hy-AM"/>
        </w:rPr>
      </w:pPr>
      <w:r w:rsidRPr="00FD77CC">
        <w:rPr>
          <w:rFonts w:ascii="GHEA Grapalat" w:hAnsi="GHEA Grapalat"/>
          <w:b/>
          <w:sz w:val="24"/>
          <w:szCs w:val="24"/>
          <w:lang w:val="hy-AM"/>
        </w:rPr>
        <w:t>ՀԻՄՆԱՎՈՐՈՒՄ</w:t>
      </w:r>
    </w:p>
    <w:p w14:paraId="46390E3C" w14:textId="77777777" w:rsidR="00934334" w:rsidRPr="00FD77CC" w:rsidRDefault="00934334" w:rsidP="00934334">
      <w:pPr>
        <w:spacing w:line="360" w:lineRule="auto"/>
        <w:jc w:val="center"/>
        <w:rPr>
          <w:rFonts w:ascii="GHEA Grapalat" w:hAnsi="GHEA Grapalat"/>
          <w:sz w:val="24"/>
          <w:szCs w:val="24"/>
          <w:lang w:val="hy-AM"/>
        </w:rPr>
      </w:pPr>
      <w:r w:rsidRPr="00FD77CC">
        <w:rPr>
          <w:rFonts w:ascii="GHEA Grapalat" w:hAnsi="GHEA Grapalat"/>
          <w:b/>
          <w:sz w:val="24"/>
          <w:szCs w:val="24"/>
          <w:lang w:val="hy-AM"/>
        </w:rPr>
        <w:t>««ՀԱՅ-ԱԼՄԱՍՏ» ՓԱԿ ԲԱԺՆԵՏԻՐԱԿԱՆ ԸՆԿԵՐՈՒԹՅՈՒՆ ՀԻՄՆԱԴՐԵԼՈՒ ՄԱՍԻՆ» ՀԱՅԱՍՏԱՆԻ ՀԱՆՐԱՊԵՏՈՒԹՅԱՆ ԿԱՌԱՎԱՐՈՒԹՅԱՆ ՈՐՈՇՄԱՆ (ԱՅՍՈՒՀԵՏ` ՈՐՈՇՈՒՄ) ԸՆԴՈՒՆՄԱՆ</w:t>
      </w:r>
    </w:p>
    <w:p w14:paraId="15E400D2" w14:textId="77777777" w:rsidR="00934334" w:rsidRPr="00FD77CC" w:rsidRDefault="00934334" w:rsidP="00934334">
      <w:pPr>
        <w:spacing w:after="0" w:line="360" w:lineRule="auto"/>
        <w:ind w:firstLine="360"/>
        <w:jc w:val="both"/>
        <w:rPr>
          <w:rFonts w:ascii="GHEA Grapalat" w:hAnsi="GHEA Grapalat"/>
          <w:sz w:val="24"/>
          <w:szCs w:val="24"/>
          <w:lang w:val="hy-AM"/>
        </w:rPr>
      </w:pPr>
      <w:bookmarkStart w:id="0" w:name="_Hlk86674654"/>
      <w:r w:rsidRPr="00FD77CC">
        <w:rPr>
          <w:rFonts w:ascii="GHEA Grapalat" w:hAnsi="GHEA Grapalat"/>
          <w:sz w:val="24"/>
          <w:szCs w:val="24"/>
          <w:lang w:val="hy-AM"/>
        </w:rPr>
        <w:t>«Հայ-Ալմաստ» փակ բաժնետիրական ընկերություն հիմնադրելու մասին ՀՀ կառավարության Որոշման նախագծի</w:t>
      </w:r>
      <w:bookmarkEnd w:id="0"/>
      <w:r w:rsidRPr="00FD77CC">
        <w:rPr>
          <w:rFonts w:ascii="GHEA Grapalat" w:hAnsi="GHEA Grapalat"/>
          <w:sz w:val="24"/>
          <w:szCs w:val="24"/>
          <w:lang w:val="hy-AM"/>
        </w:rPr>
        <w:t xml:space="preserve">  </w:t>
      </w:r>
    </w:p>
    <w:p w14:paraId="670036C7" w14:textId="77777777" w:rsidR="00934334" w:rsidRPr="00FD77CC" w:rsidRDefault="00934334" w:rsidP="00934334">
      <w:pPr>
        <w:pStyle w:val="ListParagraph"/>
        <w:numPr>
          <w:ilvl w:val="0"/>
          <w:numId w:val="1"/>
        </w:numPr>
        <w:spacing w:after="0" w:line="360" w:lineRule="auto"/>
        <w:jc w:val="both"/>
        <w:rPr>
          <w:rFonts w:ascii="GHEA Grapalat" w:hAnsi="GHEA Grapalat"/>
          <w:b/>
          <w:sz w:val="24"/>
          <w:szCs w:val="24"/>
          <w:lang w:val="hy-AM"/>
        </w:rPr>
      </w:pPr>
      <w:r w:rsidRPr="00FD77CC">
        <w:rPr>
          <w:rFonts w:ascii="GHEA Grapalat" w:hAnsi="GHEA Grapalat"/>
          <w:b/>
          <w:sz w:val="24"/>
          <w:szCs w:val="24"/>
          <w:lang w:val="hy-AM"/>
        </w:rPr>
        <w:t>Անհրաժեշտությունը</w:t>
      </w:r>
    </w:p>
    <w:p w14:paraId="0E425CDE" w14:textId="0BC97BF6" w:rsidR="00934334" w:rsidRPr="00FD77CC" w:rsidRDefault="00934334" w:rsidP="00934334">
      <w:pPr>
        <w:spacing w:after="0" w:line="360" w:lineRule="auto"/>
        <w:ind w:firstLine="360"/>
        <w:jc w:val="both"/>
        <w:rPr>
          <w:rFonts w:ascii="GHEA Grapalat" w:hAnsi="GHEA Grapalat"/>
          <w:sz w:val="24"/>
          <w:szCs w:val="24"/>
          <w:lang w:val="hy-AM"/>
        </w:rPr>
      </w:pPr>
      <w:r w:rsidRPr="00FD77CC">
        <w:rPr>
          <w:rFonts w:ascii="GHEA Grapalat" w:hAnsi="GHEA Grapalat"/>
          <w:sz w:val="24"/>
          <w:szCs w:val="24"/>
          <w:lang w:val="hy-AM"/>
        </w:rPr>
        <w:t xml:space="preserve">Սույն որոշման ընդունումը պայմանավորված է Հայաստանի Հանրապետության համար ռազմավարական ոլորտ հանդիսացող ադամանդագործության զարգացման, ադամանդագործական ընկերություններին արդյունավետ հումքով ապահովելու, </w:t>
      </w:r>
      <w:r w:rsidR="002B062C">
        <w:rPr>
          <w:rFonts w:ascii="GHEA Grapalat" w:hAnsi="GHEA Grapalat"/>
          <w:sz w:val="24"/>
          <w:szCs w:val="24"/>
          <w:lang w:val="hy-AM"/>
        </w:rPr>
        <w:t>ադամանդագործական</w:t>
      </w:r>
      <w:r w:rsidRPr="00FD77CC">
        <w:rPr>
          <w:rFonts w:ascii="GHEA Grapalat" w:hAnsi="GHEA Grapalat"/>
          <w:sz w:val="24"/>
          <w:szCs w:val="24"/>
          <w:lang w:val="hy-AM"/>
        </w:rPr>
        <w:t xml:space="preserve"> ընկերությունների արտադրանքը ԵԱՏՄ և երրորդ երկրներում առաջ մղելու, ոլորտի հետագա զարգացման նպատակով հավելյալ ֆինանսական միջոցներ ներգրավելու, Ռուսաստանի Դաշնության «Ալռոսա» ընկերության հետ աշխատանքի նոր ձևաչափեր ներդնելու, ոլորտում ներդրողներ ներգրավելու, ինչպես նաև նոր ստեղծվող հայկական ընկերություններին աջակցելու անհրաժեշտությամբ։  </w:t>
      </w:r>
    </w:p>
    <w:p w14:paraId="22F16BB2" w14:textId="77777777" w:rsidR="00934334" w:rsidRPr="00FD77CC" w:rsidRDefault="00934334" w:rsidP="00934334">
      <w:pPr>
        <w:pStyle w:val="ListParagraph"/>
        <w:numPr>
          <w:ilvl w:val="0"/>
          <w:numId w:val="1"/>
        </w:numPr>
        <w:spacing w:after="0" w:line="360" w:lineRule="auto"/>
        <w:jc w:val="both"/>
        <w:rPr>
          <w:rFonts w:ascii="GHEA Grapalat" w:hAnsi="GHEA Grapalat"/>
          <w:b/>
          <w:sz w:val="24"/>
          <w:szCs w:val="24"/>
          <w:lang w:val="hy-AM"/>
        </w:rPr>
      </w:pPr>
      <w:r w:rsidRPr="00FD77CC">
        <w:rPr>
          <w:rFonts w:ascii="GHEA Grapalat" w:hAnsi="GHEA Grapalat"/>
          <w:b/>
          <w:sz w:val="24"/>
          <w:szCs w:val="24"/>
          <w:lang w:val="hy-AM"/>
        </w:rPr>
        <w:t>Ընթացիկ իրավիճակը և խնդիրները</w:t>
      </w:r>
    </w:p>
    <w:p w14:paraId="22BD443D" w14:textId="56D0BDE8" w:rsidR="00934334" w:rsidRPr="00FD77CC" w:rsidRDefault="00934334" w:rsidP="00934334">
      <w:pPr>
        <w:spacing w:after="0" w:line="360" w:lineRule="auto"/>
        <w:ind w:firstLine="360"/>
        <w:jc w:val="both"/>
        <w:rPr>
          <w:rFonts w:ascii="GHEA Grapalat" w:hAnsi="GHEA Grapalat"/>
          <w:sz w:val="24"/>
          <w:szCs w:val="24"/>
          <w:lang w:val="hy-AM"/>
        </w:rPr>
      </w:pPr>
      <w:r w:rsidRPr="00FD77CC">
        <w:rPr>
          <w:rFonts w:ascii="GHEA Grapalat" w:hAnsi="GHEA Grapalat"/>
          <w:sz w:val="24"/>
          <w:szCs w:val="24"/>
          <w:lang w:val="hy-AM"/>
        </w:rPr>
        <w:t xml:space="preserve">Հայաստանի Հանրապետությունում ադամանդագործության զարգացումը մշտապես պայմանավորվել է ալմաստի հումքի աշխարհում թիվ մեկ արդյունահանող ՌԴ «Ալռոսա» ընկերության հետ արդյունավետ համագործակցությամբ։ Հաշվի առնելով այն հանգամանքը, որ վերջին տաս տարում ՌԴ «Ալռոսա» ընկերության կողմից ալմաստի հումքի իրացման քաղաքականությունում կատարված էական փոփոխությունների հետևանքով արդյունավետ հումքը վաճառվում է բացառապես խոշոր ընկերություններին՝ երկարաժամկետ պայմանագրերի հիման վրա, հայկական ընկերություններն ըստ էության զրկված են «Ալռոսա» ընկերությունից արդյունավետ հումք ներմուծելու հնարավորությունից, քանի որ չեն համապատասխանում Ալռոսայի կողմից սահմանված չափանիշներին։ Խնդիրն այն է, որ Ալռոսայի հետ երկարատև համագործակցության պայմանագիր կնքելու համար ադամանդ մշակող </w:t>
      </w:r>
      <w:r w:rsidRPr="00FD77CC">
        <w:rPr>
          <w:rFonts w:ascii="GHEA Grapalat" w:hAnsi="GHEA Grapalat"/>
          <w:sz w:val="24"/>
          <w:szCs w:val="24"/>
          <w:lang w:val="hy-AM"/>
        </w:rPr>
        <w:lastRenderedPageBreak/>
        <w:t xml:space="preserve">ընկերությունը պետք է ստանձնի յուրաքանչյուր ամիս որոշակի քանակով հումք ձեռք բերելու պարտավորություն։ Մեր ձեռնարկություններն առանձին-առանձին ի վիճակի չեն յուրաքանչյուր ամիս սահմանված քանակությամբ հումք ձեռք բերել, սակայն հայկական ընկերությունների կոնսոլիդացված պահանջարկը կարող է հաղթահարել այս խոչընդոտը։ </w:t>
      </w:r>
    </w:p>
    <w:p w14:paraId="51EF90F4" w14:textId="77777777" w:rsidR="00934334" w:rsidRPr="00FD77CC" w:rsidRDefault="00934334" w:rsidP="00934334">
      <w:pPr>
        <w:spacing w:after="0" w:line="360" w:lineRule="auto"/>
        <w:jc w:val="both"/>
        <w:rPr>
          <w:rFonts w:ascii="GHEA Grapalat" w:hAnsi="GHEA Grapalat"/>
          <w:sz w:val="24"/>
          <w:szCs w:val="24"/>
          <w:lang w:val="hy-AM"/>
        </w:rPr>
      </w:pPr>
      <w:r w:rsidRPr="00FD77CC">
        <w:rPr>
          <w:rFonts w:ascii="GHEA Grapalat" w:hAnsi="GHEA Grapalat"/>
          <w:sz w:val="24"/>
          <w:szCs w:val="24"/>
          <w:lang w:val="hy-AM"/>
        </w:rPr>
        <w:t>Պետական մասնակցությամբ ընկերության կողմից հումքի ներմուծման և տեղական ընկերություններին մատակարարման պարագայում լուծվում են նաև այլ, մասնավորապես՝ տարբեր հզորություն ունեցող ընկերությունների միջև հավասարության սկզբունքի պահպանման, ինչպես նաև ներմուծվող հումքի մշակման և վերարտահանման չափաբաժինների հետ կապված խնդիրները։ Ընդ որում «Ալռոսա» ընկերության հետ նախնական բանակցությունների արդյունքում պարզ է դարձել, որ նրանց համար առավել ընդունելի է եղել պետական մասնակցությամբ ընկերության հետ համագործակցությունը։</w:t>
      </w:r>
    </w:p>
    <w:p w14:paraId="6E98D4B4" w14:textId="2112519D" w:rsidR="00934334" w:rsidRDefault="00934334" w:rsidP="00934334">
      <w:pPr>
        <w:spacing w:after="0" w:line="360" w:lineRule="auto"/>
        <w:ind w:firstLine="360"/>
        <w:jc w:val="both"/>
        <w:rPr>
          <w:rFonts w:ascii="GHEA Grapalat" w:hAnsi="GHEA Grapalat"/>
          <w:sz w:val="24"/>
          <w:szCs w:val="24"/>
          <w:lang w:val="hy-AM"/>
        </w:rPr>
      </w:pPr>
      <w:r w:rsidRPr="00FD77CC">
        <w:rPr>
          <w:rFonts w:ascii="GHEA Grapalat" w:hAnsi="GHEA Grapalat"/>
          <w:sz w:val="24"/>
          <w:szCs w:val="24"/>
          <w:lang w:val="hy-AM"/>
        </w:rPr>
        <w:t xml:space="preserve">Ստեղծվող ընկերության նպատակը այդ պահանջարկի ձևավորումն է և դրա բավարարումը միասնական գնման </w:t>
      </w:r>
      <w:r>
        <w:rPr>
          <w:rFonts w:ascii="GHEA Grapalat" w:hAnsi="GHEA Grapalat"/>
          <w:sz w:val="24"/>
          <w:szCs w:val="24"/>
          <w:lang w:val="hy-AM"/>
        </w:rPr>
        <w:t xml:space="preserve">և տեղական արտադրողներին վաճառքի միջոցով, որի համար Ընկերությունը իրականացնելու է ֆինանսական միջնորդության գործառույթ, ինչն էլ </w:t>
      </w:r>
      <w:r w:rsidRPr="00FD77CC">
        <w:rPr>
          <w:rFonts w:ascii="GHEA Grapalat" w:hAnsi="GHEA Grapalat"/>
          <w:sz w:val="24"/>
          <w:szCs w:val="24"/>
          <w:lang w:val="hy-AM"/>
        </w:rPr>
        <w:t xml:space="preserve"> </w:t>
      </w:r>
      <w:r>
        <w:rPr>
          <w:rFonts w:ascii="GHEA Grapalat" w:hAnsi="GHEA Grapalat"/>
          <w:sz w:val="24"/>
          <w:szCs w:val="24"/>
          <w:lang w:val="hy-AM"/>
        </w:rPr>
        <w:t>կամրագրվի կանոնադրությամբ։</w:t>
      </w:r>
    </w:p>
    <w:p w14:paraId="78D701D5" w14:textId="77777777" w:rsidR="00EE0D70" w:rsidRDefault="000F1035" w:rsidP="00EE0D70">
      <w:pPr>
        <w:spacing w:after="0" w:line="360" w:lineRule="auto"/>
        <w:ind w:firstLine="360"/>
        <w:jc w:val="both"/>
        <w:rPr>
          <w:rFonts w:ascii="GHEA Grapalat" w:hAnsi="GHEA Grapalat"/>
          <w:sz w:val="24"/>
          <w:szCs w:val="24"/>
          <w:lang w:val="hy-AM"/>
        </w:rPr>
      </w:pPr>
      <w:r w:rsidRPr="000F1035">
        <w:rPr>
          <w:rFonts w:ascii="GHEA Grapalat" w:hAnsi="GHEA Grapalat"/>
          <w:sz w:val="24"/>
          <w:szCs w:val="24"/>
          <w:lang w:val="hy-AM"/>
        </w:rPr>
        <w:t>Ընկերությունը կգործի, որպես պահանջարկը կոնսոլիդացնող կառույց՝ հետևյալ մեխանիզմով</w:t>
      </w:r>
      <w:r w:rsidRPr="000F1035">
        <w:rPr>
          <w:rFonts w:ascii="Cambria Math" w:hAnsi="Cambria Math" w:cs="Cambria Math"/>
          <w:sz w:val="24"/>
          <w:szCs w:val="24"/>
          <w:lang w:val="hy-AM"/>
        </w:rPr>
        <w:t>․</w:t>
      </w:r>
      <w:r w:rsidRPr="000F1035">
        <w:rPr>
          <w:rFonts w:ascii="GHEA Grapalat" w:hAnsi="GHEA Grapalat"/>
          <w:sz w:val="24"/>
          <w:szCs w:val="24"/>
          <w:lang w:val="hy-AM"/>
        </w:rPr>
        <w:t xml:space="preserve"> </w:t>
      </w:r>
    </w:p>
    <w:p w14:paraId="486393A0" w14:textId="60DEDB6D" w:rsidR="000F1035" w:rsidRDefault="00A655F3" w:rsidP="002B062C">
      <w:pPr>
        <w:spacing w:after="0" w:line="360" w:lineRule="auto"/>
        <w:ind w:firstLine="360"/>
        <w:jc w:val="both"/>
        <w:rPr>
          <w:rFonts w:ascii="GHEA Grapalat" w:hAnsi="GHEA Grapalat"/>
          <w:sz w:val="24"/>
          <w:szCs w:val="24"/>
          <w:lang w:val="hy-AM"/>
        </w:rPr>
      </w:pPr>
      <w:r w:rsidRPr="00A92385">
        <w:rPr>
          <w:rFonts w:ascii="GHEA Grapalat" w:hAnsi="GHEA Grapalat"/>
          <w:sz w:val="24"/>
          <w:szCs w:val="24"/>
          <w:lang w:val="hy-AM"/>
        </w:rPr>
        <w:t>Նոր ստեղծվող Ընկերությունը պայմանագրեր է կնքում ՀՀ տարածքում գործող ադամանադագործական ընկերությունների հետ, համաձայն որի այդ ընկերությունները հայտեր են ներկայացնում նոր ստեղծվող ընկերությանը, որի հիման վրա վերջինս</w:t>
      </w:r>
      <w:r w:rsidR="00425D67" w:rsidRPr="00A92385">
        <w:rPr>
          <w:rFonts w:ascii="GHEA Grapalat" w:hAnsi="GHEA Grapalat"/>
          <w:sz w:val="24"/>
          <w:szCs w:val="24"/>
          <w:lang w:val="hy-AM"/>
        </w:rPr>
        <w:t xml:space="preserve">, ընկերությունների ներկայացուցիչների հետ համատեղ, </w:t>
      </w:r>
      <w:r w:rsidRPr="00A92385">
        <w:rPr>
          <w:rFonts w:ascii="GHEA Grapalat" w:hAnsi="GHEA Grapalat"/>
          <w:sz w:val="24"/>
          <w:szCs w:val="24"/>
          <w:lang w:val="hy-AM"/>
        </w:rPr>
        <w:t xml:space="preserve">կազմակերպում է </w:t>
      </w:r>
      <w:r w:rsidR="00A92385" w:rsidRPr="00A92385">
        <w:rPr>
          <w:rFonts w:ascii="GHEA Grapalat" w:hAnsi="GHEA Grapalat"/>
          <w:sz w:val="24"/>
          <w:szCs w:val="24"/>
          <w:lang w:val="hy-AM"/>
        </w:rPr>
        <w:t xml:space="preserve">հումքի զննում </w:t>
      </w:r>
      <w:r w:rsidR="00425D67" w:rsidRPr="00A92385">
        <w:rPr>
          <w:rFonts w:ascii="GHEA Grapalat" w:hAnsi="GHEA Grapalat"/>
          <w:sz w:val="24"/>
          <w:szCs w:val="24"/>
          <w:lang w:val="hy-AM"/>
        </w:rPr>
        <w:t>«</w:t>
      </w:r>
      <w:r w:rsidRPr="00A92385">
        <w:rPr>
          <w:rFonts w:ascii="GHEA Grapalat" w:hAnsi="GHEA Grapalat"/>
          <w:sz w:val="24"/>
          <w:szCs w:val="24"/>
          <w:lang w:val="hy-AM"/>
        </w:rPr>
        <w:t>Ալռոսա</w:t>
      </w:r>
      <w:r w:rsidR="00425D67" w:rsidRPr="00A92385">
        <w:rPr>
          <w:rFonts w:ascii="GHEA Grapalat" w:hAnsi="GHEA Grapalat"/>
          <w:sz w:val="24"/>
          <w:szCs w:val="24"/>
          <w:lang w:val="hy-AM"/>
        </w:rPr>
        <w:t>»</w:t>
      </w:r>
      <w:r w:rsidRPr="00A92385">
        <w:rPr>
          <w:rFonts w:ascii="GHEA Grapalat" w:hAnsi="GHEA Grapalat"/>
          <w:sz w:val="24"/>
          <w:szCs w:val="24"/>
          <w:lang w:val="hy-AM"/>
        </w:rPr>
        <w:t xml:space="preserve"> ընկերությունում։ Զննումից հետո հումքի գնման</w:t>
      </w:r>
      <w:r w:rsidR="00425D67" w:rsidRPr="00A92385">
        <w:rPr>
          <w:rFonts w:ascii="GHEA Grapalat" w:hAnsi="GHEA Grapalat"/>
          <w:sz w:val="24"/>
          <w:szCs w:val="24"/>
          <w:lang w:val="hy-AM"/>
        </w:rPr>
        <w:t>,</w:t>
      </w:r>
      <w:r w:rsidRPr="00A92385">
        <w:rPr>
          <w:rFonts w:ascii="GHEA Grapalat" w:hAnsi="GHEA Grapalat"/>
          <w:sz w:val="24"/>
          <w:szCs w:val="24"/>
          <w:lang w:val="hy-AM"/>
        </w:rPr>
        <w:t xml:space="preserve"> հաստատման և պայմանագիր ստորագրելու հավաստիացման դեպքում շահառու ադամանդագործական ընկերությունները հումքի արժեքի գումարը վճարում են «Հայ-Ալմաստ» ընկերությանը։ «Ալռոսա» ընկերության կողմից սահմանված ժամկետում </w:t>
      </w:r>
      <w:r w:rsidR="00A92385">
        <w:rPr>
          <w:rFonts w:ascii="GHEA Grapalat" w:hAnsi="GHEA Grapalat"/>
          <w:sz w:val="24"/>
          <w:szCs w:val="24"/>
          <w:lang w:val="hy-AM"/>
        </w:rPr>
        <w:t>«</w:t>
      </w:r>
      <w:r w:rsidRPr="00A92385">
        <w:rPr>
          <w:rFonts w:ascii="GHEA Grapalat" w:hAnsi="GHEA Grapalat"/>
          <w:sz w:val="24"/>
          <w:szCs w:val="24"/>
          <w:lang w:val="hy-AM"/>
        </w:rPr>
        <w:t>Հայ</w:t>
      </w:r>
      <w:r w:rsidR="00A92385">
        <w:rPr>
          <w:rFonts w:ascii="GHEA Grapalat" w:hAnsi="GHEA Grapalat"/>
          <w:sz w:val="24"/>
          <w:szCs w:val="24"/>
          <w:lang w:val="hy-AM"/>
        </w:rPr>
        <w:t>-</w:t>
      </w:r>
      <w:r w:rsidRPr="00A92385">
        <w:rPr>
          <w:rFonts w:ascii="GHEA Grapalat" w:hAnsi="GHEA Grapalat"/>
          <w:sz w:val="24"/>
          <w:szCs w:val="24"/>
          <w:lang w:val="hy-AM"/>
        </w:rPr>
        <w:t>Ալմաստ</w:t>
      </w:r>
      <w:r w:rsidR="00A92385">
        <w:rPr>
          <w:rFonts w:ascii="GHEA Grapalat" w:hAnsi="GHEA Grapalat"/>
          <w:sz w:val="24"/>
          <w:szCs w:val="24"/>
          <w:lang w:val="hy-AM"/>
        </w:rPr>
        <w:t>»</w:t>
      </w:r>
      <w:r w:rsidRPr="00A92385">
        <w:rPr>
          <w:rFonts w:ascii="GHEA Grapalat" w:hAnsi="GHEA Grapalat"/>
          <w:sz w:val="24"/>
          <w:szCs w:val="24"/>
          <w:lang w:val="hy-AM"/>
        </w:rPr>
        <w:t xml:space="preserve"> ընկերությունը վճարում է գնված հումքի գումարը</w:t>
      </w:r>
      <w:r w:rsidR="002B062C">
        <w:rPr>
          <w:rFonts w:ascii="GHEA Grapalat" w:hAnsi="GHEA Grapalat"/>
          <w:sz w:val="24"/>
          <w:szCs w:val="24"/>
          <w:lang w:val="hy-AM"/>
        </w:rPr>
        <w:t xml:space="preserve"> և </w:t>
      </w:r>
      <w:r w:rsidR="002B062C">
        <w:rPr>
          <w:rFonts w:ascii="GHEA Grapalat" w:hAnsi="GHEA Grapalat"/>
          <w:sz w:val="24"/>
          <w:szCs w:val="24"/>
          <w:lang w:val="hy-AM"/>
        </w:rPr>
        <w:lastRenderedPageBreak/>
        <w:t>ս</w:t>
      </w:r>
      <w:r w:rsidRPr="00A92385">
        <w:rPr>
          <w:rFonts w:ascii="GHEA Grapalat" w:hAnsi="GHEA Grapalat"/>
          <w:sz w:val="24"/>
          <w:szCs w:val="24"/>
          <w:lang w:val="hy-AM"/>
        </w:rPr>
        <w:t>տացված հումքը նույն օրը վաճառվում է հայտատու ընկերություններին՝ ըստ ներկայացված հայտերի։</w:t>
      </w:r>
      <w:r w:rsidRPr="00A655F3">
        <w:rPr>
          <w:rFonts w:ascii="GHEA Grapalat" w:hAnsi="GHEA Grapalat"/>
          <w:sz w:val="24"/>
          <w:szCs w:val="24"/>
          <w:lang w:val="hy-AM"/>
        </w:rPr>
        <w:t xml:space="preserve"> </w:t>
      </w:r>
    </w:p>
    <w:p w14:paraId="32A6E7A1" w14:textId="5C6CE5E3" w:rsidR="000F1035" w:rsidRPr="000F1035" w:rsidRDefault="000F1035" w:rsidP="000F1035">
      <w:pPr>
        <w:spacing w:after="0" w:line="360" w:lineRule="auto"/>
        <w:ind w:firstLine="360"/>
        <w:jc w:val="both"/>
        <w:rPr>
          <w:rFonts w:ascii="GHEA Grapalat" w:hAnsi="GHEA Grapalat"/>
          <w:sz w:val="24"/>
          <w:szCs w:val="24"/>
          <w:lang w:val="hy-AM"/>
        </w:rPr>
      </w:pPr>
      <w:r w:rsidRPr="000F1035">
        <w:rPr>
          <w:rFonts w:ascii="GHEA Grapalat" w:hAnsi="GHEA Grapalat"/>
          <w:sz w:val="24"/>
          <w:szCs w:val="24"/>
          <w:lang w:val="hy-AM"/>
        </w:rPr>
        <w:t xml:space="preserve">Ընկերության ծախսերի ծածկման և </w:t>
      </w:r>
      <w:r w:rsidR="00A655F3">
        <w:rPr>
          <w:rFonts w:ascii="GHEA Grapalat" w:hAnsi="GHEA Grapalat"/>
          <w:sz w:val="24"/>
          <w:szCs w:val="24"/>
          <w:lang w:val="hy-AM"/>
        </w:rPr>
        <w:t>նվազագույն</w:t>
      </w:r>
      <w:r w:rsidRPr="000F1035">
        <w:rPr>
          <w:rFonts w:ascii="GHEA Grapalat" w:hAnsi="GHEA Grapalat"/>
          <w:sz w:val="24"/>
          <w:szCs w:val="24"/>
          <w:lang w:val="hy-AM"/>
        </w:rPr>
        <w:t xml:space="preserve"> շահույթ ապահով</w:t>
      </w:r>
      <w:r w:rsidR="00A655F3">
        <w:rPr>
          <w:rFonts w:ascii="GHEA Grapalat" w:hAnsi="GHEA Grapalat"/>
          <w:sz w:val="24"/>
          <w:szCs w:val="24"/>
          <w:lang w:val="hy-AM"/>
        </w:rPr>
        <w:t xml:space="preserve">ելու </w:t>
      </w:r>
      <w:r w:rsidRPr="000F1035">
        <w:rPr>
          <w:rFonts w:ascii="GHEA Grapalat" w:hAnsi="GHEA Grapalat"/>
          <w:sz w:val="24"/>
          <w:szCs w:val="24"/>
          <w:lang w:val="hy-AM"/>
        </w:rPr>
        <w:t xml:space="preserve">նպատակով </w:t>
      </w:r>
      <w:r w:rsidR="00A655F3">
        <w:rPr>
          <w:rFonts w:ascii="GHEA Grapalat" w:hAnsi="GHEA Grapalat"/>
          <w:sz w:val="24"/>
          <w:szCs w:val="24"/>
          <w:lang w:val="hy-AM"/>
        </w:rPr>
        <w:t>ադամանադագործական ընկերությունների</w:t>
      </w:r>
      <w:r w:rsidR="00425D67">
        <w:rPr>
          <w:rFonts w:ascii="GHEA Grapalat" w:hAnsi="GHEA Grapalat"/>
          <w:sz w:val="24"/>
          <w:szCs w:val="24"/>
          <w:lang w:val="hy-AM"/>
        </w:rPr>
        <w:t xml:space="preserve">ն մատուցած միջնորդական ծառայության դիմաց </w:t>
      </w:r>
      <w:r w:rsidRPr="000F1035">
        <w:rPr>
          <w:rFonts w:ascii="GHEA Grapalat" w:hAnsi="GHEA Grapalat"/>
          <w:sz w:val="24"/>
          <w:szCs w:val="24"/>
          <w:lang w:val="hy-AM"/>
        </w:rPr>
        <w:t>կ</w:t>
      </w:r>
      <w:r w:rsidR="00425D67">
        <w:rPr>
          <w:rFonts w:ascii="GHEA Grapalat" w:hAnsi="GHEA Grapalat"/>
          <w:sz w:val="24"/>
          <w:szCs w:val="24"/>
          <w:lang w:val="hy-AM"/>
        </w:rPr>
        <w:t>գանձվի</w:t>
      </w:r>
      <w:r w:rsidR="00A655F3">
        <w:rPr>
          <w:rFonts w:ascii="GHEA Grapalat" w:hAnsi="GHEA Grapalat"/>
          <w:sz w:val="24"/>
          <w:szCs w:val="24"/>
          <w:lang w:val="hy-AM"/>
        </w:rPr>
        <w:t xml:space="preserve"> </w:t>
      </w:r>
      <w:r w:rsidRPr="000F1035">
        <w:rPr>
          <w:rFonts w:ascii="GHEA Grapalat" w:hAnsi="GHEA Grapalat"/>
          <w:sz w:val="24"/>
          <w:szCs w:val="24"/>
          <w:lang w:val="hy-AM"/>
        </w:rPr>
        <w:t>միջնորդավճարի չափ, որը կհաստատվի Ընկերության բաժնետերերի ընդհանուր ժողովի կողմից։</w:t>
      </w:r>
    </w:p>
    <w:p w14:paraId="4810D837" w14:textId="0EE0D957" w:rsidR="000F1035" w:rsidRPr="000F1035" w:rsidRDefault="000F1035" w:rsidP="000F1035">
      <w:pPr>
        <w:spacing w:after="0" w:line="360" w:lineRule="auto"/>
        <w:ind w:firstLine="360"/>
        <w:jc w:val="both"/>
        <w:rPr>
          <w:rFonts w:ascii="GHEA Grapalat" w:hAnsi="GHEA Grapalat"/>
          <w:sz w:val="24"/>
          <w:szCs w:val="24"/>
          <w:lang w:val="hy-AM"/>
        </w:rPr>
      </w:pPr>
      <w:r w:rsidRPr="000F1035">
        <w:rPr>
          <w:rFonts w:ascii="GHEA Grapalat" w:hAnsi="GHEA Grapalat"/>
          <w:sz w:val="24"/>
          <w:szCs w:val="24"/>
          <w:lang w:val="hy-AM"/>
        </w:rPr>
        <w:t xml:space="preserve">Ընկերության խորհրդում կընդգրկվեն գործող </w:t>
      </w:r>
      <w:r w:rsidR="002B062C">
        <w:rPr>
          <w:rFonts w:ascii="GHEA Grapalat" w:hAnsi="GHEA Grapalat"/>
          <w:sz w:val="24"/>
          <w:szCs w:val="24"/>
          <w:lang w:val="hy-AM"/>
        </w:rPr>
        <w:t xml:space="preserve">ադամանդագործական </w:t>
      </w:r>
      <w:r w:rsidRPr="000F1035">
        <w:rPr>
          <w:rFonts w:ascii="GHEA Grapalat" w:hAnsi="GHEA Grapalat"/>
          <w:sz w:val="24"/>
          <w:szCs w:val="24"/>
          <w:lang w:val="hy-AM"/>
        </w:rPr>
        <w:t>ընկերությունների կողմից առաջարկված մեկ կամ երկու ներկայացուցիչ</w:t>
      </w:r>
      <w:r w:rsidR="00EE0D70">
        <w:rPr>
          <w:rFonts w:ascii="GHEA Grapalat" w:hAnsi="GHEA Grapalat"/>
          <w:sz w:val="24"/>
          <w:szCs w:val="24"/>
          <w:lang w:val="hy-AM"/>
        </w:rPr>
        <w:t>։</w:t>
      </w:r>
    </w:p>
    <w:p w14:paraId="3A758C2E" w14:textId="257BDE7F" w:rsidR="00934334" w:rsidRDefault="00934334" w:rsidP="000F1035">
      <w:pPr>
        <w:spacing w:after="0" w:line="360" w:lineRule="auto"/>
        <w:ind w:firstLine="360"/>
        <w:jc w:val="both"/>
        <w:rPr>
          <w:rFonts w:ascii="GHEA Grapalat" w:hAnsi="GHEA Grapalat"/>
          <w:sz w:val="24"/>
          <w:szCs w:val="24"/>
          <w:lang w:val="hy-AM"/>
        </w:rPr>
      </w:pPr>
      <w:r w:rsidRPr="00311DE4">
        <w:rPr>
          <w:rFonts w:ascii="GHEA Grapalat" w:hAnsi="GHEA Grapalat"/>
          <w:sz w:val="24"/>
          <w:szCs w:val="24"/>
          <w:lang w:val="hy-AM"/>
        </w:rPr>
        <w:t>Ընկերությ</w:t>
      </w:r>
      <w:r w:rsidR="000F1035">
        <w:rPr>
          <w:rFonts w:ascii="GHEA Grapalat" w:hAnsi="GHEA Grapalat"/>
          <w:sz w:val="24"/>
          <w:szCs w:val="24"/>
          <w:lang w:val="hy-AM"/>
        </w:rPr>
        <w:t>ան</w:t>
      </w:r>
      <w:r w:rsidRPr="00311DE4">
        <w:rPr>
          <w:rFonts w:ascii="GHEA Grapalat" w:hAnsi="GHEA Grapalat"/>
          <w:sz w:val="24"/>
          <w:szCs w:val="24"/>
          <w:lang w:val="hy-AM"/>
        </w:rPr>
        <w:t xml:space="preserve"> հիմնական գործունեությունը </w:t>
      </w:r>
      <w:r w:rsidR="000F1035">
        <w:rPr>
          <w:rFonts w:ascii="GHEA Grapalat" w:hAnsi="GHEA Grapalat"/>
          <w:sz w:val="24"/>
          <w:szCs w:val="24"/>
          <w:lang w:val="hy-AM"/>
        </w:rPr>
        <w:t>լիովին համապատասխանում է</w:t>
      </w:r>
      <w:r w:rsidRPr="00311DE4">
        <w:rPr>
          <w:rFonts w:ascii="GHEA Grapalat" w:hAnsi="GHEA Grapalat"/>
          <w:sz w:val="24"/>
          <w:szCs w:val="24"/>
          <w:lang w:val="hy-AM"/>
        </w:rPr>
        <w:t xml:space="preserve"> ԵԱՏՄ մաքսային կարգավորումներին, </w:t>
      </w:r>
      <w:r>
        <w:rPr>
          <w:rFonts w:ascii="GHEA Grapalat" w:hAnsi="GHEA Grapalat"/>
          <w:sz w:val="24"/>
          <w:szCs w:val="24"/>
          <w:lang w:val="hy-AM"/>
        </w:rPr>
        <w:t>ինչը</w:t>
      </w:r>
      <w:r w:rsidRPr="00311DE4">
        <w:rPr>
          <w:rFonts w:ascii="GHEA Grapalat" w:hAnsi="GHEA Grapalat"/>
          <w:sz w:val="24"/>
          <w:szCs w:val="24"/>
          <w:lang w:val="hy-AM"/>
        </w:rPr>
        <w:t xml:space="preserve"> </w:t>
      </w:r>
      <w:r>
        <w:rPr>
          <w:rFonts w:ascii="GHEA Grapalat" w:hAnsi="GHEA Grapalat"/>
          <w:sz w:val="24"/>
          <w:szCs w:val="24"/>
          <w:lang w:val="hy-AM"/>
        </w:rPr>
        <w:t>կնպաստի</w:t>
      </w:r>
      <w:r w:rsidRPr="00311DE4">
        <w:rPr>
          <w:rFonts w:ascii="GHEA Grapalat" w:hAnsi="GHEA Grapalat"/>
          <w:sz w:val="24"/>
          <w:szCs w:val="24"/>
          <w:lang w:val="hy-AM"/>
        </w:rPr>
        <w:t xml:space="preserve"> ընկերության կանոնադրական նպատակների իրագործման</w:t>
      </w:r>
      <w:r>
        <w:rPr>
          <w:rFonts w:ascii="GHEA Grapalat" w:hAnsi="GHEA Grapalat"/>
          <w:sz w:val="24"/>
          <w:szCs w:val="24"/>
          <w:lang w:val="hy-AM"/>
        </w:rPr>
        <w:t>ը</w:t>
      </w:r>
      <w:r w:rsidRPr="00311DE4">
        <w:rPr>
          <w:rFonts w:ascii="GHEA Grapalat" w:hAnsi="GHEA Grapalat"/>
          <w:sz w:val="24"/>
          <w:szCs w:val="24"/>
          <w:lang w:val="hy-AM"/>
        </w:rPr>
        <w:t xml:space="preserve">։ </w:t>
      </w:r>
    </w:p>
    <w:p w14:paraId="02D55D24" w14:textId="77777777" w:rsidR="00934334" w:rsidRPr="00FD77CC" w:rsidRDefault="00934334" w:rsidP="00934334">
      <w:pPr>
        <w:pStyle w:val="ListParagraph"/>
        <w:numPr>
          <w:ilvl w:val="0"/>
          <w:numId w:val="1"/>
        </w:numPr>
        <w:spacing w:after="0" w:line="360" w:lineRule="auto"/>
        <w:jc w:val="both"/>
        <w:rPr>
          <w:rFonts w:ascii="GHEA Grapalat" w:hAnsi="GHEA Grapalat"/>
          <w:b/>
          <w:sz w:val="24"/>
          <w:szCs w:val="24"/>
          <w:lang w:val="hy-AM"/>
        </w:rPr>
      </w:pPr>
      <w:r w:rsidRPr="00FD77CC">
        <w:rPr>
          <w:rFonts w:ascii="GHEA Grapalat" w:hAnsi="GHEA Grapalat"/>
          <w:b/>
          <w:sz w:val="24"/>
          <w:szCs w:val="24"/>
          <w:lang w:val="hy-AM"/>
        </w:rPr>
        <w:t>Տվյալ բնագավառում իրականացվող քաղաքականությունը</w:t>
      </w:r>
    </w:p>
    <w:p w14:paraId="4E62D005" w14:textId="77777777" w:rsidR="00934334" w:rsidRPr="00FD77CC" w:rsidRDefault="00934334" w:rsidP="00934334">
      <w:pPr>
        <w:spacing w:after="0" w:line="360" w:lineRule="auto"/>
        <w:ind w:firstLine="360"/>
        <w:jc w:val="both"/>
        <w:rPr>
          <w:rFonts w:ascii="GHEA Grapalat" w:hAnsi="GHEA Grapalat"/>
          <w:b/>
          <w:sz w:val="24"/>
          <w:szCs w:val="24"/>
          <w:lang w:val="hy-AM"/>
        </w:rPr>
      </w:pPr>
      <w:r w:rsidRPr="00FD77CC">
        <w:rPr>
          <w:rFonts w:ascii="GHEA Grapalat" w:hAnsi="GHEA Grapalat"/>
          <w:sz w:val="24"/>
          <w:szCs w:val="24"/>
          <w:lang w:val="hy-AM"/>
        </w:rPr>
        <w:t>Արտահանման ծավալների ավելացում, նոր աշխատատեղերի ստեղծում, ոլորտի արտադրանքի մրցունակության բարձրացում, ներդրումների ներգրավում։</w:t>
      </w:r>
    </w:p>
    <w:p w14:paraId="3FD33486" w14:textId="77777777" w:rsidR="00934334" w:rsidRPr="00FD77CC" w:rsidRDefault="00934334" w:rsidP="00934334">
      <w:pPr>
        <w:pStyle w:val="ListParagraph"/>
        <w:numPr>
          <w:ilvl w:val="0"/>
          <w:numId w:val="1"/>
        </w:numPr>
        <w:spacing w:after="0" w:line="360" w:lineRule="auto"/>
        <w:jc w:val="both"/>
        <w:rPr>
          <w:rFonts w:ascii="GHEA Grapalat" w:hAnsi="GHEA Grapalat"/>
          <w:b/>
          <w:sz w:val="24"/>
          <w:szCs w:val="24"/>
          <w:lang w:val="hy-AM"/>
        </w:rPr>
      </w:pPr>
      <w:r w:rsidRPr="00FD77CC">
        <w:rPr>
          <w:rFonts w:ascii="GHEA Grapalat" w:hAnsi="GHEA Grapalat"/>
          <w:b/>
          <w:sz w:val="24"/>
          <w:szCs w:val="24"/>
          <w:lang w:val="hy-AM"/>
        </w:rPr>
        <w:t>Կարգավորման նպատակը և բնույթը</w:t>
      </w:r>
    </w:p>
    <w:p w14:paraId="2492C7F5" w14:textId="77777777" w:rsidR="00934334" w:rsidRPr="00FD77CC" w:rsidRDefault="00934334" w:rsidP="00934334">
      <w:pPr>
        <w:spacing w:after="0" w:line="360" w:lineRule="auto"/>
        <w:ind w:firstLine="360"/>
        <w:jc w:val="both"/>
        <w:rPr>
          <w:rFonts w:ascii="GHEA Grapalat" w:eastAsia="Calibri" w:hAnsi="GHEA Grapalat"/>
          <w:sz w:val="24"/>
          <w:szCs w:val="24"/>
          <w:lang w:val="hy-AM"/>
        </w:rPr>
      </w:pPr>
      <w:r w:rsidRPr="00FD77CC">
        <w:rPr>
          <w:rFonts w:ascii="GHEA Grapalat" w:eastAsia="Calibri" w:hAnsi="GHEA Grapalat"/>
          <w:sz w:val="24"/>
          <w:szCs w:val="24"/>
          <w:lang w:val="hy-AM"/>
        </w:rPr>
        <w:t>Որոշման նպատակն է հիմնադրել «Հայ-Ալմաստ» փակ բաժնետիրական ընկերություն</w:t>
      </w:r>
    </w:p>
    <w:p w14:paraId="2E0DBC3A" w14:textId="77777777" w:rsidR="00934334" w:rsidRPr="00FD77CC" w:rsidRDefault="00934334" w:rsidP="00934334">
      <w:pPr>
        <w:pStyle w:val="ListParagraph"/>
        <w:numPr>
          <w:ilvl w:val="0"/>
          <w:numId w:val="1"/>
        </w:numPr>
        <w:spacing w:after="0" w:line="360" w:lineRule="auto"/>
        <w:jc w:val="both"/>
        <w:rPr>
          <w:rFonts w:ascii="GHEA Grapalat" w:hAnsi="GHEA Grapalat"/>
          <w:b/>
          <w:sz w:val="24"/>
          <w:szCs w:val="24"/>
          <w:lang w:val="hy-AM"/>
        </w:rPr>
      </w:pPr>
      <w:r w:rsidRPr="00FD77CC">
        <w:rPr>
          <w:rFonts w:ascii="GHEA Grapalat" w:hAnsi="GHEA Grapalat"/>
          <w:b/>
          <w:sz w:val="24"/>
          <w:szCs w:val="24"/>
          <w:lang w:val="hy-AM"/>
        </w:rPr>
        <w:t>Նախագծի մշակման գործընթացում ներգրավված ինստիտուտները և անձինք</w:t>
      </w:r>
    </w:p>
    <w:p w14:paraId="5FFAB5B7" w14:textId="5C1AD3EC" w:rsidR="00934334" w:rsidRPr="00FD77CC" w:rsidRDefault="00934334" w:rsidP="00934334">
      <w:pPr>
        <w:spacing w:after="0" w:line="360" w:lineRule="auto"/>
        <w:jc w:val="both"/>
        <w:rPr>
          <w:rFonts w:ascii="GHEA Grapalat" w:hAnsi="GHEA Grapalat"/>
          <w:sz w:val="24"/>
          <w:szCs w:val="24"/>
          <w:lang w:val="hy-AM"/>
        </w:rPr>
      </w:pPr>
      <w:r w:rsidRPr="00FD77CC">
        <w:rPr>
          <w:rFonts w:ascii="GHEA Grapalat" w:hAnsi="GHEA Grapalat"/>
          <w:b/>
          <w:sz w:val="24"/>
          <w:szCs w:val="24"/>
          <w:lang w:val="hy-AM"/>
        </w:rPr>
        <w:t xml:space="preserve">     </w:t>
      </w:r>
      <w:r w:rsidRPr="00FD77CC">
        <w:rPr>
          <w:rFonts w:ascii="GHEA Grapalat" w:hAnsi="GHEA Grapalat"/>
          <w:sz w:val="24"/>
          <w:szCs w:val="24"/>
          <w:lang w:val="hy-AM"/>
        </w:rPr>
        <w:t xml:space="preserve">Նախագիծը մշակվել է ՀՀ էկոնոմիկայի նախարարության կողմից` </w:t>
      </w:r>
      <w:r w:rsidR="000F1035">
        <w:rPr>
          <w:rFonts w:ascii="GHEA Grapalat" w:hAnsi="GHEA Grapalat"/>
          <w:sz w:val="24"/>
          <w:szCs w:val="24"/>
          <w:lang w:val="hy-AM"/>
        </w:rPr>
        <w:t xml:space="preserve">ՀՀ ադամանդագործական ընկերությունների հետ քննարկումների արդյունքում՝ </w:t>
      </w:r>
      <w:r w:rsidRPr="00FD77CC">
        <w:rPr>
          <w:rFonts w:ascii="GHEA Grapalat" w:hAnsi="GHEA Grapalat"/>
          <w:sz w:val="24"/>
          <w:szCs w:val="24"/>
          <w:lang w:val="hy-AM"/>
        </w:rPr>
        <w:t>հաշվի առնելով հանրապետության բիզնես-շրջանակների առաջարկությունները</w:t>
      </w:r>
      <w:r w:rsidR="000F1035">
        <w:rPr>
          <w:rFonts w:ascii="GHEA Grapalat" w:hAnsi="GHEA Grapalat"/>
          <w:sz w:val="24"/>
          <w:szCs w:val="24"/>
          <w:lang w:val="hy-AM"/>
        </w:rPr>
        <w:t>։</w:t>
      </w:r>
    </w:p>
    <w:p w14:paraId="301A139C" w14:textId="77777777" w:rsidR="00934334" w:rsidRPr="00FD77CC" w:rsidRDefault="00934334" w:rsidP="00934334">
      <w:pPr>
        <w:pStyle w:val="ListParagraph"/>
        <w:numPr>
          <w:ilvl w:val="0"/>
          <w:numId w:val="1"/>
        </w:numPr>
        <w:spacing w:after="0" w:line="360" w:lineRule="auto"/>
        <w:jc w:val="both"/>
        <w:rPr>
          <w:rFonts w:ascii="GHEA Grapalat" w:hAnsi="GHEA Grapalat"/>
          <w:b/>
          <w:sz w:val="24"/>
          <w:szCs w:val="24"/>
          <w:lang w:val="hy-AM"/>
        </w:rPr>
      </w:pPr>
      <w:r w:rsidRPr="00FD77CC">
        <w:rPr>
          <w:rFonts w:ascii="GHEA Grapalat" w:hAnsi="GHEA Grapalat"/>
          <w:b/>
          <w:sz w:val="24"/>
          <w:szCs w:val="24"/>
          <w:lang w:val="hy-AM"/>
        </w:rPr>
        <w:t>Ակնկալվող արդյունքը</w:t>
      </w:r>
    </w:p>
    <w:p w14:paraId="736F1140" w14:textId="25645B0D" w:rsidR="00934334" w:rsidRDefault="00934334" w:rsidP="00934334">
      <w:pPr>
        <w:spacing w:after="0" w:line="360" w:lineRule="auto"/>
        <w:ind w:firstLine="360"/>
        <w:jc w:val="both"/>
        <w:rPr>
          <w:rFonts w:ascii="GHEA Grapalat" w:hAnsi="GHEA Grapalat"/>
          <w:sz w:val="24"/>
          <w:szCs w:val="24"/>
          <w:lang w:val="hy-AM"/>
        </w:rPr>
      </w:pPr>
      <w:r w:rsidRPr="00FD77CC">
        <w:rPr>
          <w:rFonts w:ascii="GHEA Grapalat" w:hAnsi="GHEA Grapalat"/>
          <w:sz w:val="24"/>
          <w:szCs w:val="24"/>
          <w:lang w:val="hy-AM"/>
        </w:rPr>
        <w:t xml:space="preserve">Սույն նախագծի ընդունումը հնարավորություն կտա առնվազն ադամանդի արտադրության ծավալներ և արտահանումն ավելացնել տարեկան միջին հաշվով </w:t>
      </w:r>
      <w:r w:rsidRPr="00FD77CC">
        <w:rPr>
          <w:rFonts w:ascii="GHEA Grapalat" w:hAnsi="GHEA Grapalat"/>
          <w:b/>
          <w:sz w:val="24"/>
          <w:szCs w:val="24"/>
          <w:lang w:val="hy-AM"/>
        </w:rPr>
        <w:t xml:space="preserve">150 </w:t>
      </w:r>
      <w:r w:rsidRPr="00FD77CC">
        <w:rPr>
          <w:rFonts w:ascii="GHEA Grapalat" w:hAnsi="GHEA Grapalat"/>
          <w:sz w:val="24"/>
          <w:szCs w:val="24"/>
          <w:lang w:val="hy-AM"/>
        </w:rPr>
        <w:t>մլն ամ</w:t>
      </w:r>
      <w:r w:rsidR="00F06F0A">
        <w:rPr>
          <w:rFonts w:ascii="GHEA Grapalat" w:hAnsi="GHEA Grapalat"/>
          <w:sz w:val="24"/>
          <w:szCs w:val="24"/>
          <w:lang w:val="hy-AM"/>
        </w:rPr>
        <w:t>ն</w:t>
      </w:r>
      <w:bookmarkStart w:id="1" w:name="_GoBack"/>
      <w:bookmarkEnd w:id="1"/>
      <w:r w:rsidRPr="00FD77CC">
        <w:rPr>
          <w:rFonts w:ascii="Cambria Math" w:hAnsi="Cambria Math" w:cs="Cambria Math"/>
          <w:sz w:val="24"/>
          <w:szCs w:val="24"/>
          <w:lang w:val="hy-AM"/>
        </w:rPr>
        <w:t xml:space="preserve">․ </w:t>
      </w:r>
      <w:r w:rsidRPr="00FD77CC">
        <w:rPr>
          <w:rFonts w:ascii="GHEA Grapalat" w:hAnsi="GHEA Grapalat"/>
          <w:sz w:val="24"/>
          <w:szCs w:val="24"/>
          <w:lang w:val="hy-AM"/>
        </w:rPr>
        <w:t xml:space="preserve">դոլլարի։ Ոլորտում զբաղվածների թիվը հնարավոր կլինի հասցնել մինչև 5000-ի, գործող խոշոր ձեռնարկությունների թիվը՝ </w:t>
      </w:r>
      <w:r w:rsidRPr="00FD77CC">
        <w:rPr>
          <w:rFonts w:ascii="GHEA Grapalat" w:hAnsi="GHEA Grapalat"/>
          <w:b/>
          <w:sz w:val="24"/>
          <w:szCs w:val="24"/>
          <w:lang w:val="hy-AM"/>
        </w:rPr>
        <w:t>20-25-</w:t>
      </w:r>
      <w:r w:rsidRPr="00FD77CC">
        <w:rPr>
          <w:rFonts w:ascii="GHEA Grapalat" w:hAnsi="GHEA Grapalat"/>
          <w:sz w:val="24"/>
          <w:szCs w:val="24"/>
          <w:lang w:val="hy-AM"/>
        </w:rPr>
        <w:t>ի։</w:t>
      </w:r>
      <w:r>
        <w:rPr>
          <w:rFonts w:ascii="GHEA Grapalat" w:hAnsi="GHEA Grapalat"/>
          <w:sz w:val="24"/>
          <w:szCs w:val="24"/>
          <w:lang w:val="hy-AM"/>
        </w:rPr>
        <w:t xml:space="preserve"> </w:t>
      </w:r>
    </w:p>
    <w:p w14:paraId="06F5AC54" w14:textId="77777777" w:rsidR="00934334" w:rsidRPr="002F4E40" w:rsidRDefault="00934334" w:rsidP="00934334">
      <w:pPr>
        <w:spacing w:after="0" w:line="360" w:lineRule="auto"/>
        <w:ind w:firstLine="360"/>
        <w:jc w:val="both"/>
        <w:rPr>
          <w:rFonts w:ascii="GHEA Grapalat" w:hAnsi="GHEA Grapalat"/>
          <w:sz w:val="24"/>
          <w:szCs w:val="24"/>
          <w:lang w:val="hy-AM"/>
        </w:rPr>
      </w:pPr>
      <w:r w:rsidRPr="002F4E40">
        <w:rPr>
          <w:rFonts w:ascii="GHEA Grapalat" w:hAnsi="GHEA Grapalat"/>
          <w:b/>
          <w:sz w:val="24"/>
          <w:szCs w:val="24"/>
          <w:lang w:val="hy-AM"/>
        </w:rPr>
        <w:lastRenderedPageBreak/>
        <w:t>7</w:t>
      </w:r>
      <w:r w:rsidRPr="002F4E40">
        <w:rPr>
          <w:rFonts w:ascii="Cambria Math" w:hAnsi="Cambria Math" w:cs="Cambria Math"/>
          <w:b/>
          <w:sz w:val="24"/>
          <w:szCs w:val="24"/>
          <w:lang w:val="hy-AM"/>
        </w:rPr>
        <w:t>․</w:t>
      </w:r>
      <w:r>
        <w:rPr>
          <w:rFonts w:ascii="Cambria Math" w:hAnsi="Cambria Math"/>
          <w:sz w:val="24"/>
          <w:szCs w:val="24"/>
          <w:lang w:val="hy-AM"/>
        </w:rPr>
        <w:t xml:space="preserve"> </w:t>
      </w:r>
      <w:r w:rsidRPr="002F4E40">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19E0D188" w14:textId="237DE7E8" w:rsidR="00934334" w:rsidRPr="002F4E40" w:rsidRDefault="00934334" w:rsidP="00934334">
      <w:pPr>
        <w:spacing w:after="0" w:line="360" w:lineRule="auto"/>
        <w:ind w:firstLine="360"/>
        <w:jc w:val="both"/>
        <w:rPr>
          <w:rFonts w:ascii="GHEA Grapalat" w:hAnsi="GHEA Grapalat"/>
          <w:sz w:val="24"/>
          <w:szCs w:val="24"/>
          <w:lang w:val="hy-AM"/>
        </w:rPr>
      </w:pPr>
      <w:r>
        <w:rPr>
          <w:rFonts w:ascii="GHEA Grapalat" w:hAnsi="GHEA Grapalat"/>
          <w:sz w:val="24"/>
          <w:szCs w:val="24"/>
          <w:lang w:val="hy-AM"/>
        </w:rPr>
        <w:t>«</w:t>
      </w:r>
      <w:r w:rsidRPr="002F4E40">
        <w:rPr>
          <w:rFonts w:ascii="GHEA Grapalat" w:hAnsi="GHEA Grapalat"/>
          <w:sz w:val="24"/>
          <w:szCs w:val="24"/>
          <w:lang w:val="hy-AM"/>
        </w:rPr>
        <w:t>«ՀԱՅ-ԱԼՄԱՍՏ» փակ բաժնետիրական ընկերություն հիմնադրելու մասին</w:t>
      </w:r>
      <w:r>
        <w:rPr>
          <w:rFonts w:ascii="GHEA Grapalat" w:hAnsi="GHEA Grapalat"/>
          <w:sz w:val="24"/>
          <w:szCs w:val="24"/>
          <w:lang w:val="hy-AM"/>
        </w:rPr>
        <w:t xml:space="preserve"> </w:t>
      </w:r>
      <w:r w:rsidRPr="002F4E40">
        <w:rPr>
          <w:rFonts w:ascii="GHEA Grapalat" w:hAnsi="GHEA Grapalat"/>
          <w:bCs/>
          <w:sz w:val="24"/>
          <w:szCs w:val="24"/>
          <w:lang w:val="hy-AM"/>
        </w:rPr>
        <w:t>Հայաստանի Հանրապետության կառավարության որոշման նախագիծը բխում է ՀՀ կառավարության 2021-2026թթ. ծրագրի «2</w:t>
      </w:r>
      <w:r w:rsidRPr="002F4E40">
        <w:rPr>
          <w:rFonts w:ascii="Cambria Math" w:hAnsi="Cambria Math" w:cs="Cambria Math"/>
          <w:bCs/>
          <w:sz w:val="24"/>
          <w:szCs w:val="24"/>
          <w:lang w:val="hy-AM"/>
        </w:rPr>
        <w:t>․</w:t>
      </w:r>
      <w:r w:rsidRPr="002F4E40">
        <w:rPr>
          <w:rFonts w:ascii="GHEA Grapalat" w:hAnsi="GHEA Grapalat"/>
          <w:bCs/>
          <w:sz w:val="24"/>
          <w:szCs w:val="24"/>
          <w:lang w:val="hy-AM"/>
        </w:rPr>
        <w:t xml:space="preserve">1 մշակող արդյունաբերություն» կետից։ </w:t>
      </w:r>
      <w:r>
        <w:rPr>
          <w:rFonts w:ascii="GHEA Grapalat" w:hAnsi="GHEA Grapalat"/>
          <w:bCs/>
          <w:sz w:val="24"/>
          <w:szCs w:val="24"/>
          <w:lang w:val="hy-AM"/>
        </w:rPr>
        <w:t xml:space="preserve">Ընկերության ստեղծումը </w:t>
      </w:r>
      <w:r w:rsidRPr="002F4E40">
        <w:rPr>
          <w:rFonts w:ascii="GHEA Grapalat" w:hAnsi="GHEA Grapalat"/>
          <w:bCs/>
          <w:sz w:val="24"/>
          <w:szCs w:val="24"/>
          <w:lang w:val="hy-AM"/>
        </w:rPr>
        <w:t xml:space="preserve">լուրջ խթան կհանդիսանա </w:t>
      </w:r>
      <w:r w:rsidR="002B062C">
        <w:rPr>
          <w:rFonts w:ascii="GHEA Grapalat" w:hAnsi="GHEA Grapalat"/>
          <w:bCs/>
          <w:sz w:val="24"/>
          <w:szCs w:val="24"/>
          <w:lang w:val="hy-AM"/>
        </w:rPr>
        <w:t>ադամանդագործության</w:t>
      </w:r>
      <w:r>
        <w:rPr>
          <w:rFonts w:ascii="GHEA Grapalat" w:hAnsi="GHEA Grapalat"/>
          <w:bCs/>
          <w:sz w:val="24"/>
          <w:szCs w:val="24"/>
          <w:lang w:val="hy-AM"/>
        </w:rPr>
        <w:t xml:space="preserve"> ոլորտում </w:t>
      </w:r>
      <w:r w:rsidRPr="002F4E40">
        <w:rPr>
          <w:rFonts w:ascii="GHEA Grapalat" w:hAnsi="GHEA Grapalat"/>
          <w:bCs/>
          <w:sz w:val="24"/>
          <w:szCs w:val="24"/>
          <w:lang w:val="hy-AM"/>
        </w:rPr>
        <w:t>նոր աշխատատեղերի ստեղծման, ներդրումների ներգրավման, տեղական արտադրության և արտահանման խթանման համար:</w:t>
      </w:r>
    </w:p>
    <w:p w14:paraId="60D31F07" w14:textId="38ED0C2A" w:rsidR="00934334" w:rsidRDefault="00934334" w:rsidP="00934334">
      <w:pPr>
        <w:spacing w:after="0" w:line="360" w:lineRule="auto"/>
        <w:ind w:left="360"/>
        <w:jc w:val="both"/>
        <w:rPr>
          <w:rFonts w:ascii="GHEA Grapalat" w:hAnsi="GHEA Grapalat"/>
          <w:b/>
          <w:sz w:val="24"/>
          <w:szCs w:val="24"/>
          <w:lang w:val="hy-AM"/>
        </w:rPr>
      </w:pPr>
      <w:r>
        <w:rPr>
          <w:rFonts w:ascii="GHEA Grapalat" w:hAnsi="GHEA Grapalat"/>
          <w:b/>
          <w:sz w:val="24"/>
          <w:szCs w:val="24"/>
          <w:lang w:val="hy-AM"/>
        </w:rPr>
        <w:t>8</w:t>
      </w:r>
      <w:r>
        <w:rPr>
          <w:rFonts w:ascii="Cambria Math" w:hAnsi="Cambria Math"/>
          <w:b/>
          <w:sz w:val="24"/>
          <w:szCs w:val="24"/>
          <w:lang w:val="hy-AM"/>
        </w:rPr>
        <w:t xml:space="preserve">․  </w:t>
      </w:r>
      <w:r w:rsidRPr="002F4E40">
        <w:rPr>
          <w:rFonts w:ascii="GHEA Grapalat" w:hAnsi="GHEA Grapalat"/>
          <w:b/>
          <w:sz w:val="24"/>
          <w:szCs w:val="24"/>
          <w:lang w:val="hy-AM"/>
        </w:rPr>
        <w:t>Այլ տեղեկություններ (եթե այդպիսիք առկա են)</w:t>
      </w:r>
    </w:p>
    <w:p w14:paraId="0681C8CA" w14:textId="19436403" w:rsidR="00934334" w:rsidRPr="00A812E3" w:rsidRDefault="00A812E3" w:rsidP="00934334">
      <w:pPr>
        <w:spacing w:after="0" w:line="360" w:lineRule="auto"/>
        <w:jc w:val="both"/>
        <w:rPr>
          <w:rFonts w:ascii="GHEA Grapalat" w:hAnsi="GHEA Grapalat"/>
          <w:bCs/>
          <w:sz w:val="24"/>
          <w:szCs w:val="24"/>
          <w:lang w:val="hy-AM"/>
        </w:rPr>
      </w:pPr>
      <w:r>
        <w:rPr>
          <w:rFonts w:ascii="GHEA Grapalat" w:hAnsi="GHEA Grapalat"/>
          <w:bCs/>
          <w:sz w:val="24"/>
          <w:szCs w:val="24"/>
          <w:lang w:val="hy-AM"/>
        </w:rPr>
        <w:t>«</w:t>
      </w:r>
      <w:r w:rsidRPr="00A812E3">
        <w:rPr>
          <w:rFonts w:ascii="GHEA Grapalat" w:hAnsi="GHEA Grapalat"/>
          <w:bCs/>
          <w:sz w:val="24"/>
          <w:szCs w:val="24"/>
          <w:lang w:val="hy-AM"/>
        </w:rPr>
        <w:t>«Հայ-Ալմաստ» փակ բաժնետիրական ընկերություն հիմնադրելու մասին</w:t>
      </w:r>
      <w:r>
        <w:rPr>
          <w:rFonts w:ascii="GHEA Grapalat" w:hAnsi="GHEA Grapalat"/>
          <w:bCs/>
          <w:sz w:val="24"/>
          <w:szCs w:val="24"/>
          <w:lang w:val="hy-AM"/>
        </w:rPr>
        <w:t>»</w:t>
      </w:r>
      <w:r w:rsidRPr="00A812E3">
        <w:rPr>
          <w:rFonts w:ascii="GHEA Grapalat" w:hAnsi="GHEA Grapalat"/>
          <w:bCs/>
          <w:sz w:val="24"/>
          <w:szCs w:val="24"/>
          <w:lang w:val="hy-AM"/>
        </w:rPr>
        <w:t xml:space="preserve"> Հայաստանի Հանրապետության կառավարության որոշման 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r w:rsidRPr="00A812E3">
        <w:rPr>
          <w:rFonts w:ascii="GHEA Grapalat" w:hAnsi="GHEA Grapalat"/>
          <w:bCs/>
          <w:sz w:val="24"/>
          <w:szCs w:val="24"/>
          <w:lang w:val="hy-AM"/>
        </w:rPr>
        <w:tab/>
      </w:r>
      <w:r w:rsidRPr="00A812E3">
        <w:rPr>
          <w:rFonts w:ascii="GHEA Grapalat" w:hAnsi="GHEA Grapalat"/>
          <w:bCs/>
          <w:sz w:val="24"/>
          <w:szCs w:val="24"/>
          <w:lang w:val="hy-AM"/>
        </w:rPr>
        <w:tab/>
        <w:t xml:space="preserve">                                                                         </w:t>
      </w:r>
    </w:p>
    <w:p w14:paraId="4A6E1E29" w14:textId="77777777" w:rsidR="00934334" w:rsidRPr="00A812E3" w:rsidRDefault="00934334" w:rsidP="00934334">
      <w:pPr>
        <w:spacing w:after="0" w:line="360" w:lineRule="auto"/>
        <w:jc w:val="both"/>
        <w:rPr>
          <w:rFonts w:ascii="GHEA Grapalat" w:hAnsi="GHEA Grapalat"/>
          <w:bCs/>
          <w:sz w:val="24"/>
          <w:szCs w:val="24"/>
          <w:lang w:val="hy-AM"/>
        </w:rPr>
      </w:pPr>
    </w:p>
    <w:p w14:paraId="7D87EC4C" w14:textId="77777777" w:rsidR="0092593D" w:rsidRPr="00A92385" w:rsidRDefault="0092593D">
      <w:pPr>
        <w:rPr>
          <w:lang w:val="hy-AM"/>
        </w:rPr>
      </w:pPr>
    </w:p>
    <w:sectPr w:rsidR="0092593D" w:rsidRPr="00A92385" w:rsidSect="005C62DD">
      <w:pgSz w:w="12240" w:h="15840"/>
      <w:pgMar w:top="45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28F324C"/>
    <w:multiLevelType w:val="hybridMultilevel"/>
    <w:tmpl w:val="BA0E5A02"/>
    <w:lvl w:ilvl="0" w:tplc="464EB5F4">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34"/>
    <w:rsid w:val="000F1035"/>
    <w:rsid w:val="002B062C"/>
    <w:rsid w:val="00425D67"/>
    <w:rsid w:val="005C62DD"/>
    <w:rsid w:val="0092593D"/>
    <w:rsid w:val="00934334"/>
    <w:rsid w:val="00A655F3"/>
    <w:rsid w:val="00A812E3"/>
    <w:rsid w:val="00A92385"/>
    <w:rsid w:val="00B01A71"/>
    <w:rsid w:val="00C53B0C"/>
    <w:rsid w:val="00EE0D70"/>
    <w:rsid w:val="00F06F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1B785"/>
  <w15:chartTrackingRefBased/>
  <w15:docId w15:val="{071CE01D-6BFD-40B2-85F4-EB4155002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4334"/>
    <w:pPr>
      <w:ind w:left="720"/>
      <w:contextualSpacing/>
    </w:pPr>
  </w:style>
  <w:style w:type="table" w:styleId="TableGrid">
    <w:name w:val="Table Grid"/>
    <w:basedOn w:val="TableNormal"/>
    <w:uiPriority w:val="59"/>
    <w:rsid w:val="009343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4</Pages>
  <Words>850</Words>
  <Characters>4849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Hayrapetyan</dc:creator>
  <cp:keywords/>
  <dc:description/>
  <cp:lastModifiedBy>Gohar H. Harutyunyan</cp:lastModifiedBy>
  <cp:revision>6</cp:revision>
  <cp:lastPrinted>2021-11-01T12:03:00Z</cp:lastPrinted>
  <dcterms:created xsi:type="dcterms:W3CDTF">2021-09-24T06:21:00Z</dcterms:created>
  <dcterms:modified xsi:type="dcterms:W3CDTF">2021-11-01T12:20:00Z</dcterms:modified>
</cp:coreProperties>
</file>