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ՀԻՄՆԱՎՈՐՈՒՄ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«</w:t>
      </w:r>
      <w:r w:rsidR="00491250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ՓՅՈՒՐ ԼԵՆԴ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»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BC7807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ՍԱՀՄԱՆԱՓԱԿ ՊԱՏԱՍԽԱՆԱՏՎՈՒԹՅԱՄԲ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 ԸՆԿԵՐՈՒԹՅԱՆԸ «</w:t>
      </w:r>
      <w:r w:rsidR="00110644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ՄԵՂՐԻ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» ազատ տնտեսական գոտու ՇԱՀԱԳՈՐԾՈՂՆԵՐԻ ՌԵԵՍՏՐՈՒՄ ՆԵՐԱՌԵԼՈՒ ՄԱՍԻՆ</w:t>
      </w:r>
      <w:r w:rsidR="00135A35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»</w:t>
      </w: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ՀԱՅԱՍՏԱՆԻ ՀԱՆՐԱՊԵՏՈՒԹՅԱՆ ԿԱՌԱՎԱՐՈՒԹՅԱՆ ՈՐՈՇՄԱՆ (ԱՅՍՈՒՀԵՏ` ՈՐՈՇՈՒՄ) ԸՆԴՈՒՆՄԱՆ ՄԱՍԻՆ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Հիմք ընդունելով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491250">
        <w:rPr>
          <w:rFonts w:ascii="GHEA Grapalat" w:eastAsia="Times New Roman" w:hAnsi="GHEA Grapalat" w:cs="Times New Roman"/>
          <w:kern w:val="0"/>
          <w:lang w:val="hy-AM" w:eastAsia="ru-RU" w:bidi="ar-SA"/>
        </w:rPr>
        <w:t>ՓՅՈՒՐ ԼԵՆԴ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սահմանափակ պատասխանատվությամբ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ընկերության կողմից «</w:t>
      </w:r>
      <w:r w:rsidR="00110644">
        <w:rPr>
          <w:rFonts w:ascii="GHEA Grapalat" w:eastAsia="Calibri" w:hAnsi="GHEA Grapalat" w:cs="Times New Roman"/>
          <w:kern w:val="0"/>
          <w:lang w:val="hy-AM" w:eastAsia="en-US" w:bidi="ar-SA"/>
        </w:rPr>
        <w:t>ՄԵՂՐԻ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ներկայացված հայտը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 Ազատ տնտեսական գոտիների հարցերով միջգերատեսչական հանձնաժողովի (այսուհետ` Հանձնաժողով) եզրակացությունը` անհրաժեշտություն է առաջացել մշակելու սույն Որոշումը:</w:t>
      </w:r>
    </w:p>
    <w:p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:rsidR="008A5185" w:rsidRPr="00DB69AB" w:rsidRDefault="008D5FA8" w:rsidP="00AC6322">
      <w:pPr>
        <w:spacing w:line="360" w:lineRule="auto"/>
        <w:ind w:firstLine="284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D6CD6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Pr="000E4094">
        <w:rPr>
          <w:rFonts w:ascii="GHEA Grapalat" w:hAnsi="GHEA Grapalat"/>
          <w:lang w:val="hy-AM"/>
        </w:rPr>
        <w:t>201</w:t>
      </w:r>
      <w:r w:rsidR="00D3578F">
        <w:rPr>
          <w:rFonts w:ascii="GHEA Grapalat" w:hAnsi="GHEA Grapalat"/>
          <w:lang w:val="hy-AM"/>
        </w:rPr>
        <w:t>7</w:t>
      </w:r>
      <w:r w:rsidRPr="000E4094">
        <w:rPr>
          <w:rFonts w:ascii="GHEA Grapalat" w:hAnsi="GHEA Grapalat"/>
          <w:lang w:val="hy-AM"/>
        </w:rPr>
        <w:t xml:space="preserve"> թվականի </w:t>
      </w:r>
      <w:r w:rsidR="00D3578F" w:rsidRPr="00D3578F">
        <w:rPr>
          <w:rFonts w:ascii="GHEA Grapalat" w:hAnsi="GHEA Grapalat"/>
          <w:lang w:val="hy-AM"/>
        </w:rPr>
        <w:t xml:space="preserve">դեկտեմբերի 7-ի N1595-Ա որոշմամբ Սյունիքի մարզի Մեղրի համայնքում ստեղծվել է </w:t>
      </w:r>
      <w:r w:rsidR="00D3578F" w:rsidRPr="00D3578F">
        <w:rPr>
          <w:rFonts w:ascii="GHEA Grapalat" w:hAnsi="GHEA Grapalat" w:hint="eastAsia"/>
          <w:lang w:val="hy-AM"/>
        </w:rPr>
        <w:t>«</w:t>
      </w:r>
      <w:r w:rsidR="00D3578F" w:rsidRPr="00D3578F">
        <w:rPr>
          <w:rFonts w:ascii="GHEA Grapalat" w:hAnsi="GHEA Grapalat"/>
          <w:lang w:val="hy-AM"/>
        </w:rPr>
        <w:t>Մեղրի</w:t>
      </w:r>
      <w:r w:rsidR="00D3578F" w:rsidRPr="00D3578F">
        <w:rPr>
          <w:rFonts w:ascii="GHEA Grapalat" w:hAnsi="GHEA Grapalat" w:hint="eastAsia"/>
          <w:lang w:val="hy-AM"/>
        </w:rPr>
        <w:t>»</w:t>
      </w:r>
      <w:r w:rsidR="00D3578F" w:rsidRPr="00D3578F">
        <w:rPr>
          <w:rFonts w:ascii="GHEA Grapalat" w:hAnsi="GHEA Grapalat"/>
          <w:lang w:val="hy-AM"/>
        </w:rPr>
        <w:t xml:space="preserve"> ազատ տնտեսական գոտին</w:t>
      </w:r>
      <w:r w:rsidR="000A3227">
        <w:rPr>
          <w:rFonts w:ascii="GHEA Grapalat" w:hAnsi="GHEA Grapalat"/>
          <w:lang w:val="hy-AM"/>
        </w:rPr>
        <w:t>։</w:t>
      </w:r>
      <w:r w:rsidR="00D3578F">
        <w:rPr>
          <w:rFonts w:ascii="GHEA Grapalat" w:hAnsi="GHEA Grapalat"/>
          <w:lang w:val="hy-AM"/>
        </w:rPr>
        <w:t xml:space="preserve"> </w:t>
      </w:r>
      <w:r w:rsidR="00D3578F" w:rsidRPr="00D3578F">
        <w:rPr>
          <w:rFonts w:ascii="GHEA Grapalat" w:hAnsi="GHEA Grapalat"/>
          <w:lang w:val="hy-AM"/>
        </w:rPr>
        <w:t xml:space="preserve">Վերոնշյալ ազատ տնտեսական գոտու կազմակերպիչ է ճանաչվել </w:t>
      </w:r>
      <w:r w:rsidR="00D3578F" w:rsidRPr="00D3578F">
        <w:rPr>
          <w:rFonts w:ascii="GHEA Grapalat" w:hAnsi="GHEA Grapalat" w:hint="eastAsia"/>
          <w:lang w:val="hy-AM"/>
        </w:rPr>
        <w:t>«</w:t>
      </w:r>
      <w:r w:rsidR="00D3578F" w:rsidRPr="00D3578F">
        <w:rPr>
          <w:rFonts w:ascii="GHEA Grapalat" w:hAnsi="GHEA Grapalat"/>
          <w:lang w:val="hy-AM"/>
        </w:rPr>
        <w:t>ՄԵՂՐԻ ԱԶԱՏ ՏՆՏԵՍԱԿԱՆ ԳՈՏԻ</w:t>
      </w:r>
      <w:r w:rsidR="00D3578F" w:rsidRPr="00D3578F">
        <w:rPr>
          <w:rFonts w:ascii="GHEA Grapalat" w:hAnsi="GHEA Grapalat" w:hint="eastAsia"/>
          <w:lang w:val="hy-AM"/>
        </w:rPr>
        <w:t>»</w:t>
      </w:r>
      <w:r w:rsidR="00D3578F" w:rsidRPr="00D3578F">
        <w:rPr>
          <w:rFonts w:ascii="GHEA Grapalat" w:hAnsi="GHEA Grapalat"/>
          <w:lang w:val="hy-AM"/>
        </w:rPr>
        <w:t xml:space="preserve"> </w:t>
      </w:r>
      <w:r w:rsidR="00CB0E14">
        <w:rPr>
          <w:rFonts w:ascii="GHEA Grapalat" w:hAnsi="GHEA Grapalat"/>
          <w:lang w:val="hy-AM"/>
        </w:rPr>
        <w:t>ՓԲ ընկերությունը</w:t>
      </w:r>
      <w:r w:rsidR="00D3578F" w:rsidRPr="00D3578F">
        <w:rPr>
          <w:rFonts w:ascii="GHEA Grapalat" w:hAnsi="GHEA Grapalat"/>
          <w:lang w:val="hy-AM"/>
        </w:rPr>
        <w:t xml:space="preserve">: </w:t>
      </w:r>
      <w:r w:rsidR="00D3578F" w:rsidRPr="00D3578F">
        <w:rPr>
          <w:rFonts w:ascii="GHEA Grapalat" w:hAnsi="GHEA Grapalat" w:hint="eastAsia"/>
          <w:lang w:val="hy-AM"/>
        </w:rPr>
        <w:t>«</w:t>
      </w:r>
      <w:r w:rsidR="00D3578F" w:rsidRPr="00D3578F">
        <w:rPr>
          <w:rFonts w:ascii="GHEA Grapalat" w:hAnsi="GHEA Grapalat"/>
          <w:lang w:val="hy-AM"/>
        </w:rPr>
        <w:t>Մեղրի</w:t>
      </w:r>
      <w:r w:rsidR="00D3578F" w:rsidRPr="00D3578F">
        <w:rPr>
          <w:rFonts w:ascii="GHEA Grapalat" w:hAnsi="GHEA Grapalat" w:hint="eastAsia"/>
          <w:lang w:val="hy-AM"/>
        </w:rPr>
        <w:t>»</w:t>
      </w:r>
      <w:r w:rsidR="00D3578F" w:rsidRPr="00D3578F">
        <w:rPr>
          <w:rFonts w:ascii="GHEA Grapalat" w:hAnsi="GHEA Grapalat"/>
          <w:lang w:val="hy-AM"/>
        </w:rPr>
        <w:t xml:space="preserve"> ազատ տնտեսական գոտու մեկնարկը տրվել է 2017 թվականի դեկտեմբերի 15-ին։</w:t>
      </w:r>
      <w:r w:rsidR="00CB0E14">
        <w:rPr>
          <w:rFonts w:ascii="GHEA Grapalat" w:hAnsi="GHEA Grapalat"/>
          <w:lang w:val="hy-AM"/>
        </w:rPr>
        <w:t xml:space="preserve"> </w:t>
      </w:r>
      <w:r w:rsidR="00CB0E14" w:rsidRPr="00CB0E14">
        <w:rPr>
          <w:rFonts w:ascii="GHEA Grapalat" w:hAnsi="GHEA Grapalat"/>
          <w:lang w:val="hy-AM"/>
        </w:rPr>
        <w:t xml:space="preserve">2017 թվականի դեկտեմբերի 15-ին ՀՀ կառավարությունը` ի դեմս ՀՀ տնտեսական զարգացման և ներդրումների նախարարության </w:t>
      </w:r>
      <w:r w:rsidR="00BC00F4" w:rsidRPr="00BC00F4">
        <w:rPr>
          <w:rFonts w:ascii="GHEA Grapalat" w:hAnsi="GHEA Grapalat"/>
          <w:lang w:val="hy-AM"/>
        </w:rPr>
        <w:t>(</w:t>
      </w:r>
      <w:r w:rsidR="00BC00F4">
        <w:rPr>
          <w:rFonts w:ascii="GHEA Grapalat" w:hAnsi="GHEA Grapalat"/>
          <w:lang w:val="hy-AM"/>
        </w:rPr>
        <w:t>ներկայումս՝ Էկոնոմիկայի նախարարություն</w:t>
      </w:r>
      <w:r w:rsidR="00BC00F4" w:rsidRPr="00BC00F4">
        <w:rPr>
          <w:rFonts w:ascii="GHEA Grapalat" w:hAnsi="GHEA Grapalat"/>
          <w:lang w:val="hy-AM"/>
        </w:rPr>
        <w:t xml:space="preserve">) </w:t>
      </w:r>
      <w:r w:rsidR="00CB0E14" w:rsidRPr="00CB0E14">
        <w:rPr>
          <w:rFonts w:ascii="GHEA Grapalat" w:hAnsi="GHEA Grapalat"/>
          <w:lang w:val="hy-AM"/>
        </w:rPr>
        <w:t xml:space="preserve">և </w:t>
      </w:r>
      <w:r w:rsidR="00CB0E14" w:rsidRPr="00CB0E14">
        <w:rPr>
          <w:rFonts w:ascii="GHEA Grapalat" w:hAnsi="GHEA Grapalat" w:hint="eastAsia"/>
          <w:lang w:val="hy-AM"/>
        </w:rPr>
        <w:t>«</w:t>
      </w:r>
      <w:r w:rsidR="00CB0E14" w:rsidRPr="00CB0E14">
        <w:rPr>
          <w:rFonts w:ascii="GHEA Grapalat" w:hAnsi="GHEA Grapalat"/>
          <w:lang w:val="hy-AM"/>
        </w:rPr>
        <w:t>ՄԵՂՐԻ ԱԶԱՏ ՏՆՏԵՍԱԿԱՆ ԳՈՏԻ</w:t>
      </w:r>
      <w:r w:rsidR="00CB0E14" w:rsidRPr="00CB0E14">
        <w:rPr>
          <w:rFonts w:ascii="GHEA Grapalat" w:hAnsi="GHEA Grapalat" w:hint="eastAsia"/>
          <w:lang w:val="hy-AM"/>
        </w:rPr>
        <w:t>»</w:t>
      </w:r>
      <w:r w:rsidR="00CB0E14" w:rsidRPr="00CB0E14">
        <w:rPr>
          <w:rFonts w:ascii="GHEA Grapalat" w:hAnsi="GHEA Grapalat"/>
          <w:lang w:val="hy-AM"/>
        </w:rPr>
        <w:t xml:space="preserve"> ՓԲԸ</w:t>
      </w:r>
      <w:r w:rsidR="00BC00F4">
        <w:rPr>
          <w:rFonts w:ascii="GHEA Grapalat" w:hAnsi="GHEA Grapalat"/>
          <w:lang w:val="hy-AM"/>
        </w:rPr>
        <w:t>-ն</w:t>
      </w:r>
      <w:r w:rsidR="00CB0E14" w:rsidRPr="00CB0E14">
        <w:rPr>
          <w:rFonts w:ascii="GHEA Grapalat" w:hAnsi="GHEA Grapalat"/>
          <w:lang w:val="hy-AM"/>
        </w:rPr>
        <w:t xml:space="preserve"> կնքե</w:t>
      </w:r>
      <w:r w:rsidR="00CB0E14">
        <w:rPr>
          <w:rFonts w:ascii="GHEA Grapalat" w:hAnsi="GHEA Grapalat"/>
          <w:lang w:val="hy-AM"/>
        </w:rPr>
        <w:t>լ են</w:t>
      </w:r>
      <w:r w:rsidR="00CB0E14" w:rsidRPr="00CB0E14">
        <w:rPr>
          <w:rFonts w:ascii="GHEA Grapalat" w:hAnsi="GHEA Grapalat"/>
          <w:lang w:val="hy-AM"/>
        </w:rPr>
        <w:t xml:space="preserve"> պայմանագիր ազատ տնտեսական գոտու կազմակերպման մասին</w:t>
      </w:r>
      <w:r w:rsidRPr="00DD6CD6">
        <w:rPr>
          <w:rFonts w:ascii="GHEA Grapalat" w:hAnsi="GHEA Grapalat"/>
          <w:lang w:val="hy-AM"/>
        </w:rPr>
        <w:t xml:space="preserve">, ինչը հնարավորություն է տալիս շահագործել վերոնշյալ </w:t>
      </w:r>
      <w:r w:rsidR="00092B9F">
        <w:rPr>
          <w:rFonts w:ascii="GHEA Grapalat" w:hAnsi="GHEA Grapalat"/>
          <w:lang w:val="hy-AM"/>
        </w:rPr>
        <w:t>ԱՏԳ-ն</w:t>
      </w:r>
      <w:r w:rsidRPr="00DD6CD6">
        <w:rPr>
          <w:rFonts w:ascii="GHEA Grapalat" w:hAnsi="GHEA Grapalat"/>
          <w:lang w:val="hy-AM"/>
        </w:rPr>
        <w:t>: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«</w:t>
      </w:r>
      <w:r w:rsidR="00491250">
        <w:rPr>
          <w:rFonts w:ascii="GHEA Grapalat" w:eastAsia="Times New Roman" w:hAnsi="GHEA Grapalat" w:cs="Times New Roman"/>
          <w:kern w:val="0"/>
          <w:lang w:val="hy-AM" w:eastAsia="ru-RU" w:bidi="ar-SA"/>
        </w:rPr>
        <w:t>ՓՅՈՒՐ ԼԵՆԴ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սահմանափակ պատասխանատվությամբ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ընկերության կողմից Հանձնաժողովին է ներկայացվել «</w:t>
      </w:r>
      <w:r w:rsidR="00110644">
        <w:rPr>
          <w:rFonts w:ascii="GHEA Grapalat" w:eastAsia="Calibri" w:hAnsi="GHEA Grapalat"/>
          <w:lang w:val="hy-AM" w:eastAsia="en-US"/>
        </w:rPr>
        <w:t>ՄԵՂՐԻ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ազատ տնտեսական գոտու </w:t>
      </w:r>
      <w:r w:rsidR="008A5185"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համապատասխան հայտ:</w:t>
      </w:r>
    </w:p>
    <w:p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:rsidR="008A5185" w:rsidRPr="00DB69AB" w:rsidRDefault="008A5185" w:rsidP="00AC6322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lastRenderedPageBreak/>
        <w:t>«</w:t>
      </w:r>
      <w:r w:rsidR="00110644">
        <w:rPr>
          <w:rFonts w:ascii="GHEA Grapalat" w:eastAsia="Calibri" w:hAnsi="GHEA Grapalat"/>
          <w:lang w:val="hy-AM" w:eastAsia="en-US"/>
        </w:rPr>
        <w:t>ՄԵՂՐԻ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շահագործողների գործունեությունը հնարավորություն կընձեռի ներգրավել ներդրումներ, խթանել </w:t>
      </w:r>
      <w:r w:rsidR="00B2140E" w:rsidRPr="00B2140E">
        <w:rPr>
          <w:rFonts w:ascii="GHEA Grapalat" w:eastAsia="Calibri" w:hAnsi="GHEA Grapalat" w:cs="Times New Roman"/>
          <w:kern w:val="0"/>
          <w:lang w:val="hy-AM" w:eastAsia="en-US" w:bidi="ar-SA"/>
        </w:rPr>
        <w:t>արտադրաարդյունաբերական և լոգիստիկ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ոլորտում ստեղծված արդյունքի </w:t>
      </w:r>
      <w:r w:rsidR="00547541">
        <w:rPr>
          <w:rFonts w:ascii="GHEA Grapalat" w:eastAsia="Calibri" w:hAnsi="GHEA Grapalat" w:cs="Times New Roman"/>
          <w:kern w:val="0"/>
          <w:lang w:val="hy-AM" w:eastAsia="en-US" w:bidi="ar-SA"/>
        </w:rPr>
        <w:t>արտահանում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ը, նպաստել տվյալ հատվածում հայկական բրենդի ճանաչմանն ու տարածմանը:</w:t>
      </w:r>
    </w:p>
    <w:p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Կարգավորման նպատակը և բնույթը</w:t>
      </w:r>
    </w:p>
    <w:p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Որոշման նպատակն է ներառել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491250">
        <w:rPr>
          <w:rFonts w:ascii="GHEA Grapalat" w:eastAsia="Times New Roman" w:hAnsi="GHEA Grapalat" w:cs="Times New Roman"/>
          <w:kern w:val="0"/>
          <w:lang w:val="hy-AM" w:eastAsia="ru-RU" w:bidi="ar-SA"/>
        </w:rPr>
        <w:t>ՓՅՈՒՐ ԼԵՆԴ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սահմանափակ պատասխանատվությամբ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ընկերությանը «</w:t>
      </w:r>
      <w:r w:rsidR="00110644">
        <w:rPr>
          <w:rFonts w:ascii="GHEA Grapalat" w:eastAsia="Calibri" w:hAnsi="GHEA Grapalat"/>
          <w:lang w:val="hy-AM" w:eastAsia="en-US"/>
        </w:rPr>
        <w:t>ՄԵՂՐԻ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շահագործողների ռեեստրում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:   </w:t>
      </w:r>
    </w:p>
    <w:p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անձիք</w:t>
      </w:r>
    </w:p>
    <w:p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Ակնկալվող արդյունքը</w:t>
      </w:r>
    </w:p>
    <w:p w:rsidR="008A5185" w:rsidRPr="00DB69AB" w:rsidRDefault="008A5185" w:rsidP="00AC6322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Ներառում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491250">
        <w:rPr>
          <w:rFonts w:ascii="GHEA Grapalat" w:eastAsia="Times New Roman" w:hAnsi="GHEA Grapalat" w:cs="Times New Roman"/>
          <w:kern w:val="0"/>
          <w:lang w:val="hy-AM" w:eastAsia="ru-RU" w:bidi="ar-SA"/>
        </w:rPr>
        <w:t>ՓՅՈՒՐ ԼԵՆԴ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սահմանափակ պատասխանատվությամբ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ընկերությանը «</w:t>
      </w:r>
      <w:r w:rsidR="00110644">
        <w:rPr>
          <w:rFonts w:ascii="GHEA Grapalat" w:eastAsia="Calibri" w:hAnsi="GHEA Grapalat"/>
          <w:lang w:val="hy-AM" w:eastAsia="en-US"/>
        </w:rPr>
        <w:t>ՄԵՂՐԻ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շահագործողների ռեեստրում: </w:t>
      </w:r>
    </w:p>
    <w:p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:rsidR="00807967" w:rsidRDefault="004751A8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807967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491250">
        <w:rPr>
          <w:rFonts w:ascii="GHEA Grapalat" w:eastAsia="Times New Roman" w:hAnsi="GHEA Grapalat" w:cs="Times New Roman"/>
          <w:kern w:val="0"/>
          <w:lang w:val="hy-AM" w:eastAsia="ru-RU" w:bidi="ar-SA"/>
        </w:rPr>
        <w:t>ՓՅՈՒՐ ԼԵՆԴ</w:t>
      </w:r>
      <w:r w:rsidR="00807967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սահմանափակ պատասխանատվությամբ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ընկերությանը «</w:t>
      </w:r>
      <w:r w:rsidR="00110644">
        <w:rPr>
          <w:rFonts w:ascii="GHEA Grapalat" w:eastAsia="Calibri" w:hAnsi="GHEA Grapalat"/>
          <w:lang w:val="hy-AM" w:eastAsia="en-US"/>
        </w:rPr>
        <w:t>ՄԵՂՐԻ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 շահագործողների ռեեստրում ներառելու մասին»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DC5134" w:rsidRDefault="00DC5134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DC5134" w:rsidRPr="00F8203C" w:rsidRDefault="00DC5134" w:rsidP="00F8203C">
      <w:pPr>
        <w:pStyle w:val="ListParagraph"/>
        <w:numPr>
          <w:ilvl w:val="0"/>
          <w:numId w:val="7"/>
        </w:numPr>
        <w:spacing w:line="360" w:lineRule="auto"/>
        <w:ind w:left="0" w:firstLine="0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8203C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DC5134" w:rsidRPr="00E26A61" w:rsidRDefault="00E6174E" w:rsidP="00494333">
      <w:pPr>
        <w:pStyle w:val="ListParagraph"/>
        <w:spacing w:line="360" w:lineRule="auto"/>
        <w:ind w:left="0" w:firstLine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lastRenderedPageBreak/>
        <w:t>Ն</w:t>
      </w:r>
      <w:r w:rsidR="00DC5134" w:rsidRPr="00E26A61">
        <w:rPr>
          <w:rFonts w:ascii="GHEA Grapalat" w:hAnsi="GHEA Grapalat"/>
          <w:lang w:val="hy-AM"/>
        </w:rPr>
        <w:t>ախագիծը բխում է ՀՀ կառավարության 2021-2026թթ. ծրագրի «</w:t>
      </w:r>
      <w:r w:rsidR="006755B6" w:rsidRPr="006755B6">
        <w:rPr>
          <w:rFonts w:ascii="GHEA Grapalat" w:hAnsi="GHEA Grapalat"/>
          <w:b/>
          <w:lang w:val="hy-AM"/>
        </w:rPr>
        <w:t>2. ՏՆՏԵՍՈՒԹՅՈՒՆ</w:t>
      </w:r>
      <w:r w:rsidR="00DC5134" w:rsidRPr="00E26A61">
        <w:rPr>
          <w:rFonts w:ascii="GHEA Grapalat" w:hAnsi="GHEA Grapalat"/>
          <w:lang w:val="hy-AM"/>
        </w:rPr>
        <w:t xml:space="preserve">» կետից։ </w:t>
      </w:r>
      <w:r w:rsidR="00494333" w:rsidRPr="00494333">
        <w:rPr>
          <w:rFonts w:ascii="GHEA Grapalat" w:hAnsi="GHEA Grapalat"/>
          <w:lang w:val="hy-AM"/>
        </w:rPr>
        <w:t>Արդյունաբերության երկարաժամկետ մրցունակության տեսանկյունից</w:t>
      </w:r>
      <w:r w:rsidR="00494333">
        <w:rPr>
          <w:rFonts w:ascii="GHEA Grapalat" w:hAnsi="GHEA Grapalat"/>
          <w:lang w:val="hy-AM"/>
        </w:rPr>
        <w:t xml:space="preserve"> </w:t>
      </w:r>
      <w:r w:rsidR="00494333" w:rsidRPr="00494333">
        <w:rPr>
          <w:rFonts w:ascii="GHEA Grapalat" w:hAnsi="GHEA Grapalat"/>
          <w:lang w:val="hy-AM"/>
        </w:rPr>
        <w:t>Կառավարությունը քայլեր է ձեռնարկելու ինչպես տեղական, այնպես էլ միջազգային</w:t>
      </w:r>
      <w:r w:rsidR="00494333">
        <w:rPr>
          <w:rFonts w:ascii="GHEA Grapalat" w:hAnsi="GHEA Grapalat"/>
          <w:lang w:val="hy-AM"/>
        </w:rPr>
        <w:t xml:space="preserve"> </w:t>
      </w:r>
      <w:r w:rsidR="00494333" w:rsidRPr="00494333">
        <w:rPr>
          <w:rFonts w:ascii="GHEA Grapalat" w:hAnsi="GHEA Grapalat"/>
          <w:lang w:val="hy-AM"/>
        </w:rPr>
        <w:t>շուկաներում տարատեսակ տեղական արտադրանքների ներկայացվածության,</w:t>
      </w:r>
      <w:r w:rsidR="00494333">
        <w:rPr>
          <w:rFonts w:ascii="GHEA Grapalat" w:hAnsi="GHEA Grapalat"/>
          <w:lang w:val="hy-AM"/>
        </w:rPr>
        <w:t xml:space="preserve"> </w:t>
      </w:r>
      <w:r w:rsidR="00494333" w:rsidRPr="00494333">
        <w:rPr>
          <w:rFonts w:ascii="GHEA Grapalat" w:hAnsi="GHEA Grapalat"/>
          <w:lang w:val="hy-AM"/>
        </w:rPr>
        <w:t>արտահանման շուկաների դիվերսիֆիկացման և արտահանման խթանման</w:t>
      </w:r>
      <w:r w:rsidR="00494333">
        <w:rPr>
          <w:rFonts w:ascii="GHEA Grapalat" w:hAnsi="GHEA Grapalat"/>
          <w:lang w:val="hy-AM"/>
        </w:rPr>
        <w:t xml:space="preserve"> </w:t>
      </w:r>
      <w:r w:rsidR="00494333" w:rsidRPr="00494333">
        <w:rPr>
          <w:rFonts w:ascii="GHEA Grapalat" w:hAnsi="GHEA Grapalat"/>
          <w:lang w:val="hy-AM"/>
        </w:rPr>
        <w:t>ապահովման ու զարգացման ուղղությամբ:</w:t>
      </w:r>
    </w:p>
    <w:p w:rsidR="00DC5134" w:rsidRPr="00DB69AB" w:rsidRDefault="00DC5134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CD0A82">
      <w:pPr>
        <w:spacing w:line="360" w:lineRule="auto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ՀԱՅԱՍՏԱՆԻ ՀԱՆՐԱՊԵՏՈՒԹՅԱՆ   </w:t>
      </w:r>
    </w:p>
    <w:p w:rsidR="00CD0A82" w:rsidRDefault="008A5185" w:rsidP="00CD0A82">
      <w:pPr>
        <w:spacing w:line="360" w:lineRule="auto"/>
        <w:jc w:val="lef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ԷԿՈՆՈՄԻԿԱՅԻ ՆԱԽԱՐԱՐ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                                         </w:t>
      </w:r>
    </w:p>
    <w:p w:rsidR="005E795F" w:rsidRDefault="009E05B1" w:rsidP="00CD0A82">
      <w:pPr>
        <w:spacing w:line="360" w:lineRule="auto"/>
        <w:ind w:left="4956" w:firstLine="708"/>
        <w:jc w:val="righ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ՎԱՀԱՆ ՔԵՐՈԲՅԱՆ</w:t>
      </w:r>
      <w:bookmarkStart w:id="0" w:name="_GoBack"/>
      <w:bookmarkEnd w:id="0"/>
    </w:p>
    <w:sectPr w:rsidR="005E795F" w:rsidSect="00905C66">
      <w:footerReference w:type="default" r:id="rId7"/>
      <w:pgSz w:w="11906" w:h="16838"/>
      <w:pgMar w:top="851" w:right="851" w:bottom="1843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FE0" w:rsidRDefault="00C03FE0">
      <w:pPr>
        <w:rPr>
          <w:rFonts w:hint="eastAsia"/>
        </w:rPr>
      </w:pPr>
      <w:r>
        <w:separator/>
      </w:r>
    </w:p>
  </w:endnote>
  <w:endnote w:type="continuationSeparator" w:id="0">
    <w:p w:rsidR="00C03FE0" w:rsidRDefault="00C03FE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Times New Roman"/>
    <w:charset w:val="CC"/>
    <w:family w:val="roman"/>
    <w:pitch w:val="variable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198" w:rsidRDefault="009A0198">
    <w:pPr>
      <w:rPr>
        <w:rFonts w:hint="eastAsia"/>
      </w:rPr>
    </w:pPr>
  </w:p>
  <w:p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FE0" w:rsidRDefault="00C03FE0">
      <w:pPr>
        <w:rPr>
          <w:rFonts w:hint="eastAsia"/>
        </w:rPr>
      </w:pPr>
      <w:r>
        <w:separator/>
      </w:r>
    </w:p>
  </w:footnote>
  <w:footnote w:type="continuationSeparator" w:id="0">
    <w:p w:rsidR="00C03FE0" w:rsidRDefault="00C03FE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59265823"/>
    <w:multiLevelType w:val="hybridMultilevel"/>
    <w:tmpl w:val="58122EB6"/>
    <w:lvl w:ilvl="0" w:tplc="8D64ADE2">
      <w:start w:val="6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DA2516"/>
    <w:multiLevelType w:val="hybridMultilevel"/>
    <w:tmpl w:val="E9AE6F0C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DBD096F"/>
    <w:multiLevelType w:val="hybridMultilevel"/>
    <w:tmpl w:val="1AE8BAA4"/>
    <w:lvl w:ilvl="0" w:tplc="BE9E33B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198"/>
    <w:rsid w:val="00044465"/>
    <w:rsid w:val="00086BA0"/>
    <w:rsid w:val="00092B9F"/>
    <w:rsid w:val="0009523D"/>
    <w:rsid w:val="000A3227"/>
    <w:rsid w:val="000C09BB"/>
    <w:rsid w:val="000C60EF"/>
    <w:rsid w:val="000F05CC"/>
    <w:rsid w:val="000F7F0B"/>
    <w:rsid w:val="00106A70"/>
    <w:rsid w:val="00110644"/>
    <w:rsid w:val="00135A35"/>
    <w:rsid w:val="001446A4"/>
    <w:rsid w:val="001A71DB"/>
    <w:rsid w:val="001D4483"/>
    <w:rsid w:val="001D4BE7"/>
    <w:rsid w:val="001D73B4"/>
    <w:rsid w:val="001E5CE0"/>
    <w:rsid w:val="002005C1"/>
    <w:rsid w:val="00233379"/>
    <w:rsid w:val="0026317A"/>
    <w:rsid w:val="00271B1E"/>
    <w:rsid w:val="002D5705"/>
    <w:rsid w:val="002E1592"/>
    <w:rsid w:val="002E5DCD"/>
    <w:rsid w:val="0034454D"/>
    <w:rsid w:val="003464F8"/>
    <w:rsid w:val="00395560"/>
    <w:rsid w:val="003B604B"/>
    <w:rsid w:val="003C7EAC"/>
    <w:rsid w:val="003D50F0"/>
    <w:rsid w:val="00407D37"/>
    <w:rsid w:val="00417451"/>
    <w:rsid w:val="00451D6A"/>
    <w:rsid w:val="00453AD5"/>
    <w:rsid w:val="004751A8"/>
    <w:rsid w:val="004754FE"/>
    <w:rsid w:val="0047628D"/>
    <w:rsid w:val="00487F76"/>
    <w:rsid w:val="00491250"/>
    <w:rsid w:val="00492760"/>
    <w:rsid w:val="00494333"/>
    <w:rsid w:val="004E7B05"/>
    <w:rsid w:val="00547541"/>
    <w:rsid w:val="0058210D"/>
    <w:rsid w:val="005A1EDB"/>
    <w:rsid w:val="005C3A3C"/>
    <w:rsid w:val="005D0F05"/>
    <w:rsid w:val="005E34E7"/>
    <w:rsid w:val="005E68B1"/>
    <w:rsid w:val="005E795F"/>
    <w:rsid w:val="005F2103"/>
    <w:rsid w:val="006101B1"/>
    <w:rsid w:val="00637A22"/>
    <w:rsid w:val="006677BB"/>
    <w:rsid w:val="006723A5"/>
    <w:rsid w:val="006755B6"/>
    <w:rsid w:val="00791C76"/>
    <w:rsid w:val="007D1206"/>
    <w:rsid w:val="00807967"/>
    <w:rsid w:val="00844F7E"/>
    <w:rsid w:val="00855EF0"/>
    <w:rsid w:val="008A474A"/>
    <w:rsid w:val="008A5185"/>
    <w:rsid w:val="008B1414"/>
    <w:rsid w:val="008D5FA8"/>
    <w:rsid w:val="008D720B"/>
    <w:rsid w:val="00905C66"/>
    <w:rsid w:val="00921371"/>
    <w:rsid w:val="0092265E"/>
    <w:rsid w:val="00931E1B"/>
    <w:rsid w:val="00950B07"/>
    <w:rsid w:val="00961B4E"/>
    <w:rsid w:val="009A0198"/>
    <w:rsid w:val="009A3720"/>
    <w:rsid w:val="009B0DBF"/>
    <w:rsid w:val="009D73A6"/>
    <w:rsid w:val="009E05B1"/>
    <w:rsid w:val="009E6390"/>
    <w:rsid w:val="009F5723"/>
    <w:rsid w:val="00A15CA3"/>
    <w:rsid w:val="00A20390"/>
    <w:rsid w:val="00A23A86"/>
    <w:rsid w:val="00A23B9F"/>
    <w:rsid w:val="00A35D57"/>
    <w:rsid w:val="00A50BA3"/>
    <w:rsid w:val="00A60765"/>
    <w:rsid w:val="00A73EB5"/>
    <w:rsid w:val="00AB25B1"/>
    <w:rsid w:val="00AC6322"/>
    <w:rsid w:val="00AD6417"/>
    <w:rsid w:val="00B0237D"/>
    <w:rsid w:val="00B147CC"/>
    <w:rsid w:val="00B20F29"/>
    <w:rsid w:val="00B2140E"/>
    <w:rsid w:val="00B3160F"/>
    <w:rsid w:val="00B35DCB"/>
    <w:rsid w:val="00B54844"/>
    <w:rsid w:val="00B54FA6"/>
    <w:rsid w:val="00BA73AA"/>
    <w:rsid w:val="00BC00F4"/>
    <w:rsid w:val="00BC7807"/>
    <w:rsid w:val="00BD2463"/>
    <w:rsid w:val="00BE74ED"/>
    <w:rsid w:val="00BF0438"/>
    <w:rsid w:val="00BF22CE"/>
    <w:rsid w:val="00C03FE0"/>
    <w:rsid w:val="00C6711F"/>
    <w:rsid w:val="00CB0E14"/>
    <w:rsid w:val="00CD0A82"/>
    <w:rsid w:val="00CF731D"/>
    <w:rsid w:val="00D02CFC"/>
    <w:rsid w:val="00D04970"/>
    <w:rsid w:val="00D23792"/>
    <w:rsid w:val="00D3578F"/>
    <w:rsid w:val="00D37C5D"/>
    <w:rsid w:val="00D61494"/>
    <w:rsid w:val="00D705EF"/>
    <w:rsid w:val="00D809EC"/>
    <w:rsid w:val="00D820DF"/>
    <w:rsid w:val="00DB69AB"/>
    <w:rsid w:val="00DC5134"/>
    <w:rsid w:val="00E134F3"/>
    <w:rsid w:val="00E53C0D"/>
    <w:rsid w:val="00E6174E"/>
    <w:rsid w:val="00E8240E"/>
    <w:rsid w:val="00E94B7A"/>
    <w:rsid w:val="00EA05F7"/>
    <w:rsid w:val="00EF1BAF"/>
    <w:rsid w:val="00EF44E9"/>
    <w:rsid w:val="00F1072A"/>
    <w:rsid w:val="00F259B2"/>
    <w:rsid w:val="00F63D68"/>
    <w:rsid w:val="00F8203C"/>
    <w:rsid w:val="00F82582"/>
    <w:rsid w:val="00FA3086"/>
    <w:rsid w:val="00FC16B5"/>
    <w:rsid w:val="00FE5459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DC5134"/>
    <w:pPr>
      <w:ind w:left="720"/>
      <w:contextualSpacing/>
      <w:jc w:val="left"/>
    </w:pPr>
    <w:rPr>
      <w:rFonts w:asciiTheme="minorHAnsi" w:eastAsiaTheme="minorEastAsia" w:hAnsiTheme="minorHAnsi" w:cstheme="minorBidi"/>
      <w:kern w:val="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1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Mher S. Shahinyan</cp:lastModifiedBy>
  <cp:revision>48</cp:revision>
  <dcterms:created xsi:type="dcterms:W3CDTF">2020-10-21T08:19:00Z</dcterms:created>
  <dcterms:modified xsi:type="dcterms:W3CDTF">2021-11-08T12:12:00Z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