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AC0" w:rsidRPr="00897118" w:rsidRDefault="002B721D" w:rsidP="00D738A3">
      <w:pPr>
        <w:spacing w:line="360" w:lineRule="auto"/>
        <w:jc w:val="center"/>
        <w:rPr>
          <w:rFonts w:ascii="GHEA Grapalat" w:hAnsi="GHEA Grapalat" w:cs="Arial"/>
          <w:b/>
          <w:color w:val="000000" w:themeColor="text1"/>
          <w:sz w:val="24"/>
          <w:lang w:val="hy-AM"/>
        </w:rPr>
      </w:pPr>
      <w:bookmarkStart w:id="0" w:name="_GoBack"/>
      <w:bookmarkEnd w:id="0"/>
      <w:r w:rsidRPr="00897118">
        <w:rPr>
          <w:rFonts w:ascii="GHEA Grapalat" w:hAnsi="GHEA Grapalat" w:cs="Arial"/>
          <w:b/>
          <w:color w:val="000000" w:themeColor="text1"/>
          <w:sz w:val="24"/>
          <w:lang w:val="hy-AM"/>
        </w:rPr>
        <w:t>ԱՄՓՈՓԱԹԵՐԹ</w:t>
      </w:r>
    </w:p>
    <w:p w:rsidR="008D6A49" w:rsidRPr="00897118" w:rsidRDefault="008D6A49" w:rsidP="00D1477B">
      <w:pPr>
        <w:pStyle w:val="mechtex"/>
        <w:spacing w:line="360" w:lineRule="auto"/>
        <w:ind w:right="-185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97118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«</w:t>
      </w:r>
      <w:r w:rsidR="004A154A" w:rsidRPr="0089711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2021 թվականի պետական բյուջեի մասին» օրենքում վերաբաշխում և </w:t>
      </w:r>
      <w:r w:rsidR="004A154A" w:rsidRPr="00897118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2020 թվականի դեկտեմբերի 30-ի N 2215-Ն որոշման մեջ փոփոխություններ կատարելու մասին</w:t>
      </w:r>
    </w:p>
    <w:tbl>
      <w:tblPr>
        <w:tblStyle w:val="TableGrid"/>
        <w:tblpPr w:leftFromText="180" w:rightFromText="180" w:vertAnchor="text" w:horzAnchor="margin" w:tblpX="-290" w:tblpY="146"/>
        <w:tblW w:w="10170" w:type="dxa"/>
        <w:tblLook w:val="04A0" w:firstRow="1" w:lastRow="0" w:firstColumn="1" w:lastColumn="0" w:noHBand="0" w:noVBand="1"/>
      </w:tblPr>
      <w:tblGrid>
        <w:gridCol w:w="5665"/>
        <w:gridCol w:w="4505"/>
      </w:tblGrid>
      <w:tr w:rsidR="000D0027" w:rsidRPr="00897118" w:rsidTr="00897118">
        <w:trPr>
          <w:trHeight w:val="306"/>
        </w:trPr>
        <w:tc>
          <w:tcPr>
            <w:tcW w:w="5665" w:type="dxa"/>
            <w:vMerge w:val="restart"/>
            <w:shd w:val="clear" w:color="auto" w:fill="BFBFBF" w:themeFill="background1" w:themeFillShade="BF"/>
          </w:tcPr>
          <w:p w:rsidR="000315A3" w:rsidRPr="00897118" w:rsidRDefault="000315A3" w:rsidP="00545B2B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897118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ՀՀ ֆինանսների նախարարություն</w:t>
            </w:r>
          </w:p>
          <w:p w:rsidR="006B24EA" w:rsidRPr="00897118" w:rsidRDefault="006B24EA" w:rsidP="00545B2B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</w:p>
        </w:tc>
        <w:tc>
          <w:tcPr>
            <w:tcW w:w="4505" w:type="dxa"/>
            <w:shd w:val="clear" w:color="auto" w:fill="BFBFBF" w:themeFill="background1" w:themeFillShade="BF"/>
          </w:tcPr>
          <w:p w:rsidR="000315A3" w:rsidRPr="00897118" w:rsidRDefault="00731F69" w:rsidP="004A154A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897118">
              <w:rPr>
                <w:rFonts w:ascii="GHEA Grapalat" w:hAnsi="GHEA Grapalat"/>
                <w:color w:val="000000" w:themeColor="text1"/>
                <w:sz w:val="24"/>
              </w:rPr>
              <w:t>1</w:t>
            </w:r>
            <w:r w:rsidR="004A154A" w:rsidRPr="00897118">
              <w:rPr>
                <w:rFonts w:ascii="GHEA Grapalat" w:hAnsi="GHEA Grapalat"/>
                <w:color w:val="000000" w:themeColor="text1"/>
                <w:sz w:val="24"/>
              </w:rPr>
              <w:t>5</w:t>
            </w:r>
            <w:r w:rsidR="008D6A49" w:rsidRPr="00897118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.</w:t>
            </w:r>
            <w:r w:rsidR="008D6A49" w:rsidRPr="00897118">
              <w:rPr>
                <w:rFonts w:ascii="GHEA Grapalat" w:hAnsi="GHEA Grapalat"/>
                <w:color w:val="000000" w:themeColor="text1"/>
                <w:sz w:val="24"/>
              </w:rPr>
              <w:t>1</w:t>
            </w:r>
            <w:r w:rsidRPr="00897118">
              <w:rPr>
                <w:rFonts w:ascii="GHEA Grapalat" w:hAnsi="GHEA Grapalat"/>
                <w:color w:val="000000" w:themeColor="text1"/>
                <w:sz w:val="24"/>
              </w:rPr>
              <w:t>1</w:t>
            </w:r>
            <w:r w:rsidR="006B24EA" w:rsidRPr="00897118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.2021 </w:t>
            </w:r>
          </w:p>
        </w:tc>
      </w:tr>
      <w:tr w:rsidR="000D0027" w:rsidRPr="00897118" w:rsidTr="00897118">
        <w:trPr>
          <w:trHeight w:val="306"/>
        </w:trPr>
        <w:tc>
          <w:tcPr>
            <w:tcW w:w="5665" w:type="dxa"/>
            <w:vMerge/>
            <w:shd w:val="clear" w:color="auto" w:fill="BFBFBF" w:themeFill="background1" w:themeFillShade="BF"/>
          </w:tcPr>
          <w:p w:rsidR="000315A3" w:rsidRPr="00897118" w:rsidRDefault="000315A3" w:rsidP="00545B2B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</w:p>
        </w:tc>
        <w:tc>
          <w:tcPr>
            <w:tcW w:w="4505" w:type="dxa"/>
            <w:shd w:val="clear" w:color="auto" w:fill="BFBFBF" w:themeFill="background1" w:themeFillShade="BF"/>
          </w:tcPr>
          <w:p w:rsidR="000315A3" w:rsidRPr="00897118" w:rsidRDefault="004A154A" w:rsidP="00545B2B">
            <w:pPr>
              <w:spacing w:line="360" w:lineRule="auto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897118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/01/8-3/18606-2021</w:t>
            </w:r>
          </w:p>
        </w:tc>
      </w:tr>
      <w:tr w:rsidR="004A154A" w:rsidRPr="00897118" w:rsidTr="00897118">
        <w:trPr>
          <w:trHeight w:val="890"/>
        </w:trPr>
        <w:tc>
          <w:tcPr>
            <w:tcW w:w="5665" w:type="dxa"/>
          </w:tcPr>
          <w:p w:rsidR="004A154A" w:rsidRPr="00897118" w:rsidRDefault="004A154A" w:rsidP="004A154A">
            <w:pPr>
              <w:tabs>
                <w:tab w:val="left" w:pos="137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897118">
              <w:rPr>
                <w:rFonts w:ascii="GHEA Grapalat" w:hAnsi="GHEA Grapalat" w:cs="Sylfaen"/>
                <w:sz w:val="24"/>
                <w:lang w:val="hy-AM"/>
              </w:rPr>
              <w:t>Ուսումնասիրելով Ձեր 11.11.2021թ. N ՄՆ//43646-2021 գրությամբ ներկայացված «</w:t>
            </w:r>
            <w:r w:rsidRPr="00897118">
              <w:rPr>
                <w:rFonts w:ascii="GHEA Grapalat" w:hAnsi="GHEA Grapalat"/>
                <w:sz w:val="24"/>
                <w:lang w:val="hy-AM"/>
              </w:rPr>
              <w:t xml:space="preserve">Հայաստանի Հանրապետության 2021 թվականի պետական բյուջեի մասին» Հայաստանի Հանրապետության օրենքում վերաբաշխում և </w:t>
            </w:r>
            <w:r w:rsidRPr="00897118">
              <w:rPr>
                <w:rFonts w:ascii="GHEA Grapalat" w:hAnsi="GHEA Grapalat" w:cs="Sylfaen"/>
                <w:sz w:val="24"/>
                <w:lang w:val="hy-AM"/>
              </w:rPr>
              <w:t>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նախագիծը (այսուհետ` Նախագիծ), որով նախատեսվում ՀՀ կառավարության պահուստային ֆոնդից տրամադրել 52,0 մլն դրամ՝ Ադրբեջանի կողմից 2020 թվականի սեպտեմբերի 27-ին սանձազերծված ռազմական գործողությունների հետևանքով անհայտ կորած զինծառայողների ընտանիքներին դրամական աջակցություն տրամադրելու նպատակով, առաջարկում ենք հետևյալ.</w:t>
            </w:r>
          </w:p>
        </w:tc>
        <w:tc>
          <w:tcPr>
            <w:tcW w:w="4505" w:type="dxa"/>
          </w:tcPr>
          <w:p w:rsidR="004A154A" w:rsidRPr="00897118" w:rsidRDefault="004A154A" w:rsidP="004A154A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4A154A" w:rsidRPr="00897118" w:rsidRDefault="004A154A" w:rsidP="004A154A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4A154A" w:rsidRPr="00897118" w:rsidRDefault="004A154A" w:rsidP="004A154A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4A154A" w:rsidRPr="00897118" w:rsidRDefault="004A154A" w:rsidP="004A154A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4A154A" w:rsidRPr="00897118" w:rsidRDefault="004A154A" w:rsidP="004A154A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4A154A" w:rsidRPr="00897118" w:rsidRDefault="004A154A" w:rsidP="004A154A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  <w:p w:rsidR="004A154A" w:rsidRPr="00897118" w:rsidRDefault="004A154A" w:rsidP="004A154A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</w:p>
        </w:tc>
      </w:tr>
      <w:tr w:rsidR="004A154A" w:rsidRPr="00897118" w:rsidTr="00897118">
        <w:trPr>
          <w:trHeight w:val="70"/>
        </w:trPr>
        <w:tc>
          <w:tcPr>
            <w:tcW w:w="5665" w:type="dxa"/>
          </w:tcPr>
          <w:p w:rsidR="004A154A" w:rsidRPr="00897118" w:rsidRDefault="00897118" w:rsidP="004A154A">
            <w:pPr>
              <w:tabs>
                <w:tab w:val="left" w:pos="137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897118">
              <w:rPr>
                <w:rFonts w:ascii="GHEA Grapalat" w:hAnsi="GHEA Grapalat" w:cs="Sylfaen"/>
                <w:sz w:val="24"/>
                <w:lang w:val="hy-AM"/>
              </w:rPr>
              <w:t xml:space="preserve">        </w:t>
            </w:r>
            <w:r w:rsidR="004A154A" w:rsidRPr="00897118">
              <w:rPr>
                <w:rFonts w:ascii="GHEA Grapalat" w:hAnsi="GHEA Grapalat" w:cs="Sylfaen"/>
                <w:sz w:val="24"/>
                <w:lang w:val="hy-AM"/>
              </w:rPr>
              <w:t xml:space="preserve">Նախագծի NN 3, 4 հավելվածներում խմբագրել 1205 և 1139 ծրագրերի 12018 և 11001 միջոցառումների «Միջոցառման տեսակը» տողերը՝  համապատասխանաբար «ՀՀ կառավարության պահուստային ֆոնդ» բառերը փոխարինելով «Տրանսֆերտների տրամադրում» բառերով, իսկ «Ծառայության մատուցում» </w:t>
            </w:r>
            <w:r w:rsidR="004A154A" w:rsidRPr="00897118">
              <w:rPr>
                <w:rFonts w:ascii="GHEA Grapalat" w:hAnsi="GHEA Grapalat" w:cs="Sylfaen"/>
                <w:sz w:val="24"/>
                <w:lang w:val="hy-AM"/>
              </w:rPr>
              <w:lastRenderedPageBreak/>
              <w:t>բառերը փոխարինելով «Ծառայությունների մատուցում» բառերով:</w:t>
            </w:r>
          </w:p>
        </w:tc>
        <w:tc>
          <w:tcPr>
            <w:tcW w:w="4505" w:type="dxa"/>
          </w:tcPr>
          <w:p w:rsidR="004A154A" w:rsidRPr="00897118" w:rsidRDefault="004A154A" w:rsidP="004A154A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 w:rsidRPr="00897118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lastRenderedPageBreak/>
              <w:t>Ընդունվել է, խմբագրվել է։</w:t>
            </w:r>
          </w:p>
        </w:tc>
      </w:tr>
      <w:tr w:rsidR="004A154A" w:rsidRPr="00897118" w:rsidTr="00897118">
        <w:trPr>
          <w:trHeight w:val="2060"/>
        </w:trPr>
        <w:tc>
          <w:tcPr>
            <w:tcW w:w="5665" w:type="dxa"/>
          </w:tcPr>
          <w:p w:rsidR="004A154A" w:rsidRPr="00897118" w:rsidRDefault="00897118" w:rsidP="004A154A">
            <w:pPr>
              <w:tabs>
                <w:tab w:val="left" w:pos="137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897118">
              <w:rPr>
                <w:rFonts w:ascii="GHEA Grapalat" w:hAnsi="GHEA Grapalat" w:cs="Sylfaen"/>
                <w:sz w:val="24"/>
                <w:lang w:val="hy-AM"/>
              </w:rPr>
              <w:lastRenderedPageBreak/>
              <w:t xml:space="preserve">       </w:t>
            </w:r>
            <w:r w:rsidR="004A154A" w:rsidRPr="00897118">
              <w:rPr>
                <w:rFonts w:ascii="GHEA Grapalat" w:hAnsi="GHEA Grapalat" w:cs="Sylfaen"/>
                <w:sz w:val="24"/>
                <w:lang w:val="hy-AM"/>
              </w:rPr>
              <w:t>Նախագծի N 4 հավելվածում անհրաժեշտ է ճշտել 1205 ծրագրի «Միջոցառման դասիչը», «Միջոցառման անվանումը», «Միջոցառման նկարագրությունը» և «Շահառուների ընտրության չափանիշները» տողերը:</w:t>
            </w:r>
          </w:p>
        </w:tc>
        <w:tc>
          <w:tcPr>
            <w:tcW w:w="4505" w:type="dxa"/>
          </w:tcPr>
          <w:p w:rsidR="004A154A" w:rsidRPr="00897118" w:rsidRDefault="004A154A" w:rsidP="004A154A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color w:val="000000" w:themeColor="text1"/>
                <w:sz w:val="24"/>
                <w:lang w:val="hy-AM"/>
              </w:rPr>
            </w:pPr>
            <w:r w:rsidRPr="00897118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>Ընդունվել է, խմբագրվել է։</w:t>
            </w:r>
          </w:p>
        </w:tc>
      </w:tr>
      <w:tr w:rsidR="004A154A" w:rsidRPr="008B65D8" w:rsidTr="00897118">
        <w:trPr>
          <w:trHeight w:val="982"/>
        </w:trPr>
        <w:tc>
          <w:tcPr>
            <w:tcW w:w="5665" w:type="dxa"/>
          </w:tcPr>
          <w:p w:rsidR="000868D1" w:rsidRDefault="004A154A" w:rsidP="004A154A">
            <w:pPr>
              <w:tabs>
                <w:tab w:val="left" w:pos="137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897118">
              <w:rPr>
                <w:rFonts w:ascii="GHEA Grapalat" w:hAnsi="GHEA Grapalat" w:cs="Sylfaen"/>
                <w:sz w:val="24"/>
                <w:lang w:val="hy-AM"/>
              </w:rPr>
              <w:t>Միաժամանակ, Նախագծին կից հիմնավորման մեջ նշվում է, որ Նախագիծը կապ չունի ռազմավարական փաստաթղթերի՝ Հայաստանի վերափոխման ռազմավարություն 2050, Կառավարության 2021-2026թթ. ծրագրի, ոլորտային և/կամ այլ ռազմավարությունների հետ:</w:t>
            </w:r>
            <w:r w:rsidR="000868D1" w:rsidRPr="00897118">
              <w:rPr>
                <w:rFonts w:ascii="GHEA Grapalat" w:hAnsi="GHEA Grapalat" w:cs="Sylfaen"/>
                <w:sz w:val="24"/>
                <w:lang w:val="hy-AM"/>
              </w:rPr>
              <w:t xml:space="preserve">       </w:t>
            </w:r>
          </w:p>
          <w:p w:rsidR="004A154A" w:rsidRPr="00897118" w:rsidRDefault="000868D1" w:rsidP="004A154A">
            <w:pPr>
              <w:tabs>
                <w:tab w:val="left" w:pos="1372"/>
              </w:tabs>
              <w:spacing w:line="360" w:lineRule="auto"/>
              <w:jc w:val="both"/>
              <w:rPr>
                <w:rFonts w:ascii="GHEA Grapalat" w:hAnsi="GHEA Grapalat" w:cs="Sylfaen"/>
                <w:sz w:val="24"/>
                <w:lang w:val="hy-AM"/>
              </w:rPr>
            </w:pPr>
            <w:r w:rsidRPr="00897118">
              <w:rPr>
                <w:rFonts w:ascii="GHEA Grapalat" w:hAnsi="GHEA Grapalat" w:cs="Sylfaen"/>
                <w:sz w:val="24"/>
                <w:lang w:val="hy-AM"/>
              </w:rPr>
              <w:t>Այս կապակցությամբ հայտնում ենք, որ ՀՀ կառավարության կողմից ընդունվող որոշումները չեն կարող չբխել ՀՀ կառավարության կողմից ընդունված ռազամավարական փաստաթղթերից, ուստի առաջարկում ենք բացահայտել կապը վերը նշված ռազմավարական փաստաթղթերի հետ:</w:t>
            </w:r>
          </w:p>
        </w:tc>
        <w:tc>
          <w:tcPr>
            <w:tcW w:w="4505" w:type="dxa"/>
          </w:tcPr>
          <w:p w:rsidR="000868D1" w:rsidRDefault="000868D1" w:rsidP="000868D1">
            <w:pPr>
              <w:spacing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 w:rsidRPr="00897118">
              <w:rPr>
                <w:rFonts w:ascii="GHEA Grapalat" w:hAnsi="GHEA Grapalat" w:cs="Arial"/>
                <w:sz w:val="24"/>
                <w:lang w:val="hy-AM"/>
              </w:rPr>
              <w:t xml:space="preserve">Չի ընդունվել։ 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</w:p>
          <w:p w:rsidR="000868D1" w:rsidRDefault="000868D1" w:rsidP="000868D1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Նախագծի ընդունմամբ ա</w:t>
            </w:r>
            <w:r w:rsidRPr="000868D1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պահով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վ</w:t>
            </w:r>
            <w:r w:rsidRPr="000868D1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ում է 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արդեն իսկ </w:t>
            </w:r>
            <w:r w:rsidRPr="000868D1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ընդունված միջոցառման համար ֆինանսական միջոցների հատկացումը և որևէ կապ չունի ռազմավարական փաստաթղթերի կամ կառավարության ծրագրի հետ։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</w:p>
          <w:p w:rsidR="004A154A" w:rsidRPr="00897118" w:rsidRDefault="000868D1" w:rsidP="00E27267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Ընդ որում,  </w:t>
            </w:r>
            <w:r w:rsidR="00E27267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Կառավարության </w:t>
            </w:r>
            <w:r w:rsidR="00E27267" w:rsidRPr="000868D1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2021 թվականի  նոյեմբերի 11</w:t>
            </w:r>
            <w:r w:rsidR="00E27267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-ի նիստում ընդունված </w:t>
            </w:r>
            <w:r w:rsidR="00E27267" w:rsidRPr="000868D1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  <w:r w:rsidR="00E27267" w:rsidRPr="00E27267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(</w:t>
            </w:r>
            <w:r w:rsidR="00E27267" w:rsidRPr="000868D1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N 1832-Լ</w:t>
            </w:r>
            <w:r w:rsidR="00E27267" w:rsidRPr="00E27267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)</w:t>
            </w:r>
            <w:r w:rsidR="00E27267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՝ </w:t>
            </w:r>
            <w:r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միջոցառման մեջ </w:t>
            </w:r>
            <w:r w:rsidR="00E27267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փոփ</w:t>
            </w:r>
            <w:r w:rsidR="00CE5018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ո</w:t>
            </w:r>
            <w:r w:rsidR="00E27267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խություն նախատեսող</w:t>
            </w:r>
            <w:r w:rsidRPr="00E27267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  <w:r w:rsidR="00E27267" w:rsidRPr="00E27267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>նախագծի հիմնավորման մեջ ևս բացակայում էր այդ կապը։</w:t>
            </w:r>
            <w:r w:rsidR="00E27267">
              <w:rPr>
                <w:rFonts w:ascii="GHEA Grapalat" w:eastAsia="Times New Roman" w:hAnsi="GHEA Grapalat"/>
                <w:color w:val="000000" w:themeColor="text1"/>
                <w:sz w:val="24"/>
                <w:lang w:val="hy-AM"/>
              </w:rPr>
              <w:t xml:space="preserve"> </w:t>
            </w:r>
          </w:p>
        </w:tc>
      </w:tr>
    </w:tbl>
    <w:p w:rsidR="00096A8B" w:rsidRPr="00897118" w:rsidRDefault="00096A8B" w:rsidP="00D1477B">
      <w:pPr>
        <w:spacing w:line="360" w:lineRule="auto"/>
        <w:rPr>
          <w:rFonts w:ascii="GHEA Grapalat" w:hAnsi="GHEA Grapalat"/>
          <w:color w:val="000000" w:themeColor="text1"/>
          <w:sz w:val="24"/>
          <w:lang w:val="hy-AM"/>
        </w:rPr>
      </w:pPr>
    </w:p>
    <w:sectPr w:rsidR="00096A8B" w:rsidRPr="00897118" w:rsidSect="00545B2B">
      <w:pgSz w:w="11906" w:h="16838" w:code="9"/>
      <w:pgMar w:top="446" w:right="994" w:bottom="634" w:left="108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3191" w:rsidRDefault="00C33191" w:rsidP="000315A3">
      <w:r>
        <w:separator/>
      </w:r>
    </w:p>
  </w:endnote>
  <w:endnote w:type="continuationSeparator" w:id="0">
    <w:p w:rsidR="00C33191" w:rsidRDefault="00C33191" w:rsidP="000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3191" w:rsidRDefault="00C33191" w:rsidP="000315A3">
      <w:r>
        <w:separator/>
      </w:r>
    </w:p>
  </w:footnote>
  <w:footnote w:type="continuationSeparator" w:id="0">
    <w:p w:rsidR="00C33191" w:rsidRDefault="00C33191" w:rsidP="000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543"/>
    <w:multiLevelType w:val="hybridMultilevel"/>
    <w:tmpl w:val="5420C364"/>
    <w:lvl w:ilvl="0" w:tplc="E06AC3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0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1" w15:restartNumberingAfterBreak="0">
    <w:nsid w:val="29972E34"/>
    <w:multiLevelType w:val="hybridMultilevel"/>
    <w:tmpl w:val="6A68749A"/>
    <w:lvl w:ilvl="0" w:tplc="382A244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Armeni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3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43C51"/>
    <w:multiLevelType w:val="hybridMultilevel"/>
    <w:tmpl w:val="7D14DA66"/>
    <w:lvl w:ilvl="0" w:tplc="13AC156C">
      <w:numFmt w:val="bullet"/>
      <w:lvlText w:val="-"/>
      <w:lvlJc w:val="left"/>
      <w:pPr>
        <w:ind w:left="1287" w:hanging="360"/>
      </w:pPr>
      <w:rPr>
        <w:rFonts w:ascii="GHEA Grapalat" w:eastAsia="Calibri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1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2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6527E0"/>
    <w:multiLevelType w:val="hybridMultilevel"/>
    <w:tmpl w:val="DCB2151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F658B4"/>
    <w:multiLevelType w:val="hybridMultilevel"/>
    <w:tmpl w:val="2CC2835A"/>
    <w:lvl w:ilvl="0" w:tplc="C0341E34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7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9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8"/>
  </w:num>
  <w:num w:numId="2">
    <w:abstractNumId w:val="14"/>
  </w:num>
  <w:num w:numId="3">
    <w:abstractNumId w:val="13"/>
  </w:num>
  <w:num w:numId="4">
    <w:abstractNumId w:val="29"/>
  </w:num>
  <w:num w:numId="5">
    <w:abstractNumId w:val="22"/>
  </w:num>
  <w:num w:numId="6">
    <w:abstractNumId w:val="24"/>
  </w:num>
  <w:num w:numId="7">
    <w:abstractNumId w:val="20"/>
  </w:num>
  <w:num w:numId="8">
    <w:abstractNumId w:val="10"/>
  </w:num>
  <w:num w:numId="9">
    <w:abstractNumId w:val="26"/>
  </w:num>
  <w:num w:numId="10">
    <w:abstractNumId w:val="9"/>
  </w:num>
  <w:num w:numId="11">
    <w:abstractNumId w:val="16"/>
  </w:num>
  <w:num w:numId="12">
    <w:abstractNumId w:val="1"/>
  </w:num>
  <w:num w:numId="13">
    <w:abstractNumId w:val="15"/>
  </w:num>
  <w:num w:numId="14">
    <w:abstractNumId w:val="2"/>
  </w:num>
  <w:num w:numId="15">
    <w:abstractNumId w:val="27"/>
  </w:num>
  <w:num w:numId="16">
    <w:abstractNumId w:val="7"/>
  </w:num>
  <w:num w:numId="17">
    <w:abstractNumId w:val="12"/>
  </w:num>
  <w:num w:numId="18">
    <w:abstractNumId w:val="4"/>
  </w:num>
  <w:num w:numId="19">
    <w:abstractNumId w:val="18"/>
  </w:num>
  <w:num w:numId="20">
    <w:abstractNumId w:val="5"/>
  </w:num>
  <w:num w:numId="21">
    <w:abstractNumId w:val="6"/>
  </w:num>
  <w:num w:numId="22">
    <w:abstractNumId w:val="8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1"/>
  </w:num>
  <w:num w:numId="27">
    <w:abstractNumId w:val="23"/>
  </w:num>
  <w:num w:numId="28">
    <w:abstractNumId w:val="19"/>
  </w:num>
  <w:num w:numId="29">
    <w:abstractNumId w:val="25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51B8"/>
    <w:rsid w:val="00016D89"/>
    <w:rsid w:val="0001748C"/>
    <w:rsid w:val="00021094"/>
    <w:rsid w:val="00023DB0"/>
    <w:rsid w:val="000254C3"/>
    <w:rsid w:val="00030D09"/>
    <w:rsid w:val="000315A3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18B4"/>
    <w:rsid w:val="0007377D"/>
    <w:rsid w:val="00073EF9"/>
    <w:rsid w:val="000756FE"/>
    <w:rsid w:val="00077953"/>
    <w:rsid w:val="000868D1"/>
    <w:rsid w:val="00096A8B"/>
    <w:rsid w:val="000B5D0C"/>
    <w:rsid w:val="000B79D8"/>
    <w:rsid w:val="000C30B3"/>
    <w:rsid w:val="000D0027"/>
    <w:rsid w:val="000D1C3B"/>
    <w:rsid w:val="000D204D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3F74"/>
    <w:rsid w:val="00157E36"/>
    <w:rsid w:val="001660DF"/>
    <w:rsid w:val="00171F81"/>
    <w:rsid w:val="001727A1"/>
    <w:rsid w:val="00173574"/>
    <w:rsid w:val="001738E2"/>
    <w:rsid w:val="0017526C"/>
    <w:rsid w:val="0017528D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02B4"/>
    <w:rsid w:val="002247D8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78B"/>
    <w:rsid w:val="00267E5A"/>
    <w:rsid w:val="002766CD"/>
    <w:rsid w:val="002802C0"/>
    <w:rsid w:val="0028158E"/>
    <w:rsid w:val="002833A3"/>
    <w:rsid w:val="0029171B"/>
    <w:rsid w:val="00294E43"/>
    <w:rsid w:val="00295725"/>
    <w:rsid w:val="00297B06"/>
    <w:rsid w:val="002B2C6E"/>
    <w:rsid w:val="002B489E"/>
    <w:rsid w:val="002B721D"/>
    <w:rsid w:val="002C38F5"/>
    <w:rsid w:val="002C7B71"/>
    <w:rsid w:val="002D247E"/>
    <w:rsid w:val="002D3897"/>
    <w:rsid w:val="002D5FA4"/>
    <w:rsid w:val="002D728A"/>
    <w:rsid w:val="002E102C"/>
    <w:rsid w:val="00315279"/>
    <w:rsid w:val="00317786"/>
    <w:rsid w:val="00322CD1"/>
    <w:rsid w:val="003374D6"/>
    <w:rsid w:val="00340C8B"/>
    <w:rsid w:val="0035004B"/>
    <w:rsid w:val="00360986"/>
    <w:rsid w:val="00362ABB"/>
    <w:rsid w:val="0036391C"/>
    <w:rsid w:val="00371573"/>
    <w:rsid w:val="00383C31"/>
    <w:rsid w:val="00393175"/>
    <w:rsid w:val="00395E1E"/>
    <w:rsid w:val="003A1E20"/>
    <w:rsid w:val="003A26ED"/>
    <w:rsid w:val="003A2739"/>
    <w:rsid w:val="003A5E8C"/>
    <w:rsid w:val="003B5070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23DE"/>
    <w:rsid w:val="004230D6"/>
    <w:rsid w:val="00427B3E"/>
    <w:rsid w:val="00433368"/>
    <w:rsid w:val="00433490"/>
    <w:rsid w:val="004370E2"/>
    <w:rsid w:val="004411FB"/>
    <w:rsid w:val="00441BCF"/>
    <w:rsid w:val="00452C49"/>
    <w:rsid w:val="00455270"/>
    <w:rsid w:val="00465B2E"/>
    <w:rsid w:val="004720AD"/>
    <w:rsid w:val="00482E17"/>
    <w:rsid w:val="00483E53"/>
    <w:rsid w:val="00492EF3"/>
    <w:rsid w:val="004A0E3D"/>
    <w:rsid w:val="004A154A"/>
    <w:rsid w:val="004A4E36"/>
    <w:rsid w:val="004A6661"/>
    <w:rsid w:val="004B1953"/>
    <w:rsid w:val="004B2D6E"/>
    <w:rsid w:val="004B31D3"/>
    <w:rsid w:val="004D65B7"/>
    <w:rsid w:val="004E169E"/>
    <w:rsid w:val="004E4702"/>
    <w:rsid w:val="004E6503"/>
    <w:rsid w:val="004F0836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45B2B"/>
    <w:rsid w:val="00550534"/>
    <w:rsid w:val="005514B3"/>
    <w:rsid w:val="00555898"/>
    <w:rsid w:val="0055634F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D0486"/>
    <w:rsid w:val="005E5CB0"/>
    <w:rsid w:val="005F0BDF"/>
    <w:rsid w:val="005F6617"/>
    <w:rsid w:val="00602A89"/>
    <w:rsid w:val="006056F6"/>
    <w:rsid w:val="00606B5D"/>
    <w:rsid w:val="00610584"/>
    <w:rsid w:val="006114DE"/>
    <w:rsid w:val="00616DF0"/>
    <w:rsid w:val="00623194"/>
    <w:rsid w:val="00626BE9"/>
    <w:rsid w:val="00626CCD"/>
    <w:rsid w:val="0063070A"/>
    <w:rsid w:val="00644872"/>
    <w:rsid w:val="0064628A"/>
    <w:rsid w:val="006524F6"/>
    <w:rsid w:val="00653F7F"/>
    <w:rsid w:val="00656CB3"/>
    <w:rsid w:val="00666C90"/>
    <w:rsid w:val="00676DAE"/>
    <w:rsid w:val="00686580"/>
    <w:rsid w:val="00686C88"/>
    <w:rsid w:val="00687B8A"/>
    <w:rsid w:val="006A0F3C"/>
    <w:rsid w:val="006A7896"/>
    <w:rsid w:val="006B24EA"/>
    <w:rsid w:val="006C1DA4"/>
    <w:rsid w:val="006C3FE1"/>
    <w:rsid w:val="006C4BA0"/>
    <w:rsid w:val="006C5F08"/>
    <w:rsid w:val="006D1E76"/>
    <w:rsid w:val="006D39D7"/>
    <w:rsid w:val="006E1083"/>
    <w:rsid w:val="00731F69"/>
    <w:rsid w:val="00744114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7F67A8"/>
    <w:rsid w:val="00800B23"/>
    <w:rsid w:val="00810435"/>
    <w:rsid w:val="008159AF"/>
    <w:rsid w:val="008560FE"/>
    <w:rsid w:val="0086104B"/>
    <w:rsid w:val="0086209E"/>
    <w:rsid w:val="008624C0"/>
    <w:rsid w:val="00875BAB"/>
    <w:rsid w:val="008863E2"/>
    <w:rsid w:val="00892FBE"/>
    <w:rsid w:val="00894D4F"/>
    <w:rsid w:val="00897118"/>
    <w:rsid w:val="008A0CD2"/>
    <w:rsid w:val="008B0CF9"/>
    <w:rsid w:val="008B14B8"/>
    <w:rsid w:val="008B1BD9"/>
    <w:rsid w:val="008B2A23"/>
    <w:rsid w:val="008B65D8"/>
    <w:rsid w:val="008C15D5"/>
    <w:rsid w:val="008C3F92"/>
    <w:rsid w:val="008C6BD1"/>
    <w:rsid w:val="008D6A49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1279"/>
    <w:rsid w:val="00A25D98"/>
    <w:rsid w:val="00A30269"/>
    <w:rsid w:val="00A30914"/>
    <w:rsid w:val="00A31111"/>
    <w:rsid w:val="00A46E4C"/>
    <w:rsid w:val="00A52A6C"/>
    <w:rsid w:val="00A60BFA"/>
    <w:rsid w:val="00A63E4E"/>
    <w:rsid w:val="00A76112"/>
    <w:rsid w:val="00A77CA5"/>
    <w:rsid w:val="00A77F08"/>
    <w:rsid w:val="00A80125"/>
    <w:rsid w:val="00A838A9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1612"/>
    <w:rsid w:val="00AE21F9"/>
    <w:rsid w:val="00AE4BBA"/>
    <w:rsid w:val="00AF50CC"/>
    <w:rsid w:val="00AF5610"/>
    <w:rsid w:val="00AF6933"/>
    <w:rsid w:val="00B002BB"/>
    <w:rsid w:val="00B13E71"/>
    <w:rsid w:val="00B21448"/>
    <w:rsid w:val="00B219B0"/>
    <w:rsid w:val="00B21EF1"/>
    <w:rsid w:val="00B25784"/>
    <w:rsid w:val="00B319E4"/>
    <w:rsid w:val="00B42F18"/>
    <w:rsid w:val="00B51B3F"/>
    <w:rsid w:val="00B54500"/>
    <w:rsid w:val="00B55092"/>
    <w:rsid w:val="00B57EA7"/>
    <w:rsid w:val="00B61DA1"/>
    <w:rsid w:val="00B63C30"/>
    <w:rsid w:val="00B66EB1"/>
    <w:rsid w:val="00B77A92"/>
    <w:rsid w:val="00B8224B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A4729"/>
    <w:rsid w:val="00BB213B"/>
    <w:rsid w:val="00BC2C7D"/>
    <w:rsid w:val="00BC7655"/>
    <w:rsid w:val="00BC7A68"/>
    <w:rsid w:val="00BD03EF"/>
    <w:rsid w:val="00BD0BF8"/>
    <w:rsid w:val="00BE1584"/>
    <w:rsid w:val="00BE53FB"/>
    <w:rsid w:val="00BE5DDC"/>
    <w:rsid w:val="00BE615F"/>
    <w:rsid w:val="00BF337F"/>
    <w:rsid w:val="00BF5A33"/>
    <w:rsid w:val="00C026AF"/>
    <w:rsid w:val="00C13341"/>
    <w:rsid w:val="00C163D6"/>
    <w:rsid w:val="00C223D4"/>
    <w:rsid w:val="00C33191"/>
    <w:rsid w:val="00C4373B"/>
    <w:rsid w:val="00C45D33"/>
    <w:rsid w:val="00C534FD"/>
    <w:rsid w:val="00C60130"/>
    <w:rsid w:val="00C6245B"/>
    <w:rsid w:val="00C6298D"/>
    <w:rsid w:val="00C63B27"/>
    <w:rsid w:val="00C66566"/>
    <w:rsid w:val="00C66B92"/>
    <w:rsid w:val="00C739E1"/>
    <w:rsid w:val="00C758E0"/>
    <w:rsid w:val="00C80848"/>
    <w:rsid w:val="00C86F3C"/>
    <w:rsid w:val="00C901C5"/>
    <w:rsid w:val="00C91364"/>
    <w:rsid w:val="00C96E6A"/>
    <w:rsid w:val="00C96EB3"/>
    <w:rsid w:val="00CA3639"/>
    <w:rsid w:val="00CA3FC6"/>
    <w:rsid w:val="00CB7D89"/>
    <w:rsid w:val="00CC678F"/>
    <w:rsid w:val="00CD7F1F"/>
    <w:rsid w:val="00CE0C7D"/>
    <w:rsid w:val="00CE5018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1477B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10CE"/>
    <w:rsid w:val="00D62043"/>
    <w:rsid w:val="00D721B7"/>
    <w:rsid w:val="00D738A3"/>
    <w:rsid w:val="00D74899"/>
    <w:rsid w:val="00D76339"/>
    <w:rsid w:val="00D834EE"/>
    <w:rsid w:val="00D91176"/>
    <w:rsid w:val="00D93156"/>
    <w:rsid w:val="00DA391B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27267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A61E0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36F"/>
    <w:rsid w:val="00F23607"/>
    <w:rsid w:val="00F5668B"/>
    <w:rsid w:val="00F56777"/>
    <w:rsid w:val="00F65CFA"/>
    <w:rsid w:val="00F74325"/>
    <w:rsid w:val="00F81F65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B8D80B6-5D66-4581-B940-12C7A80FC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315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315A3"/>
    <w:rPr>
      <w:rFonts w:ascii="Arial Armenian" w:eastAsia="MS Mincho" w:hAnsi="Arial Armenian"/>
      <w:sz w:val="22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99"/>
    <w:unhideWhenUsed/>
    <w:rsid w:val="00731F6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31F69"/>
    <w:rPr>
      <w:rFonts w:ascii="Arial Armenian" w:eastAsia="MS Mincho" w:hAnsi="Arial Armenian"/>
      <w:sz w:val="22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6E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6E6A"/>
    <w:rPr>
      <w:rFonts w:ascii="Tahoma" w:eastAsia="MS Mincho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6747B-AACA-4BB7-8828-44E80047B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https:/mul2-mss.gov.am/tasks/542139/oneclick/ampopatert.docx?token=d62da96991d1d19be5a22df2eea41fe3</cp:keywords>
  <cp:lastModifiedBy>Gohar.Hayrapetyan</cp:lastModifiedBy>
  <cp:revision>2</cp:revision>
  <cp:lastPrinted>2021-11-12T08:06:00Z</cp:lastPrinted>
  <dcterms:created xsi:type="dcterms:W3CDTF">2021-11-16T09:23:00Z</dcterms:created>
  <dcterms:modified xsi:type="dcterms:W3CDTF">2021-11-16T09:23:00Z</dcterms:modified>
</cp:coreProperties>
</file>