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15E" w:rsidRPr="00AE697B" w:rsidRDefault="0050715E" w:rsidP="0050715E">
      <w:pPr>
        <w:tabs>
          <w:tab w:val="left" w:pos="1080"/>
        </w:tabs>
        <w:spacing w:after="0" w:line="360" w:lineRule="auto"/>
        <w:ind w:firstLine="720"/>
        <w:jc w:val="center"/>
        <w:rPr>
          <w:rFonts w:ascii="GHEA Grapalat" w:hAnsi="GHEA Grapalat"/>
          <w:b/>
          <w:sz w:val="24"/>
          <w:szCs w:val="24"/>
          <w:lang w:val="hy-AM"/>
        </w:rPr>
      </w:pPr>
      <w:r w:rsidRPr="00AE697B">
        <w:rPr>
          <w:rFonts w:ascii="GHEA Grapalat" w:hAnsi="GHEA Grapalat"/>
          <w:b/>
          <w:sz w:val="24"/>
          <w:szCs w:val="24"/>
          <w:lang w:val="hy-AM"/>
        </w:rPr>
        <w:t>ՀԻՄՆԱՎՈՐՈՒՄ</w:t>
      </w:r>
    </w:p>
    <w:p w:rsidR="0050715E" w:rsidRPr="00AE697B" w:rsidRDefault="0050715E" w:rsidP="0050715E">
      <w:pPr>
        <w:pStyle w:val="NormalWeb"/>
        <w:shd w:val="clear" w:color="auto" w:fill="FFFFFF"/>
        <w:tabs>
          <w:tab w:val="left" w:pos="1080"/>
          <w:tab w:val="left" w:pos="1170"/>
        </w:tabs>
        <w:spacing w:before="0" w:beforeAutospacing="0" w:after="0" w:afterAutospacing="0" w:line="360" w:lineRule="auto"/>
        <w:ind w:firstLine="720"/>
        <w:jc w:val="center"/>
        <w:rPr>
          <w:rStyle w:val="Strong"/>
          <w:rFonts w:ascii="GHEA Grapalat" w:eastAsiaTheme="minorHAnsi" w:hAnsi="GHEA Grapalat"/>
          <w:lang w:val="hy-AM"/>
        </w:rPr>
      </w:pPr>
      <w:r w:rsidRPr="00AE697B">
        <w:rPr>
          <w:rStyle w:val="Strong"/>
          <w:rFonts w:ascii="GHEA Grapalat" w:eastAsiaTheme="minorHAnsi" w:hAnsi="GHEA Grapalat"/>
          <w:color w:val="000000"/>
          <w:lang w:val="hy-AM"/>
        </w:rPr>
        <w:t>«</w:t>
      </w:r>
      <w:r w:rsidRPr="00AE697B">
        <w:rPr>
          <w:rStyle w:val="Strong"/>
          <w:rFonts w:ascii="GHEA Grapalat" w:hAnsi="GHEA Grapalat"/>
          <w:color w:val="000000"/>
          <w:lang w:val="hy-AM"/>
        </w:rPr>
        <w:t>Հայաստանի Հանրապետության կառավարության 2021 թվականի փետրվարի 4-ի N 112-Լ որոշման մեջ փոփոխություններ և լրացումներ կատարելու մասին</w:t>
      </w:r>
      <w:r w:rsidRPr="00AE697B">
        <w:rPr>
          <w:rStyle w:val="Strong"/>
          <w:rFonts w:ascii="GHEA Grapalat" w:eastAsiaTheme="minorHAnsi" w:hAnsi="GHEA Grapalat"/>
          <w:lang w:val="hy-AM"/>
        </w:rPr>
        <w:t xml:space="preserve">» Կառավարության որոշման նախագծի ընդունման վերաբերյալ </w:t>
      </w:r>
    </w:p>
    <w:p w:rsidR="0050715E" w:rsidRPr="00AE697B" w:rsidRDefault="0050715E" w:rsidP="0050715E">
      <w:pPr>
        <w:pStyle w:val="NormalWeb"/>
        <w:shd w:val="clear" w:color="auto" w:fill="FFFFFF"/>
        <w:tabs>
          <w:tab w:val="left" w:pos="1080"/>
          <w:tab w:val="left" w:pos="1170"/>
        </w:tabs>
        <w:spacing w:before="0" w:beforeAutospacing="0" w:after="0" w:afterAutospacing="0" w:line="360" w:lineRule="auto"/>
        <w:ind w:firstLine="720"/>
        <w:jc w:val="center"/>
        <w:rPr>
          <w:rStyle w:val="Strong"/>
          <w:rFonts w:ascii="GHEA Grapalat" w:eastAsiaTheme="minorHAnsi" w:hAnsi="GHEA Grapalat"/>
          <w:lang w:val="hy-AM"/>
        </w:rPr>
      </w:pPr>
    </w:p>
    <w:p w:rsidR="0050715E" w:rsidRPr="00AE697B" w:rsidRDefault="0050715E" w:rsidP="0050715E">
      <w:pPr>
        <w:tabs>
          <w:tab w:val="left" w:pos="1080"/>
        </w:tabs>
        <w:spacing w:after="0" w:line="360" w:lineRule="auto"/>
        <w:ind w:firstLine="720"/>
        <w:jc w:val="both"/>
        <w:rPr>
          <w:rFonts w:ascii="GHEA Grapalat" w:hAnsi="GHEA Grapalat" w:cs="Sylfaen"/>
          <w:sz w:val="24"/>
          <w:szCs w:val="24"/>
          <w:lang w:val="hy-AM"/>
        </w:rPr>
      </w:pPr>
      <w:r w:rsidRPr="00AE697B">
        <w:rPr>
          <w:rFonts w:ascii="GHEA Grapalat" w:hAnsi="GHEA Grapalat" w:cs="Sylfaen"/>
          <w:b/>
          <w:bCs/>
          <w:sz w:val="24"/>
          <w:szCs w:val="24"/>
          <w:lang w:val="hy-AM"/>
        </w:rPr>
        <w:t xml:space="preserve">1. Իրավական ակտի ընդունման անհրաժեշտությունը </w:t>
      </w:r>
    </w:p>
    <w:p w:rsidR="0050715E" w:rsidRPr="00AE697B" w:rsidRDefault="0050715E" w:rsidP="0050715E">
      <w:pPr>
        <w:spacing w:after="0" w:line="360" w:lineRule="auto"/>
        <w:ind w:firstLine="720"/>
        <w:jc w:val="both"/>
        <w:rPr>
          <w:rFonts w:ascii="GHEA Grapalat" w:hAnsi="GHEA Grapalat" w:cs="Sylfaen"/>
          <w:sz w:val="24"/>
          <w:szCs w:val="24"/>
          <w:lang w:val="hy-AM"/>
        </w:rPr>
      </w:pPr>
      <w:r w:rsidRPr="00AE697B">
        <w:rPr>
          <w:rFonts w:ascii="GHEA Grapalat" w:hAnsi="GHEA Grapalat" w:cs="Sylfaen"/>
          <w:sz w:val="24"/>
          <w:szCs w:val="24"/>
          <w:lang w:val="hy-AM"/>
        </w:rPr>
        <w:t xml:space="preserve">Ներկայացվող նախագծի նպատակը Ադրբեջանի վերահսկողության տակ անցնելու պատճառով Հայաստանի Հանրապետության Սյունիքի մարզի Շուռնուխ և Որոտան բնակավայրերում հաշվառված կամ այդ հասցեում փաստացի բնակված, Հայաստանի Հանրապետության բնակության այլ վայրի հասցեում հաշվառված բնակելի անշարժ գույքը կորցրած </w:t>
      </w:r>
      <w:r w:rsidRPr="00AE697B">
        <w:rPr>
          <w:rFonts w:ascii="GHEA Grapalat" w:hAnsi="GHEA Grapalat" w:cs="Sylfaen"/>
          <w:bCs/>
          <w:sz w:val="24"/>
          <w:szCs w:val="24"/>
          <w:lang w:val="hy-AM"/>
        </w:rPr>
        <w:t>քաղաքացիներին</w:t>
      </w:r>
      <w:r w:rsidRPr="00AE697B">
        <w:rPr>
          <w:rFonts w:ascii="GHEA Grapalat" w:hAnsi="GHEA Grapalat" w:cs="Sylfaen"/>
          <w:sz w:val="24"/>
          <w:szCs w:val="24"/>
          <w:lang w:val="hy-AM"/>
        </w:rPr>
        <w:t xml:space="preserve"> սոցիալական օգնությունը ևս </w:t>
      </w:r>
      <w:r w:rsidRPr="003E5913">
        <w:rPr>
          <w:rFonts w:ascii="GHEA Grapalat" w:hAnsi="GHEA Grapalat" w:cs="Sylfaen"/>
          <w:sz w:val="24"/>
          <w:szCs w:val="24"/>
          <w:lang w:val="hy-AM"/>
        </w:rPr>
        <w:t>5</w:t>
      </w:r>
      <w:r w:rsidRPr="00AE697B">
        <w:rPr>
          <w:rFonts w:ascii="GHEA Grapalat" w:hAnsi="GHEA Grapalat" w:cs="Sylfaen"/>
          <w:sz w:val="24"/>
          <w:szCs w:val="24"/>
          <w:lang w:val="hy-AM"/>
        </w:rPr>
        <w:t xml:space="preserve"> ամիս տրամադրելն է։</w:t>
      </w:r>
    </w:p>
    <w:p w:rsidR="0050715E" w:rsidRPr="00AE697B" w:rsidRDefault="0050715E" w:rsidP="0050715E">
      <w:pPr>
        <w:spacing w:after="0" w:line="360" w:lineRule="auto"/>
        <w:ind w:firstLine="720"/>
        <w:jc w:val="both"/>
        <w:rPr>
          <w:rFonts w:ascii="GHEA Grapalat" w:hAnsi="GHEA Grapalat" w:cs="Sylfaen"/>
          <w:sz w:val="24"/>
          <w:szCs w:val="24"/>
          <w:lang w:val="hy-AM"/>
        </w:rPr>
      </w:pPr>
    </w:p>
    <w:p w:rsidR="0050715E" w:rsidRPr="00AE697B" w:rsidRDefault="0050715E" w:rsidP="0050715E">
      <w:pPr>
        <w:tabs>
          <w:tab w:val="left" w:pos="1080"/>
        </w:tabs>
        <w:spacing w:after="0" w:line="360" w:lineRule="auto"/>
        <w:ind w:firstLine="720"/>
        <w:jc w:val="both"/>
        <w:rPr>
          <w:rFonts w:ascii="GHEA Grapalat" w:hAnsi="GHEA Grapalat" w:cs="Sylfaen"/>
          <w:b/>
          <w:bCs/>
          <w:sz w:val="24"/>
          <w:szCs w:val="24"/>
          <w:lang w:val="hy-AM"/>
        </w:rPr>
      </w:pPr>
      <w:r w:rsidRPr="00AE697B">
        <w:rPr>
          <w:rFonts w:ascii="GHEA Grapalat" w:hAnsi="GHEA Grapalat"/>
          <w:b/>
          <w:bCs/>
          <w:sz w:val="24"/>
          <w:szCs w:val="24"/>
          <w:lang w:val="hy-AM"/>
        </w:rPr>
        <w:t xml:space="preserve">1.1. </w:t>
      </w:r>
      <w:r w:rsidRPr="00AE697B">
        <w:rPr>
          <w:rFonts w:ascii="GHEA Grapalat" w:hAnsi="GHEA Grapalat" w:cs="Sylfaen"/>
          <w:b/>
          <w:bCs/>
          <w:sz w:val="24"/>
          <w:szCs w:val="24"/>
          <w:lang w:val="hy-AM"/>
        </w:rPr>
        <w:t>Կարգավորման</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հարաբերությունների</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ներկա</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վիճակը</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և</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առկա</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խնդիրները</w:t>
      </w:r>
    </w:p>
    <w:p w:rsidR="0050715E" w:rsidRPr="00AE697B" w:rsidRDefault="0050715E" w:rsidP="0050715E">
      <w:pPr>
        <w:spacing w:after="0" w:line="360" w:lineRule="auto"/>
        <w:ind w:firstLine="720"/>
        <w:jc w:val="both"/>
        <w:rPr>
          <w:rFonts w:ascii="GHEA Grapalat" w:hAnsi="GHEA Grapalat" w:cs="Sylfaen"/>
          <w:sz w:val="24"/>
          <w:szCs w:val="24"/>
          <w:lang w:val="hy-AM"/>
        </w:rPr>
      </w:pPr>
      <w:r w:rsidRPr="00AE697B">
        <w:rPr>
          <w:rFonts w:ascii="GHEA Grapalat" w:hAnsi="GHEA Grapalat" w:cs="Sylfaen"/>
          <w:sz w:val="24"/>
          <w:szCs w:val="24"/>
          <w:lang w:val="hy-AM"/>
        </w:rPr>
        <w:t xml:space="preserve">Առկա իրողություններով պայմանավորված՝ Սյունիքի մարզի Շուռնուխ և Որոտան բնակավայրերի մի շարք բնակիչներ կորցրել են </w:t>
      </w:r>
      <w:r w:rsidRPr="00AE697B">
        <w:rPr>
          <w:rFonts w:ascii="GHEA Grapalat" w:hAnsi="GHEA Grapalat" w:cs="Sylfaen"/>
          <w:bCs/>
          <w:sz w:val="24"/>
          <w:szCs w:val="24"/>
          <w:lang w:val="hy-AM"/>
        </w:rPr>
        <w:t>բնակելի անշարժ գույքը: Աջակցության տրամադրման ծրագիրն ավարտվել է և դեռևս չի լուծվել նրանց բնակարանային խնդիրները</w:t>
      </w:r>
      <w:r w:rsidRPr="00AE697B">
        <w:rPr>
          <w:rFonts w:ascii="GHEA Grapalat" w:hAnsi="GHEA Grapalat" w:cs="Sylfaen"/>
          <w:sz w:val="24"/>
          <w:szCs w:val="24"/>
          <w:lang w:val="hy-AM"/>
        </w:rPr>
        <w:t xml:space="preserve">։ </w:t>
      </w:r>
    </w:p>
    <w:p w:rsidR="0050715E" w:rsidRPr="00AE697B" w:rsidRDefault="0050715E" w:rsidP="0050715E">
      <w:pPr>
        <w:spacing w:after="0" w:line="360" w:lineRule="auto"/>
        <w:ind w:firstLine="720"/>
        <w:jc w:val="both"/>
        <w:rPr>
          <w:rFonts w:ascii="GHEA Grapalat" w:hAnsi="GHEA Grapalat" w:cs="Sylfaen"/>
          <w:sz w:val="24"/>
          <w:szCs w:val="24"/>
          <w:lang w:val="hy-AM"/>
        </w:rPr>
      </w:pPr>
    </w:p>
    <w:p w:rsidR="0050715E" w:rsidRPr="00AE697B" w:rsidRDefault="0050715E" w:rsidP="0050715E">
      <w:pPr>
        <w:tabs>
          <w:tab w:val="left" w:pos="1080"/>
        </w:tabs>
        <w:spacing w:after="0" w:line="360" w:lineRule="auto"/>
        <w:ind w:firstLine="720"/>
        <w:jc w:val="both"/>
        <w:rPr>
          <w:rFonts w:ascii="GHEA Grapalat" w:hAnsi="GHEA Grapalat"/>
          <w:sz w:val="24"/>
          <w:szCs w:val="24"/>
          <w:lang w:val="hy-AM"/>
        </w:rPr>
      </w:pPr>
      <w:r w:rsidRPr="00AE697B">
        <w:rPr>
          <w:rFonts w:ascii="GHEA Grapalat" w:hAnsi="GHEA Grapalat"/>
          <w:b/>
          <w:bCs/>
          <w:sz w:val="24"/>
          <w:szCs w:val="24"/>
          <w:lang w:val="hy-AM"/>
        </w:rPr>
        <w:t xml:space="preserve">1.2. </w:t>
      </w:r>
      <w:r w:rsidRPr="00AE697B">
        <w:rPr>
          <w:rFonts w:ascii="GHEA Grapalat" w:hAnsi="GHEA Grapalat" w:cs="Sylfaen"/>
          <w:b/>
          <w:bCs/>
          <w:sz w:val="24"/>
          <w:szCs w:val="24"/>
          <w:lang w:val="hy-AM"/>
        </w:rPr>
        <w:t>Առկա</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խնդրի</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առաջարկվող</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լուծումը</w:t>
      </w:r>
      <w:r w:rsidRPr="00AE697B">
        <w:rPr>
          <w:rFonts w:ascii="GHEA Grapalat" w:hAnsi="GHEA Grapalat"/>
          <w:sz w:val="24"/>
          <w:szCs w:val="24"/>
          <w:lang w:val="hy-AM"/>
        </w:rPr>
        <w:t xml:space="preserve"> </w:t>
      </w:r>
    </w:p>
    <w:p w:rsidR="0050715E" w:rsidRPr="00AE697B" w:rsidRDefault="0050715E" w:rsidP="0050715E">
      <w:pPr>
        <w:spacing w:after="0" w:line="360" w:lineRule="auto"/>
        <w:ind w:firstLine="720"/>
        <w:jc w:val="both"/>
        <w:rPr>
          <w:rFonts w:ascii="GHEA Grapalat" w:hAnsi="GHEA Grapalat" w:cs="Sylfaen"/>
          <w:sz w:val="24"/>
          <w:szCs w:val="24"/>
          <w:lang w:val="hy-AM"/>
        </w:rPr>
      </w:pPr>
      <w:r w:rsidRPr="00AE697B">
        <w:rPr>
          <w:rFonts w:ascii="GHEA Grapalat" w:hAnsi="GHEA Grapalat" w:cs="Sylfaen"/>
          <w:sz w:val="24"/>
          <w:szCs w:val="24"/>
          <w:lang w:val="hy-AM"/>
        </w:rPr>
        <w:t>Հաշվի առնելով վերը նշվածը՝ առաջարկվում է ընդունել ներկայացվող նախագիծը։</w:t>
      </w:r>
    </w:p>
    <w:p w:rsidR="0050715E" w:rsidRPr="00AE697B" w:rsidRDefault="0050715E" w:rsidP="0050715E">
      <w:pPr>
        <w:spacing w:after="0" w:line="360" w:lineRule="auto"/>
        <w:ind w:firstLine="720"/>
        <w:jc w:val="both"/>
        <w:rPr>
          <w:rFonts w:ascii="GHEA Grapalat" w:hAnsi="GHEA Grapalat" w:cs="Sylfaen"/>
          <w:sz w:val="24"/>
          <w:szCs w:val="24"/>
          <w:lang w:val="hy-AM"/>
        </w:rPr>
      </w:pPr>
    </w:p>
    <w:p w:rsidR="0050715E" w:rsidRPr="00AE697B" w:rsidRDefault="0050715E" w:rsidP="0050715E">
      <w:pPr>
        <w:tabs>
          <w:tab w:val="left" w:pos="1080"/>
        </w:tabs>
        <w:spacing w:after="0" w:line="360" w:lineRule="auto"/>
        <w:ind w:firstLine="720"/>
        <w:jc w:val="both"/>
        <w:rPr>
          <w:rFonts w:ascii="GHEA Grapalat" w:hAnsi="GHEA Grapalat"/>
          <w:sz w:val="24"/>
          <w:szCs w:val="24"/>
          <w:lang w:val="hy-AM"/>
        </w:rPr>
      </w:pPr>
      <w:r w:rsidRPr="00AE697B">
        <w:rPr>
          <w:rFonts w:ascii="GHEA Grapalat" w:hAnsi="GHEA Grapalat"/>
          <w:b/>
          <w:bCs/>
          <w:sz w:val="24"/>
          <w:szCs w:val="24"/>
          <w:lang w:val="hy-AM"/>
        </w:rPr>
        <w:t xml:space="preserve">2. </w:t>
      </w:r>
      <w:r w:rsidRPr="00AE697B">
        <w:rPr>
          <w:rFonts w:ascii="GHEA Grapalat" w:hAnsi="GHEA Grapalat" w:cs="Sylfaen"/>
          <w:b/>
          <w:bCs/>
          <w:sz w:val="24"/>
          <w:szCs w:val="24"/>
          <w:lang w:val="hy-AM"/>
        </w:rPr>
        <w:t>Կարգավորման</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առարկան</w:t>
      </w:r>
      <w:r w:rsidRPr="00AE697B">
        <w:rPr>
          <w:rFonts w:ascii="GHEA Grapalat" w:hAnsi="GHEA Grapalat"/>
          <w:sz w:val="24"/>
          <w:szCs w:val="24"/>
          <w:lang w:val="hy-AM"/>
        </w:rPr>
        <w:t xml:space="preserve"> </w:t>
      </w:r>
    </w:p>
    <w:p w:rsidR="0050715E" w:rsidRPr="00AE697B" w:rsidRDefault="0050715E" w:rsidP="0050715E">
      <w:pPr>
        <w:spacing w:after="0" w:line="360" w:lineRule="auto"/>
        <w:ind w:firstLine="720"/>
        <w:jc w:val="both"/>
        <w:rPr>
          <w:rFonts w:ascii="GHEA Grapalat" w:hAnsi="GHEA Grapalat" w:cs="Sylfaen"/>
          <w:sz w:val="24"/>
          <w:szCs w:val="24"/>
          <w:lang w:val="hy-AM"/>
        </w:rPr>
      </w:pPr>
      <w:r w:rsidRPr="00AE697B">
        <w:rPr>
          <w:rFonts w:ascii="GHEA Grapalat" w:hAnsi="GHEA Grapalat" w:cs="Sylfaen"/>
          <w:sz w:val="24"/>
          <w:szCs w:val="24"/>
          <w:lang w:val="hy-AM"/>
        </w:rPr>
        <w:t xml:space="preserve">Ներկայացված նախագծով առաջարկվում է Ադրբեջանի վերահսկողության տակ անցնելու պատճառով Հայաստանի Հանրապետության Սյունիքի մարզի Շուռնուխ և Որոտան բնակավայրերում հաշվառված կամ այդ հասցեում փաստացի բնակված, Հայաստանի Հանրապետության բնակության այլ վայրի հասցեում հաշվառված բնակելի անշարժ </w:t>
      </w:r>
      <w:r w:rsidRPr="00AE697B">
        <w:rPr>
          <w:rFonts w:ascii="GHEA Grapalat" w:eastAsia="Tahoma" w:hAnsi="GHEA Grapalat" w:cs="Tahoma"/>
          <w:color w:val="000000"/>
          <w:sz w:val="24"/>
          <w:szCs w:val="24"/>
          <w:lang w:val="hy-AM"/>
        </w:rPr>
        <w:t xml:space="preserve">գույքը կորցրած այն քաղաքացիներին, որոնք ընդգրկված են եղել դրամական աջակցության </w:t>
      </w:r>
      <w:r w:rsidRPr="00AE697B">
        <w:rPr>
          <w:rFonts w:ascii="GHEA Grapalat" w:eastAsia="Tahoma" w:hAnsi="GHEA Grapalat" w:cs="Tahoma"/>
          <w:color w:val="000000"/>
          <w:sz w:val="24"/>
          <w:szCs w:val="24"/>
          <w:lang w:val="hy-AM"/>
        </w:rPr>
        <w:lastRenderedPageBreak/>
        <w:t xml:space="preserve">ծրագրում  և ստացել են աջակցության միանվագ 300000 դրամ և 68000 դրամ 6 ամիսների (2021 թվականի փետրվար-հուլիս ամիսների) համար, շարունակել տրամադրել </w:t>
      </w:r>
      <w:r w:rsidRPr="00AE697B">
        <w:rPr>
          <w:rFonts w:ascii="GHEA Grapalat" w:hAnsi="GHEA Grapalat" w:cs="Sylfaen"/>
          <w:sz w:val="24"/>
          <w:szCs w:val="24"/>
          <w:lang w:val="hy-AM"/>
        </w:rPr>
        <w:t xml:space="preserve">ամսական 68000 դրամ աջակցություն՝ ևս </w:t>
      </w:r>
      <w:r w:rsidRPr="003E5913">
        <w:rPr>
          <w:rFonts w:ascii="GHEA Grapalat" w:hAnsi="GHEA Grapalat" w:cs="Sylfaen"/>
          <w:sz w:val="24"/>
          <w:szCs w:val="24"/>
          <w:lang w:val="hy-AM"/>
        </w:rPr>
        <w:t>5</w:t>
      </w:r>
      <w:r w:rsidRPr="00AE697B">
        <w:rPr>
          <w:rFonts w:ascii="GHEA Grapalat" w:hAnsi="GHEA Grapalat" w:cs="Sylfaen"/>
          <w:sz w:val="24"/>
          <w:szCs w:val="24"/>
          <w:lang w:val="hy-AM"/>
        </w:rPr>
        <w:t xml:space="preserve"> ամսվա </w:t>
      </w:r>
      <w:r w:rsidRPr="00AE697B">
        <w:rPr>
          <w:rFonts w:ascii="GHEA Grapalat" w:eastAsia="Tahoma" w:hAnsi="GHEA Grapalat" w:cs="Tahoma"/>
          <w:color w:val="000000"/>
          <w:sz w:val="24"/>
          <w:szCs w:val="24"/>
          <w:lang w:val="hy-AM"/>
        </w:rPr>
        <w:t xml:space="preserve">(2021 թվականի </w:t>
      </w:r>
      <w:r w:rsidRPr="003E5913">
        <w:rPr>
          <w:rFonts w:ascii="GHEA Grapalat" w:eastAsia="Tahoma" w:hAnsi="GHEA Grapalat" w:cs="Tahoma"/>
          <w:color w:val="000000"/>
          <w:sz w:val="24"/>
          <w:szCs w:val="24"/>
          <w:lang w:val="hy-AM"/>
        </w:rPr>
        <w:t>օգոստոս</w:t>
      </w:r>
      <w:r w:rsidRPr="00AE697B">
        <w:rPr>
          <w:rFonts w:ascii="GHEA Grapalat" w:eastAsia="Tahoma" w:hAnsi="GHEA Grapalat" w:cs="Tahoma"/>
          <w:color w:val="000000"/>
          <w:sz w:val="24"/>
          <w:szCs w:val="24"/>
          <w:lang w:val="hy-AM"/>
        </w:rPr>
        <w:t xml:space="preserve">-դեկտեմբեր ամիսների) </w:t>
      </w:r>
      <w:r w:rsidRPr="00AE697B">
        <w:rPr>
          <w:rFonts w:ascii="GHEA Grapalat" w:hAnsi="GHEA Grapalat" w:cs="Sylfaen"/>
          <w:sz w:val="24"/>
          <w:szCs w:val="24"/>
          <w:lang w:val="hy-AM"/>
        </w:rPr>
        <w:t>համար:</w:t>
      </w:r>
    </w:p>
    <w:p w:rsidR="0050715E" w:rsidRPr="00AE697B" w:rsidRDefault="0050715E" w:rsidP="0050715E">
      <w:pPr>
        <w:spacing w:after="0" w:line="360" w:lineRule="auto"/>
        <w:ind w:firstLine="720"/>
        <w:jc w:val="both"/>
        <w:rPr>
          <w:rFonts w:ascii="GHEA Grapalat" w:eastAsia="Tahoma" w:hAnsi="GHEA Grapalat" w:cs="Tahoma"/>
          <w:color w:val="000000"/>
          <w:sz w:val="24"/>
          <w:szCs w:val="24"/>
          <w:lang w:val="hy-AM"/>
        </w:rPr>
      </w:pPr>
      <w:r w:rsidRPr="00AE697B">
        <w:rPr>
          <w:rFonts w:ascii="GHEA Grapalat" w:hAnsi="GHEA Grapalat" w:cs="Sylfaen"/>
          <w:sz w:val="24"/>
          <w:szCs w:val="24"/>
          <w:lang w:val="hy-AM"/>
        </w:rPr>
        <w:t xml:space="preserve">Ընդ որում, նախագծով նախատեսվում է հստակեցնել միջոցառման շահառուների կազմը և այն դեպքում, երբ </w:t>
      </w:r>
      <w:r w:rsidRPr="00AE697B">
        <w:rPr>
          <w:rFonts w:ascii="GHEA Grapalat" w:eastAsia="Times New Roman" w:hAnsi="GHEA Grapalat" w:cs="Times New Roman"/>
          <w:color w:val="000000"/>
          <w:sz w:val="24"/>
          <w:szCs w:val="24"/>
          <w:lang w:val="hy-AM"/>
        </w:rPr>
        <w:t xml:space="preserve">լրացուցիչ ուսումնասիրությամբ պարզվել է, որ </w:t>
      </w:r>
      <w:r w:rsidRPr="00AE697B">
        <w:rPr>
          <w:rFonts w:ascii="GHEA Grapalat" w:eastAsia="Tahoma" w:hAnsi="GHEA Grapalat" w:cs="Tahoma"/>
          <w:color w:val="000000"/>
          <w:sz w:val="24"/>
          <w:szCs w:val="24"/>
          <w:lang w:val="hy-AM"/>
        </w:rPr>
        <w:t>2021 թվականի փետրվար-հուլիս ամիսներին աջակցություն ստացած</w:t>
      </w:r>
      <w:r w:rsidRPr="00AE697B">
        <w:rPr>
          <w:rFonts w:ascii="GHEA Grapalat" w:eastAsia="Times New Roman" w:hAnsi="GHEA Grapalat" w:cs="Times New Roman"/>
          <w:color w:val="000000"/>
          <w:sz w:val="24"/>
          <w:szCs w:val="24"/>
          <w:lang w:val="hy-AM"/>
        </w:rPr>
        <w:t xml:space="preserve"> անձը չի հանդիսանում միջոցառման շահառու, Հայաստանի Հանրապետության Սյունիքի մարզպետարանի տրամադրած տվյալների հիման վրա նրան աջակցության 2-րդ մասնաբաժինը </w:t>
      </w:r>
      <w:r w:rsidRPr="00AE697B">
        <w:rPr>
          <w:rFonts w:ascii="GHEA Grapalat" w:eastAsia="Tahoma" w:hAnsi="GHEA Grapalat" w:cs="Tahoma"/>
          <w:color w:val="000000"/>
          <w:sz w:val="24"/>
          <w:szCs w:val="24"/>
          <w:lang w:val="hy-AM"/>
        </w:rPr>
        <w:t xml:space="preserve">2021 թվականի </w:t>
      </w:r>
      <w:r w:rsidRPr="003E5913">
        <w:rPr>
          <w:rFonts w:ascii="GHEA Grapalat" w:eastAsia="Tahoma" w:hAnsi="GHEA Grapalat" w:cs="Tahoma"/>
          <w:color w:val="000000"/>
          <w:sz w:val="24"/>
          <w:szCs w:val="24"/>
          <w:lang w:val="hy-AM"/>
        </w:rPr>
        <w:t>օգոստոս</w:t>
      </w:r>
      <w:r w:rsidRPr="00AE697B">
        <w:rPr>
          <w:rFonts w:ascii="GHEA Grapalat" w:eastAsia="Tahoma" w:hAnsi="GHEA Grapalat" w:cs="Tahoma"/>
          <w:color w:val="000000"/>
          <w:sz w:val="24"/>
          <w:szCs w:val="24"/>
          <w:lang w:val="hy-AM"/>
        </w:rPr>
        <w:t>-դեկտեմբեր ամսիների համար չի վճարվի։</w:t>
      </w:r>
      <w:r w:rsidRPr="00AE697B">
        <w:rPr>
          <w:rFonts w:ascii="GHEA Grapalat" w:eastAsia="Times New Roman" w:hAnsi="GHEA Grapalat" w:cs="Times New Roman"/>
          <w:color w:val="000000"/>
          <w:sz w:val="24"/>
          <w:szCs w:val="24"/>
          <w:lang w:val="hy-AM"/>
        </w:rPr>
        <w:t xml:space="preserve"> </w:t>
      </w:r>
    </w:p>
    <w:p w:rsidR="0050715E" w:rsidRPr="00AE697B" w:rsidRDefault="0050715E" w:rsidP="0050715E">
      <w:pPr>
        <w:spacing w:after="0" w:line="360" w:lineRule="auto"/>
        <w:ind w:firstLine="720"/>
        <w:jc w:val="both"/>
        <w:rPr>
          <w:rFonts w:ascii="GHEA Grapalat" w:eastAsia="Times New Roman" w:hAnsi="GHEA Grapalat" w:cs="Times New Roman"/>
          <w:color w:val="000000"/>
          <w:sz w:val="24"/>
          <w:szCs w:val="24"/>
          <w:lang w:val="hy-AM"/>
        </w:rPr>
      </w:pPr>
      <w:r w:rsidRPr="00AE697B">
        <w:rPr>
          <w:rFonts w:ascii="GHEA Grapalat" w:hAnsi="GHEA Grapalat" w:cs="Sylfaen"/>
          <w:sz w:val="24"/>
          <w:szCs w:val="24"/>
          <w:lang w:val="hy-AM"/>
        </w:rPr>
        <w:t xml:space="preserve">Նախագծի համաձայն՝ դրամական աջակցություն, այդ թվում՝ միանվագ </w:t>
      </w:r>
      <w:r w:rsidRPr="00AE697B">
        <w:rPr>
          <w:rFonts w:ascii="GHEA Grapalat" w:eastAsia="Tahoma" w:hAnsi="GHEA Grapalat" w:cs="Tahoma"/>
          <w:color w:val="000000"/>
          <w:sz w:val="24"/>
          <w:szCs w:val="24"/>
          <w:lang w:val="hy-AM"/>
        </w:rPr>
        <w:t>300000 դրամ</w:t>
      </w:r>
      <w:r w:rsidRPr="00AE697B">
        <w:rPr>
          <w:rFonts w:ascii="GHEA Grapalat" w:hAnsi="GHEA Grapalat" w:cs="Sylfaen"/>
          <w:sz w:val="24"/>
          <w:szCs w:val="24"/>
          <w:lang w:val="hy-AM"/>
        </w:rPr>
        <w:t xml:space="preserve">, կտրամադրվի նաև </w:t>
      </w:r>
      <w:r w:rsidRPr="00AE697B">
        <w:rPr>
          <w:rFonts w:ascii="GHEA Grapalat" w:eastAsia="Times New Roman" w:hAnsi="GHEA Grapalat" w:cs="Times New Roman"/>
          <w:color w:val="000000"/>
          <w:sz w:val="24"/>
          <w:szCs w:val="24"/>
          <w:lang w:val="hy-AM"/>
        </w:rPr>
        <w:t>2021 թվականի հուլիսի 1-ից հետո ծնված երեխաներին, ում ծնողը միջոցառման շրջանակներում աջակցություն ստացած (տվյալները վճարման ցուցակ ներառված) շահառու է։</w:t>
      </w:r>
    </w:p>
    <w:p w:rsidR="0050715E" w:rsidRPr="00AE697B" w:rsidRDefault="0050715E" w:rsidP="0050715E">
      <w:pPr>
        <w:spacing w:after="0" w:line="360" w:lineRule="auto"/>
        <w:ind w:firstLine="720"/>
        <w:jc w:val="both"/>
        <w:rPr>
          <w:rFonts w:ascii="GHEA Grapalat" w:hAnsi="GHEA Grapalat" w:cs="Sylfaen"/>
          <w:sz w:val="24"/>
          <w:szCs w:val="24"/>
          <w:lang w:val="hy-AM"/>
        </w:rPr>
      </w:pPr>
      <w:r w:rsidRPr="00AE697B">
        <w:rPr>
          <w:rFonts w:ascii="GHEA Grapalat" w:hAnsi="GHEA Grapalat"/>
          <w:color w:val="000000"/>
          <w:sz w:val="24"/>
          <w:szCs w:val="24"/>
          <w:shd w:val="clear" w:color="auto" w:fill="FFFFFF"/>
          <w:lang w:val="hy-AM"/>
        </w:rPr>
        <w:t xml:space="preserve">2021 թվականի </w:t>
      </w:r>
      <w:r w:rsidRPr="003E5913">
        <w:rPr>
          <w:rFonts w:ascii="GHEA Grapalat" w:hAnsi="GHEA Grapalat"/>
          <w:color w:val="000000"/>
          <w:sz w:val="24"/>
          <w:szCs w:val="24"/>
          <w:shd w:val="clear" w:color="auto" w:fill="FFFFFF"/>
          <w:lang w:val="hy-AM"/>
        </w:rPr>
        <w:t xml:space="preserve">օգոստոս, </w:t>
      </w:r>
      <w:r w:rsidRPr="00AE697B">
        <w:rPr>
          <w:rFonts w:ascii="GHEA Grapalat" w:hAnsi="GHEA Grapalat"/>
          <w:color w:val="000000"/>
          <w:sz w:val="24"/>
          <w:szCs w:val="24"/>
          <w:shd w:val="clear" w:color="auto" w:fill="FFFFFF"/>
          <w:lang w:val="hy-AM"/>
        </w:rPr>
        <w:t xml:space="preserve">սեպտեմբեր, հոկտեմբեր </w:t>
      </w:r>
      <w:r w:rsidRPr="003E5913">
        <w:rPr>
          <w:rFonts w:ascii="GHEA Grapalat" w:hAnsi="GHEA Grapalat"/>
          <w:color w:val="000000"/>
          <w:sz w:val="24"/>
          <w:szCs w:val="24"/>
          <w:shd w:val="clear" w:color="auto" w:fill="FFFFFF"/>
          <w:lang w:val="hy-AM"/>
        </w:rPr>
        <w:t xml:space="preserve">և նոյեմբեր </w:t>
      </w:r>
      <w:r w:rsidRPr="00AE697B">
        <w:rPr>
          <w:rFonts w:ascii="GHEA Grapalat" w:hAnsi="GHEA Grapalat"/>
          <w:color w:val="000000"/>
          <w:sz w:val="24"/>
          <w:szCs w:val="24"/>
          <w:shd w:val="clear" w:color="auto" w:fill="FFFFFF"/>
          <w:lang w:val="hy-AM"/>
        </w:rPr>
        <w:t xml:space="preserve">ամիսների դրամական աջակցությունը վճարվելու է 2021 թվականի </w:t>
      </w:r>
      <w:r w:rsidRPr="003E5913">
        <w:rPr>
          <w:rFonts w:ascii="GHEA Grapalat" w:hAnsi="GHEA Grapalat"/>
          <w:color w:val="000000"/>
          <w:sz w:val="24"/>
          <w:szCs w:val="24"/>
          <w:shd w:val="clear" w:color="auto" w:fill="FFFFFF"/>
          <w:lang w:val="hy-AM"/>
        </w:rPr>
        <w:t>նոյեմբեր</w:t>
      </w:r>
      <w:r w:rsidRPr="00AE697B">
        <w:rPr>
          <w:rFonts w:ascii="GHEA Grapalat" w:hAnsi="GHEA Grapalat"/>
          <w:color w:val="000000"/>
          <w:sz w:val="24"/>
          <w:szCs w:val="24"/>
          <w:shd w:val="clear" w:color="auto" w:fill="FFFFFF"/>
          <w:lang w:val="hy-AM"/>
        </w:rPr>
        <w:t>ին։</w:t>
      </w:r>
    </w:p>
    <w:p w:rsidR="0050715E" w:rsidRPr="003E5913" w:rsidRDefault="0050715E" w:rsidP="0050715E">
      <w:pPr>
        <w:spacing w:after="0" w:line="360" w:lineRule="auto"/>
        <w:ind w:firstLine="720"/>
        <w:jc w:val="both"/>
        <w:rPr>
          <w:rFonts w:ascii="GHEA Grapalat" w:hAnsi="GHEA Grapalat" w:cs="Sylfaen"/>
          <w:sz w:val="24"/>
          <w:szCs w:val="24"/>
          <w:lang w:val="hy-AM"/>
        </w:rPr>
      </w:pPr>
      <w:r w:rsidRPr="003E5913">
        <w:rPr>
          <w:rFonts w:ascii="GHEA Grapalat" w:hAnsi="GHEA Grapalat" w:cs="Sylfaen"/>
          <w:sz w:val="24"/>
          <w:szCs w:val="24"/>
          <w:lang w:val="hy-AM"/>
        </w:rPr>
        <w:t>Ըստ ՀՀ Սյունիքի մարզպետարանից 13.10.2021թ. ստացված ցուցակների աջակցություն շահառուների ցուցակում ընդգրկված է 43 անձ (նախկինում աջակցություն ստացած 1 անձը մահացել է՝ 09.10.2021թ.):</w:t>
      </w:r>
    </w:p>
    <w:p w:rsidR="0050715E" w:rsidRPr="006F0910" w:rsidRDefault="0050715E" w:rsidP="0050715E">
      <w:pPr>
        <w:spacing w:after="0" w:line="360" w:lineRule="auto"/>
        <w:ind w:firstLine="720"/>
        <w:jc w:val="both"/>
        <w:rPr>
          <w:rFonts w:ascii="GHEA Grapalat" w:hAnsi="GHEA Grapalat" w:cs="Sylfaen"/>
          <w:sz w:val="24"/>
          <w:szCs w:val="24"/>
          <w:lang w:val="hy-AM"/>
        </w:rPr>
      </w:pPr>
      <w:r w:rsidRPr="00AE697B">
        <w:rPr>
          <w:rFonts w:ascii="GHEA Grapalat" w:hAnsi="GHEA Grapalat" w:cs="Sylfaen"/>
          <w:sz w:val="24"/>
          <w:szCs w:val="24"/>
          <w:lang w:val="hy-AM"/>
        </w:rPr>
        <w:t>Նախագծի ընդունման դեպքում ծրագրում ընդգրկված՝ աջակցություն ստացած 4</w:t>
      </w:r>
      <w:r w:rsidRPr="006F0910">
        <w:rPr>
          <w:rFonts w:ascii="GHEA Grapalat" w:hAnsi="GHEA Grapalat" w:cs="Sylfaen"/>
          <w:sz w:val="24"/>
          <w:szCs w:val="24"/>
          <w:lang w:val="hy-AM"/>
        </w:rPr>
        <w:t>3</w:t>
      </w:r>
      <w:r w:rsidRPr="00AE697B">
        <w:rPr>
          <w:rFonts w:ascii="GHEA Grapalat" w:hAnsi="GHEA Grapalat" w:cs="Sylfaen"/>
          <w:sz w:val="24"/>
          <w:szCs w:val="24"/>
          <w:lang w:val="hy-AM"/>
        </w:rPr>
        <w:t xml:space="preserve"> անձի համար (բացառությամբ՝ </w:t>
      </w:r>
      <w:r w:rsidRPr="00AE697B">
        <w:rPr>
          <w:rFonts w:ascii="GHEA Grapalat" w:eastAsia="Times New Roman" w:hAnsi="GHEA Grapalat" w:cs="Times New Roman"/>
          <w:color w:val="000000"/>
          <w:sz w:val="24"/>
          <w:szCs w:val="24"/>
          <w:lang w:val="hy-AM"/>
        </w:rPr>
        <w:t>2021 թվականի հուլիսի 1-ից հետո</w:t>
      </w:r>
      <w:r w:rsidRPr="00AE697B">
        <w:rPr>
          <w:rFonts w:ascii="GHEA Grapalat" w:hAnsi="GHEA Grapalat" w:cs="Sylfaen"/>
          <w:sz w:val="24"/>
          <w:szCs w:val="24"/>
          <w:lang w:val="hy-AM"/>
        </w:rPr>
        <w:t xml:space="preserve"> նոր ծնվող երեխաների) անհրաժեշտ կլինի 1</w:t>
      </w:r>
      <w:r w:rsidRPr="006F0910">
        <w:rPr>
          <w:rFonts w:ascii="GHEA Grapalat" w:hAnsi="GHEA Grapalat" w:cs="Sylfaen"/>
          <w:sz w:val="24"/>
          <w:szCs w:val="24"/>
          <w:lang w:val="hy-AM"/>
        </w:rPr>
        <w:t>4</w:t>
      </w:r>
      <w:r w:rsidRPr="00AE697B">
        <w:rPr>
          <w:rFonts w:ascii="GHEA Grapalat" w:hAnsi="GHEA Grapalat" w:cs="Sylfaen"/>
          <w:sz w:val="24"/>
          <w:szCs w:val="24"/>
          <w:lang w:val="hy-AM"/>
        </w:rPr>
        <w:t>,</w:t>
      </w:r>
      <w:r w:rsidRPr="006F0910">
        <w:rPr>
          <w:rFonts w:ascii="GHEA Grapalat" w:hAnsi="GHEA Grapalat" w:cs="Sylfaen"/>
          <w:sz w:val="24"/>
          <w:szCs w:val="24"/>
          <w:lang w:val="hy-AM"/>
        </w:rPr>
        <w:t>620</w:t>
      </w:r>
      <w:r w:rsidRPr="00AE697B">
        <w:rPr>
          <w:rFonts w:ascii="GHEA Grapalat" w:hAnsi="GHEA Grapalat" w:cs="Sylfaen"/>
          <w:sz w:val="24"/>
          <w:szCs w:val="24"/>
          <w:lang w:val="hy-AM"/>
        </w:rPr>
        <w:t>.0 հազ դրամ գումար (4</w:t>
      </w:r>
      <w:r w:rsidRPr="006F0910">
        <w:rPr>
          <w:rFonts w:ascii="GHEA Grapalat" w:hAnsi="GHEA Grapalat" w:cs="Sylfaen"/>
          <w:sz w:val="24"/>
          <w:szCs w:val="24"/>
          <w:lang w:val="hy-AM"/>
        </w:rPr>
        <w:t>3</w:t>
      </w:r>
      <w:r>
        <w:rPr>
          <w:rFonts w:ascii="GHEA Grapalat" w:hAnsi="GHEA Grapalat" w:cs="Sylfaen"/>
          <w:sz w:val="24"/>
          <w:szCs w:val="24"/>
          <w:lang w:val="hy-AM"/>
        </w:rPr>
        <w:t xml:space="preserve"> x </w:t>
      </w:r>
      <w:r w:rsidRPr="006F0910">
        <w:rPr>
          <w:rFonts w:ascii="GHEA Grapalat" w:hAnsi="GHEA Grapalat" w:cs="Sylfaen"/>
          <w:sz w:val="24"/>
          <w:szCs w:val="24"/>
          <w:lang w:val="hy-AM"/>
        </w:rPr>
        <w:t>5</w:t>
      </w:r>
      <w:r w:rsidRPr="00AE697B">
        <w:rPr>
          <w:rFonts w:ascii="GHEA Grapalat" w:hAnsi="GHEA Grapalat" w:cs="Sylfaen"/>
          <w:sz w:val="24"/>
          <w:szCs w:val="24"/>
          <w:lang w:val="hy-AM"/>
        </w:rPr>
        <w:t xml:space="preserve"> x 68000=1</w:t>
      </w:r>
      <w:r w:rsidRPr="006F0910">
        <w:rPr>
          <w:rFonts w:ascii="GHEA Grapalat" w:hAnsi="GHEA Grapalat" w:cs="Sylfaen"/>
          <w:sz w:val="24"/>
          <w:szCs w:val="24"/>
          <w:lang w:val="hy-AM"/>
        </w:rPr>
        <w:t>4</w:t>
      </w:r>
      <w:r w:rsidRPr="00AE697B">
        <w:rPr>
          <w:rFonts w:ascii="GHEA Grapalat" w:hAnsi="GHEA Grapalat" w:cs="Sylfaen"/>
          <w:sz w:val="24"/>
          <w:szCs w:val="24"/>
          <w:lang w:val="hy-AM"/>
        </w:rPr>
        <w:t>,</w:t>
      </w:r>
      <w:r w:rsidRPr="006F0910">
        <w:rPr>
          <w:rFonts w:ascii="GHEA Grapalat" w:hAnsi="GHEA Grapalat" w:cs="Sylfaen"/>
          <w:sz w:val="24"/>
          <w:szCs w:val="24"/>
          <w:lang w:val="hy-AM"/>
        </w:rPr>
        <w:t>620</w:t>
      </w:r>
      <w:r w:rsidRPr="00AE697B">
        <w:rPr>
          <w:rFonts w:ascii="GHEA Grapalat" w:hAnsi="GHEA Grapalat" w:cs="Sylfaen"/>
          <w:sz w:val="24"/>
          <w:szCs w:val="24"/>
          <w:lang w:val="hy-AM"/>
        </w:rPr>
        <w:t>,000 դրամ):</w:t>
      </w:r>
      <w:r w:rsidRPr="006F0910">
        <w:rPr>
          <w:rFonts w:ascii="GHEA Grapalat" w:hAnsi="GHEA Grapalat" w:cs="Sylfaen"/>
          <w:sz w:val="24"/>
          <w:szCs w:val="24"/>
          <w:lang w:val="hy-AM"/>
        </w:rPr>
        <w:t xml:space="preserve"> </w:t>
      </w:r>
    </w:p>
    <w:p w:rsidR="0050715E" w:rsidRPr="00AE697B" w:rsidRDefault="0050715E" w:rsidP="0050715E">
      <w:pPr>
        <w:spacing w:after="0" w:line="360" w:lineRule="auto"/>
        <w:ind w:firstLine="720"/>
        <w:jc w:val="both"/>
        <w:rPr>
          <w:rFonts w:ascii="GHEA Grapalat" w:hAnsi="GHEA Grapalat" w:cs="Sylfaen"/>
          <w:sz w:val="24"/>
          <w:szCs w:val="24"/>
          <w:lang w:val="hy-AM"/>
        </w:rPr>
      </w:pPr>
    </w:p>
    <w:p w:rsidR="0050715E" w:rsidRPr="00AE697B" w:rsidRDefault="0050715E" w:rsidP="0050715E">
      <w:pPr>
        <w:tabs>
          <w:tab w:val="left" w:pos="1080"/>
        </w:tabs>
        <w:spacing w:after="0" w:line="360" w:lineRule="auto"/>
        <w:ind w:firstLine="720"/>
        <w:jc w:val="both"/>
        <w:rPr>
          <w:rFonts w:ascii="GHEA Grapalat" w:hAnsi="GHEA Grapalat"/>
          <w:sz w:val="24"/>
          <w:szCs w:val="24"/>
          <w:lang w:val="hy-AM"/>
        </w:rPr>
      </w:pPr>
      <w:r w:rsidRPr="00AE697B">
        <w:rPr>
          <w:rFonts w:ascii="GHEA Grapalat" w:hAnsi="GHEA Grapalat"/>
          <w:b/>
          <w:bCs/>
          <w:sz w:val="24"/>
          <w:szCs w:val="24"/>
          <w:lang w:val="hy-AM"/>
        </w:rPr>
        <w:t xml:space="preserve">3. </w:t>
      </w:r>
      <w:r w:rsidRPr="00AE697B">
        <w:rPr>
          <w:rFonts w:ascii="GHEA Grapalat" w:hAnsi="GHEA Grapalat" w:cs="Sylfaen"/>
          <w:b/>
          <w:bCs/>
          <w:sz w:val="24"/>
          <w:szCs w:val="24"/>
          <w:lang w:val="hy-AM"/>
        </w:rPr>
        <w:t>Իրավական</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ակտի</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կիրառման</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դեպքում</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ակնկալվող</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արդյունքը</w:t>
      </w:r>
      <w:r w:rsidRPr="00AE697B">
        <w:rPr>
          <w:rFonts w:ascii="GHEA Grapalat" w:hAnsi="GHEA Grapalat"/>
          <w:sz w:val="24"/>
          <w:szCs w:val="24"/>
          <w:lang w:val="hy-AM"/>
        </w:rPr>
        <w:t xml:space="preserve"> </w:t>
      </w:r>
    </w:p>
    <w:p w:rsidR="0050715E" w:rsidRPr="00AE697B" w:rsidRDefault="0050715E" w:rsidP="0050715E">
      <w:pPr>
        <w:spacing w:after="0" w:line="360" w:lineRule="auto"/>
        <w:ind w:firstLine="720"/>
        <w:jc w:val="both"/>
        <w:rPr>
          <w:rFonts w:ascii="GHEA Grapalat" w:hAnsi="GHEA Grapalat"/>
          <w:color w:val="00000A"/>
          <w:sz w:val="24"/>
          <w:szCs w:val="24"/>
          <w:lang w:val="hy-AM"/>
        </w:rPr>
      </w:pPr>
      <w:r w:rsidRPr="00AE697B">
        <w:rPr>
          <w:rFonts w:ascii="GHEA Grapalat" w:hAnsi="GHEA Grapalat"/>
          <w:sz w:val="24"/>
          <w:szCs w:val="24"/>
          <w:lang w:val="hy-AM"/>
        </w:rPr>
        <w:t xml:space="preserve">Նախագիծն ընդունվելու դեպքում Ադրբեջանի վերահսկողության տակ անցնելու պատճառով Հայաստանի Հանրապետության Սյունիքի մարզի Շուռնուխ և Որոտան </w:t>
      </w:r>
      <w:r w:rsidRPr="00AE697B">
        <w:rPr>
          <w:rFonts w:ascii="GHEA Grapalat" w:hAnsi="GHEA Grapalat"/>
          <w:sz w:val="24"/>
          <w:szCs w:val="24"/>
          <w:lang w:val="hy-AM"/>
        </w:rPr>
        <w:lastRenderedPageBreak/>
        <w:t xml:space="preserve">բնակավայրերում հաշվառված և հաշվառման հասցեում գտնվող բնակելի անշարժ գույքը կորցրած քաղաքացիներին ևս </w:t>
      </w:r>
      <w:r w:rsidRPr="003E5913">
        <w:rPr>
          <w:rFonts w:ascii="GHEA Grapalat" w:hAnsi="GHEA Grapalat"/>
          <w:sz w:val="24"/>
          <w:szCs w:val="24"/>
          <w:lang w:val="hy-AM"/>
        </w:rPr>
        <w:t>5</w:t>
      </w:r>
      <w:r w:rsidRPr="00AE697B">
        <w:rPr>
          <w:rFonts w:ascii="GHEA Grapalat" w:hAnsi="GHEA Grapalat"/>
          <w:sz w:val="24"/>
          <w:szCs w:val="24"/>
          <w:lang w:val="hy-AM"/>
        </w:rPr>
        <w:t xml:space="preserve"> ամիս կտրամադրվի դրամական աջակցություն։</w:t>
      </w:r>
    </w:p>
    <w:p w:rsidR="0050715E" w:rsidRPr="00AE697B" w:rsidRDefault="0050715E" w:rsidP="0050715E">
      <w:pPr>
        <w:spacing w:after="0" w:line="360" w:lineRule="auto"/>
        <w:jc w:val="center"/>
        <w:rPr>
          <w:rFonts w:ascii="GHEA Grapalat" w:hAnsi="GHEA Grapalat"/>
          <w:b/>
          <w:sz w:val="24"/>
          <w:szCs w:val="24"/>
          <w:lang w:val="hy-AM"/>
        </w:rPr>
      </w:pPr>
    </w:p>
    <w:p w:rsidR="0050715E" w:rsidRPr="00D36BFA" w:rsidRDefault="0050715E" w:rsidP="0050715E">
      <w:pPr>
        <w:tabs>
          <w:tab w:val="left" w:pos="567"/>
          <w:tab w:val="left" w:pos="900"/>
        </w:tabs>
        <w:spacing w:line="360" w:lineRule="auto"/>
        <w:ind w:firstLine="720"/>
        <w:jc w:val="both"/>
        <w:rPr>
          <w:rFonts w:ascii="GHEA Grapalat" w:hAnsi="GHEA Grapalat" w:cs="Sylfaen"/>
          <w:b/>
          <w:sz w:val="24"/>
          <w:szCs w:val="24"/>
          <w:lang w:val="hy-AM"/>
        </w:rPr>
      </w:pPr>
      <w:r w:rsidRPr="00D36BFA">
        <w:rPr>
          <w:rFonts w:ascii="GHEA Grapalat" w:hAnsi="GHEA Grapalat" w:cs="Sylfaen"/>
          <w:b/>
          <w:sz w:val="24"/>
          <w:szCs w:val="24"/>
          <w:lang w:val="hy-AM"/>
        </w:rPr>
        <w:t>4. Կապը ռազմավարական փաստաթղթերի հետ</w:t>
      </w:r>
    </w:p>
    <w:p w:rsidR="0050715E" w:rsidRPr="00D36BFA" w:rsidRDefault="0050715E" w:rsidP="0050715E">
      <w:pPr>
        <w:tabs>
          <w:tab w:val="left" w:pos="567"/>
        </w:tabs>
        <w:spacing w:line="360" w:lineRule="auto"/>
        <w:ind w:firstLine="720"/>
        <w:jc w:val="both"/>
        <w:rPr>
          <w:rFonts w:ascii="GHEA Grapalat" w:hAnsi="GHEA Grapalat"/>
          <w:sz w:val="24"/>
          <w:szCs w:val="24"/>
          <w:lang w:val="hy-AM"/>
        </w:rPr>
      </w:pPr>
      <w:r w:rsidRPr="00944457">
        <w:rPr>
          <w:rStyle w:val="Strong"/>
          <w:rFonts w:ascii="GHEA Grapalat" w:eastAsiaTheme="minorHAnsi" w:hAnsi="GHEA Grapalat"/>
          <w:b w:val="0"/>
          <w:color w:val="000000"/>
          <w:sz w:val="24"/>
          <w:szCs w:val="24"/>
          <w:lang w:val="hy-AM"/>
        </w:rPr>
        <w:t>«</w:t>
      </w:r>
      <w:r w:rsidRPr="00944457">
        <w:rPr>
          <w:rStyle w:val="Strong"/>
          <w:rFonts w:ascii="GHEA Grapalat" w:hAnsi="GHEA Grapalat"/>
          <w:b w:val="0"/>
          <w:color w:val="000000"/>
          <w:sz w:val="24"/>
          <w:szCs w:val="24"/>
          <w:lang w:val="hy-AM"/>
        </w:rPr>
        <w:t>Հայաստանի Հանրապետության կառավարության 2021 թվականի փետրվարի 4-ի N 112-Լ որոշման մեջ փոփոխություններ և լրացումներ կատարելու մասին</w:t>
      </w:r>
      <w:r w:rsidRPr="00944457">
        <w:rPr>
          <w:rStyle w:val="Strong"/>
          <w:rFonts w:ascii="GHEA Grapalat" w:eastAsiaTheme="minorHAnsi" w:hAnsi="GHEA Grapalat"/>
          <w:b w:val="0"/>
          <w:sz w:val="24"/>
          <w:szCs w:val="24"/>
          <w:lang w:val="hy-AM"/>
        </w:rPr>
        <w:t xml:space="preserve">» </w:t>
      </w:r>
      <w:r>
        <w:rPr>
          <w:rFonts w:ascii="GHEA Grapalat" w:hAnsi="GHEA Grapalat"/>
          <w:sz w:val="24"/>
          <w:szCs w:val="24"/>
          <w:lang w:val="hy-AM"/>
        </w:rPr>
        <w:t>Կ</w:t>
      </w:r>
      <w:r w:rsidRPr="00D36BFA">
        <w:rPr>
          <w:rFonts w:ascii="GHEA Grapalat" w:hAnsi="GHEA Grapalat"/>
          <w:sz w:val="24"/>
          <w:szCs w:val="24"/>
          <w:lang w:val="hy-AM"/>
        </w:rPr>
        <w:t>առավարության որոշման նախագիծը բխում է Կառավարության 2021-2026 թթ. ծրագրի 1.2-րդ կետից, այն է՝ Արցախի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p w:rsidR="0050715E" w:rsidRPr="00D36BFA" w:rsidRDefault="0050715E" w:rsidP="0050715E">
      <w:pPr>
        <w:tabs>
          <w:tab w:val="left" w:pos="567"/>
        </w:tabs>
        <w:spacing w:line="360" w:lineRule="auto"/>
        <w:ind w:firstLine="720"/>
        <w:jc w:val="both"/>
        <w:rPr>
          <w:rFonts w:ascii="GHEA Grapalat" w:hAnsi="GHEA Grapalat" w:cs="Sylfaen"/>
          <w:b/>
          <w:sz w:val="24"/>
          <w:szCs w:val="24"/>
          <w:lang w:val="hy-AM"/>
        </w:rPr>
      </w:pPr>
      <w:r w:rsidRPr="00D36BFA">
        <w:rPr>
          <w:rFonts w:ascii="GHEA Grapalat" w:hAnsi="GHEA Grapalat" w:cs="Sylfaen"/>
          <w:b/>
          <w:sz w:val="24"/>
          <w:szCs w:val="24"/>
          <w:lang w:val="hy-AM"/>
        </w:rPr>
        <w:t>5. Տեղեկանք</w:t>
      </w:r>
    </w:p>
    <w:p w:rsidR="0050715E" w:rsidRDefault="0050715E" w:rsidP="0050715E">
      <w:pPr>
        <w:spacing w:line="360" w:lineRule="auto"/>
        <w:ind w:firstLine="720"/>
        <w:jc w:val="both"/>
        <w:rPr>
          <w:rFonts w:ascii="GHEA Grapalat" w:hAnsi="GHEA Grapalat"/>
          <w:b/>
          <w:sz w:val="24"/>
          <w:szCs w:val="24"/>
          <w:lang w:val="hy-AM"/>
        </w:rPr>
      </w:pPr>
      <w:r w:rsidRPr="00944457">
        <w:rPr>
          <w:rStyle w:val="Strong"/>
          <w:rFonts w:ascii="GHEA Grapalat" w:eastAsiaTheme="minorHAnsi" w:hAnsi="GHEA Grapalat"/>
          <w:b w:val="0"/>
          <w:color w:val="000000"/>
          <w:sz w:val="24"/>
          <w:szCs w:val="24"/>
          <w:lang w:val="hy-AM"/>
        </w:rPr>
        <w:t>«</w:t>
      </w:r>
      <w:r w:rsidRPr="00944457">
        <w:rPr>
          <w:rStyle w:val="Strong"/>
          <w:rFonts w:ascii="GHEA Grapalat" w:hAnsi="GHEA Grapalat"/>
          <w:b w:val="0"/>
          <w:color w:val="000000"/>
          <w:sz w:val="24"/>
          <w:szCs w:val="24"/>
          <w:lang w:val="hy-AM"/>
        </w:rPr>
        <w:t>Հայաստանի Հանրապետության կառավարության 2021 թվականի փետրվարի 4-ի N 112-Լ որոշման մեջ փոփոխություններ և լրացումներ կատարելու մասին</w:t>
      </w:r>
      <w:r w:rsidRPr="00944457">
        <w:rPr>
          <w:rStyle w:val="Strong"/>
          <w:rFonts w:ascii="GHEA Grapalat" w:eastAsiaTheme="minorHAnsi" w:hAnsi="GHEA Grapalat"/>
          <w:b w:val="0"/>
          <w:sz w:val="24"/>
          <w:szCs w:val="24"/>
          <w:lang w:val="hy-AM"/>
        </w:rPr>
        <w:t xml:space="preserve">» </w:t>
      </w:r>
      <w:r>
        <w:rPr>
          <w:rFonts w:ascii="GHEA Grapalat" w:hAnsi="GHEA Grapalat"/>
          <w:sz w:val="24"/>
          <w:szCs w:val="24"/>
          <w:lang w:val="hy-AM"/>
        </w:rPr>
        <w:t>Կ</w:t>
      </w:r>
      <w:r w:rsidRPr="00944457">
        <w:rPr>
          <w:rFonts w:ascii="GHEA Grapalat" w:hAnsi="GHEA Grapalat"/>
          <w:sz w:val="24"/>
          <w:szCs w:val="24"/>
          <w:lang w:val="hy-AM"/>
        </w:rPr>
        <w:t>առավարության</w:t>
      </w:r>
      <w:r w:rsidRPr="00D36BFA">
        <w:rPr>
          <w:rFonts w:ascii="GHEA Grapalat" w:hAnsi="GHEA Grapalat"/>
          <w:sz w:val="24"/>
          <w:szCs w:val="24"/>
          <w:lang w:val="hy-AM"/>
        </w:rPr>
        <w:t xml:space="preserve"> որոշման նախագծի ընդունման դեպքում Հայաստանի Հանրապետության պետական բյուջեում եկամուտները և ծախսերը չեն ավելանա</w:t>
      </w:r>
      <w:r>
        <w:rPr>
          <w:rFonts w:ascii="GHEA Grapalat" w:hAnsi="GHEA Grapalat"/>
          <w:sz w:val="24"/>
          <w:szCs w:val="24"/>
          <w:lang w:val="hy-AM"/>
        </w:rPr>
        <w:t xml:space="preserve">՝ անհրաժեշտ </w:t>
      </w:r>
      <w:r w:rsidRPr="00AE697B">
        <w:rPr>
          <w:rFonts w:ascii="GHEA Grapalat" w:hAnsi="GHEA Grapalat" w:cs="Sylfaen"/>
          <w:sz w:val="24"/>
          <w:szCs w:val="24"/>
          <w:lang w:val="hy-AM"/>
        </w:rPr>
        <w:t>1</w:t>
      </w:r>
      <w:r w:rsidRPr="003E5913">
        <w:rPr>
          <w:rFonts w:ascii="GHEA Grapalat" w:hAnsi="GHEA Grapalat" w:cs="Sylfaen"/>
          <w:sz w:val="24"/>
          <w:szCs w:val="24"/>
          <w:lang w:val="hy-AM"/>
        </w:rPr>
        <w:t>4</w:t>
      </w:r>
      <w:r w:rsidRPr="00AE697B">
        <w:rPr>
          <w:rFonts w:ascii="GHEA Grapalat" w:hAnsi="GHEA Grapalat" w:cs="Sylfaen"/>
          <w:sz w:val="24"/>
          <w:szCs w:val="24"/>
          <w:lang w:val="hy-AM"/>
        </w:rPr>
        <w:t>,</w:t>
      </w:r>
      <w:r w:rsidRPr="003E5913">
        <w:rPr>
          <w:rFonts w:ascii="GHEA Grapalat" w:hAnsi="GHEA Grapalat" w:cs="Sylfaen"/>
          <w:sz w:val="24"/>
          <w:szCs w:val="24"/>
          <w:lang w:val="hy-AM"/>
        </w:rPr>
        <w:t>620</w:t>
      </w:r>
      <w:r w:rsidRPr="00AE697B">
        <w:rPr>
          <w:rFonts w:ascii="GHEA Grapalat" w:hAnsi="GHEA Grapalat" w:cs="Sylfaen"/>
          <w:sz w:val="24"/>
          <w:szCs w:val="24"/>
          <w:lang w:val="hy-AM"/>
        </w:rPr>
        <w:t>.0 հազ դրամ</w:t>
      </w:r>
      <w:r>
        <w:rPr>
          <w:rFonts w:ascii="GHEA Grapalat" w:hAnsi="GHEA Grapalat" w:cs="Sylfaen"/>
          <w:sz w:val="24"/>
          <w:szCs w:val="24"/>
          <w:lang w:val="hy-AM"/>
        </w:rPr>
        <w:t>ը կհատկացվի 1205 ծրագրի 12010 միջոցառման գծով նախատեսված միջոցների մնացորդի հաշվին</w:t>
      </w:r>
      <w:r w:rsidRPr="00D36BFA">
        <w:rPr>
          <w:rFonts w:ascii="GHEA Grapalat" w:hAnsi="GHEA Grapalat"/>
          <w:sz w:val="24"/>
          <w:szCs w:val="24"/>
          <w:lang w:val="hy-AM"/>
        </w:rPr>
        <w:t xml:space="preserve">։  </w:t>
      </w:r>
    </w:p>
    <w:p w:rsidR="00662C5F" w:rsidRPr="0050715E" w:rsidRDefault="00662C5F">
      <w:pPr>
        <w:rPr>
          <w:lang w:val="hy-AM"/>
        </w:rPr>
      </w:pPr>
      <w:bookmarkStart w:id="0" w:name="_GoBack"/>
      <w:bookmarkEnd w:id="0"/>
    </w:p>
    <w:sectPr w:rsidR="00662C5F" w:rsidRPr="0050715E" w:rsidSect="00621476">
      <w:pgSz w:w="12240" w:h="15840"/>
      <w:pgMar w:top="1440" w:right="90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F2C"/>
    <w:rsid w:val="00003145"/>
    <w:rsid w:val="00003BA9"/>
    <w:rsid w:val="00005CA1"/>
    <w:rsid w:val="00006237"/>
    <w:rsid w:val="0000684D"/>
    <w:rsid w:val="00013649"/>
    <w:rsid w:val="00015965"/>
    <w:rsid w:val="00022C6E"/>
    <w:rsid w:val="000273F6"/>
    <w:rsid w:val="00030082"/>
    <w:rsid w:val="00030B29"/>
    <w:rsid w:val="000313E7"/>
    <w:rsid w:val="00031549"/>
    <w:rsid w:val="0003393C"/>
    <w:rsid w:val="00035CED"/>
    <w:rsid w:val="000363A6"/>
    <w:rsid w:val="0004194A"/>
    <w:rsid w:val="00043A8D"/>
    <w:rsid w:val="00045181"/>
    <w:rsid w:val="000463BF"/>
    <w:rsid w:val="000515E2"/>
    <w:rsid w:val="00053487"/>
    <w:rsid w:val="00066D0A"/>
    <w:rsid w:val="00067DFF"/>
    <w:rsid w:val="000727EF"/>
    <w:rsid w:val="00073149"/>
    <w:rsid w:val="00075DAC"/>
    <w:rsid w:val="000775AD"/>
    <w:rsid w:val="00081BC4"/>
    <w:rsid w:val="0008424F"/>
    <w:rsid w:val="00087999"/>
    <w:rsid w:val="00090077"/>
    <w:rsid w:val="00090E70"/>
    <w:rsid w:val="00091B92"/>
    <w:rsid w:val="000929EC"/>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2D3B"/>
    <w:rsid w:val="000C3690"/>
    <w:rsid w:val="000D3163"/>
    <w:rsid w:val="000D673D"/>
    <w:rsid w:val="000E2F7A"/>
    <w:rsid w:val="000E327E"/>
    <w:rsid w:val="000E625E"/>
    <w:rsid w:val="000F0F80"/>
    <w:rsid w:val="000F43F0"/>
    <w:rsid w:val="000F4B6E"/>
    <w:rsid w:val="0010089B"/>
    <w:rsid w:val="0010222D"/>
    <w:rsid w:val="001033A9"/>
    <w:rsid w:val="00103797"/>
    <w:rsid w:val="00105805"/>
    <w:rsid w:val="0010759F"/>
    <w:rsid w:val="00111E99"/>
    <w:rsid w:val="00112F33"/>
    <w:rsid w:val="0011415B"/>
    <w:rsid w:val="0011537B"/>
    <w:rsid w:val="0012613E"/>
    <w:rsid w:val="0012688A"/>
    <w:rsid w:val="00132DF6"/>
    <w:rsid w:val="00136BBD"/>
    <w:rsid w:val="00140D0B"/>
    <w:rsid w:val="00143A1F"/>
    <w:rsid w:val="00152410"/>
    <w:rsid w:val="001540FF"/>
    <w:rsid w:val="00155BDB"/>
    <w:rsid w:val="00155C9B"/>
    <w:rsid w:val="001575BE"/>
    <w:rsid w:val="00157B4F"/>
    <w:rsid w:val="00157D2D"/>
    <w:rsid w:val="00162B33"/>
    <w:rsid w:val="00163437"/>
    <w:rsid w:val="001649E8"/>
    <w:rsid w:val="00170996"/>
    <w:rsid w:val="001748B2"/>
    <w:rsid w:val="00174F2C"/>
    <w:rsid w:val="00180100"/>
    <w:rsid w:val="001810D4"/>
    <w:rsid w:val="0018168E"/>
    <w:rsid w:val="0018373A"/>
    <w:rsid w:val="001840E0"/>
    <w:rsid w:val="0019049D"/>
    <w:rsid w:val="00190DE8"/>
    <w:rsid w:val="0019216F"/>
    <w:rsid w:val="001959CF"/>
    <w:rsid w:val="001A1679"/>
    <w:rsid w:val="001A24FA"/>
    <w:rsid w:val="001A6782"/>
    <w:rsid w:val="001A6E06"/>
    <w:rsid w:val="001B2474"/>
    <w:rsid w:val="001B2DD6"/>
    <w:rsid w:val="001B41F3"/>
    <w:rsid w:val="001B4B59"/>
    <w:rsid w:val="001B74FA"/>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EB4"/>
    <w:rsid w:val="0027007C"/>
    <w:rsid w:val="00273C76"/>
    <w:rsid w:val="002756E1"/>
    <w:rsid w:val="0027594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228"/>
    <w:rsid w:val="002F4AFB"/>
    <w:rsid w:val="002F6E16"/>
    <w:rsid w:val="002F6E9D"/>
    <w:rsid w:val="003007CB"/>
    <w:rsid w:val="003036B6"/>
    <w:rsid w:val="0030526B"/>
    <w:rsid w:val="00307022"/>
    <w:rsid w:val="00313275"/>
    <w:rsid w:val="003154BB"/>
    <w:rsid w:val="00320138"/>
    <w:rsid w:val="00322BC8"/>
    <w:rsid w:val="00323C5F"/>
    <w:rsid w:val="00331179"/>
    <w:rsid w:val="00332A57"/>
    <w:rsid w:val="00334B59"/>
    <w:rsid w:val="00335855"/>
    <w:rsid w:val="0033656A"/>
    <w:rsid w:val="0034132A"/>
    <w:rsid w:val="00341C1B"/>
    <w:rsid w:val="003430C0"/>
    <w:rsid w:val="00346AC1"/>
    <w:rsid w:val="00346BC6"/>
    <w:rsid w:val="0035021C"/>
    <w:rsid w:val="003578D7"/>
    <w:rsid w:val="0036204E"/>
    <w:rsid w:val="00362714"/>
    <w:rsid w:val="003638CD"/>
    <w:rsid w:val="00364563"/>
    <w:rsid w:val="00366C62"/>
    <w:rsid w:val="003748F9"/>
    <w:rsid w:val="003750FC"/>
    <w:rsid w:val="0038304B"/>
    <w:rsid w:val="00386202"/>
    <w:rsid w:val="00387FEF"/>
    <w:rsid w:val="0039158E"/>
    <w:rsid w:val="00394C7D"/>
    <w:rsid w:val="00394E9F"/>
    <w:rsid w:val="003A1914"/>
    <w:rsid w:val="003A2EA3"/>
    <w:rsid w:val="003A49EA"/>
    <w:rsid w:val="003B5506"/>
    <w:rsid w:val="003B6A21"/>
    <w:rsid w:val="003B6CBE"/>
    <w:rsid w:val="003B7C96"/>
    <w:rsid w:val="003C193E"/>
    <w:rsid w:val="003C1940"/>
    <w:rsid w:val="003C4AD7"/>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6F4E"/>
    <w:rsid w:val="004435BF"/>
    <w:rsid w:val="0044529D"/>
    <w:rsid w:val="00456053"/>
    <w:rsid w:val="00457870"/>
    <w:rsid w:val="00457BCE"/>
    <w:rsid w:val="0046038A"/>
    <w:rsid w:val="00461147"/>
    <w:rsid w:val="00463B6C"/>
    <w:rsid w:val="00463DEC"/>
    <w:rsid w:val="004668DA"/>
    <w:rsid w:val="00467609"/>
    <w:rsid w:val="00471C3F"/>
    <w:rsid w:val="00472E97"/>
    <w:rsid w:val="004756CD"/>
    <w:rsid w:val="00485737"/>
    <w:rsid w:val="0048638E"/>
    <w:rsid w:val="00487FC1"/>
    <w:rsid w:val="00495A86"/>
    <w:rsid w:val="004961CA"/>
    <w:rsid w:val="00496A14"/>
    <w:rsid w:val="00497A37"/>
    <w:rsid w:val="004A0931"/>
    <w:rsid w:val="004A1150"/>
    <w:rsid w:val="004A32D6"/>
    <w:rsid w:val="004A6A2F"/>
    <w:rsid w:val="004A6B3E"/>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8F5"/>
    <w:rsid w:val="0050715E"/>
    <w:rsid w:val="00507F57"/>
    <w:rsid w:val="00511BB5"/>
    <w:rsid w:val="00512698"/>
    <w:rsid w:val="0051451D"/>
    <w:rsid w:val="00514DE4"/>
    <w:rsid w:val="00515281"/>
    <w:rsid w:val="00516B32"/>
    <w:rsid w:val="00517176"/>
    <w:rsid w:val="00520BA4"/>
    <w:rsid w:val="00520F4B"/>
    <w:rsid w:val="00522971"/>
    <w:rsid w:val="00522C81"/>
    <w:rsid w:val="00523851"/>
    <w:rsid w:val="00523975"/>
    <w:rsid w:val="005351F9"/>
    <w:rsid w:val="00535512"/>
    <w:rsid w:val="00540D63"/>
    <w:rsid w:val="0054596B"/>
    <w:rsid w:val="00550497"/>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540F"/>
    <w:rsid w:val="005A0663"/>
    <w:rsid w:val="005A1EBE"/>
    <w:rsid w:val="005A4A02"/>
    <w:rsid w:val="005A6845"/>
    <w:rsid w:val="005A7008"/>
    <w:rsid w:val="005B3E72"/>
    <w:rsid w:val="005B73D8"/>
    <w:rsid w:val="005C0DEA"/>
    <w:rsid w:val="005C4511"/>
    <w:rsid w:val="005D1339"/>
    <w:rsid w:val="005D15DF"/>
    <w:rsid w:val="005D65C9"/>
    <w:rsid w:val="005E3243"/>
    <w:rsid w:val="005E36D1"/>
    <w:rsid w:val="005E4F35"/>
    <w:rsid w:val="005E5677"/>
    <w:rsid w:val="005E603F"/>
    <w:rsid w:val="005E758D"/>
    <w:rsid w:val="005E7F06"/>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1074"/>
    <w:rsid w:val="00653292"/>
    <w:rsid w:val="00654E85"/>
    <w:rsid w:val="00654EBB"/>
    <w:rsid w:val="00662C5F"/>
    <w:rsid w:val="00663DFF"/>
    <w:rsid w:val="00663F31"/>
    <w:rsid w:val="00665292"/>
    <w:rsid w:val="00675AC4"/>
    <w:rsid w:val="006804C8"/>
    <w:rsid w:val="0068217F"/>
    <w:rsid w:val="00682A67"/>
    <w:rsid w:val="006875DC"/>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5972"/>
    <w:rsid w:val="0071029B"/>
    <w:rsid w:val="0071038D"/>
    <w:rsid w:val="007122BD"/>
    <w:rsid w:val="00712E5A"/>
    <w:rsid w:val="00714B01"/>
    <w:rsid w:val="00717E9D"/>
    <w:rsid w:val="0072387E"/>
    <w:rsid w:val="00723F33"/>
    <w:rsid w:val="00726CFF"/>
    <w:rsid w:val="0073025A"/>
    <w:rsid w:val="00733022"/>
    <w:rsid w:val="00734485"/>
    <w:rsid w:val="00740E80"/>
    <w:rsid w:val="007423F9"/>
    <w:rsid w:val="00743B33"/>
    <w:rsid w:val="0074537C"/>
    <w:rsid w:val="0074615E"/>
    <w:rsid w:val="0075038A"/>
    <w:rsid w:val="00751EB4"/>
    <w:rsid w:val="00751FEF"/>
    <w:rsid w:val="0075463A"/>
    <w:rsid w:val="00754E19"/>
    <w:rsid w:val="0075578B"/>
    <w:rsid w:val="00756AAD"/>
    <w:rsid w:val="00760E5C"/>
    <w:rsid w:val="00761318"/>
    <w:rsid w:val="007639AE"/>
    <w:rsid w:val="0076713E"/>
    <w:rsid w:val="007677EB"/>
    <w:rsid w:val="0077096E"/>
    <w:rsid w:val="007721DF"/>
    <w:rsid w:val="00773762"/>
    <w:rsid w:val="00776DB2"/>
    <w:rsid w:val="0078144C"/>
    <w:rsid w:val="007819AB"/>
    <w:rsid w:val="007971AD"/>
    <w:rsid w:val="007A29F5"/>
    <w:rsid w:val="007A684C"/>
    <w:rsid w:val="007A69C1"/>
    <w:rsid w:val="007B0866"/>
    <w:rsid w:val="007B0A60"/>
    <w:rsid w:val="007B11D7"/>
    <w:rsid w:val="007B30DE"/>
    <w:rsid w:val="007B424E"/>
    <w:rsid w:val="007B44F0"/>
    <w:rsid w:val="007C12C7"/>
    <w:rsid w:val="007D271B"/>
    <w:rsid w:val="007D3D2C"/>
    <w:rsid w:val="007E09B5"/>
    <w:rsid w:val="007E1236"/>
    <w:rsid w:val="007E5933"/>
    <w:rsid w:val="007E73D9"/>
    <w:rsid w:val="007F216F"/>
    <w:rsid w:val="007F35E4"/>
    <w:rsid w:val="007F5F3F"/>
    <w:rsid w:val="0080590D"/>
    <w:rsid w:val="00811899"/>
    <w:rsid w:val="00812F55"/>
    <w:rsid w:val="00813759"/>
    <w:rsid w:val="0081444F"/>
    <w:rsid w:val="00815790"/>
    <w:rsid w:val="00816261"/>
    <w:rsid w:val="00822031"/>
    <w:rsid w:val="00825950"/>
    <w:rsid w:val="00837C5A"/>
    <w:rsid w:val="00843377"/>
    <w:rsid w:val="00844798"/>
    <w:rsid w:val="00844801"/>
    <w:rsid w:val="00850541"/>
    <w:rsid w:val="008537D0"/>
    <w:rsid w:val="0085459A"/>
    <w:rsid w:val="00854F0F"/>
    <w:rsid w:val="008564D2"/>
    <w:rsid w:val="00866965"/>
    <w:rsid w:val="0087408D"/>
    <w:rsid w:val="00874C74"/>
    <w:rsid w:val="008812F2"/>
    <w:rsid w:val="00885E0B"/>
    <w:rsid w:val="00887365"/>
    <w:rsid w:val="00890727"/>
    <w:rsid w:val="00894372"/>
    <w:rsid w:val="00894E6B"/>
    <w:rsid w:val="008A0912"/>
    <w:rsid w:val="008A3204"/>
    <w:rsid w:val="008A33EC"/>
    <w:rsid w:val="008A55F0"/>
    <w:rsid w:val="008B0683"/>
    <w:rsid w:val="008B30C1"/>
    <w:rsid w:val="008B4AA8"/>
    <w:rsid w:val="008B7F83"/>
    <w:rsid w:val="008C20D4"/>
    <w:rsid w:val="008C3F5D"/>
    <w:rsid w:val="008C45AA"/>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7794"/>
    <w:rsid w:val="00906EB5"/>
    <w:rsid w:val="00910E50"/>
    <w:rsid w:val="009112FA"/>
    <w:rsid w:val="009121A9"/>
    <w:rsid w:val="00921C5E"/>
    <w:rsid w:val="00921DA5"/>
    <w:rsid w:val="00924797"/>
    <w:rsid w:val="00926244"/>
    <w:rsid w:val="00930110"/>
    <w:rsid w:val="00932C39"/>
    <w:rsid w:val="00934C14"/>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75E0"/>
    <w:rsid w:val="009800B3"/>
    <w:rsid w:val="00983926"/>
    <w:rsid w:val="00991879"/>
    <w:rsid w:val="00992389"/>
    <w:rsid w:val="009951F7"/>
    <w:rsid w:val="009959AF"/>
    <w:rsid w:val="00997D74"/>
    <w:rsid w:val="009A6E30"/>
    <w:rsid w:val="009B16FB"/>
    <w:rsid w:val="009B254D"/>
    <w:rsid w:val="009B37B9"/>
    <w:rsid w:val="009B60CB"/>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6A8C"/>
    <w:rsid w:val="00A84EA3"/>
    <w:rsid w:val="00A92EF3"/>
    <w:rsid w:val="00A95B9D"/>
    <w:rsid w:val="00A97B9F"/>
    <w:rsid w:val="00AA04A2"/>
    <w:rsid w:val="00AA0A61"/>
    <w:rsid w:val="00AA3386"/>
    <w:rsid w:val="00AA3C1D"/>
    <w:rsid w:val="00AA5871"/>
    <w:rsid w:val="00AA67B3"/>
    <w:rsid w:val="00AA70A6"/>
    <w:rsid w:val="00AA7EF9"/>
    <w:rsid w:val="00AB38BF"/>
    <w:rsid w:val="00AB77BC"/>
    <w:rsid w:val="00AC4337"/>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F4A"/>
    <w:rsid w:val="00B41028"/>
    <w:rsid w:val="00B41898"/>
    <w:rsid w:val="00B41E19"/>
    <w:rsid w:val="00B44067"/>
    <w:rsid w:val="00B4571D"/>
    <w:rsid w:val="00B52CB7"/>
    <w:rsid w:val="00B534D8"/>
    <w:rsid w:val="00B54DAD"/>
    <w:rsid w:val="00B62473"/>
    <w:rsid w:val="00B67593"/>
    <w:rsid w:val="00B67986"/>
    <w:rsid w:val="00B71530"/>
    <w:rsid w:val="00B71720"/>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4233"/>
    <w:rsid w:val="00BE5329"/>
    <w:rsid w:val="00BE5D93"/>
    <w:rsid w:val="00BE63CA"/>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F116C"/>
    <w:rsid w:val="00CF2F74"/>
    <w:rsid w:val="00CF4550"/>
    <w:rsid w:val="00D0126D"/>
    <w:rsid w:val="00D02F7A"/>
    <w:rsid w:val="00D0425A"/>
    <w:rsid w:val="00D0652B"/>
    <w:rsid w:val="00D111EC"/>
    <w:rsid w:val="00D15D1B"/>
    <w:rsid w:val="00D16B14"/>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E4A"/>
    <w:rsid w:val="00E830B2"/>
    <w:rsid w:val="00E85ECB"/>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61B"/>
    <w:rsid w:val="00EF16A1"/>
    <w:rsid w:val="00EF194C"/>
    <w:rsid w:val="00EF3FE9"/>
    <w:rsid w:val="00EF4E74"/>
    <w:rsid w:val="00EF561B"/>
    <w:rsid w:val="00EF77FB"/>
    <w:rsid w:val="00F059C4"/>
    <w:rsid w:val="00F06F7E"/>
    <w:rsid w:val="00F10AD6"/>
    <w:rsid w:val="00F1177C"/>
    <w:rsid w:val="00F1218D"/>
    <w:rsid w:val="00F125D8"/>
    <w:rsid w:val="00F14596"/>
    <w:rsid w:val="00F149A6"/>
    <w:rsid w:val="00F162FA"/>
    <w:rsid w:val="00F16D0D"/>
    <w:rsid w:val="00F17CE5"/>
    <w:rsid w:val="00F23747"/>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E0729"/>
    <w:rsid w:val="00FE2F31"/>
    <w:rsid w:val="00FE5DE9"/>
    <w:rsid w:val="00FF04BE"/>
    <w:rsid w:val="00FF13F2"/>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9B97CB-971D-413B-A1FA-FB4D835A9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715E"/>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50715E"/>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50715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71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595</Words>
  <Characters>3392</Characters>
  <Application>Microsoft Office Word</Application>
  <DocSecurity>0</DocSecurity>
  <Lines>28</Lines>
  <Paragraphs>7</Paragraphs>
  <ScaleCrop>false</ScaleCrop>
  <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
  <dc:description/>
  <cp:lastModifiedBy>Sergey Tashcyan</cp:lastModifiedBy>
  <cp:revision>2</cp:revision>
  <dcterms:created xsi:type="dcterms:W3CDTF">2021-11-15T08:29:00Z</dcterms:created>
  <dcterms:modified xsi:type="dcterms:W3CDTF">2021-11-15T08:29:00Z</dcterms:modified>
</cp:coreProperties>
</file>