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FED" w:rsidRDefault="007455C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F4FED" w:rsidRDefault="007455CD">
      <w:pPr>
        <w:pStyle w:val="headingtitleStyle"/>
      </w:pPr>
      <w:bookmarkStart w:id="2" w:name="_Toc2"/>
      <w:r>
        <w:t>«Հայաստանի Հանրապետության բարձրագույն ուսումնական հաստատությունների բակալավրի ու անընդհատ և ինտեգրացված կրթական ծրագրերով (առկա, հեռակա) 2022/2023 ուսումնական տարվա մասնագիտությունների և ընդունելության քննությունների ցանկը հաստատելու մասին» Հայաստանի Հանրապետության կառավարության որոշման նախագիծ նախագծի վերաբերյալ</w:t>
      </w:r>
      <w:bookmarkEnd w:id="2"/>
    </w:p>
    <w:p w:rsidR="00FF4FED" w:rsidRDefault="00FF4FED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"/>
        <w:gridCol w:w="2233"/>
        <w:gridCol w:w="5091"/>
        <w:gridCol w:w="3762"/>
        <w:gridCol w:w="2962"/>
      </w:tblGrid>
      <w:tr w:rsidR="00FF4FED" w:rsidTr="000A31BB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F4FED" w:rsidTr="000A31BB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FED" w:rsidRDefault="00FF4FED">
            <w:pPr>
              <w:jc w:val="center"/>
            </w:pP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F4FED" w:rsidTr="000A31BB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Նելլի Խնձրցյան</w:t>
            </w:r>
          </w:p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22.10.2021 16:08:32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 դեմ եմ , քանի որ ԲՈԻՀ ընդունվելուց 1,5-2 տարի առաջ աշակերտները պարապում են կրկնուսույցի մոտ , իսկ 2022 թ. շրջանավարտները , որոնք արդեն տարուց ավել է սկսել են պարապմունքները 1 առարկաի ավելացումը , թե՛ ֆիզիկական , թե՛ հոգեբանական դժվարությունների առաջ կկանգնեցնի , որն էլ միանշանակ  բացասական կանդրադառնա ընդունելության քննությունների վրա ։</w:t>
            </w:r>
          </w:p>
        </w:tc>
        <w:tc>
          <w:tcPr>
            <w:tcW w:w="3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Առաջարկն ընդունելի չէ: Հայաստանի Հանրապետությունում նոր կորոնավիրուսի կանխարգելման համար հայտարարված արտակարգ դրությամբ պայմանավորված մրցութային մեկ քննություն սահմանվեց միայն 2020-2021 ուսումնական տարվա ընդունելության համար, որի նպատակն էր հնարավորինս նվազեցնել ընդունելության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քննությունները և դրանց հանձնման պարբերականությունը: 2020-2021 ուսումնական տարվա ընդունելության մրցույթի ավարտից հետո շատ քաղաքացիներ դժգոհություն էին հայտնում առ այն, որ մեկ քննությունը լիարժեք չի ստուգում դիմորդի գիտելիքները և դիմորդների համար ավելի նախընտրելի էր մրցույթին մասնակցել երկու /երեք/ առարկայի գումարային գնահատականով: Նշենք նաև, որ 2021/2022 ուսումնական տարվա համար ևս սահմանված է եղել հիմնականում երկու մցութային քննություն (որոշ մասնագիտությունների պարագայում՝ վճարովի ուսուցման համակարգում հնարավոր թափուր տեղերի առկայության դեպքում 2-րդ քննության գնահատականի փոխանցում նաև նախորդ աստիճանի ավարտական փաստաթղթից): Անհրաժեշտ ենք համարում նշել նաև, որ համաձայն «Կրթության մասին» օրենքի 15-րդ հոդվածի 6-րդ մասի՝ բարձրագույն ուսումնական հաստատությունների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ընդունելության քննությունների անցկացման համար նախապատրաստվող հարցաթերթիկները (հարցաշարերը, քննական հարցերը, խնդիրները և այլ առաջադրանքները) կազմվում են բացառապես պետական հանրակրթական դպրոցների (1-12-րդ դասարանների) կրթական ծրագրերով նախատեսված, կրթության պետական կառավարման լիազորված մարմնի կողմից պետական հանրակրթական դպրոցներում օգտագործման համար երաշխավորված և առնվազն մեկ ուսումնական տարվա ընթացքում պետական հանրակրթական դպրոցներում օգտագործված (դասավանդված) դասագրքերին, ձեռնարկներին, խնդրագրքերին և ժողովածուներին համապատասխան:</w:t>
            </w:r>
          </w:p>
        </w:tc>
        <w:tc>
          <w:tcPr>
            <w:tcW w:w="2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Փոփոխւթյուններ չի կատարվել</w:t>
            </w:r>
          </w:p>
        </w:tc>
      </w:tr>
      <w:tr w:rsidR="00FF4FED" w:rsidTr="000A31BB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 Լալայան</w:t>
            </w:r>
          </w:p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19.10.2021 23:25:06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 համաճաևակի գնալով ավելի տարածումն ու 1 քննությունից առաջացած բողոքներն, առաջարկում եմ քննություններն անցկացնել կրկին 2 քննությամբ։ Սակայն այս տարի որոշ առարկաներին քիչ էին տեղեր հատկացված, կարծում եմ պետք է ավելացնել. Օրինակ՝ ԵՊՀ֊ում գերմաներեն լեզու անգլերեն լեզու և հաղորդակցություն բաժնին համեմատաբար քիչ տեղեր էին հատկացված։ Հայաստանը գերմաներենի մասնագետների կարիք կարծում եմ շատ ունի, ուստի պետք է ավելի շատ տեղ հատկացնել այդ լեզվին։</w:t>
            </w:r>
          </w:p>
        </w:tc>
        <w:tc>
          <w:tcPr>
            <w:tcW w:w="3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 մուտքագրվել է 2 անգամ, տես՝ Անահիտ Լալայան (anahit.lalayan.03@bk.ru)</w:t>
            </w:r>
          </w:p>
        </w:tc>
        <w:tc>
          <w:tcPr>
            <w:tcW w:w="2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 չի կատարվել</w:t>
            </w:r>
          </w:p>
        </w:tc>
      </w:tr>
      <w:tr w:rsidR="00FF4FED" w:rsidTr="000A31BB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 Լալայան</w:t>
            </w:r>
          </w:p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19.10.2021 23:25:04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 առնելով համաճաևակի գնալով ավելի տարածումն ու 1 քննությունից առաջացած բողոքներն, առաջարկում եմ քննություններն անցկացնել կրկին 2 քննությամբ։ Սակայն այս տարի որոշ առարկաներին քիչ էին տեղեր հատկացված, կարծում եմ պետք է ավելացնել. Օրինակ՝ ԵՊՀ֊ում գերմաներեն լեզու անգլերեն լեզու և հաղորդակցություն բաժնին համեմատաբար քիչ տեղեր էին հատկացված։ Հայաստանը գերմաներենի մասնագետների կարիք կարծում եմ շատ ունի, ուստի պետք է ավելի շատ տեղ հատկացնել այդ լեզվին։</w:t>
            </w:r>
          </w:p>
        </w:tc>
        <w:tc>
          <w:tcPr>
            <w:tcW w:w="3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 ցանկի՝ընդունելության մրցույթին մասնակցելու համար դիմորդները հանձնելու են 2 քննություն, բացի ներբուհական քննություններից, ելնելով տվյալ մասնագիտության առանձնահատկությունից: Նախագիծը վերաբերում է միայն ընդունելության քննությունների սահմանմանը:</w:t>
            </w:r>
          </w:p>
        </w:tc>
        <w:tc>
          <w:tcPr>
            <w:tcW w:w="2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FED" w:rsidRDefault="00745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 չի կատարվել</w:t>
            </w:r>
          </w:p>
        </w:tc>
      </w:tr>
    </w:tbl>
    <w:p w:rsidR="007455CD" w:rsidRDefault="007455CD"/>
    <w:sectPr w:rsidR="007455CD" w:rsidSect="000A31BB">
      <w:pgSz w:w="16787" w:h="11870" w:orient="landscape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ED"/>
    <w:rsid w:val="000827DB"/>
    <w:rsid w:val="000A31BB"/>
    <w:rsid w:val="007455CD"/>
    <w:rsid w:val="00A90275"/>
    <w:rsid w:val="00EB110D"/>
    <w:rsid w:val="00F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F4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FF4FED"/>
    <w:rPr>
      <w:vertAlign w:val="superscript"/>
    </w:rPr>
  </w:style>
  <w:style w:type="paragraph" w:customStyle="1" w:styleId="headingtitleStyle">
    <w:name w:val="heading titleStyle"/>
    <w:basedOn w:val="a"/>
    <w:rsid w:val="00FF4FE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F4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FF4FED"/>
    <w:rPr>
      <w:vertAlign w:val="superscript"/>
    </w:rPr>
  </w:style>
  <w:style w:type="paragraph" w:customStyle="1" w:styleId="headingtitleStyle">
    <w:name w:val="heading titleStyle"/>
    <w:basedOn w:val="a"/>
    <w:rsid w:val="00FF4FE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Arsen_2</dc:creator>
  <cp:lastModifiedBy>Пользователь Windows</cp:lastModifiedBy>
  <cp:revision>2</cp:revision>
  <dcterms:created xsi:type="dcterms:W3CDTF">2021-11-08T08:01:00Z</dcterms:created>
  <dcterms:modified xsi:type="dcterms:W3CDTF">2021-11-08T08:01:00Z</dcterms:modified>
</cp:coreProperties>
</file>