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DB6F6" w14:textId="60295CED" w:rsidR="00234745" w:rsidRPr="009E1F5A" w:rsidRDefault="00234745" w:rsidP="00951C15">
      <w:pPr>
        <w:shd w:val="clear" w:color="auto" w:fill="FFFFFF"/>
        <w:suppressAutoHyphens w:val="0"/>
        <w:spacing w:line="360" w:lineRule="auto"/>
        <w:ind w:firstLine="375"/>
        <w:jc w:val="center"/>
        <w:rPr>
          <w:rFonts w:ascii="GHEA Grapalat" w:hAnsi="GHEA Grapalat" w:cs="Tahoma"/>
          <w:lang w:val="fr-FR" w:eastAsia="ru-RU"/>
        </w:rPr>
      </w:pPr>
      <w:r w:rsidRPr="00AF459F">
        <w:rPr>
          <w:rFonts w:ascii="GHEA Grapalat" w:hAnsi="GHEA Grapalat"/>
          <w:b/>
          <w:lang w:val="hy-AM"/>
        </w:rPr>
        <w:t>ՀԻՄՆԱՎՈՐՈՒՄ</w:t>
      </w:r>
    </w:p>
    <w:p w14:paraId="3DC0FF77" w14:textId="59383009" w:rsidR="00234745" w:rsidRPr="00AF459F" w:rsidRDefault="00234745" w:rsidP="00234745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«</w:t>
      </w:r>
      <w:r w:rsidRPr="00F53065">
        <w:rPr>
          <w:rFonts w:ascii="GHEA Grapalat" w:hAnsi="GHEA Grapalat"/>
          <w:b/>
          <w:lang w:val="hy-AM"/>
        </w:rPr>
        <w:t>«ՀԱՅԱՍՏԱՆԻ ՀԱՆՐԱՊԵՏՈՒԹՅԱՆ 2021 ԹՎԱԿԱՆԻ ՊԵՏԱԿԱՆ ԲՅՈՒՋԵԻ ՄԱՍԻՆ» ՕՐԵՆՔՈՒՄ</w:t>
      </w:r>
      <w:r w:rsidR="00AA7D8F"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hy-AM"/>
        </w:rPr>
        <w:t xml:space="preserve"> </w:t>
      </w:r>
      <w:r w:rsidRPr="00F53065">
        <w:rPr>
          <w:rFonts w:ascii="GHEA Grapalat" w:hAnsi="GHEA Grapalat"/>
          <w:b/>
          <w:lang w:val="hy-AM"/>
        </w:rPr>
        <w:t>ՀԱՅԱՍՏԱՆԻ ՀԱՆՐԱՊԵՏՈՒԹՅԱՆ ԿԱՌԱՎԱՐՈՒԹՅԱՆ 2020 ԹՎԱԿԱՆԻ ԴԵԿՏԵՄԲԵՐԻ 30-Ի N 2215-Ն ՈՐՈՇՄԱՆ ՄԵՋ ՓՈՓՈԽՈՒԹՅՈՒՆՆԵՐ ԿԱՏԱՐԵԼՈՒ</w:t>
      </w:r>
      <w:r>
        <w:rPr>
          <w:rFonts w:ascii="GHEA Grapalat" w:hAnsi="GHEA Grapalat"/>
          <w:b/>
          <w:lang w:val="hy-AM"/>
        </w:rPr>
        <w:t xml:space="preserve"> ԵՎ </w:t>
      </w:r>
      <w:r w:rsidRPr="00F53065">
        <w:rPr>
          <w:rFonts w:ascii="GHEA Grapalat" w:hAnsi="GHEA Grapalat"/>
          <w:b/>
          <w:lang w:val="hy-AM"/>
        </w:rPr>
        <w:t>ՀԱՅԱՍՏԱՆԻ ՀԱՆՐԱՊԵՏՈՒԹՅԱՆ ԱՌՈՂՋԱՊԱՀՈՒԹՅԱՆ ՆԱԽԱՐԱՐՈՒԹՅԱՆԸ ԳՈՒՄԱՐ ՀԱՏԿԱՑՆԵԼՈՒ ՄԱՍԻՆ</w:t>
      </w:r>
      <w:r w:rsidRPr="00AF459F">
        <w:rPr>
          <w:rFonts w:ascii="GHEA Grapalat" w:hAnsi="GHEA Grapalat"/>
          <w:b/>
          <w:lang w:val="hy-AM"/>
        </w:rPr>
        <w:t>» ԿԱՌԱՎԱՐՈՒԹՅԱՆ ՈՐՈՇՄԱՆ ՆԱԽԱԳԾԻ</w:t>
      </w:r>
    </w:p>
    <w:p w14:paraId="30155B10" w14:textId="77777777" w:rsidR="00234745" w:rsidRPr="00AF459F" w:rsidRDefault="00234745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14:paraId="3E533EB1" w14:textId="77777777" w:rsidR="00234745" w:rsidRPr="00AF459F" w:rsidRDefault="00234745" w:rsidP="0023474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պայմանավորված է հանրապետության տարածքում կորոնավիրուսային վարակի (COVID-19) հետ կապված ներկայում առկա իրավիճակով: </w:t>
      </w:r>
    </w:p>
    <w:p w14:paraId="017B2504" w14:textId="77777777" w:rsidR="00EE6000" w:rsidRDefault="00EE6000" w:rsidP="00EE6000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Ընթացիկ</w:t>
      </w:r>
      <w:r>
        <w:rPr>
          <w:rFonts w:ascii="GHEA Grapalat" w:hAnsi="GHEA Grapalat"/>
          <w:b/>
          <w:lang w:val="hy-AM"/>
        </w:rPr>
        <w:t xml:space="preserve"> իրա</w:t>
      </w:r>
      <w:r>
        <w:rPr>
          <w:rFonts w:ascii="GHEA Grapalat" w:hAnsi="GHEA Grapalat" w:cs="Sylfaen"/>
          <w:b/>
          <w:lang w:val="hy-AM"/>
        </w:rPr>
        <w:t>վիճակը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խնդիրները</w:t>
      </w:r>
    </w:p>
    <w:p w14:paraId="6C47C0C6" w14:textId="386200A3" w:rsidR="00EE6000" w:rsidRDefault="00EE6000" w:rsidP="00EE6000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 տարածքում ներկայում առկա իրավիճակով պայմանավորված կորոնավիրուսային վարակի (COVID-19) արագ կանխարգելման, վերահսկման, բուժման և հաղթահարման ապահովման նպատակով անհրաժեշտ միջոցառուների ծախսերը (հաշվարկը ներկայացվում է ստորև) պատշաճ և ժամանակին իրականացնելու նպատակով, անհրաժեշտություն է առաջացել Առողջապահության նախարարությանը հատկաց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1,260,000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հազ դրամի սահմանված չ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ափաքանակով, ընդ որում նշված գ</w:t>
      </w:r>
      <w:r w:rsidRPr="00EE60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ումարի անհրաժեշտությունը կառաջանա 08.11.2021թ-ից:</w:t>
      </w:r>
    </w:p>
    <w:p w14:paraId="17BB6039" w14:textId="77777777" w:rsidR="00EE6000" w:rsidRDefault="00EE6000" w:rsidP="00EE6000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կորոնավիրուսային վարակի (CՕVID-19) կանխարգելման, վերահսկման, բուժման և այլ համալիր միջոցառումների շրջանակում անհրաժեշտ գնոււմների իրականացվում են ՀՀ կառավարության 2020 թվականի մարտի 12-ի թիվ 296-Ա որոշման համաձայն: Ընդ որում, գնման ընթացակարգերի գերակշռող դեպքերը առողջապահական կազմակերպությունների մասով են: Ներկայումս Առողջապահության նախարարությունը մեկ անձից գնում իրականացնում է հազվադեպ, հրատապ, անհետաձգելի դեպքերում: </w:t>
      </w:r>
    </w:p>
    <w:p w14:paraId="0A672621" w14:textId="77777777" w:rsidR="00EE6000" w:rsidRDefault="00EE6000" w:rsidP="00EE6000">
      <w:pPr>
        <w:spacing w:line="360" w:lineRule="auto"/>
        <w:ind w:firstLine="426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Կարգավորման նպատակը և բնույթը</w:t>
      </w:r>
    </w:p>
    <w:p w14:paraId="322E750A" w14:textId="77777777" w:rsidR="00EE6000" w:rsidRDefault="00EE6000" w:rsidP="00EE6000">
      <w:pPr>
        <w:spacing w:line="360" w:lineRule="auto"/>
        <w:ind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Կառավարության որոշմամբ առաջարկվող նախագծի նպատակը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 տարածքում կորոնավիրուսային վարակի (COVID-19) կանխարգելման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</w:p>
    <w:p w14:paraId="3B4CCB30" w14:textId="77777777" w:rsidR="00EE6000" w:rsidRDefault="00EE6000" w:rsidP="00EE6000">
      <w:pPr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14:paraId="0C1BC004" w14:textId="77777777" w:rsidR="00EE6000" w:rsidRDefault="00EE6000" w:rsidP="00EE600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Times Armenian"/>
          <w:lang w:val="hy-AM"/>
        </w:rPr>
        <w:t xml:space="preserve"> սույն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af-ZA"/>
        </w:rPr>
        <w:t xml:space="preserve"> կազմմանը մասնակցել են առողջապահության նախարարության աշխատակիցները:</w:t>
      </w:r>
      <w:r>
        <w:rPr>
          <w:rFonts w:ascii="GHEA Grapalat" w:hAnsi="GHEA Grapalat"/>
          <w:lang w:val="hy-AM"/>
        </w:rPr>
        <w:t xml:space="preserve"> </w:t>
      </w:r>
    </w:p>
    <w:p w14:paraId="1FA2092F" w14:textId="77777777" w:rsidR="00EE6000" w:rsidRDefault="00EE6000" w:rsidP="00EE600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</w:p>
    <w:p w14:paraId="26471E9A" w14:textId="77777777" w:rsidR="00EE6000" w:rsidRDefault="00EE6000" w:rsidP="00EE600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</w:p>
    <w:p w14:paraId="116DBB36" w14:textId="77777777" w:rsidR="00EE6000" w:rsidRDefault="00EE6000" w:rsidP="00EE600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af-ZA"/>
        </w:rPr>
        <w:lastRenderedPageBreak/>
        <w:t>Իրավական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ակտի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կիրառման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դեպքում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ակնկալվող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արդյունքը</w:t>
      </w:r>
    </w:p>
    <w:p w14:paraId="39B3C21C" w14:textId="77777777" w:rsidR="00EE6000" w:rsidRDefault="00EE6000" w:rsidP="00EE6000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</w:t>
      </w:r>
      <w:r>
        <w:rPr>
          <w:rFonts w:ascii="GHEA Grapalat" w:hAnsi="GHEA Grapalat" w:cs="Sylfaen"/>
          <w:lang w:val="hy-AM"/>
        </w:rPr>
        <w:t>առավարության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կիրառման արդյունքում ակնկալվում է բնակչությանը ապահովել անվտանգ, հակահամաճարակային, կանխարգելիչ ծառայություններով: </w:t>
      </w:r>
    </w:p>
    <w:p w14:paraId="402A8E8E" w14:textId="77777777" w:rsidR="00EE6000" w:rsidRDefault="00EE6000" w:rsidP="00EE6000">
      <w:pPr>
        <w:autoSpaceDE w:val="0"/>
        <w:autoSpaceDN w:val="0"/>
        <w:adjustRightInd w:val="0"/>
        <w:spacing w:line="360" w:lineRule="auto"/>
        <w:ind w:firstLine="63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3BABA405" w14:textId="383E0325" w:rsidR="00EE6000" w:rsidRDefault="00EE6000" w:rsidP="00EE6000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Նախագծի ընդունման արդյունքում ՀՀ 2021 թվականի պետական բյուջեի ծախսերը կավելանան`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1,2</w:t>
      </w:r>
      <w:bookmarkStart w:id="0" w:name="_GoBack"/>
      <w:bookmarkEnd w:id="0"/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մլրդ դրամով։ </w:t>
      </w:r>
    </w:p>
    <w:p w14:paraId="42C023C4" w14:textId="77777777" w:rsidR="00EE6000" w:rsidRDefault="00EE6000" w:rsidP="00EE6000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 xml:space="preserve">Առողջապահության նախարարության բյուջետային միջոցների սղության պատճառով, Նախագիծը հնարավոր չի ներակայցնել </w:t>
      </w:r>
      <w:r>
        <w:rPr>
          <w:rFonts w:ascii="GHEA Grapalat" w:hAnsi="GHEA Grapalat"/>
          <w:lang w:val="hy-AM"/>
        </w:rPr>
        <w:t xml:space="preserve">ՀՀ կառավարության 30.12.2020թ. N 2215-Ն որոշման 4-րդ կետի 9-րդ ենթակետի պահանջներին համապատասխան: </w:t>
      </w:r>
    </w:p>
    <w:p w14:paraId="6028E8C6" w14:textId="77777777" w:rsidR="00EE6000" w:rsidRDefault="00EE6000" w:rsidP="00EE6000">
      <w:pPr>
        <w:spacing w:line="360" w:lineRule="auto"/>
        <w:ind w:firstLine="63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14:paraId="1C76D437" w14:textId="77777777" w:rsidR="00EE6000" w:rsidRDefault="00EE6000" w:rsidP="00EE600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14:paraId="15B8051E" w14:textId="77777777" w:rsidR="00EE6000" w:rsidRDefault="00EE6000" w:rsidP="00EE600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մշակման համար կիրառված իրավական ակտերն են` «Հայաստանի Հանրապետության 2021 թվա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կանի պետական բյուջեի մա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սին» օրենքը և ՀՀ կառավարության 2020 թվականի դեկտեմբերի 30-ի N 2215-Ն որոշումը:</w:t>
      </w:r>
    </w:p>
    <w:p w14:paraId="4FA92025" w14:textId="77777777" w:rsidR="00EE6000" w:rsidRDefault="00EE6000" w:rsidP="00EE6000">
      <w:pPr>
        <w:spacing w:line="360" w:lineRule="auto"/>
        <w:ind w:firstLine="45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Ռազմավարական փաստաթղթերի հետ նախագծի կապի մասին </w:t>
      </w:r>
    </w:p>
    <w:p w14:paraId="264319E3" w14:textId="36EEBDC5" w:rsidR="00EE6000" w:rsidRDefault="00EE6000" w:rsidP="00EE6000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Նախագիծը բխում է ՀՀ Կառավարության 2021-2026թթ. Ծրագրի «4.5 Առողջապահություն» կետից: Անհրաժեշտ գումարը ուղղվելու է վարակիչ հիվանդության` ՀՀ-ում կորոնավիրուսային վարակի (COVID-19) արագ կանխարգելման, վերահսկման, բուժման և հաղթահարման ապահովման նպատակով իրականացված միջոցառուների ծախսերի իրականացմանը: </w:t>
      </w:r>
    </w:p>
    <w:p w14:paraId="7FF2F0F3" w14:textId="77777777" w:rsidR="00EE6000" w:rsidRDefault="00EE6000">
      <w:pPr>
        <w:suppressAutoHyphens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29B59A57" w14:textId="77777777" w:rsidR="00EE6000" w:rsidRDefault="00EE6000" w:rsidP="00EE6000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8"/>
        <w:gridCol w:w="4784"/>
        <w:gridCol w:w="1587"/>
        <w:gridCol w:w="3799"/>
      </w:tblGrid>
      <w:tr w:rsidR="00951C15" w:rsidRPr="00951C15" w14:paraId="54B5DC05" w14:textId="77777777" w:rsidTr="00951C15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5C27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E51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Կորոնավիրուսի դեմ պայքարի միջոցառում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1B1A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Գումարը          ՀՀ դրամ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EB2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Նշումներ</w:t>
            </w:r>
          </w:p>
        </w:tc>
      </w:tr>
      <w:tr w:rsidR="00951C15" w:rsidRPr="00EE6000" w14:paraId="2C432504" w14:textId="77777777" w:rsidTr="00951C15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EFC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B36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Բազմապրոֆիլ բժշկական կենտրոններին կատարվող վճարումներ (պայմանագրային գներով)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583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530,000,000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5D6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Հոկտեմբեր ամսվա պայմանագրային գներով պլանավորվող վճարում 380 մլն դրամ, ինչպես նաև սեպտեմբեր ամսում ձևավորված պարտավորություն 150 մլն դրամ:</w:t>
            </w:r>
          </w:p>
        </w:tc>
      </w:tr>
      <w:tr w:rsidR="00951C15" w:rsidRPr="00EE6000" w14:paraId="3E374165" w14:textId="77777777" w:rsidTr="00951C15">
        <w:trPr>
          <w:trHeight w:val="8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EDD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7E7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Կորոնավիրուսային հիվանդության (Covid-19) դեմ պատվաստումներ իրականացնող բուժանձնակազմի լրավճար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E09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625,000,000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F14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Հոկտեմբեր ամսվա պլանավորվող գումարը կազմում է 520 մլն դրամ, իսկ սեպտեմբեր ամսվա պարտավորությունը կազմում է 105 մլն դրամ: </w:t>
            </w:r>
          </w:p>
        </w:tc>
      </w:tr>
      <w:tr w:rsidR="00951C15" w:rsidRPr="00EE6000" w14:paraId="403C1394" w14:textId="77777777" w:rsidTr="00951C15">
        <w:trPr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A332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AE66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ՊՇՌ թեստերի գնում 100 000 հատ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4D9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97,000,000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1D9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ՀՎԿԱԿ-ի պահանջարկից ելնելով: Գնումը կատարվելու է ՉԺՀ-ից «Սինոֆարմ» ընկերությունից:</w:t>
            </w:r>
          </w:p>
        </w:tc>
      </w:tr>
      <w:tr w:rsidR="00951C15" w:rsidRPr="00951C15" w14:paraId="6917A957" w14:textId="77777777" w:rsidTr="00951C15">
        <w:trPr>
          <w:trHeight w:val="7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51F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96BB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Թեստերի տեղափոխում ՀՀ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5011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8,000,000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3E44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Պեկին - Մոսկվա - Երևան</w:t>
            </w:r>
          </w:p>
        </w:tc>
      </w:tr>
      <w:tr w:rsidR="00951C15" w:rsidRPr="00951C15" w14:paraId="1C055BB9" w14:textId="77777777" w:rsidTr="00951C15">
        <w:trPr>
          <w:trHeight w:val="6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B5C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92D1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Հանրագումար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596E" w14:textId="77777777" w:rsidR="00951C15" w:rsidRPr="00951C15" w:rsidRDefault="00951C15" w:rsidP="00951C15">
            <w:pPr>
              <w:suppressAutoHyphens w:val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1,260,000,000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B451" w14:textId="77777777" w:rsidR="00951C15" w:rsidRPr="00951C15" w:rsidRDefault="00951C15" w:rsidP="00951C15">
            <w:pPr>
              <w:suppressAutoHyphens w:val="0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951C15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424CDEEA" w14:textId="77777777" w:rsidR="00380553" w:rsidRDefault="00380553" w:rsidP="00234745">
      <w:pPr>
        <w:suppressAutoHyphens w:val="0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sectPr w:rsidR="00380553" w:rsidSect="00424201">
      <w:pgSz w:w="11906" w:h="16838"/>
      <w:pgMar w:top="567" w:right="84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B1D4D" w14:textId="77777777" w:rsidR="006248B0" w:rsidRDefault="006248B0" w:rsidP="006F081C">
      <w:r>
        <w:separator/>
      </w:r>
    </w:p>
  </w:endnote>
  <w:endnote w:type="continuationSeparator" w:id="0">
    <w:p w14:paraId="1FFF3421" w14:textId="77777777" w:rsidR="006248B0" w:rsidRDefault="006248B0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n AMU">
    <w:altName w:val="Arial Unicode MS"/>
    <w:charset w:val="00"/>
    <w:family w:val="auto"/>
    <w:pitch w:val="variable"/>
    <w:sig w:usb0="A1002EAF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1066" w14:textId="77777777" w:rsidR="006248B0" w:rsidRDefault="006248B0" w:rsidP="006F081C">
      <w:r>
        <w:separator/>
      </w:r>
    </w:p>
  </w:footnote>
  <w:footnote w:type="continuationSeparator" w:id="0">
    <w:p w14:paraId="02047CE3" w14:textId="77777777" w:rsidR="006248B0" w:rsidRDefault="006248B0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5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3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28B4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4BE0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D7BBD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60A9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5813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201F65"/>
    <w:rsid w:val="00203D42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379"/>
    <w:rsid w:val="00231E00"/>
    <w:rsid w:val="00234745"/>
    <w:rsid w:val="0023698B"/>
    <w:rsid w:val="00236CD8"/>
    <w:rsid w:val="00243225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5F00"/>
    <w:rsid w:val="00376AF2"/>
    <w:rsid w:val="0037735F"/>
    <w:rsid w:val="0037753E"/>
    <w:rsid w:val="00380553"/>
    <w:rsid w:val="00380A6E"/>
    <w:rsid w:val="00390E9F"/>
    <w:rsid w:val="00391AD7"/>
    <w:rsid w:val="00392CA9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48B0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936"/>
    <w:rsid w:val="00690917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1A86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3E3E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3C09"/>
    <w:rsid w:val="00744543"/>
    <w:rsid w:val="00745BB4"/>
    <w:rsid w:val="0075111C"/>
    <w:rsid w:val="00751761"/>
    <w:rsid w:val="00751DE2"/>
    <w:rsid w:val="00753C1B"/>
    <w:rsid w:val="007609EF"/>
    <w:rsid w:val="00761942"/>
    <w:rsid w:val="00761D8F"/>
    <w:rsid w:val="00761FE9"/>
    <w:rsid w:val="00762DD3"/>
    <w:rsid w:val="00766A18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A4114"/>
    <w:rsid w:val="007B3B91"/>
    <w:rsid w:val="007B703C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4922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2D20"/>
    <w:rsid w:val="00944F9D"/>
    <w:rsid w:val="0094750A"/>
    <w:rsid w:val="00951C15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6B64"/>
    <w:rsid w:val="00A97129"/>
    <w:rsid w:val="00AA07D9"/>
    <w:rsid w:val="00AA0A09"/>
    <w:rsid w:val="00AA2A2A"/>
    <w:rsid w:val="00AA2A2C"/>
    <w:rsid w:val="00AA30F4"/>
    <w:rsid w:val="00AA72AA"/>
    <w:rsid w:val="00AA7D8F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69FD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2FB3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23D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17C4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0EF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1B54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24A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3C4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198C"/>
    <w:rsid w:val="00E025B8"/>
    <w:rsid w:val="00E06253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B8F"/>
    <w:rsid w:val="00E41F07"/>
    <w:rsid w:val="00E461AA"/>
    <w:rsid w:val="00E4701D"/>
    <w:rsid w:val="00E5445D"/>
    <w:rsid w:val="00E5785E"/>
    <w:rsid w:val="00E60944"/>
    <w:rsid w:val="00E634FE"/>
    <w:rsid w:val="00E63B43"/>
    <w:rsid w:val="00E649C2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5012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6A33"/>
    <w:rsid w:val="00ED7D41"/>
    <w:rsid w:val="00EE1672"/>
    <w:rsid w:val="00EE2611"/>
    <w:rsid w:val="00EE2854"/>
    <w:rsid w:val="00EE3504"/>
    <w:rsid w:val="00EE6000"/>
    <w:rsid w:val="00EF0081"/>
    <w:rsid w:val="00EF69DF"/>
    <w:rsid w:val="00EF7E38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252E"/>
    <w:rsid w:val="00F53065"/>
    <w:rsid w:val="00F562E8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4291"/>
    <w:rsid w:val="00F9597B"/>
    <w:rsid w:val="00F97476"/>
    <w:rsid w:val="00FA1E4A"/>
    <w:rsid w:val="00FA237B"/>
    <w:rsid w:val="00FA2FCE"/>
    <w:rsid w:val="00FB04D2"/>
    <w:rsid w:val="00FB3194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441CD"/>
  <w15:docId w15:val="{2B88FC9D-896B-4591-8ACA-A58922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9C74-40E3-4DA6-8FCA-957DCD55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https://mul2.gov.am/tasks/521255/oneclick/himnavorum.docx?token=71616f4eaac6c728fded8afaeb72a127</cp:keywords>
  <dc:description/>
  <cp:lastModifiedBy>Hasmik Mnatsakanyan</cp:lastModifiedBy>
  <cp:revision>114</cp:revision>
  <cp:lastPrinted>2020-03-13T12:26:00Z</cp:lastPrinted>
  <dcterms:created xsi:type="dcterms:W3CDTF">2020-02-21T14:09:00Z</dcterms:created>
  <dcterms:modified xsi:type="dcterms:W3CDTF">2021-11-03T06:38:00Z</dcterms:modified>
</cp:coreProperties>
</file>