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B13" w:rsidRDefault="00937B13" w:rsidP="00937B13">
      <w:pPr>
        <w:spacing w:after="0"/>
        <w:jc w:val="right"/>
        <w:rPr>
          <w:rFonts w:ascii="GHEA Grapalat" w:eastAsiaTheme="minorEastAsia" w:hAnsi="GHEA Grapalat" w:cs="Arial"/>
          <w:b/>
          <w:sz w:val="28"/>
          <w:szCs w:val="28"/>
          <w:lang w:val="en-US"/>
        </w:rPr>
      </w:pPr>
      <w:r>
        <w:rPr>
          <w:rFonts w:ascii="GHEA Grapalat" w:eastAsiaTheme="minorEastAsia" w:hAnsi="GHEA Grapalat" w:cs="Arial"/>
          <w:b/>
          <w:sz w:val="28"/>
          <w:szCs w:val="28"/>
          <w:lang w:val="en-US"/>
        </w:rPr>
        <w:t>ՆԱԽԱԳԻԾ</w:t>
      </w:r>
    </w:p>
    <w:p w:rsidR="00564018" w:rsidRDefault="00564018" w:rsidP="00937B13">
      <w:pPr>
        <w:spacing w:after="0"/>
        <w:jc w:val="right"/>
        <w:rPr>
          <w:rFonts w:ascii="GHEA Grapalat" w:eastAsiaTheme="minorEastAsia" w:hAnsi="GHEA Grapalat" w:cs="Arial"/>
          <w:b/>
          <w:sz w:val="28"/>
          <w:szCs w:val="28"/>
          <w:lang w:val="en-US"/>
        </w:rPr>
      </w:pPr>
    </w:p>
    <w:p w:rsidR="00937B13" w:rsidRDefault="00937B13" w:rsidP="00937B13">
      <w:pPr>
        <w:spacing w:after="0" w:line="360" w:lineRule="auto"/>
        <w:jc w:val="center"/>
        <w:rPr>
          <w:rFonts w:ascii="GHEA Grapalat" w:eastAsiaTheme="minorEastAsia" w:hAnsi="GHEA Grapalat" w:cs="Arial"/>
          <w:b/>
          <w:sz w:val="28"/>
          <w:szCs w:val="28"/>
          <w:lang w:val="en-US"/>
        </w:rPr>
      </w:pPr>
      <w:r>
        <w:rPr>
          <w:rFonts w:ascii="GHEA Grapalat" w:eastAsiaTheme="minorEastAsia" w:hAnsi="GHEA Grapalat" w:cs="Arial"/>
          <w:b/>
          <w:sz w:val="28"/>
          <w:szCs w:val="28"/>
          <w:lang w:val="en-US"/>
        </w:rPr>
        <w:t>ՀԱՅԱՍՏԱՆԻ ՀԱՆՐԱՊԵՏՈՒԹՅԱՆ ԿԱՌԱՎԱՐՈՒԹՅԱՆ</w:t>
      </w:r>
    </w:p>
    <w:p w:rsidR="00937B13" w:rsidRDefault="00937B13" w:rsidP="00937B13">
      <w:pPr>
        <w:spacing w:after="0" w:line="360" w:lineRule="auto"/>
        <w:jc w:val="center"/>
        <w:rPr>
          <w:rFonts w:ascii="GHEA Grapalat" w:eastAsiaTheme="minorEastAsia" w:hAnsi="GHEA Grapalat" w:cs="Arial"/>
          <w:b/>
          <w:sz w:val="28"/>
          <w:szCs w:val="28"/>
          <w:lang w:val="en-US"/>
        </w:rPr>
      </w:pPr>
      <w:r>
        <w:rPr>
          <w:rFonts w:ascii="GHEA Grapalat" w:eastAsiaTheme="minorEastAsia" w:hAnsi="GHEA Grapalat" w:cs="Arial"/>
          <w:b/>
          <w:sz w:val="28"/>
          <w:szCs w:val="28"/>
          <w:lang w:val="en-US"/>
        </w:rPr>
        <w:t>Ո Ր Ո Շ Ո Ւ Մ</w:t>
      </w:r>
    </w:p>
    <w:p w:rsidR="00937B13" w:rsidRDefault="00937B13" w:rsidP="00937B13">
      <w:pPr>
        <w:spacing w:after="0" w:line="360" w:lineRule="auto"/>
        <w:jc w:val="center"/>
        <w:rPr>
          <w:rFonts w:ascii="GHEA Grapalat" w:eastAsiaTheme="minorEastAsia" w:hAnsi="GHEA Grapalat" w:cs="Arial"/>
          <w:sz w:val="24"/>
          <w:szCs w:val="24"/>
          <w:lang w:val="en-US"/>
        </w:rPr>
      </w:pPr>
      <w:r>
        <w:rPr>
          <w:rFonts w:ascii="GHEA Grapalat" w:eastAsiaTheme="minorEastAsia" w:hAnsi="GHEA Grapalat" w:cs="Arial"/>
          <w:sz w:val="28"/>
          <w:szCs w:val="28"/>
          <w:lang w:val="en-US"/>
        </w:rPr>
        <w:t xml:space="preserve">____   </w:t>
      </w:r>
      <w:r>
        <w:rPr>
          <w:rFonts w:ascii="GHEA Grapalat" w:eastAsiaTheme="minorEastAsia" w:hAnsi="GHEA Grapalat" w:cs="Arial"/>
          <w:sz w:val="24"/>
          <w:szCs w:val="24"/>
          <w:lang w:val="en-US"/>
        </w:rPr>
        <w:t>202</w:t>
      </w:r>
      <w:r w:rsidR="00564018">
        <w:rPr>
          <w:rFonts w:ascii="GHEA Grapalat" w:eastAsiaTheme="minorEastAsia" w:hAnsi="GHEA Grapalat" w:cs="Arial"/>
          <w:sz w:val="24"/>
          <w:szCs w:val="24"/>
          <w:lang w:val="hy-AM"/>
        </w:rPr>
        <w:t>1</w:t>
      </w:r>
      <w:r>
        <w:rPr>
          <w:rFonts w:ascii="GHEA Grapalat" w:eastAsiaTheme="minorEastAsia" w:hAnsi="GHEA Grapalat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Theme="minorEastAsia" w:hAnsi="GHEA Grapalat" w:cs="Arial"/>
          <w:sz w:val="24"/>
          <w:szCs w:val="24"/>
          <w:lang w:val="en-US"/>
        </w:rPr>
        <w:t>թվականի</w:t>
      </w:r>
      <w:proofErr w:type="spellEnd"/>
      <w:r>
        <w:rPr>
          <w:rFonts w:ascii="GHEA Grapalat" w:eastAsiaTheme="minorEastAsia" w:hAnsi="GHEA Grapalat" w:cs="Arial"/>
          <w:sz w:val="24"/>
          <w:szCs w:val="24"/>
          <w:lang w:val="en-US"/>
        </w:rPr>
        <w:t xml:space="preserve">    </w:t>
      </w:r>
      <w:proofErr w:type="gramStart"/>
      <w:r>
        <w:rPr>
          <w:rFonts w:ascii="GHEA Grapalat" w:eastAsiaTheme="minorEastAsia" w:hAnsi="GHEA Grapalat" w:cs="Arial"/>
          <w:sz w:val="24"/>
          <w:szCs w:val="24"/>
          <w:lang w:val="en-US"/>
        </w:rPr>
        <w:t>N  -</w:t>
      </w:r>
      <w:proofErr w:type="gramEnd"/>
      <w:r>
        <w:rPr>
          <w:rFonts w:ascii="GHEA Grapalat" w:eastAsiaTheme="minorEastAsia" w:hAnsi="GHEA Grapalat" w:cs="Arial"/>
          <w:sz w:val="24"/>
          <w:szCs w:val="24"/>
          <w:lang w:val="en-US"/>
        </w:rPr>
        <w:t xml:space="preserve"> Ա</w:t>
      </w:r>
    </w:p>
    <w:p w:rsidR="00937B13" w:rsidRDefault="00937B13" w:rsidP="00937B13">
      <w:pPr>
        <w:spacing w:after="0" w:line="360" w:lineRule="auto"/>
        <w:rPr>
          <w:rFonts w:ascii="GHEA Grapalat" w:eastAsiaTheme="minorEastAsia" w:hAnsi="GHEA Grapalat" w:cs="Arial"/>
          <w:sz w:val="24"/>
          <w:szCs w:val="24"/>
          <w:lang w:val="en-US"/>
        </w:rPr>
      </w:pPr>
    </w:p>
    <w:p w:rsidR="00564018" w:rsidRPr="00564018" w:rsidRDefault="00564018" w:rsidP="00564018">
      <w:pPr>
        <w:spacing w:after="0"/>
        <w:ind w:firstLine="720"/>
        <w:jc w:val="center"/>
        <w:outlineLvl w:val="2"/>
        <w:rPr>
          <w:rFonts w:ascii="GHEA Grapalat" w:hAnsi="GHEA Grapalat"/>
          <w:b/>
          <w:sz w:val="24"/>
          <w:szCs w:val="24"/>
          <w:lang w:val="en-US"/>
        </w:rPr>
      </w:pPr>
      <w:r w:rsidRPr="005640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«ԱՌԵՎՏՐԻ ԵՎ ԾԱՌԱՅՈՒԹՅՈՒՆՆԵՐԻ ՄԱՍԻՆ» ՕՐԵՆՔՈՒՄ ԼՐԱՑՈՒՄՆԵՐ ԿԱՏԱՐԵԼՈՒ ՄԱՍԻՆ</w:t>
      </w:r>
      <w:r w:rsidR="00CB3918" w:rsidRPr="00564018">
        <w:rPr>
          <w:rFonts w:ascii="GHEA Grapalat" w:hAnsi="GHEA Grapalat"/>
          <w:b/>
          <w:sz w:val="24"/>
          <w:szCs w:val="24"/>
          <w:lang w:val="hy-AM"/>
        </w:rPr>
        <w:t>»</w:t>
      </w:r>
      <w:r w:rsidRPr="00564018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Pr="00564018">
        <w:rPr>
          <w:rFonts w:ascii="GHEA Grapalat" w:hAnsi="GHEA Grapalat" w:cs="Tahoma"/>
          <w:b/>
          <w:sz w:val="24"/>
          <w:szCs w:val="24"/>
          <w:lang w:val="hy-AM"/>
        </w:rPr>
        <w:t xml:space="preserve">ԵՎ </w:t>
      </w:r>
      <w:r w:rsidRPr="00564018">
        <w:rPr>
          <w:rFonts w:ascii="GHEA Grapalat" w:hAnsi="GHEA Grapalat"/>
          <w:b/>
          <w:sz w:val="24"/>
          <w:szCs w:val="24"/>
          <w:lang w:val="hy-AM"/>
        </w:rPr>
        <w:t>«ՎԱՐՉԱԿԱՆ ԻՐԱՎԱԽԱԽՏՈՒՄՆԵՐԻ ՎԵՐԱԲԵՐՅԱԼ» ՀԱՅԱՍՏԱՆԻ ՀԱՆՐԱՊԵՏՈՒԹՅԱՆ ՕՐԵՆՍԳՐՔՈՒՄ ԼՐԱՑՈՒՄ</w:t>
      </w:r>
      <w:r w:rsidR="00956760">
        <w:rPr>
          <w:rFonts w:ascii="GHEA Grapalat" w:hAnsi="GHEA Grapalat"/>
          <w:b/>
          <w:sz w:val="24"/>
          <w:szCs w:val="24"/>
          <w:lang w:val="hy-AM"/>
        </w:rPr>
        <w:t xml:space="preserve"> ԵՎ ՓՈՓՈԽՈՒԹՅՈՒՆ</w:t>
      </w:r>
      <w:r w:rsidRPr="00564018">
        <w:rPr>
          <w:rFonts w:ascii="GHEA Grapalat" w:hAnsi="GHEA Grapalat"/>
          <w:b/>
          <w:sz w:val="24"/>
          <w:szCs w:val="24"/>
          <w:lang w:val="hy-AM"/>
        </w:rPr>
        <w:t>ՆԵՐ ԿԱՏԱՐԵԼՈՒ ՄԱՍԻՆ»</w:t>
      </w:r>
      <w:r w:rsidRPr="00564018">
        <w:rPr>
          <w:rFonts w:ascii="GHEA Grapalat" w:hAnsi="GHEA Grapalat"/>
          <w:b/>
          <w:sz w:val="24"/>
          <w:szCs w:val="24"/>
          <w:lang w:val="en-US"/>
        </w:rPr>
        <w:t>»</w:t>
      </w:r>
    </w:p>
    <w:p w:rsidR="00E24560" w:rsidRPr="00F90916" w:rsidRDefault="00E24560" w:rsidP="00E24560">
      <w:pPr>
        <w:shd w:val="clear" w:color="auto" w:fill="FFFFFF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FE352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ՕՐԵՆՔՆԵՐԻ</w:t>
      </w:r>
      <w:r w:rsidRPr="00FE352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ՆԱԽԱԳԾԵՐԻ</w:t>
      </w:r>
      <w:r w:rsidRPr="006D530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ՓԱԹԵԹԻՆ</w:t>
      </w:r>
      <w:r w:rsidRPr="00F90916">
        <w:rPr>
          <w:rFonts w:ascii="GHEA Grapalat" w:hAnsi="GHEA Grapalat" w:cs="Arial"/>
          <w:b/>
          <w:sz w:val="24"/>
          <w:szCs w:val="24"/>
          <w:lang w:val="hy-AM"/>
        </w:rPr>
        <w:t xml:space="preserve"> ՀԱՎԱՆՈՒԹՅՈՒՆ ՏԱԼՈՒ ՄԱՍԻՆ</w:t>
      </w:r>
    </w:p>
    <w:p w:rsidR="00564018" w:rsidRPr="00564018" w:rsidRDefault="00564018" w:rsidP="00564018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64018" w:rsidRDefault="00937B13" w:rsidP="00564018">
      <w:pPr>
        <w:spacing w:after="0" w:line="360" w:lineRule="auto"/>
        <w:ind w:firstLine="709"/>
        <w:jc w:val="both"/>
        <w:rPr>
          <w:rFonts w:ascii="GHEA Grapalat" w:eastAsiaTheme="minorEastAsia" w:hAnsi="GHEA Grapalat" w:cs="Sylfaen"/>
          <w:bCs/>
          <w:sz w:val="24"/>
          <w:szCs w:val="24"/>
          <w:lang w:val="hy-AM"/>
        </w:rPr>
      </w:pPr>
      <w:r w:rsidRPr="00CB3918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Հիմք ընդունելով «Ազգային ժողովի կանոնակարգ» սահմանադրական օրենքի 65-րդ հոդվածի 3-րդ մասով` Հայաստանի Հանրապետության կառավարությունը     ո ր ո շ ու մ     է.</w:t>
      </w:r>
    </w:p>
    <w:p w:rsidR="00937B13" w:rsidRPr="00564018" w:rsidRDefault="00564018" w:rsidP="00564018">
      <w:pPr>
        <w:spacing w:after="0" w:line="360" w:lineRule="auto"/>
        <w:ind w:firstLine="709"/>
        <w:jc w:val="both"/>
        <w:rPr>
          <w:rFonts w:ascii="GHEA Grapalat" w:eastAsiaTheme="minorEastAsia" w:hAnsi="GHEA Grapalat" w:cs="Sylfaen"/>
          <w:bCs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1․ </w:t>
      </w:r>
      <w:r w:rsidR="00937B13" w:rsidRPr="00CB3918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Հավանություն տալ </w:t>
      </w:r>
      <w:r w:rsidRPr="0056401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</w:t>
      </w:r>
      <w:proofErr w:type="spellStart"/>
      <w:r w:rsidRPr="0056401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Առևտրի</w:t>
      </w:r>
      <w:proofErr w:type="spellEnd"/>
      <w:r w:rsidRPr="0056401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և ծառայությունների մասին» օրենքում լրացումներ կատարելու մասին</w:t>
      </w:r>
      <w:r w:rsidRPr="00564018">
        <w:rPr>
          <w:rFonts w:ascii="GHEA Grapalat" w:hAnsi="GHEA Grapalat"/>
          <w:sz w:val="24"/>
          <w:szCs w:val="24"/>
          <w:lang w:val="hy-AM"/>
        </w:rPr>
        <w:t xml:space="preserve">»» </w:t>
      </w:r>
      <w:r w:rsidRPr="00564018">
        <w:rPr>
          <w:rFonts w:ascii="GHEA Grapalat" w:hAnsi="GHEA Grapalat" w:cs="Tahoma"/>
          <w:sz w:val="24"/>
          <w:szCs w:val="24"/>
          <w:lang w:val="hy-AM"/>
        </w:rPr>
        <w:t xml:space="preserve">և </w:t>
      </w:r>
      <w:r w:rsidRPr="00564018">
        <w:rPr>
          <w:rFonts w:ascii="GHEA Grapalat" w:hAnsi="GHEA Grapalat"/>
          <w:sz w:val="24"/>
          <w:szCs w:val="24"/>
          <w:lang w:val="hy-AM"/>
        </w:rPr>
        <w:t>«Վարչական իրավախախտումների վերաբերյալ» Հայաստանի Հանրապետության օրենսգրքում լրացում</w:t>
      </w:r>
      <w:r w:rsidR="00956760">
        <w:rPr>
          <w:rFonts w:ascii="GHEA Grapalat" w:hAnsi="GHEA Grapalat"/>
          <w:sz w:val="24"/>
          <w:szCs w:val="24"/>
          <w:lang w:val="hy-AM"/>
        </w:rPr>
        <w:t xml:space="preserve"> և փոփոխություն</w:t>
      </w:r>
      <w:r w:rsidRPr="00564018">
        <w:rPr>
          <w:rFonts w:ascii="GHEA Grapalat" w:hAnsi="GHEA Grapalat"/>
          <w:sz w:val="24"/>
          <w:szCs w:val="24"/>
          <w:lang w:val="hy-AM"/>
        </w:rPr>
        <w:t>ներ կատարելու մասին»»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</w:t>
      </w:r>
      <w:r w:rsidRPr="00564018">
        <w:rPr>
          <w:rFonts w:ascii="GHEA Grapalat" w:eastAsiaTheme="minorEastAsia" w:hAnsi="GHEA Grapalat" w:cs="Sylfaen"/>
          <w:sz w:val="24"/>
          <w:szCs w:val="24"/>
          <w:lang w:val="hy-AM"/>
        </w:rPr>
        <w:t>Հայաստանի</w:t>
      </w:r>
      <w:r w:rsidRPr="00564018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564018">
        <w:rPr>
          <w:rFonts w:ascii="GHEA Grapalat" w:eastAsiaTheme="minorEastAsia" w:hAnsi="GHEA Grapalat" w:cs="Sylfaen"/>
          <w:sz w:val="24"/>
          <w:szCs w:val="24"/>
          <w:lang w:val="hy-AM"/>
        </w:rPr>
        <w:t>Հանրապետության</w:t>
      </w:r>
      <w:r w:rsidRPr="00564018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564018">
        <w:rPr>
          <w:rFonts w:ascii="GHEA Grapalat" w:hAnsi="GHEA Grapalat" w:cs="Tahoma"/>
          <w:sz w:val="24"/>
          <w:szCs w:val="24"/>
          <w:lang w:val="hy-AM"/>
        </w:rPr>
        <w:t>օրենքների նախագծերի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937B13">
        <w:rPr>
          <w:rFonts w:ascii="GHEA Grapalat" w:hAnsi="GHEA Grapalat" w:cs="Tahoma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:rsidR="00937B13" w:rsidRDefault="00937B13" w:rsidP="00937B13">
      <w:pPr>
        <w:spacing w:after="0" w:line="360" w:lineRule="auto"/>
        <w:jc w:val="both"/>
        <w:rPr>
          <w:rFonts w:ascii="GHEA Grapalat" w:eastAsiaTheme="minorEastAsia" w:hAnsi="GHEA Grapalat" w:cs="Arial"/>
          <w:sz w:val="24"/>
          <w:szCs w:val="24"/>
          <w:lang w:val="hy-AM"/>
        </w:rPr>
      </w:pPr>
      <w:r>
        <w:rPr>
          <w:rFonts w:ascii="GHEA Grapalat" w:eastAsiaTheme="minorEastAsia" w:hAnsi="GHEA Grapalat" w:cs="GHEA Grapalat"/>
          <w:b/>
          <w:bCs/>
          <w:sz w:val="24"/>
          <w:szCs w:val="24"/>
          <w:lang w:val="hy-AM"/>
        </w:rPr>
        <w:t xml:space="preserve">       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               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նախաձեռնու</w:t>
      </w:r>
      <w:bookmarkStart w:id="0" w:name="_GoBack"/>
      <w:bookmarkEnd w:id="0"/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թյունը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սահմանված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կարգով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Ազգային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ժողով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>:</w:t>
      </w:r>
    </w:p>
    <w:p w:rsidR="00937B13" w:rsidRDefault="00937B13" w:rsidP="00937B13">
      <w:pPr>
        <w:rPr>
          <w:rFonts w:ascii="GHEA Grapalat" w:hAnsi="GHEA Grapalat"/>
          <w:b/>
          <w:sz w:val="24"/>
          <w:szCs w:val="24"/>
          <w:lang w:val="hy-AM"/>
        </w:rPr>
      </w:pPr>
    </w:p>
    <w:p w:rsidR="000A146F" w:rsidRPr="00937B13" w:rsidRDefault="000A146F" w:rsidP="00937B13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0A146F" w:rsidRPr="00937B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DDB"/>
    <w:rsid w:val="000A146F"/>
    <w:rsid w:val="00277FF8"/>
    <w:rsid w:val="00564018"/>
    <w:rsid w:val="006A1640"/>
    <w:rsid w:val="00883625"/>
    <w:rsid w:val="008D4DDB"/>
    <w:rsid w:val="00937B13"/>
    <w:rsid w:val="00956760"/>
    <w:rsid w:val="00BF723D"/>
    <w:rsid w:val="00CB3918"/>
    <w:rsid w:val="00E24560"/>
    <w:rsid w:val="00FC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42E16"/>
  <w15:chartTrackingRefBased/>
  <w15:docId w15:val="{873E88F6-E902-4C53-AE5E-A33A0F49B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B13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9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 Aslanyan</dc:creator>
  <cp:keywords/>
  <dc:description/>
  <cp:lastModifiedBy>Araks H. Kurghinyan</cp:lastModifiedBy>
  <cp:revision>2</cp:revision>
  <dcterms:created xsi:type="dcterms:W3CDTF">2021-10-22T13:34:00Z</dcterms:created>
  <dcterms:modified xsi:type="dcterms:W3CDTF">2021-10-22T13:34:00Z</dcterms:modified>
</cp:coreProperties>
</file>