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E23A" w14:textId="77777777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lang w:val="hy-AM"/>
        </w:rPr>
      </w:pPr>
      <w:bookmarkStart w:id="0" w:name="_GoBack"/>
      <w:bookmarkEnd w:id="0"/>
      <w:r w:rsidRPr="00F2001C">
        <w:rPr>
          <w:rFonts w:ascii="GHEA Grapalat" w:eastAsia="GHEA Grapalat" w:hAnsi="GHEA Grapalat" w:cs="GHEA Grapalat"/>
          <w:b/>
          <w:lang w:val="hy-AM"/>
        </w:rPr>
        <w:t>ՏԵՂԵԿԱՆՔ</w:t>
      </w:r>
    </w:p>
    <w:p w14:paraId="0FBFA510" w14:textId="20CD94F9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F2001C">
        <w:rPr>
          <w:rFonts w:ascii="GHEA Grapalat" w:eastAsia="GHEA Grapalat" w:hAnsi="GHEA Grapalat" w:cs="GHEA Grapalat"/>
          <w:b/>
          <w:lang w:val="hy-AM"/>
        </w:rPr>
        <w:t xml:space="preserve">«ՀԱՅԱՍՏԱՆԻ ՀԱՆՐԱՊԵՏՈՒԹՅԱՆ ԱՇԽԱՏԱՆՔԱՅԻՆ ՕՐԵՆՍԳՐՔՈՒՄ </w:t>
      </w:r>
      <w:r w:rsidRPr="00F2001C">
        <w:rPr>
          <w:rFonts w:ascii="GHEA Grapalat" w:eastAsia="GHEA Grapalat" w:hAnsi="GHEA Grapalat" w:cs="GHEA Grapalat"/>
          <w:b/>
          <w:color w:val="000000"/>
          <w:lang w:val="hy-AM"/>
        </w:rPr>
        <w:t xml:space="preserve">ԼՐԱՑՈՒՄՆԵՐ </w:t>
      </w:r>
      <w:r w:rsidR="00065E34" w:rsidRPr="00F2001C">
        <w:rPr>
          <w:rFonts w:ascii="GHEA Grapalat" w:eastAsia="GHEA Grapalat" w:hAnsi="GHEA Grapalat" w:cs="GHEA Grapalat"/>
          <w:b/>
          <w:color w:val="000000"/>
          <w:lang w:val="hy-AM"/>
        </w:rPr>
        <w:t xml:space="preserve">ԵՎ ՓՈՓՈԽՈՒԹՅՈՒՆՆԵՐ </w:t>
      </w:r>
      <w:r w:rsidRPr="00F2001C">
        <w:rPr>
          <w:rFonts w:ascii="GHEA Grapalat" w:eastAsia="GHEA Grapalat" w:hAnsi="GHEA Grapalat" w:cs="GHEA Grapalat"/>
          <w:b/>
          <w:color w:val="000000"/>
          <w:lang w:val="hy-AM"/>
        </w:rPr>
        <w:t xml:space="preserve">ԿԱՏԱՐԵԼՈՒ ՄԱՍԻՆ» </w:t>
      </w:r>
      <w:r w:rsidRPr="00F2001C">
        <w:rPr>
          <w:rFonts w:ascii="GHEA Grapalat" w:eastAsia="GHEA Grapalat" w:hAnsi="GHEA Grapalat" w:cs="GHEA Grapalat"/>
          <w:b/>
          <w:lang w:val="hy-AM"/>
        </w:rPr>
        <w:t xml:space="preserve">ՕՐԵՆՔԻ </w:t>
      </w:r>
      <w:r w:rsidRPr="00F2001C">
        <w:rPr>
          <w:rFonts w:ascii="GHEA Grapalat" w:eastAsia="GHEA Grapalat" w:hAnsi="GHEA Grapalat" w:cs="GHEA Grapalat"/>
          <w:b/>
          <w:color w:val="000000"/>
          <w:lang w:val="hy-AM"/>
        </w:rPr>
        <w:t>ՆԱԽԱԳԾ</w:t>
      </w:r>
      <w:r w:rsidR="00B7204F" w:rsidRPr="00F2001C">
        <w:rPr>
          <w:rFonts w:ascii="GHEA Grapalat" w:eastAsia="GHEA Grapalat" w:hAnsi="GHEA Grapalat" w:cs="GHEA Grapalat"/>
          <w:b/>
          <w:color w:val="000000"/>
          <w:lang w:val="hy-AM"/>
        </w:rPr>
        <w:t>ՈՎ ԱՌԱՋԱՐԿՎՈՂ ԻՐԱՎԱԿԱՐԳԱՎՈՐՈՒՄՆԵՐԻ ՎԵՐԱԲԵՐՅԱԼ</w:t>
      </w:r>
    </w:p>
    <w:p w14:paraId="462C100F" w14:textId="77777777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2370E099" w14:textId="77777777" w:rsidR="00C30244" w:rsidRPr="00F2001C" w:rsidRDefault="00C30244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F2001C">
        <w:rPr>
          <w:rFonts w:ascii="GHEA Grapalat" w:hAnsi="GHEA Grapalat" w:cs="Sylfaen"/>
          <w:b/>
          <w:bCs/>
          <w:color w:val="000000"/>
          <w:lang w:val="hy-AM"/>
        </w:rPr>
        <w:t>Հոդված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108.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 xml:space="preserve"> Աշխատանքի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չթույլատրելը</w:t>
      </w:r>
    </w:p>
    <w:p w14:paraId="3C651C8F" w14:textId="77777777" w:rsidR="00C30244" w:rsidRPr="00F2001C" w:rsidRDefault="00C30244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0E055EA9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1. </w:t>
      </w:r>
      <w:r w:rsidRPr="00F2001C">
        <w:rPr>
          <w:rFonts w:ascii="GHEA Grapalat" w:hAnsi="GHEA Grapalat" w:cs="Sylfaen"/>
          <w:color w:val="000000"/>
          <w:lang w:val="hy-AM"/>
        </w:rPr>
        <w:t>Գործատուն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թույլատրում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պարտականությունները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վճարում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աշխատավարձ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գտնվում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ոգելից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խմիչքների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թմրամիջոցների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հոգեներգործուն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նյութերի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ազդեցության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տակ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ինչպես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օրենքով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նախատեսված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այլ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դեպքերում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7466F65B" w14:textId="55547573" w:rsidR="00876793" w:rsidRPr="00F2001C" w:rsidRDefault="00876793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u w:val="single"/>
          <w:lang w:val="hy-AM"/>
        </w:rPr>
      </w:pP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1.1. Աշխատանքի ներկայանալիս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բնակչության սանիտարահամաճարակային անվտանգության ապահովման մասին օրենսդրությամբ սահմանված՝ Հայաստանի Հանրապետությունում կորոնավիրուսային հիվանդության (COVID-19)  տարածման </w:t>
      </w:r>
      <w:r w:rsidRPr="00F2001C">
        <w:rPr>
          <w:rFonts w:ascii="GHEA Grapalat" w:eastAsia="Tahoma" w:hAnsi="GHEA Grapalat" w:cs="Tahoma"/>
          <w:color w:val="000000"/>
          <w:u w:val="single"/>
          <w:lang w:val="hy-AM"/>
        </w:rPr>
        <w:t xml:space="preserve">կանխարգելմանն ուղղված սանիտարահամաճարակային անվտանգության կանոններով նախատեսված` </w:t>
      </w:r>
      <w:r w:rsidRPr="00F2001C">
        <w:rPr>
          <w:rFonts w:ascii="GHEA Grapalat" w:eastAsia="Tahoma" w:hAnsi="GHEA Grapalat" w:cs="Tahoma"/>
          <w:color w:val="000000"/>
          <w:u w:val="single"/>
          <w:lang w:val="hy-AM" w:eastAsia="ru-RU"/>
        </w:rPr>
        <w:t xml:space="preserve">աշխատանքի ներկայանալու անհրաժեշտ պայման հանդիսացող փաստաթղթերը 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աշխատողի կողմից </w:t>
      </w:r>
      <w:r w:rsidRPr="00F2001C">
        <w:rPr>
          <w:rFonts w:ascii="GHEA Grapalat" w:eastAsia="Tahoma" w:hAnsi="GHEA Grapalat" w:cs="Tahoma"/>
          <w:color w:val="000000"/>
          <w:u w:val="single"/>
          <w:lang w:val="hy-AM" w:eastAsia="ru-RU"/>
        </w:rPr>
        <w:t>չներկայացնելու դեպքում գործատուն աշխատողին չի թույլատրում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գտնվելու աշխատավայրում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,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կատարելու իր աշխատանքային պարտականությունները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և </w:t>
      </w:r>
      <w:r w:rsidRPr="00F2001C">
        <w:rPr>
          <w:rFonts w:ascii="GHEA Grapalat" w:hAnsi="GHEA Grapalat" w:cs="Arial"/>
          <w:u w:val="single"/>
          <w:lang w:val="hy-AM" w:eastAsia="ru-RU"/>
        </w:rPr>
        <w:t xml:space="preserve">այդ ժամանակահատվածի համար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չի վճարում աշխատավարձ՝ մինչև սույն մասով նախատեսված փաստաթղթերը ներկայացնելը:</w:t>
      </w:r>
    </w:p>
    <w:p w14:paraId="3ABDF34F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2.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չթույլատրելու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ժամանակահատվածը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լրանալուց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հետո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վերադառնում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նախկին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այն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չթույլատրելու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պատճառների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հետ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կապված</w:t>
      </w:r>
      <w:r w:rsidRPr="00F2001C">
        <w:rPr>
          <w:rFonts w:ascii="GHEA Grapalat" w:hAnsi="GHEA Grapalat"/>
          <w:color w:val="000000"/>
          <w:lang w:val="hy-AM"/>
        </w:rPr>
        <w:t xml:space="preserve">`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պայմանագրի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լուծման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հիմքեր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չեն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առաջացել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242BF571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3. </w:t>
      </w:r>
      <w:r w:rsidRPr="00F2001C">
        <w:rPr>
          <w:rFonts w:ascii="GHEA Grapalat" w:hAnsi="GHEA Grapalat" w:cs="Sylfaen"/>
          <w:color w:val="000000"/>
          <w:lang w:val="hy-AM"/>
        </w:rPr>
        <w:t>Աշխատողը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օրենսդրությամբ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սահմանված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կարգով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իրավունք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ունի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պահանջելու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վնասների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հատուցում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գործատուն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անհիմն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կերպով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նրան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թույլատրել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4573BE6D" w14:textId="77777777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045D354A" w14:textId="77777777" w:rsidR="007F261C" w:rsidRPr="00F2001C" w:rsidRDefault="00C30244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F2001C">
        <w:rPr>
          <w:rFonts w:ascii="GHEA Grapalat" w:hAnsi="GHEA Grapalat" w:cs="Sylfaen"/>
          <w:b/>
          <w:bCs/>
          <w:color w:val="000000"/>
          <w:lang w:val="hy-AM"/>
        </w:rPr>
        <w:lastRenderedPageBreak/>
        <w:t>Հոդված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113.</w:t>
      </w:r>
      <w:r w:rsidR="007F261C" w:rsidRPr="00F2001C">
        <w:rPr>
          <w:rFonts w:ascii="Calibri" w:hAnsi="Calibri" w:cs="Calibri"/>
          <w:color w:val="000000"/>
          <w:lang w:val="hy-AM"/>
        </w:rPr>
        <w:t> </w:t>
      </w:r>
      <w:r w:rsidRPr="00F2001C">
        <w:rPr>
          <w:rFonts w:ascii="GHEA Grapalat" w:hAnsi="GHEA Grapalat" w:cs="Cambria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Աշխատանքային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պայմանագրի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լուծումը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գործատուի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նախաձեռնությամբ</w:t>
      </w:r>
    </w:p>
    <w:p w14:paraId="06D21B9F" w14:textId="77777777" w:rsidR="00C30244" w:rsidRPr="00F2001C" w:rsidRDefault="00C30244" w:rsidP="00DA48C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457A5E08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1. </w:t>
      </w:r>
      <w:r w:rsidRPr="00F2001C">
        <w:rPr>
          <w:rFonts w:ascii="GHEA Grapalat" w:hAnsi="GHEA Grapalat" w:cs="Sylfaen"/>
          <w:color w:val="000000"/>
          <w:lang w:val="hy-AM"/>
        </w:rPr>
        <w:t>Գործատուն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իրավունք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ունի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հետ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լուծելու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անորոշ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ժամկետով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կնքված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պայմանագիրը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ինչպես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որոշակի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ժամկետով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կնքված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պայմանագիրը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նախքան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դրա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գործողության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ժամկետի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լրանալը</w:t>
      </w:r>
      <w:r w:rsidRPr="00F2001C">
        <w:rPr>
          <w:rFonts w:ascii="GHEA Grapalat" w:hAnsi="GHEA Grapalat"/>
          <w:color w:val="000000"/>
          <w:lang w:val="hy-AM"/>
        </w:rPr>
        <w:t>`</w:t>
      </w:r>
    </w:p>
    <w:p w14:paraId="02762663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1) </w:t>
      </w:r>
      <w:r w:rsidRPr="00F2001C">
        <w:rPr>
          <w:rFonts w:ascii="GHEA Grapalat" w:hAnsi="GHEA Grapalat" w:cs="Sylfaen"/>
          <w:color w:val="000000"/>
          <w:lang w:val="hy-AM"/>
        </w:rPr>
        <w:t>կազմակերպության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լուծարման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անհատ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ձեռնարկատիրոջ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գործունեության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դադարման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օրենքով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նախատեսված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դեպքերում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պետական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գրանցումն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ուժը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կորցրած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անվավեր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ճանաչվելու</w:t>
      </w:r>
      <w:r w:rsidRPr="00F2001C">
        <w:rPr>
          <w:rFonts w:ascii="GHEA Grapalat" w:hAnsi="GHEA Grapalat"/>
          <w:color w:val="000000"/>
          <w:lang w:val="hy-AM"/>
        </w:rPr>
        <w:t xml:space="preserve">)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09AB5067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2) </w:t>
      </w:r>
      <w:r w:rsidRPr="00F2001C">
        <w:rPr>
          <w:rFonts w:ascii="GHEA Grapalat" w:hAnsi="GHEA Grapalat" w:cs="Sylfaen"/>
          <w:color w:val="000000"/>
          <w:lang w:val="hy-AM"/>
        </w:rPr>
        <w:t>արտադրության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ծավալների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) </w:t>
      </w:r>
      <w:r w:rsidRPr="00F2001C">
        <w:rPr>
          <w:rFonts w:ascii="GHEA Grapalat" w:hAnsi="GHEA Grapalat" w:cs="Sylfaen"/>
          <w:color w:val="000000"/>
          <w:lang w:val="hy-AM"/>
        </w:rPr>
        <w:t>տնտեսական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) </w:t>
      </w:r>
      <w:r w:rsidRPr="00F2001C">
        <w:rPr>
          <w:rFonts w:ascii="GHEA Grapalat" w:hAnsi="GHEA Grapalat" w:cs="Sylfaen"/>
          <w:color w:val="000000"/>
          <w:lang w:val="hy-AM"/>
        </w:rPr>
        <w:t>տեխնոլոգիական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)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կազմակերպման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փոփոխման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) </w:t>
      </w:r>
      <w:r w:rsidRPr="00F2001C">
        <w:rPr>
          <w:rFonts w:ascii="GHEA Grapalat" w:hAnsi="GHEA Grapalat" w:cs="Sylfaen"/>
          <w:color w:val="000000"/>
          <w:lang w:val="hy-AM"/>
        </w:rPr>
        <w:t>արտադրական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անհրաժեշտությամբ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պայմանավորված</w:t>
      </w:r>
      <w:r w:rsidRPr="00F2001C">
        <w:rPr>
          <w:rFonts w:ascii="GHEA Grapalat" w:hAnsi="GHEA Grapalat"/>
          <w:color w:val="000000"/>
          <w:lang w:val="hy-AM"/>
        </w:rPr>
        <w:t xml:space="preserve">` </w:t>
      </w:r>
      <w:r w:rsidRPr="00F2001C">
        <w:rPr>
          <w:rFonts w:ascii="GHEA Grapalat" w:hAnsi="GHEA Grapalat" w:cs="Sylfaen"/>
          <w:color w:val="000000"/>
          <w:lang w:val="hy-AM"/>
        </w:rPr>
        <w:t>աշխատողների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քանակի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) </w:t>
      </w:r>
      <w:r w:rsidRPr="00F2001C">
        <w:rPr>
          <w:rFonts w:ascii="GHEA Grapalat" w:hAnsi="GHEA Grapalat" w:cs="Sylfaen"/>
          <w:color w:val="000000"/>
          <w:lang w:val="hy-AM"/>
        </w:rPr>
        <w:t>հաստիքների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կրճատման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0C3827E3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3)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` </w:t>
      </w:r>
      <w:r w:rsidRPr="00F2001C">
        <w:rPr>
          <w:rFonts w:ascii="GHEA Grapalat" w:hAnsi="GHEA Grapalat" w:cs="Sylfaen"/>
          <w:color w:val="000000"/>
          <w:lang w:val="hy-AM"/>
        </w:rPr>
        <w:t>զբաղեցրած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պաշտոնին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չհամապատասխանելու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615ED6DE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4) </w:t>
      </w:r>
      <w:r w:rsidRPr="00F2001C">
        <w:rPr>
          <w:rFonts w:ascii="GHEA Grapalat" w:hAnsi="GHEA Grapalat" w:cs="Sylfaen"/>
          <w:color w:val="000000"/>
          <w:lang w:val="hy-AM"/>
        </w:rPr>
        <w:t>աշխատողին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նախկին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վերականգնելու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0E65E210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5)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կողմից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պայմանագրով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ներքին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կարգապահական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կանոններով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իրեն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վերապահված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պարտականությունները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առանց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հարգելի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պատճառի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պարբերաբար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չկատարելու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759E4378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6)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նկատմամբ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վստահությունը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կորցնելու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538F539F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7)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երկարատև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անաշխատունակության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հետևանքով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ժամանակավոր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անաշխատունակության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պատճառով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ներկայացել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ավելի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քան</w:t>
      </w:r>
      <w:r w:rsidRPr="00F2001C">
        <w:rPr>
          <w:rFonts w:ascii="GHEA Grapalat" w:hAnsi="GHEA Grapalat"/>
          <w:color w:val="000000"/>
          <w:lang w:val="hy-AM"/>
        </w:rPr>
        <w:t xml:space="preserve"> 120 </w:t>
      </w:r>
      <w:r w:rsidRPr="00F2001C">
        <w:rPr>
          <w:rFonts w:ascii="GHEA Grapalat" w:hAnsi="GHEA Grapalat" w:cs="Sylfaen"/>
          <w:color w:val="000000"/>
          <w:lang w:val="hy-AM"/>
        </w:rPr>
        <w:t>օր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անընդմեջ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վերջին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տասներկու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ամսվա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ընթացքում</w:t>
      </w:r>
      <w:r w:rsidRPr="00F2001C">
        <w:rPr>
          <w:rFonts w:ascii="GHEA Grapalat" w:hAnsi="GHEA Grapalat"/>
          <w:color w:val="000000"/>
          <w:lang w:val="hy-AM"/>
        </w:rPr>
        <w:t xml:space="preserve">` </w:t>
      </w:r>
      <w:r w:rsidRPr="00F2001C">
        <w:rPr>
          <w:rFonts w:ascii="GHEA Grapalat" w:hAnsi="GHEA Grapalat" w:cs="Sylfaen"/>
          <w:color w:val="000000"/>
          <w:lang w:val="hy-AM"/>
        </w:rPr>
        <w:t>ավելի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քան</w:t>
      </w:r>
      <w:r w:rsidRPr="00F2001C">
        <w:rPr>
          <w:rFonts w:ascii="GHEA Grapalat" w:hAnsi="GHEA Grapalat"/>
          <w:color w:val="000000"/>
          <w:lang w:val="hy-AM"/>
        </w:rPr>
        <w:t xml:space="preserve"> 140 </w:t>
      </w:r>
      <w:r w:rsidRPr="00F2001C">
        <w:rPr>
          <w:rFonts w:ascii="GHEA Grapalat" w:hAnsi="GHEA Grapalat" w:cs="Sylfaen"/>
          <w:color w:val="000000"/>
          <w:lang w:val="hy-AM"/>
        </w:rPr>
        <w:t>օր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օրենքով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այլ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նորմատիվ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իրավական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ակտերով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սահմանված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չէ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որ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որոշակի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հիվանդությունների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աշխատատեղը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պաշտոնը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պահպանվում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են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ավելի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երկար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ժամանակով</w:t>
      </w:r>
      <w:r w:rsidRPr="00F2001C">
        <w:rPr>
          <w:rFonts w:ascii="GHEA Grapalat" w:hAnsi="GHEA Grapalat"/>
          <w:color w:val="000000"/>
          <w:lang w:val="hy-AM"/>
        </w:rPr>
        <w:t>).</w:t>
      </w:r>
    </w:p>
    <w:p w14:paraId="3C87CC82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8)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կողմից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ոգելից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խմիչքների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թմրամիջոցների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հոգեներգործուն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նյութերի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ազդեցության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տակ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աշխատավայրում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գտնվելու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40BD7796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9) </w:t>
      </w:r>
      <w:r w:rsidRPr="00F2001C">
        <w:rPr>
          <w:rFonts w:ascii="GHEA Grapalat" w:hAnsi="GHEA Grapalat" w:cs="Sylfaen"/>
          <w:color w:val="000000"/>
          <w:lang w:val="hy-AM"/>
        </w:rPr>
        <w:t>անհարգելի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պատճառով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ամբողջ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օրվա</w:t>
      </w:r>
      <w:r w:rsidRPr="00F2001C">
        <w:rPr>
          <w:rFonts w:ascii="GHEA Grapalat" w:hAnsi="GHEA Grapalat"/>
          <w:color w:val="000000"/>
          <w:lang w:val="hy-AM"/>
        </w:rPr>
        <w:t xml:space="preserve"> (</w:t>
      </w:r>
      <w:r w:rsidRPr="00F2001C">
        <w:rPr>
          <w:rFonts w:ascii="GHEA Grapalat" w:hAnsi="GHEA Grapalat" w:cs="Sylfaen"/>
          <w:color w:val="000000"/>
          <w:lang w:val="hy-AM"/>
        </w:rPr>
        <w:t>հերթափոխի</w:t>
      </w:r>
      <w:r w:rsidRPr="00F2001C">
        <w:rPr>
          <w:rFonts w:ascii="GHEA Grapalat" w:hAnsi="GHEA Grapalat"/>
          <w:color w:val="000000"/>
          <w:lang w:val="hy-AM"/>
        </w:rPr>
        <w:t xml:space="preserve">) </w:t>
      </w:r>
      <w:r w:rsidRPr="00F2001C">
        <w:rPr>
          <w:rFonts w:ascii="GHEA Grapalat" w:hAnsi="GHEA Grapalat" w:cs="Sylfaen"/>
          <w:color w:val="000000"/>
          <w:lang w:val="hy-AM"/>
        </w:rPr>
        <w:t>ընթացքում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`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չներկայանալու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3FA17F99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lastRenderedPageBreak/>
        <w:t xml:space="preserve">10) </w:t>
      </w:r>
      <w:r w:rsidRPr="00F2001C">
        <w:rPr>
          <w:rFonts w:ascii="GHEA Grapalat" w:hAnsi="GHEA Grapalat" w:cs="Sylfaen"/>
          <w:color w:val="000000"/>
          <w:lang w:val="hy-AM"/>
        </w:rPr>
        <w:t>պարտադիր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բժշկական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զննությունից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հրաժարվելու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խուսափելու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31A8DCB6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11) </w:t>
      </w:r>
      <w:r w:rsidRPr="00F2001C">
        <w:rPr>
          <w:rFonts w:ascii="GHEA Grapalat" w:hAnsi="GHEA Grapalat" w:cs="Sylfaen"/>
          <w:color w:val="000000"/>
          <w:lang w:val="hy-AM"/>
        </w:rPr>
        <w:t>տարիքային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կենսաթոշակի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իրավունք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ունեցող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վաթսուներեք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տարին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իսկ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տարիքային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կենսաթոշակի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իրավունք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չունեցող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վաթսունհինգ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տարին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լրանալու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համապատասխան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հիմքը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նախատեսված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պայմանագրով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3627FA93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12)</w:t>
      </w:r>
    </w:p>
    <w:p w14:paraId="36C4A5AE" w14:textId="3D072359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eastAsia="GHEA Grapalat" w:hAnsi="GHEA Grapalat" w:cs="GHEA Grapalat"/>
          <w:u w:val="single"/>
          <w:lang w:val="hy-AM"/>
        </w:rPr>
      </w:pP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13) սույն օրենսգրքի 108-րդ հոդվածի 1.1-ին մասով սահմանված դեպքում աշխատանքի չթույլատրվելու հետևանքով ավելի քան </w:t>
      </w:r>
      <w:r w:rsidR="006916F8">
        <w:rPr>
          <w:rFonts w:ascii="GHEA Grapalat" w:eastAsia="GHEA Grapalat" w:hAnsi="GHEA Grapalat" w:cs="GHEA Grapalat"/>
          <w:u w:val="single"/>
          <w:lang w:val="hy-AM"/>
        </w:rPr>
        <w:t xml:space="preserve">10 աշխատանքային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օր</w:t>
      </w:r>
      <w:r w:rsidR="006916F8">
        <w:rPr>
          <w:rFonts w:ascii="GHEA Grapalat" w:eastAsia="GHEA Grapalat" w:hAnsi="GHEA Grapalat" w:cs="GHEA Grapalat"/>
          <w:u w:val="single"/>
          <w:lang w:val="hy-AM"/>
        </w:rPr>
        <w:t xml:space="preserve"> </w:t>
      </w:r>
      <w:r w:rsidR="006916F8" w:rsidRPr="006916F8">
        <w:rPr>
          <w:rFonts w:ascii="GHEA Grapalat" w:eastAsia="GHEA Grapalat" w:hAnsi="GHEA Grapalat" w:cs="GHEA Grapalat"/>
          <w:u w:val="single"/>
          <w:lang w:val="hy-AM"/>
        </w:rPr>
        <w:t>(</w:t>
      </w:r>
      <w:r w:rsidR="006916F8">
        <w:rPr>
          <w:rFonts w:ascii="GHEA Grapalat" w:eastAsia="GHEA Grapalat" w:hAnsi="GHEA Grapalat" w:cs="GHEA Grapalat"/>
          <w:u w:val="single"/>
          <w:lang w:val="hy-AM"/>
        </w:rPr>
        <w:t>հերթափոխ</w:t>
      </w:r>
      <w:r w:rsidR="006916F8" w:rsidRPr="006916F8">
        <w:rPr>
          <w:rFonts w:ascii="GHEA Grapalat" w:eastAsia="GHEA Grapalat" w:hAnsi="GHEA Grapalat" w:cs="GHEA Grapalat"/>
          <w:u w:val="single"/>
          <w:lang w:val="hy-AM"/>
        </w:rPr>
        <w:t>)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անընդմեջ կամ վերջին </w:t>
      </w:r>
      <w:r w:rsidR="00AC2623">
        <w:rPr>
          <w:rFonts w:ascii="GHEA Grapalat" w:eastAsia="GHEA Grapalat" w:hAnsi="GHEA Grapalat" w:cs="GHEA Grapalat"/>
          <w:u w:val="single"/>
          <w:lang w:val="hy-AM"/>
        </w:rPr>
        <w:t>երեք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ամսվա ընթացքում` ավելի քան </w:t>
      </w:r>
      <w:r w:rsidR="00AC2623">
        <w:rPr>
          <w:rFonts w:ascii="GHEA Grapalat" w:eastAsia="GHEA Grapalat" w:hAnsi="GHEA Grapalat" w:cs="GHEA Grapalat"/>
          <w:u w:val="single"/>
          <w:lang w:val="hy-AM"/>
        </w:rPr>
        <w:t>2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0 </w:t>
      </w:r>
      <w:r w:rsidR="00AC2623">
        <w:rPr>
          <w:rFonts w:ascii="GHEA Grapalat" w:eastAsia="GHEA Grapalat" w:hAnsi="GHEA Grapalat" w:cs="GHEA Grapalat"/>
          <w:u w:val="single"/>
          <w:lang w:val="hy-AM"/>
        </w:rPr>
        <w:t xml:space="preserve">աշխատանքային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օր</w:t>
      </w:r>
      <w:r w:rsidR="00AC2623">
        <w:rPr>
          <w:rFonts w:ascii="GHEA Grapalat" w:eastAsia="GHEA Grapalat" w:hAnsi="GHEA Grapalat" w:cs="GHEA Grapalat"/>
          <w:u w:val="single"/>
          <w:lang w:val="hy-AM"/>
        </w:rPr>
        <w:t xml:space="preserve"> </w:t>
      </w:r>
      <w:r w:rsidR="00AC2623" w:rsidRPr="00AC2623">
        <w:rPr>
          <w:rFonts w:ascii="GHEA Grapalat" w:eastAsia="GHEA Grapalat" w:hAnsi="GHEA Grapalat" w:cs="GHEA Grapalat"/>
          <w:u w:val="single"/>
          <w:lang w:val="hy-AM"/>
        </w:rPr>
        <w:t>(</w:t>
      </w:r>
      <w:r w:rsidR="00AC2623">
        <w:rPr>
          <w:rFonts w:ascii="GHEA Grapalat" w:eastAsia="GHEA Grapalat" w:hAnsi="GHEA Grapalat" w:cs="GHEA Grapalat"/>
          <w:u w:val="single"/>
          <w:lang w:val="hy-AM"/>
        </w:rPr>
        <w:t>հերթափոխ</w:t>
      </w:r>
      <w:r w:rsidR="00AC2623" w:rsidRPr="00AC2623">
        <w:rPr>
          <w:rFonts w:ascii="GHEA Grapalat" w:eastAsia="GHEA Grapalat" w:hAnsi="GHEA Grapalat" w:cs="GHEA Grapalat"/>
          <w:u w:val="single"/>
          <w:lang w:val="hy-AM"/>
        </w:rPr>
        <w:t>)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աշխատողի՝ իր աշխատանքային պարտականությունները չկատարելու դեպքում:</w:t>
      </w:r>
    </w:p>
    <w:p w14:paraId="08252353" w14:textId="0AF9B158" w:rsidR="00754458" w:rsidRPr="00F2001C" w:rsidRDefault="00754458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u w:val="single"/>
          <w:lang w:val="hy-AM"/>
        </w:rPr>
      </w:pPr>
      <w:r w:rsidRPr="00F2001C">
        <w:rPr>
          <w:rFonts w:ascii="GHEA Grapalat" w:hAnsi="GHEA Grapalat"/>
          <w:color w:val="000000"/>
          <w:shd w:val="clear" w:color="auto" w:fill="FFFFFF"/>
          <w:lang w:val="hy-AM"/>
        </w:rPr>
        <w:t>2. Սույն հոդվածի 1-ին մասի 1-ին, 2-րդ, 3-րդ, 7-րդ և 11-րդ կետերով նախատեսված հիմքերով որոշակի ժամկետով կամ անորոշ ժամկետով կնքված աշխատանքային պայմանագիրը լուծելիս գործատուն պարտավոր է այդ մասին աշխատողին ծանուցել սույն օրենսգրքի 115-րդ հոդվածի 1-ին մասով</w:t>
      </w:r>
      <w:r w:rsidR="000E0723" w:rsidRPr="00F2001C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0E0723"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>իսկ սույն հոդվածի 1-ին մասի 13-րդ կետով նախատեսված հիմքով՝ 115-րդ հոդվածի 1.1-ին մասով</w:t>
      </w:r>
      <w:r w:rsidRPr="00F2001C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նախատեսված ժամկետներում:</w:t>
      </w:r>
    </w:p>
    <w:p w14:paraId="3114DA9B" w14:textId="5F1CA190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1C662AEF" w14:textId="2F71729A" w:rsidR="0094474E" w:rsidRPr="00F2001C" w:rsidRDefault="0094474E" w:rsidP="009447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color w:val="000000"/>
          <w:lang w:val="hy-AM"/>
        </w:rPr>
      </w:pPr>
      <w:r w:rsidRPr="00F2001C">
        <w:rPr>
          <w:rStyle w:val="Strong"/>
          <w:rFonts w:ascii="GHEA Grapalat" w:hAnsi="GHEA Grapalat"/>
          <w:color w:val="000000"/>
          <w:lang w:val="hy-AM"/>
        </w:rPr>
        <w:t>Հոդված 115. Աշխատանքային պայմանագրի լուծման մասին ծանուցումը</w:t>
      </w:r>
    </w:p>
    <w:p w14:paraId="2E465D41" w14:textId="77777777" w:rsidR="00315E8F" w:rsidRPr="00F2001C" w:rsidRDefault="00315E8F" w:rsidP="009447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33EBDA75" w14:textId="7C59CEF9" w:rsidR="0094474E" w:rsidRPr="00F2001C" w:rsidRDefault="0094474E" w:rsidP="009447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1. Սույն օրենսգրքի 113-րդ հոդվածի 1-ին մասի 1-ին և 2-րդ կետերով նախատեսված հիմքերով աշխատանքային պայմանագիրը լուծելու դեպքում գործատուն պարտավոր է աշխատողին գրավոր ծանուցել ոչ ուշ, քան երկու ամիս առաջ:</w:t>
      </w:r>
    </w:p>
    <w:p w14:paraId="7A289564" w14:textId="77777777" w:rsidR="0094474E" w:rsidRPr="00F2001C" w:rsidRDefault="0094474E" w:rsidP="0094474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Սույն օրենսգրքի</w:t>
      </w:r>
      <w:r w:rsidRPr="00F2001C">
        <w:rPr>
          <w:rFonts w:ascii="Calibri" w:hAnsi="Calibri" w:cs="Calibri"/>
          <w:color w:val="000000"/>
          <w:lang w:val="hy-AM"/>
        </w:rPr>
        <w:t> </w:t>
      </w:r>
      <w:r w:rsidRPr="00F2001C">
        <w:rPr>
          <w:rFonts w:ascii="GHEA Grapalat" w:hAnsi="GHEA Grapalat"/>
          <w:color w:val="000000"/>
          <w:lang w:val="hy-AM"/>
        </w:rPr>
        <w:t>113-</w:t>
      </w:r>
      <w:r w:rsidRPr="00F2001C">
        <w:rPr>
          <w:rFonts w:ascii="GHEA Grapalat" w:hAnsi="GHEA Grapalat" w:cs="GHEA Grapalat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GHEA Grapalat"/>
          <w:color w:val="000000"/>
          <w:lang w:val="hy-AM"/>
        </w:rPr>
        <w:t>հոդվածի</w:t>
      </w:r>
      <w:r w:rsidRPr="00F2001C">
        <w:rPr>
          <w:rFonts w:ascii="GHEA Grapalat" w:hAnsi="GHEA Grapalat"/>
          <w:color w:val="000000"/>
          <w:lang w:val="hy-AM"/>
        </w:rPr>
        <w:t xml:space="preserve"> 1-</w:t>
      </w:r>
      <w:r w:rsidRPr="00F2001C">
        <w:rPr>
          <w:rFonts w:ascii="GHEA Grapalat" w:hAnsi="GHEA Grapalat" w:cs="GHEA Grapalat"/>
          <w:color w:val="000000"/>
          <w:lang w:val="hy-AM"/>
        </w:rPr>
        <w:t>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GHEA Grapalat"/>
          <w:color w:val="000000"/>
          <w:lang w:val="hy-AM"/>
        </w:rPr>
        <w:t>մասի</w:t>
      </w:r>
      <w:r w:rsidRPr="00F2001C">
        <w:rPr>
          <w:rFonts w:ascii="GHEA Grapalat" w:hAnsi="GHEA Grapalat"/>
          <w:color w:val="000000"/>
          <w:lang w:val="hy-AM"/>
        </w:rPr>
        <w:t xml:space="preserve"> 3-</w:t>
      </w:r>
      <w:r w:rsidRPr="00F2001C">
        <w:rPr>
          <w:rFonts w:ascii="GHEA Grapalat" w:hAnsi="GHEA Grapalat" w:cs="GHEA Grapalat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7-</w:t>
      </w:r>
      <w:r w:rsidRPr="00F2001C">
        <w:rPr>
          <w:rFonts w:ascii="GHEA Grapalat" w:hAnsi="GHEA Grapalat" w:cs="GHEA Grapalat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GHEA Grapalat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11-րդ կետերով նախատեսված հիմքերով աշխատանքային պայմանագիրը լուծելու, ինչպես նաև սույն օրենսգրքի 105-րդ հոդվածի 2-րդ մասով սահմանված դեպքերում գործատուն պարտավոր է գրավոր ծանուցել իր մոտ մինչև մեկ տարի աշխատողին ոչ ուշ, քան 14 օր առաջ, մեկից մինչև հինգ տարի աշխատողին` 35 օր առաջ, հինգից մինչև տասը </w:t>
      </w:r>
      <w:r w:rsidRPr="00F2001C">
        <w:rPr>
          <w:rFonts w:ascii="GHEA Grapalat" w:hAnsi="GHEA Grapalat"/>
          <w:color w:val="000000"/>
          <w:lang w:val="hy-AM"/>
        </w:rPr>
        <w:lastRenderedPageBreak/>
        <w:t>տարի աշխատողին` 42 օր առաջ, տասից մինչև տասնհինգ տարի աշխատողին` 49 օր առաջ, տասնհինգ տարուց ավելի աշխատողին` 60 օր առաջ:</w:t>
      </w:r>
    </w:p>
    <w:p w14:paraId="01F803D6" w14:textId="0DFD7121" w:rsidR="0094474E" w:rsidRPr="00F2001C" w:rsidRDefault="0094474E" w:rsidP="0020561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Կոլեկտիվ և աշխատանքային պայմանագրով կարող են սահմանվել սույն մասով նախատեսված ծանուցման ժամկետների համեմատ ավելի երկար ժամկետներ:</w:t>
      </w:r>
    </w:p>
    <w:p w14:paraId="65570B84" w14:textId="357BACC2" w:rsidR="00205618" w:rsidRPr="00F2001C" w:rsidRDefault="00205618" w:rsidP="0020561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u w:val="single"/>
          <w:lang w:val="hy-AM"/>
        </w:rPr>
      </w:pP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>1.1. Սույն օրենսգրքի 113-րդ հոդվածի 1-ին մասի 13-րդ կետով նախատեսված հիմքով աշխատանքային պայմանագիրը լուծելու դեպքում գործատուն պարտավոր է աշխատողին գրավոր ծանուցել ոչ ուշ, քան</w:t>
      </w:r>
      <w:r w:rsidR="00604D15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3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օր առաջ։</w:t>
      </w:r>
    </w:p>
    <w:p w14:paraId="19F1F45F" w14:textId="4ACCF3C5" w:rsidR="00E215E8" w:rsidRPr="00F2001C" w:rsidRDefault="00E215E8" w:rsidP="00E215E8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Pr="00F2001C">
        <w:rPr>
          <w:rFonts w:ascii="GHEA Grapalat" w:hAnsi="GHEA Grapalat"/>
          <w:strike/>
          <w:color w:val="000000"/>
          <w:u w:val="single"/>
          <w:shd w:val="clear" w:color="auto" w:fill="FFFFFF"/>
          <w:lang w:val="hy-AM"/>
        </w:rPr>
        <w:t>Սույն հոդվածի 1-ին մասով</w:t>
      </w:r>
      <w:r w:rsidRPr="00F2001C">
        <w:rPr>
          <w:rFonts w:ascii="GHEA Grapalat" w:eastAsia="GHEA Grapalat" w:hAnsi="GHEA Grapalat" w:cs="GHEA Grapalat"/>
          <w:color w:val="000000"/>
          <w:lang w:val="hy-AM"/>
        </w:rPr>
        <w:t xml:space="preserve"> Սույն հոդվածի 1-ին, 1.1-ին մասերով</w:t>
      </w:r>
      <w:r w:rsidRPr="00F2001C">
        <w:rPr>
          <w:rFonts w:ascii="GHEA Grapalat" w:hAnsi="GHEA Grapalat"/>
          <w:color w:val="000000"/>
          <w:shd w:val="clear" w:color="auto" w:fill="FFFFFF"/>
          <w:lang w:val="hy-AM"/>
        </w:rPr>
        <w:t>, ինչպես նաև սույն օրենսգրքի 93-րդ հոդվածի 1-ին և 111-րդ հոդվածի 2-րդ մասերով նախատեսված ժամկետները չպահպանելու դեպքում գործատուն պարտավոր է աշխատողին վճարել տուժանք` ծանուցման յուրաքանչյուր ժամկետանց օրվա համար, որը հաշվարկվում է` հիմք ընդունելով աշխատողի միջին օրական աշխատավարձի չափը:</w:t>
      </w:r>
    </w:p>
    <w:p w14:paraId="4972764C" w14:textId="77777777" w:rsidR="00E215E8" w:rsidRPr="00F2001C" w:rsidRDefault="00E215E8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08133059" w14:textId="77777777" w:rsidR="004F1347" w:rsidRPr="00F2001C" w:rsidRDefault="004F1347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F2001C">
        <w:rPr>
          <w:rFonts w:ascii="GHEA Grapalat" w:hAnsi="GHEA Grapalat" w:cs="Sylfaen"/>
          <w:b/>
          <w:bCs/>
          <w:color w:val="000000"/>
          <w:lang w:val="hy-AM"/>
        </w:rPr>
        <w:t>Հոդված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119.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 xml:space="preserve"> Աշխատողների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ներկայացուցիչների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երաշխիքները</w:t>
      </w:r>
    </w:p>
    <w:p w14:paraId="6332771C" w14:textId="77777777" w:rsidR="004F1347" w:rsidRPr="00F2001C" w:rsidRDefault="004F1347" w:rsidP="00DA48C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22105087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1. </w:t>
      </w:r>
      <w:r w:rsidRPr="00F2001C">
        <w:rPr>
          <w:rFonts w:ascii="GHEA Grapalat" w:hAnsi="GHEA Grapalat" w:cs="Sylfaen"/>
          <w:color w:val="000000"/>
          <w:lang w:val="hy-AM"/>
        </w:rPr>
        <w:t>Աշխատողների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ներկայացուցչական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մարմիններում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ընտրված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աշխատողները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իրենց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լիազորությունների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իրականացման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ժամկետում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սույն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օրենսգրքի</w:t>
      </w:r>
      <w:r w:rsidRPr="00F2001C">
        <w:rPr>
          <w:rFonts w:ascii="GHEA Grapalat" w:hAnsi="GHEA Grapalat"/>
          <w:color w:val="000000"/>
          <w:lang w:val="hy-AM"/>
        </w:rPr>
        <w:t xml:space="preserve"> 113-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հոդվածին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համապատասխան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չեն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կարող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ազատվել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աշխատանքից</w:t>
      </w:r>
      <w:r w:rsidRPr="00F2001C">
        <w:rPr>
          <w:rFonts w:ascii="GHEA Grapalat" w:hAnsi="GHEA Grapalat"/>
          <w:color w:val="000000"/>
          <w:lang w:val="hy-AM"/>
        </w:rPr>
        <w:t xml:space="preserve">` </w:t>
      </w:r>
      <w:r w:rsidRPr="00F2001C">
        <w:rPr>
          <w:rFonts w:ascii="GHEA Grapalat" w:hAnsi="GHEA Grapalat" w:cs="Sylfaen"/>
          <w:color w:val="000000"/>
          <w:lang w:val="hy-AM"/>
        </w:rPr>
        <w:t>առանց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ներկայացուցչական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մարմնի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նախնական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համաձայնության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բացառությամբ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սույն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օրենսգրքի</w:t>
      </w:r>
      <w:r w:rsidRPr="00F2001C">
        <w:rPr>
          <w:rFonts w:ascii="GHEA Grapalat" w:hAnsi="GHEA Grapalat"/>
          <w:color w:val="000000"/>
          <w:lang w:val="hy-AM"/>
        </w:rPr>
        <w:t xml:space="preserve"> 113-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հոդվածի</w:t>
      </w:r>
      <w:r w:rsidRPr="00F2001C">
        <w:rPr>
          <w:rFonts w:ascii="GHEA Grapalat" w:hAnsi="GHEA Grapalat"/>
          <w:color w:val="000000"/>
          <w:lang w:val="hy-AM"/>
        </w:rPr>
        <w:t xml:space="preserve"> 1-</w:t>
      </w:r>
      <w:r w:rsidRPr="00F2001C">
        <w:rPr>
          <w:rFonts w:ascii="GHEA Grapalat" w:hAnsi="GHEA Grapalat" w:cs="Sylfaen"/>
          <w:color w:val="000000"/>
          <w:lang w:val="hy-AM"/>
        </w:rPr>
        <w:t>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մասի</w:t>
      </w:r>
      <w:r w:rsidRPr="00F2001C">
        <w:rPr>
          <w:rFonts w:ascii="GHEA Grapalat" w:hAnsi="GHEA Grapalat"/>
          <w:color w:val="000000"/>
          <w:lang w:val="hy-AM"/>
        </w:rPr>
        <w:t xml:space="preserve"> 1-</w:t>
      </w:r>
      <w:r w:rsidRPr="00F2001C">
        <w:rPr>
          <w:rFonts w:ascii="GHEA Grapalat" w:hAnsi="GHEA Grapalat" w:cs="Sylfaen"/>
          <w:color w:val="000000"/>
          <w:lang w:val="hy-AM"/>
        </w:rPr>
        <w:t>ին</w:t>
      </w:r>
      <w:r w:rsidRPr="00F2001C">
        <w:rPr>
          <w:rFonts w:ascii="GHEA Grapalat" w:hAnsi="GHEA Grapalat"/>
          <w:color w:val="000000"/>
          <w:lang w:val="hy-AM"/>
        </w:rPr>
        <w:t>, 5-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6-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8-10-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>, 13-րդ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կետերով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նախատեսված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դեպքերի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4C5917E6" w14:textId="5F8FAF51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10F6BB3C" w14:textId="77777777" w:rsidR="004F1347" w:rsidRPr="00F2001C" w:rsidRDefault="004F1347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F2001C">
        <w:rPr>
          <w:rFonts w:ascii="GHEA Grapalat" w:hAnsi="GHEA Grapalat" w:cs="Sylfaen"/>
          <w:b/>
          <w:bCs/>
          <w:color w:val="000000"/>
          <w:lang w:val="hy-AM"/>
        </w:rPr>
        <w:t>Հոդված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213.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 xml:space="preserve"> Աշխատավարձից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պահումներ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կատարելու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հիմքերը</w:t>
      </w:r>
    </w:p>
    <w:p w14:paraId="647996C1" w14:textId="77777777" w:rsidR="002F4514" w:rsidRPr="00F2001C" w:rsidRDefault="002F4514" w:rsidP="00DA48C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27995F87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2. </w:t>
      </w:r>
      <w:r w:rsidRPr="00F2001C">
        <w:rPr>
          <w:rFonts w:ascii="GHEA Grapalat" w:hAnsi="GHEA Grapalat" w:cs="Sylfaen"/>
          <w:color w:val="000000"/>
          <w:lang w:val="hy-AM"/>
        </w:rPr>
        <w:t>Գործատուին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ունեցած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պարտքերը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մարելու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աշխատավարձից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պահվում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գանձվում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են</w:t>
      </w:r>
      <w:r w:rsidRPr="00F2001C">
        <w:rPr>
          <w:rFonts w:ascii="GHEA Grapalat" w:hAnsi="GHEA Grapalat"/>
          <w:color w:val="000000"/>
          <w:lang w:val="hy-AM"/>
        </w:rPr>
        <w:t>`</w:t>
      </w:r>
    </w:p>
    <w:p w14:paraId="41F289B9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1) </w:t>
      </w:r>
      <w:r w:rsidRPr="00F2001C">
        <w:rPr>
          <w:rFonts w:ascii="GHEA Grapalat" w:hAnsi="GHEA Grapalat" w:cs="Sylfaen"/>
          <w:color w:val="000000"/>
          <w:lang w:val="hy-AM"/>
        </w:rPr>
        <w:t>աշխատավարձի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հաշվին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տրված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կանխավճարը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109A4338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2) </w:t>
      </w:r>
      <w:r w:rsidRPr="00F2001C">
        <w:rPr>
          <w:rFonts w:ascii="GHEA Grapalat" w:hAnsi="GHEA Grapalat" w:cs="Sylfaen"/>
          <w:color w:val="000000"/>
          <w:lang w:val="hy-AM"/>
        </w:rPr>
        <w:t>հաշվարկային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մեխանիկական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սխալների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հետևանքով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ավել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վճարումները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091179FD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lastRenderedPageBreak/>
        <w:t>3)</w:t>
      </w:r>
      <w:r w:rsidRPr="00F2001C">
        <w:rPr>
          <w:rFonts w:ascii="Calibri" w:hAnsi="Calibri" w:cs="Calibri"/>
          <w:color w:val="000000"/>
          <w:lang w:val="hy-AM"/>
        </w:rPr>
        <w:t> </w:t>
      </w:r>
      <w:r w:rsidRPr="00F2001C">
        <w:rPr>
          <w:rFonts w:ascii="GHEA Grapalat" w:hAnsi="GHEA Grapalat" w:cs="Sylfaen"/>
          <w:color w:val="000000"/>
          <w:lang w:val="hy-AM"/>
        </w:rPr>
        <w:t>գործուղման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այլ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վայր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փոխադրվելու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առանձին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գործողությունների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տրված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կանխավճարի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չծախսված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ժամանակին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չվերադարձված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գումարը</w:t>
      </w:r>
      <w:r w:rsidRPr="00F2001C">
        <w:rPr>
          <w:rFonts w:ascii="GHEA Grapalat" w:hAnsi="GHEA Grapalat"/>
          <w:color w:val="000000"/>
          <w:lang w:val="hy-AM"/>
        </w:rPr>
        <w:t>.</w:t>
      </w:r>
    </w:p>
    <w:p w14:paraId="7E818CB0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 xml:space="preserve">4)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մեղքով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գործատուին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պատճառված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վնասի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հատուցման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գումարը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4AFF3B77" w14:textId="77777777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 w:cs="Sylfaen"/>
          <w:color w:val="000000"/>
          <w:lang w:val="hy-AM"/>
        </w:rPr>
        <w:t>Սույն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մասում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նշված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դեպքերում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պարտքը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գերազանցում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նրա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մեկ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ամսվա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միջին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աշխատավարձը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ապա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գործատուն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իրավունք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ունի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պահումներ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կանխավճարի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վերադարձման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սահմանված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ժամկետը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լրանալու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հաշվարկային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մեխանիկական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սխալների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հետևանքով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ավել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վճարումը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կատարելու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կանխավճարի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չծախսված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ժամանակին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չվերադարձված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գումարը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վերադարձնելու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հասցրած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վնասը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հայտնաբերվելու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օրվանից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ոչ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ուշ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քան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մեկ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ամսվա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ընթացքում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պահումներ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մասին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ընդունել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համապատասխան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իրավական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ակտ</w:t>
      </w:r>
      <w:r w:rsidRPr="00F2001C">
        <w:rPr>
          <w:rFonts w:ascii="GHEA Grapalat" w:hAnsi="GHEA Grapalat"/>
          <w:color w:val="000000"/>
          <w:lang w:val="hy-AM"/>
        </w:rPr>
        <w:t xml:space="preserve">: </w:t>
      </w:r>
      <w:r w:rsidRPr="00F2001C">
        <w:rPr>
          <w:rFonts w:ascii="GHEA Grapalat" w:hAnsi="GHEA Grapalat" w:cs="Sylfaen"/>
          <w:color w:val="000000"/>
          <w:lang w:val="hy-AM"/>
        </w:rPr>
        <w:t>Գործատուի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պարտքերը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մարելու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աշխատավարձից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պահումներ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գանձումներ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կարող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են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կատարվել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նաև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երբ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ազատվում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մինչև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այն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տարվա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ավարտը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որի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նրան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տրամադրվել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արձակուրդ</w:t>
      </w:r>
      <w:r w:rsidRPr="00F2001C">
        <w:rPr>
          <w:rFonts w:ascii="GHEA Grapalat" w:hAnsi="GHEA Grapalat"/>
          <w:color w:val="000000"/>
          <w:lang w:val="hy-AM"/>
        </w:rPr>
        <w:t xml:space="preserve">: </w:t>
      </w:r>
      <w:r w:rsidRPr="00F2001C">
        <w:rPr>
          <w:rFonts w:ascii="GHEA Grapalat" w:hAnsi="GHEA Grapalat" w:cs="Sylfaen"/>
          <w:color w:val="000000"/>
          <w:lang w:val="hy-AM"/>
        </w:rPr>
        <w:t>Այդ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գանձվում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չաշխատած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վճարված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գումարը</w:t>
      </w:r>
      <w:r w:rsidRPr="00F2001C">
        <w:rPr>
          <w:rFonts w:ascii="GHEA Grapalat" w:hAnsi="GHEA Grapalat"/>
          <w:color w:val="000000"/>
          <w:lang w:val="hy-AM"/>
        </w:rPr>
        <w:t xml:space="preserve">: </w:t>
      </w:r>
      <w:r w:rsidRPr="00F2001C">
        <w:rPr>
          <w:rFonts w:ascii="GHEA Grapalat" w:hAnsi="GHEA Grapalat" w:cs="Sylfaen"/>
          <w:color w:val="000000"/>
          <w:lang w:val="hy-AM"/>
        </w:rPr>
        <w:t>Այդ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համար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գանձումները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կատարվում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են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եթե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ազատվել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սույն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օրենսգրքի</w:t>
      </w:r>
      <w:r w:rsidRPr="00F2001C">
        <w:rPr>
          <w:rFonts w:ascii="GHEA Grapalat" w:hAnsi="GHEA Grapalat"/>
          <w:color w:val="000000"/>
          <w:lang w:val="hy-AM"/>
        </w:rPr>
        <w:t xml:space="preserve"> 109-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հոդվածի</w:t>
      </w:r>
      <w:r w:rsidRPr="00F2001C">
        <w:rPr>
          <w:rFonts w:ascii="GHEA Grapalat" w:hAnsi="GHEA Grapalat"/>
          <w:color w:val="000000"/>
          <w:lang w:val="hy-AM"/>
        </w:rPr>
        <w:t xml:space="preserve"> 1-</w:t>
      </w:r>
      <w:r w:rsidRPr="00F2001C">
        <w:rPr>
          <w:rFonts w:ascii="GHEA Grapalat" w:hAnsi="GHEA Grapalat" w:cs="Sylfaen"/>
          <w:color w:val="000000"/>
          <w:lang w:val="hy-AM"/>
        </w:rPr>
        <w:t>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մասի</w:t>
      </w:r>
      <w:r w:rsidRPr="00F2001C">
        <w:rPr>
          <w:rFonts w:ascii="GHEA Grapalat" w:hAnsi="GHEA Grapalat"/>
          <w:color w:val="000000"/>
          <w:lang w:val="hy-AM"/>
        </w:rPr>
        <w:t xml:space="preserve"> 6-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7-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12-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13-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կետերով</w:t>
      </w:r>
      <w:r w:rsidRPr="00F2001C">
        <w:rPr>
          <w:rFonts w:ascii="GHEA Grapalat" w:hAnsi="GHEA Grapalat"/>
          <w:color w:val="000000"/>
          <w:lang w:val="hy-AM"/>
        </w:rPr>
        <w:t>, 112-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հոդվածի</w:t>
      </w:r>
      <w:r w:rsidRPr="00F2001C">
        <w:rPr>
          <w:rFonts w:ascii="GHEA Grapalat" w:hAnsi="GHEA Grapalat"/>
          <w:color w:val="000000"/>
          <w:lang w:val="hy-AM"/>
        </w:rPr>
        <w:t xml:space="preserve"> 1-</w:t>
      </w:r>
      <w:r w:rsidRPr="00F2001C">
        <w:rPr>
          <w:rFonts w:ascii="GHEA Grapalat" w:hAnsi="GHEA Grapalat" w:cs="Sylfaen"/>
          <w:color w:val="000000"/>
          <w:lang w:val="hy-AM"/>
        </w:rPr>
        <w:t>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մասով</w:t>
      </w:r>
      <w:r w:rsidRPr="00F2001C">
        <w:rPr>
          <w:rFonts w:ascii="GHEA Grapalat" w:hAnsi="GHEA Grapalat"/>
          <w:color w:val="000000"/>
          <w:lang w:val="hy-AM"/>
        </w:rPr>
        <w:t>, 113-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հոդվածի</w:t>
      </w:r>
      <w:r w:rsidRPr="00F2001C">
        <w:rPr>
          <w:rFonts w:ascii="GHEA Grapalat" w:hAnsi="GHEA Grapalat"/>
          <w:color w:val="000000"/>
          <w:lang w:val="hy-AM"/>
        </w:rPr>
        <w:t xml:space="preserve"> 1-</w:t>
      </w:r>
      <w:r w:rsidRPr="00F2001C">
        <w:rPr>
          <w:rFonts w:ascii="GHEA Grapalat" w:hAnsi="GHEA Grapalat" w:cs="Sylfaen"/>
          <w:color w:val="000000"/>
          <w:lang w:val="hy-AM"/>
        </w:rPr>
        <w:t>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մասի</w:t>
      </w:r>
      <w:r w:rsidRPr="00F2001C">
        <w:rPr>
          <w:rFonts w:ascii="GHEA Grapalat" w:hAnsi="GHEA Grapalat"/>
          <w:color w:val="000000"/>
          <w:lang w:val="hy-AM"/>
        </w:rPr>
        <w:t xml:space="preserve"> 5-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6-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/>
          <w:color w:val="000000"/>
          <w:lang w:val="hy-AM"/>
        </w:rPr>
        <w:t>, 8-10-</w:t>
      </w:r>
      <w:r w:rsidRPr="00F2001C">
        <w:rPr>
          <w:rFonts w:ascii="GHEA Grapalat" w:hAnsi="GHEA Grapalat" w:cs="Sylfaen"/>
          <w:color w:val="000000"/>
          <w:lang w:val="hy-AM"/>
        </w:rPr>
        <w:t>րդ</w:t>
      </w:r>
      <w:r w:rsidRPr="00F2001C">
        <w:rPr>
          <w:rFonts w:ascii="GHEA Grapalat" w:hAnsi="GHEA Grapalat" w:cs="Sylfaen"/>
          <w:color w:val="000000"/>
          <w:u w:val="single"/>
          <w:lang w:val="hy-AM"/>
        </w:rPr>
        <w:t>, 13-րդ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կետերով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նախատեսված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դեպքերում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3C992410" w14:textId="77777777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5A095FDD" w14:textId="77777777" w:rsidR="004F1347" w:rsidRPr="00F2001C" w:rsidRDefault="004F1347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F2001C">
        <w:rPr>
          <w:rFonts w:ascii="GHEA Grapalat" w:hAnsi="GHEA Grapalat" w:cs="Sylfaen"/>
          <w:b/>
          <w:bCs/>
          <w:color w:val="000000"/>
          <w:lang w:val="hy-AM"/>
        </w:rPr>
        <w:t>Հոդված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216.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 xml:space="preserve"> Աշխատողի</w:t>
      </w:r>
      <w:r w:rsidRPr="00F2001C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b/>
          <w:bCs/>
          <w:color w:val="000000"/>
          <w:lang w:val="hy-AM"/>
        </w:rPr>
        <w:t>պարտականությունները</w:t>
      </w:r>
    </w:p>
    <w:p w14:paraId="34AF8A43" w14:textId="77777777" w:rsidR="00C30244" w:rsidRPr="00F2001C" w:rsidRDefault="00C30244" w:rsidP="00DA48C6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</w:p>
    <w:p w14:paraId="4D57F22C" w14:textId="778CF641" w:rsidR="007F261C" w:rsidRPr="00F2001C" w:rsidRDefault="007F261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 w:cs="Sylfaen"/>
          <w:color w:val="000000"/>
          <w:lang w:val="hy-AM"/>
        </w:rPr>
        <w:t>Աշխատողը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պարտավոր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է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բարեխղճորեն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կատարել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պայմանագրով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ստանձնած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պարտավորությունները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պահպանել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կազմակերպության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ներքին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կարգապահական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կանոնները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աշխատանքային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կարգապահությունը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կատարել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սահմանված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նորմաները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պահպանել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աշխատանքի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պաշտպանության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անվտանգության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ապահովման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պահանջները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, </w:t>
      </w:r>
      <w:r w:rsidR="00F66422" w:rsidRPr="00F2001C">
        <w:rPr>
          <w:rFonts w:ascii="GHEA Grapalat" w:eastAsia="GHEA Grapalat" w:hAnsi="GHEA Grapalat" w:cs="GHEA Grapalat"/>
          <w:u w:val="single"/>
          <w:lang w:val="hy-AM"/>
        </w:rPr>
        <w:t xml:space="preserve">Հայաստանի Հանրապետությունում կորոնավիրուսային հիվանդության (COVID-19)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տարածման </w:t>
      </w:r>
      <w:r w:rsidRPr="00F2001C">
        <w:rPr>
          <w:rFonts w:ascii="GHEA Grapalat" w:eastAsia="Tahoma" w:hAnsi="GHEA Grapalat" w:cs="Tahoma"/>
          <w:color w:val="000000"/>
          <w:u w:val="single"/>
          <w:lang w:val="hy-AM"/>
        </w:rPr>
        <w:t>կանխարգելմանն ուղղված սանիտարահամաճարակային անվտանգության կանոնները</w:t>
      </w:r>
      <w:r w:rsidRPr="00F2001C">
        <w:rPr>
          <w:rFonts w:ascii="GHEA Grapalat" w:hAnsi="GHEA Grapalat"/>
          <w:color w:val="000000"/>
          <w:u w:val="single"/>
          <w:lang w:val="hy-AM"/>
        </w:rPr>
        <w:t>,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բարեխղճորեն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վերաբերվել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գործատուի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այլ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աշխատողների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գույքին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lastRenderedPageBreak/>
        <w:t>ինչպես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նաև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մարդկանց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կյանքին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ու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առողջությանը</w:t>
      </w:r>
      <w:r w:rsidRPr="00F2001C">
        <w:rPr>
          <w:rFonts w:ascii="GHEA Grapalat" w:hAnsi="GHEA Grapalat"/>
          <w:color w:val="000000"/>
          <w:lang w:val="hy-AM"/>
        </w:rPr>
        <w:t xml:space="preserve">, </w:t>
      </w:r>
      <w:r w:rsidRPr="00F2001C">
        <w:rPr>
          <w:rFonts w:ascii="GHEA Grapalat" w:hAnsi="GHEA Grapalat" w:cs="Sylfaen"/>
          <w:color w:val="000000"/>
          <w:lang w:val="hy-AM"/>
        </w:rPr>
        <w:t>գործատուի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գույքի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պաշտպանությանն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սպառնացող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վտանգի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ծագման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մասին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անմիջապես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տեղեկացնել</w:t>
      </w:r>
      <w:r w:rsidRPr="00F2001C">
        <w:rPr>
          <w:rFonts w:ascii="GHEA Grapalat" w:hAnsi="GHEA Grapalat"/>
          <w:color w:val="000000"/>
          <w:lang w:val="hy-AM"/>
        </w:rPr>
        <w:t xml:space="preserve"> </w:t>
      </w:r>
      <w:r w:rsidRPr="00F2001C">
        <w:rPr>
          <w:rFonts w:ascii="GHEA Grapalat" w:hAnsi="GHEA Grapalat" w:cs="Sylfaen"/>
          <w:color w:val="000000"/>
          <w:lang w:val="hy-AM"/>
        </w:rPr>
        <w:t>գործատուին</w:t>
      </w:r>
      <w:r w:rsidRPr="00F2001C">
        <w:rPr>
          <w:rFonts w:ascii="GHEA Grapalat" w:hAnsi="GHEA Grapalat"/>
          <w:color w:val="000000"/>
          <w:lang w:val="hy-AM"/>
        </w:rPr>
        <w:t>:</w:t>
      </w:r>
    </w:p>
    <w:p w14:paraId="75D00BC7" w14:textId="40F26B16" w:rsidR="00C57405" w:rsidRPr="00F2001C" w:rsidRDefault="00C57405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0BA01F47" w14:textId="070E6BC6" w:rsidR="00C57405" w:rsidRPr="00F2001C" w:rsidRDefault="00C57405" w:rsidP="00C5740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F2001C">
        <w:rPr>
          <w:rStyle w:val="Strong"/>
          <w:rFonts w:ascii="GHEA Grapalat" w:hAnsi="GHEA Grapalat"/>
          <w:color w:val="000000"/>
          <w:lang w:val="hy-AM"/>
        </w:rPr>
        <w:t>Հոդված 223.</w:t>
      </w:r>
      <w:r w:rsidRPr="00F2001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2001C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Կարգապահական տույժերը</w:t>
      </w:r>
    </w:p>
    <w:p w14:paraId="4F4931AB" w14:textId="77777777" w:rsidR="00C57405" w:rsidRPr="00F2001C" w:rsidRDefault="00C57405" w:rsidP="00C5740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color w:val="000000"/>
          <w:lang w:val="hy-AM"/>
        </w:rPr>
      </w:pPr>
    </w:p>
    <w:p w14:paraId="00519AE7" w14:textId="146F4469" w:rsidR="00C57405" w:rsidRPr="00F2001C" w:rsidRDefault="00C57405" w:rsidP="00AF27F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1. Աշխատանքային կարգապահությունը խախտելու համար կարող են կիրառվել հետևյալ կարգապահական տույժերը.</w:t>
      </w:r>
    </w:p>
    <w:p w14:paraId="55B03275" w14:textId="77777777" w:rsidR="00C57405" w:rsidRPr="00F2001C" w:rsidRDefault="00C57405" w:rsidP="00AF27F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1) նկատողություն.</w:t>
      </w:r>
    </w:p>
    <w:p w14:paraId="638CA897" w14:textId="77777777" w:rsidR="00C57405" w:rsidRPr="00F2001C" w:rsidRDefault="00C57405" w:rsidP="00AF27F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2) խիստ նկատողություն.</w:t>
      </w:r>
    </w:p>
    <w:p w14:paraId="262C9B46" w14:textId="68EAEB94" w:rsidR="00C57405" w:rsidRPr="00F2001C" w:rsidRDefault="00C57405" w:rsidP="00AF27F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3) սույն օրենսգրքի 113-րդ հոդվածի 1-ին մասի 5-րդ, 6-րդ, 8-10-րդ</w:t>
      </w:r>
      <w:r w:rsidR="00283AE3" w:rsidRPr="00F2001C">
        <w:rPr>
          <w:rFonts w:ascii="GHEA Grapalat" w:hAnsi="GHEA Grapalat"/>
          <w:color w:val="000000"/>
          <w:u w:val="single"/>
          <w:lang w:val="hy-AM"/>
        </w:rPr>
        <w:t>, 13-րդ</w:t>
      </w:r>
      <w:r w:rsidRPr="00F2001C">
        <w:rPr>
          <w:rFonts w:ascii="GHEA Grapalat" w:hAnsi="GHEA Grapalat"/>
          <w:color w:val="000000"/>
          <w:lang w:val="hy-AM"/>
        </w:rPr>
        <w:t xml:space="preserve"> կետերի հիմքերով աշխատանքային պայմանագրի լուծում:</w:t>
      </w:r>
    </w:p>
    <w:p w14:paraId="5D16C2FD" w14:textId="77777777" w:rsidR="00C57405" w:rsidRPr="00F2001C" w:rsidRDefault="00C57405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21D90C51" w14:textId="77777777" w:rsidR="00C57405" w:rsidRPr="00F2001C" w:rsidRDefault="00C57405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41F266EA" w14:textId="77777777" w:rsidR="00161E2C" w:rsidRPr="00F2001C" w:rsidRDefault="00161E2C" w:rsidP="00DA48C6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15011519" w14:textId="77777777" w:rsidR="007F261C" w:rsidRPr="00F2001C" w:rsidRDefault="007F261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6593204B" w14:textId="77777777" w:rsidR="007F261C" w:rsidRPr="00F2001C" w:rsidRDefault="007F261C" w:rsidP="00DA48C6">
      <w:pPr>
        <w:spacing w:after="160" w:line="360" w:lineRule="auto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F2001C">
        <w:rPr>
          <w:rFonts w:ascii="GHEA Grapalat" w:eastAsia="GHEA Grapalat" w:hAnsi="GHEA Grapalat" w:cs="GHEA Grapalat"/>
          <w:b/>
          <w:color w:val="000000"/>
          <w:lang w:val="hy-AM"/>
        </w:rPr>
        <w:br w:type="page"/>
      </w:r>
    </w:p>
    <w:p w14:paraId="584AD0A2" w14:textId="77777777" w:rsidR="000971F4" w:rsidRPr="00F2001C" w:rsidRDefault="000971F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F2001C">
        <w:rPr>
          <w:rFonts w:ascii="GHEA Grapalat" w:eastAsia="GHEA Grapalat" w:hAnsi="GHEA Grapalat" w:cs="GHEA Grapalat"/>
          <w:b/>
          <w:lang w:val="hy-AM"/>
        </w:rPr>
        <w:lastRenderedPageBreak/>
        <w:t>ՏԵՂԵԿԱՆՔ</w:t>
      </w:r>
    </w:p>
    <w:p w14:paraId="4932CC90" w14:textId="77777777" w:rsidR="00B7204F" w:rsidRPr="00F2001C" w:rsidRDefault="000971F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F2001C">
        <w:rPr>
          <w:rFonts w:ascii="GHEA Grapalat" w:eastAsia="GHEA Grapalat" w:hAnsi="GHEA Grapalat" w:cs="GHEA Grapalat"/>
          <w:b/>
          <w:lang w:val="hy-AM"/>
        </w:rPr>
        <w:t>««ՀԱՆՐԱՅԻՆ ԾԱՌԱՅՈՒԹՅԱՆ ՄԱՍԻՆ» ՀԱՅԱՍՏԱՆԻ ՀԱՆՐԱՊԵՏՈՒԹՅԱՆ ՕՐԵՆՔՈՒՄ</w:t>
      </w:r>
      <w:r w:rsidRPr="00F2001C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="00C535C2" w:rsidRPr="00F2001C">
        <w:rPr>
          <w:rFonts w:ascii="GHEA Grapalat" w:eastAsia="GHEA Grapalat" w:hAnsi="GHEA Grapalat" w:cs="GHEA Grapalat"/>
          <w:b/>
          <w:color w:val="000000"/>
          <w:lang w:val="hy-AM"/>
        </w:rPr>
        <w:t xml:space="preserve">ՓՈՓՈԽՈՒԹՅՈՒՆ ԵՎ </w:t>
      </w:r>
      <w:r w:rsidRPr="00F2001C">
        <w:rPr>
          <w:rFonts w:ascii="GHEA Grapalat" w:eastAsia="GHEA Grapalat" w:hAnsi="GHEA Grapalat" w:cs="GHEA Grapalat"/>
          <w:b/>
          <w:color w:val="000000"/>
          <w:lang w:val="hy-AM"/>
        </w:rPr>
        <w:t xml:space="preserve">ԼՐԱՑՈՒՄՆԵՐ ԿԱՏԱՐԵԼՈՒ ՄԱՍԻՆ» </w:t>
      </w:r>
      <w:r w:rsidRPr="00F2001C">
        <w:rPr>
          <w:rFonts w:ascii="GHEA Grapalat" w:eastAsia="GHEA Grapalat" w:hAnsi="GHEA Grapalat" w:cs="GHEA Grapalat"/>
          <w:b/>
          <w:lang w:val="hy-AM"/>
        </w:rPr>
        <w:t xml:space="preserve">ՕՐԵՆՔԻ </w:t>
      </w:r>
      <w:r w:rsidR="00B7204F" w:rsidRPr="00F2001C">
        <w:rPr>
          <w:rFonts w:ascii="GHEA Grapalat" w:eastAsia="GHEA Grapalat" w:hAnsi="GHEA Grapalat" w:cs="GHEA Grapalat"/>
          <w:b/>
          <w:color w:val="000000"/>
          <w:lang w:val="hy-AM"/>
        </w:rPr>
        <w:t>ՆԱԽԱԳԾՈՎ ԱՌԱՋԱՐԿՎՈՂ ԻՐԱՎԱԿԱՐԳԱՎՈՐՈՒՄՆԵՐԻ ՎԵՐԱԲԵՐՅԱԼ</w:t>
      </w:r>
    </w:p>
    <w:p w14:paraId="3CDE97DD" w14:textId="77777777" w:rsidR="000971F4" w:rsidRPr="00F2001C" w:rsidRDefault="000971F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14:paraId="4274D42C" w14:textId="77777777" w:rsidR="000971F4" w:rsidRPr="00F2001C" w:rsidRDefault="000971F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center"/>
        <w:rPr>
          <w:rFonts w:ascii="GHEA Grapalat" w:eastAsia="GHEA Grapalat" w:hAnsi="GHEA Grapalat" w:cs="GHEA Grapalat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515"/>
      </w:tblGrid>
      <w:tr w:rsidR="00990B9C" w:rsidRPr="00F2001C" w14:paraId="18F2BE11" w14:textId="77777777" w:rsidTr="00990B9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16FC827D" w14:textId="77777777" w:rsidR="00990B9C" w:rsidRPr="00F2001C" w:rsidRDefault="00990B9C" w:rsidP="00DA48C6">
            <w:pPr>
              <w:spacing w:before="100" w:beforeAutospacing="1" w:after="100" w:afterAutospacing="1" w:line="360" w:lineRule="auto"/>
              <w:ind w:firstLine="540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Հոդված</w:t>
            </w:r>
            <w:proofErr w:type="spellEnd"/>
            <w:r w:rsidRPr="00F2001C">
              <w:rPr>
                <w:rFonts w:ascii="GHEA Grapalat" w:hAnsi="GHEA Grapalat"/>
                <w:b/>
                <w:bCs/>
                <w:color w:val="000000"/>
              </w:rPr>
              <w:t xml:space="preserve"> 1.</w:t>
            </w:r>
          </w:p>
        </w:tc>
        <w:tc>
          <w:tcPr>
            <w:tcW w:w="0" w:type="auto"/>
            <w:shd w:val="clear" w:color="auto" w:fill="FFFFFF"/>
            <w:hideMark/>
          </w:tcPr>
          <w:p w14:paraId="7026BB77" w14:textId="77777777" w:rsidR="00990B9C" w:rsidRPr="00F2001C" w:rsidRDefault="00990B9C" w:rsidP="00DA48C6">
            <w:pPr>
              <w:spacing w:before="100" w:beforeAutospacing="1" w:after="100" w:afterAutospacing="1" w:line="36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Օրենքի</w:t>
            </w:r>
            <w:proofErr w:type="spellEnd"/>
            <w:r w:rsidRPr="00F2001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կարգավորման</w:t>
            </w:r>
            <w:proofErr w:type="spellEnd"/>
            <w:r w:rsidRPr="00F2001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առարկան</w:t>
            </w:r>
            <w:proofErr w:type="spellEnd"/>
          </w:p>
        </w:tc>
      </w:tr>
    </w:tbl>
    <w:p w14:paraId="33725324" w14:textId="77777777" w:rsidR="00990B9C" w:rsidRPr="00F2001C" w:rsidRDefault="00990B9C" w:rsidP="00DA48C6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</w:rPr>
      </w:pPr>
      <w:r w:rsidRPr="00F2001C">
        <w:rPr>
          <w:rFonts w:ascii="Calibri" w:hAnsi="Calibri" w:cs="Calibri"/>
          <w:color w:val="000000"/>
        </w:rPr>
        <w:t> </w:t>
      </w:r>
    </w:p>
    <w:p w14:paraId="43EC5210" w14:textId="77777777" w:rsidR="00990B9C" w:rsidRPr="00F2001C" w:rsidRDefault="00990B9C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F2001C">
        <w:rPr>
          <w:rFonts w:ascii="GHEA Grapalat" w:hAnsi="GHEA Grapalat"/>
          <w:color w:val="000000"/>
        </w:rPr>
        <w:t xml:space="preserve">1. </w:t>
      </w:r>
      <w:proofErr w:type="spellStart"/>
      <w:r w:rsidRPr="00F2001C">
        <w:rPr>
          <w:rFonts w:ascii="GHEA Grapalat" w:hAnsi="GHEA Grapalat"/>
          <w:color w:val="000000"/>
        </w:rPr>
        <w:t>Սույն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օրենքով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սահմանվում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են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Հայաստանի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Հանրապետությունում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հանրային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ծառայության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սկզբունքները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հանրային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ծառայության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անցնելու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պահանջները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հանրային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պաշտոնների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դասակարգումը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հանրային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ծառայողի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հիմնական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իրավունքները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պարտականությունները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սոցիալական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երաշխիքները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պաշտոնների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առանձնահատկությունները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բարեվարքության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համակարգը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կարգավորվում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են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գույքի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եկամուտների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շահերի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ծախսերի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հայտարարագրման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հետ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կապված</w:t>
      </w:r>
      <w:proofErr w:type="spellEnd"/>
      <w:r w:rsidRPr="00F2001C">
        <w:rPr>
          <w:rFonts w:ascii="GHEA Grapalat" w:eastAsia="GHEA Grapalat" w:hAnsi="GHEA Grapalat" w:cs="GHEA Grapalat"/>
          <w:color w:val="000000"/>
          <w:u w:val="single"/>
        </w:rPr>
        <w:t xml:space="preserve">, </w:t>
      </w:r>
      <w:proofErr w:type="spellStart"/>
      <w:r w:rsidRPr="00F2001C">
        <w:rPr>
          <w:rFonts w:ascii="GHEA Grapalat" w:eastAsia="GHEA Grapalat" w:hAnsi="GHEA Grapalat" w:cs="GHEA Grapalat"/>
          <w:color w:val="000000"/>
          <w:u w:val="single"/>
        </w:rPr>
        <w:t>ինչպես</w:t>
      </w:r>
      <w:proofErr w:type="spellEnd"/>
      <w:r w:rsidRPr="00F2001C">
        <w:rPr>
          <w:rFonts w:ascii="GHEA Grapalat" w:eastAsia="GHEA Grapalat" w:hAnsi="GHEA Grapalat" w:cs="GHEA Grapalat"/>
          <w:color w:val="000000"/>
          <w:u w:val="single"/>
        </w:rPr>
        <w:t xml:space="preserve"> </w:t>
      </w:r>
      <w:proofErr w:type="spellStart"/>
      <w:r w:rsidRPr="00F2001C">
        <w:rPr>
          <w:rFonts w:ascii="GHEA Grapalat" w:eastAsia="GHEA Grapalat" w:hAnsi="GHEA Grapalat" w:cs="GHEA Grapalat"/>
          <w:color w:val="000000"/>
          <w:u w:val="single"/>
        </w:rPr>
        <w:t>նաև</w:t>
      </w:r>
      <w:proofErr w:type="spellEnd"/>
      <w:r w:rsidRPr="00F2001C">
        <w:rPr>
          <w:rFonts w:ascii="GHEA Grapalat" w:eastAsia="GHEA Grapalat" w:hAnsi="GHEA Grapalat" w:cs="GHEA Grapalat"/>
          <w:color w:val="000000"/>
          <w:u w:val="single"/>
        </w:rPr>
        <w:t xml:space="preserve"> </w:t>
      </w:r>
      <w:proofErr w:type="spellStart"/>
      <w:r w:rsidRPr="00F2001C">
        <w:rPr>
          <w:rFonts w:ascii="GHEA Grapalat" w:eastAsia="GHEA Grapalat" w:hAnsi="GHEA Grapalat" w:cs="GHEA Grapalat"/>
          <w:color w:val="000000"/>
          <w:u w:val="single"/>
        </w:rPr>
        <w:t>սույն</w:t>
      </w:r>
      <w:proofErr w:type="spellEnd"/>
      <w:r w:rsidRPr="00F2001C">
        <w:rPr>
          <w:rFonts w:ascii="GHEA Grapalat" w:eastAsia="GHEA Grapalat" w:hAnsi="GHEA Grapalat" w:cs="GHEA Grapalat"/>
          <w:color w:val="000000"/>
          <w:u w:val="single"/>
        </w:rPr>
        <w:t xml:space="preserve"> </w:t>
      </w:r>
      <w:proofErr w:type="spellStart"/>
      <w:r w:rsidRPr="00F2001C">
        <w:rPr>
          <w:rFonts w:ascii="GHEA Grapalat" w:eastAsia="GHEA Grapalat" w:hAnsi="GHEA Grapalat" w:cs="GHEA Grapalat"/>
          <w:color w:val="000000"/>
          <w:u w:val="single"/>
        </w:rPr>
        <w:t>օրենքով</w:t>
      </w:r>
      <w:proofErr w:type="spellEnd"/>
      <w:r w:rsidRPr="00F2001C">
        <w:rPr>
          <w:rFonts w:ascii="GHEA Grapalat" w:eastAsia="GHEA Grapalat" w:hAnsi="GHEA Grapalat" w:cs="GHEA Grapalat"/>
          <w:color w:val="000000"/>
          <w:u w:val="single"/>
        </w:rPr>
        <w:t xml:space="preserve"> </w:t>
      </w:r>
      <w:proofErr w:type="spellStart"/>
      <w:r w:rsidRPr="00F2001C">
        <w:rPr>
          <w:rFonts w:ascii="GHEA Grapalat" w:eastAsia="GHEA Grapalat" w:hAnsi="GHEA Grapalat" w:cs="GHEA Grapalat"/>
          <w:color w:val="000000"/>
          <w:u w:val="single"/>
        </w:rPr>
        <w:t>նախատեսված</w:t>
      </w:r>
      <w:proofErr w:type="spellEnd"/>
      <w:r w:rsidRPr="00F2001C">
        <w:rPr>
          <w:rFonts w:ascii="GHEA Grapalat" w:eastAsia="GHEA Grapalat" w:hAnsi="GHEA Grapalat" w:cs="GHEA Grapalat"/>
          <w:color w:val="000000"/>
          <w:u w:val="single"/>
        </w:rPr>
        <w:t xml:space="preserve"> </w:t>
      </w:r>
      <w:proofErr w:type="spellStart"/>
      <w:r w:rsidRPr="00F2001C">
        <w:rPr>
          <w:rFonts w:ascii="GHEA Grapalat" w:eastAsia="GHEA Grapalat" w:hAnsi="GHEA Grapalat" w:cs="GHEA Grapalat"/>
          <w:color w:val="000000"/>
          <w:u w:val="single"/>
        </w:rPr>
        <w:t>այլ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հարաբերությունները</w:t>
      </w:r>
      <w:proofErr w:type="spellEnd"/>
      <w:r w:rsidRPr="00F2001C">
        <w:rPr>
          <w:rFonts w:ascii="GHEA Grapalat" w:hAnsi="GHEA Grapalat"/>
          <w:color w:val="000000"/>
        </w:rPr>
        <w:t>:</w:t>
      </w:r>
    </w:p>
    <w:p w14:paraId="5C14FC50" w14:textId="77777777" w:rsidR="00990B9C" w:rsidRPr="00F2001C" w:rsidRDefault="00990B9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rFonts w:ascii="GHEA Grapalat" w:eastAsia="GHEA Grapalat" w:hAnsi="GHEA Grapalat" w:cs="GHEA Grapalat"/>
        </w:rPr>
      </w:pPr>
    </w:p>
    <w:p w14:paraId="2C20745D" w14:textId="77777777" w:rsidR="00990B9C" w:rsidRPr="00F2001C" w:rsidRDefault="00990B9C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center"/>
        <w:rPr>
          <w:rFonts w:ascii="GHEA Grapalat" w:eastAsia="GHEA Grapalat" w:hAnsi="GHEA Grapalat" w:cs="GHEA Grapalat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494"/>
      </w:tblGrid>
      <w:tr w:rsidR="00C535C2" w:rsidRPr="00F2001C" w14:paraId="58EDA181" w14:textId="77777777" w:rsidTr="00C535C2">
        <w:trPr>
          <w:tblCellSpacing w:w="7" w:type="dxa"/>
        </w:trPr>
        <w:tc>
          <w:tcPr>
            <w:tcW w:w="2025" w:type="dxa"/>
            <w:hideMark/>
          </w:tcPr>
          <w:p w14:paraId="741CCB74" w14:textId="77777777" w:rsidR="00C535C2" w:rsidRPr="00F2001C" w:rsidRDefault="00C535C2" w:rsidP="00DA48C6">
            <w:pPr>
              <w:spacing w:line="360" w:lineRule="auto"/>
              <w:ind w:firstLine="567"/>
              <w:jc w:val="center"/>
              <w:rPr>
                <w:rFonts w:ascii="GHEA Grapalat" w:hAnsi="GHEA Grapalat"/>
              </w:rPr>
            </w:pPr>
            <w:proofErr w:type="spellStart"/>
            <w:r w:rsidRPr="00F2001C">
              <w:rPr>
                <w:rFonts w:ascii="GHEA Grapalat" w:hAnsi="GHEA Grapalat"/>
                <w:b/>
                <w:bCs/>
              </w:rPr>
              <w:t>Հոդված</w:t>
            </w:r>
            <w:proofErr w:type="spellEnd"/>
            <w:r w:rsidRPr="00F2001C">
              <w:rPr>
                <w:rFonts w:ascii="GHEA Grapalat" w:hAnsi="GHEA Grapalat"/>
                <w:b/>
                <w:bCs/>
              </w:rPr>
              <w:t xml:space="preserve"> 7.</w:t>
            </w:r>
          </w:p>
        </w:tc>
        <w:tc>
          <w:tcPr>
            <w:tcW w:w="0" w:type="auto"/>
            <w:hideMark/>
          </w:tcPr>
          <w:p w14:paraId="0FB61FC6" w14:textId="77777777" w:rsidR="00C535C2" w:rsidRPr="00F2001C" w:rsidRDefault="00C535C2" w:rsidP="00DA48C6">
            <w:pPr>
              <w:spacing w:line="360" w:lineRule="auto"/>
              <w:ind w:firstLine="567"/>
              <w:rPr>
                <w:rFonts w:ascii="GHEA Grapalat" w:hAnsi="GHEA Grapalat"/>
              </w:rPr>
            </w:pPr>
            <w:proofErr w:type="spellStart"/>
            <w:r w:rsidRPr="00F2001C">
              <w:rPr>
                <w:rFonts w:ascii="GHEA Grapalat" w:hAnsi="GHEA Grapalat"/>
                <w:b/>
                <w:bCs/>
              </w:rPr>
              <w:t>Ինքնավար</w:t>
            </w:r>
            <w:proofErr w:type="spellEnd"/>
            <w:r w:rsidRPr="00F2001C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F2001C">
              <w:rPr>
                <w:rFonts w:ascii="GHEA Grapalat" w:hAnsi="GHEA Grapalat"/>
                <w:b/>
                <w:bCs/>
              </w:rPr>
              <w:t>պաշտոնները</w:t>
            </w:r>
            <w:proofErr w:type="spellEnd"/>
          </w:p>
        </w:tc>
      </w:tr>
    </w:tbl>
    <w:p w14:paraId="2F59C302" w14:textId="77777777" w:rsidR="00C535C2" w:rsidRPr="00F2001C" w:rsidRDefault="00C535C2" w:rsidP="00DA48C6">
      <w:pPr>
        <w:shd w:val="clear" w:color="auto" w:fill="FFFFFF"/>
        <w:spacing w:line="360" w:lineRule="auto"/>
        <w:ind w:firstLine="567"/>
        <w:rPr>
          <w:rFonts w:ascii="GHEA Grapalat" w:hAnsi="GHEA Grapalat"/>
          <w:color w:val="000000"/>
        </w:rPr>
      </w:pPr>
      <w:r w:rsidRPr="00F2001C">
        <w:rPr>
          <w:rFonts w:ascii="Calibri" w:hAnsi="Calibri" w:cs="Calibri"/>
          <w:color w:val="000000"/>
        </w:rPr>
        <w:t> </w:t>
      </w:r>
    </w:p>
    <w:p w14:paraId="219AE1D8" w14:textId="77777777" w:rsidR="00C535C2" w:rsidRPr="00F2001C" w:rsidRDefault="00C535C2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F2001C">
        <w:rPr>
          <w:rFonts w:ascii="GHEA Grapalat" w:hAnsi="GHEA Grapalat"/>
          <w:color w:val="000000"/>
        </w:rPr>
        <w:t xml:space="preserve">3. </w:t>
      </w:r>
      <w:proofErr w:type="spellStart"/>
      <w:r w:rsidRPr="00F2001C">
        <w:rPr>
          <w:rFonts w:ascii="GHEA Grapalat" w:hAnsi="GHEA Grapalat"/>
          <w:color w:val="000000"/>
        </w:rPr>
        <w:t>Ինքնավար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պաշտոններն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են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Մարդու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իրավունքների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պաշտպանի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Սահմանադրական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դատարանի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դատավորների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անկախ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պետական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մարմինների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անդամների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ինքնավար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մարմինների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անդամների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r w:rsidR="00C30244" w:rsidRPr="00F2001C">
        <w:rPr>
          <w:rFonts w:ascii="GHEA Grapalat" w:hAnsi="GHEA Grapalat"/>
          <w:strike/>
          <w:color w:val="000000"/>
          <w:lang w:val="hy-AM"/>
        </w:rPr>
        <w:t xml:space="preserve">Վիճակագրական </w:t>
      </w:r>
      <w:proofErr w:type="spellStart"/>
      <w:r w:rsidRPr="00F2001C">
        <w:rPr>
          <w:rFonts w:ascii="GHEA Grapalat" w:hAnsi="GHEA Grapalat"/>
          <w:color w:val="000000"/>
          <w:u w:val="single"/>
        </w:rPr>
        <w:t>Վիճակագրության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պետական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խորհրդի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անդամների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Վճռաբեկ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վերաքննիչ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առաջին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ատյանի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դատարանների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դատավորների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գլխավոր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դատախազի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դատախազների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քննչական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մարմինների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ղեկավարների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ղեկավարների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տեղակալների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քննիչների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Կենտրոնական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ընտրական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հանձնաժողովի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վերահսկիչ-վերստուգիչ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ծառայության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ղեկավարի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պաշտոնները</w:t>
      </w:r>
      <w:proofErr w:type="spellEnd"/>
      <w:r w:rsidRPr="00F2001C">
        <w:rPr>
          <w:rFonts w:ascii="GHEA Grapalat" w:hAnsi="GHEA Grapalat"/>
          <w:color w:val="000000"/>
        </w:rPr>
        <w:t>։</w:t>
      </w:r>
    </w:p>
    <w:p w14:paraId="4DD6E533" w14:textId="77777777" w:rsidR="00C535C2" w:rsidRPr="00F2001C" w:rsidRDefault="00C535C2" w:rsidP="00DA48C6">
      <w:pPr>
        <w:spacing w:line="360" w:lineRule="auto"/>
        <w:rPr>
          <w:rFonts w:ascii="GHEA Grapalat" w:hAnsi="GHEA Grapalat"/>
        </w:rPr>
      </w:pPr>
    </w:p>
    <w:p w14:paraId="4823A52D" w14:textId="77777777" w:rsidR="00261454" w:rsidRPr="00F2001C" w:rsidRDefault="00261454" w:rsidP="00DA48C6">
      <w:pPr>
        <w:spacing w:line="360" w:lineRule="auto"/>
        <w:rPr>
          <w:rFonts w:ascii="GHEA Grapalat" w:hAnsi="GHEA Grapalat"/>
        </w:rPr>
      </w:pPr>
    </w:p>
    <w:tbl>
      <w:tblPr>
        <w:tblW w:w="50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475"/>
      </w:tblGrid>
      <w:tr w:rsidR="00C535C2" w:rsidRPr="00F2001C" w14:paraId="51D07CDC" w14:textId="77777777" w:rsidTr="00C535C2">
        <w:trPr>
          <w:tblCellSpacing w:w="0" w:type="dxa"/>
        </w:trPr>
        <w:tc>
          <w:tcPr>
            <w:tcW w:w="2160" w:type="dxa"/>
            <w:shd w:val="clear" w:color="auto" w:fill="FFFFFF"/>
            <w:hideMark/>
          </w:tcPr>
          <w:p w14:paraId="1A848C69" w14:textId="77777777" w:rsidR="00C535C2" w:rsidRPr="00F2001C" w:rsidRDefault="00C535C2" w:rsidP="00DA48C6">
            <w:pPr>
              <w:spacing w:before="100" w:beforeAutospacing="1" w:after="100" w:afterAutospacing="1" w:line="360" w:lineRule="auto"/>
              <w:ind w:firstLine="567"/>
              <w:jc w:val="center"/>
              <w:rPr>
                <w:rFonts w:ascii="GHEA Grapalat" w:hAnsi="GHEA Grapalat"/>
                <w:color w:val="000000"/>
              </w:rPr>
            </w:pPr>
            <w:r w:rsidRPr="00F2001C">
              <w:rPr>
                <w:rFonts w:ascii="Calibri" w:hAnsi="Calibri" w:cs="Calibri"/>
                <w:b/>
                <w:bCs/>
                <w:color w:val="000000"/>
              </w:rPr>
              <w:lastRenderedPageBreak/>
              <w:t> </w:t>
            </w:r>
            <w:proofErr w:type="spellStart"/>
            <w:r w:rsidRPr="00F2001C">
              <w:rPr>
                <w:rFonts w:ascii="GHEA Grapalat" w:hAnsi="GHEA Grapalat" w:cs="Arial Unicode"/>
                <w:b/>
                <w:bCs/>
                <w:color w:val="000000"/>
              </w:rPr>
              <w:t>Հոդված</w:t>
            </w:r>
            <w:proofErr w:type="spellEnd"/>
            <w:r w:rsidRPr="00F2001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F2001C">
              <w:rPr>
                <w:rFonts w:ascii="GHEA Grapalat" w:hAnsi="GHEA Grapalat" w:cs="Arial Unicode"/>
                <w:b/>
                <w:bCs/>
                <w:color w:val="000000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14:paraId="6A0B628C" w14:textId="77777777" w:rsidR="00C535C2" w:rsidRPr="00F2001C" w:rsidRDefault="00C535C2" w:rsidP="00DA48C6">
            <w:pPr>
              <w:spacing w:before="100" w:beforeAutospacing="1" w:after="100" w:afterAutospacing="1" w:line="360" w:lineRule="auto"/>
              <w:ind w:firstLine="567"/>
              <w:rPr>
                <w:rFonts w:ascii="GHEA Grapalat" w:hAnsi="GHEA Grapalat"/>
                <w:color w:val="000000"/>
              </w:rPr>
            </w:pP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Հանրային</w:t>
            </w:r>
            <w:proofErr w:type="spellEnd"/>
            <w:r w:rsidRPr="00F2001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proofErr w:type="spellStart"/>
            <w:r w:rsidRPr="00F2001C">
              <w:rPr>
                <w:rFonts w:ascii="GHEA Grapalat" w:hAnsi="GHEA Grapalat" w:cs="Arial Unicode"/>
                <w:b/>
                <w:bCs/>
                <w:color w:val="000000"/>
              </w:rPr>
              <w:t>ծառայությ</w:t>
            </w:r>
            <w:r w:rsidRPr="00F2001C">
              <w:rPr>
                <w:rFonts w:ascii="GHEA Grapalat" w:hAnsi="GHEA Grapalat"/>
                <w:b/>
                <w:bCs/>
                <w:color w:val="000000"/>
              </w:rPr>
              <w:t>ունը</w:t>
            </w:r>
            <w:proofErr w:type="spellEnd"/>
            <w:r w:rsidRPr="00F2001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հանրային</w:t>
            </w:r>
            <w:proofErr w:type="spellEnd"/>
            <w:r w:rsidRPr="00F2001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իշխանության</w:t>
            </w:r>
            <w:proofErr w:type="spellEnd"/>
            <w:r w:rsidRPr="00F2001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2001C">
              <w:rPr>
                <w:rFonts w:ascii="GHEA Grapalat" w:hAnsi="GHEA Grapalat"/>
                <w:b/>
                <w:bCs/>
                <w:color w:val="000000"/>
              </w:rPr>
              <w:t>մարմիններում</w:t>
            </w:r>
            <w:proofErr w:type="spellEnd"/>
          </w:p>
        </w:tc>
      </w:tr>
    </w:tbl>
    <w:p w14:paraId="4652E242" w14:textId="77777777" w:rsidR="00C535C2" w:rsidRPr="00F2001C" w:rsidRDefault="00C535C2" w:rsidP="00DA48C6">
      <w:pPr>
        <w:shd w:val="clear" w:color="auto" w:fill="FFFFFF"/>
        <w:spacing w:line="360" w:lineRule="auto"/>
        <w:ind w:firstLine="567"/>
        <w:rPr>
          <w:rFonts w:ascii="GHEA Grapalat" w:hAnsi="GHEA Grapalat"/>
          <w:color w:val="000000"/>
        </w:rPr>
      </w:pPr>
      <w:r w:rsidRPr="00F2001C">
        <w:rPr>
          <w:rFonts w:ascii="Calibri" w:hAnsi="Calibri" w:cs="Calibri"/>
          <w:color w:val="000000"/>
        </w:rPr>
        <w:t> </w:t>
      </w:r>
    </w:p>
    <w:p w14:paraId="74BECBC0" w14:textId="77777777" w:rsidR="00C535C2" w:rsidRPr="00F2001C" w:rsidRDefault="00C535C2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F2001C">
        <w:rPr>
          <w:rFonts w:ascii="GHEA Grapalat" w:hAnsi="GHEA Grapalat"/>
          <w:color w:val="000000"/>
        </w:rPr>
        <w:t xml:space="preserve">1. </w:t>
      </w:r>
      <w:proofErr w:type="spellStart"/>
      <w:r w:rsidRPr="00F2001C">
        <w:rPr>
          <w:rFonts w:ascii="GHEA Grapalat" w:hAnsi="GHEA Grapalat"/>
          <w:color w:val="000000"/>
        </w:rPr>
        <w:t>Հանրային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ծառայության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պաշտոնները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դասակարգելու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դասային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աստիճաններ</w:t>
      </w:r>
      <w:proofErr w:type="spellEnd"/>
      <w:r w:rsidRPr="00F2001C">
        <w:rPr>
          <w:rFonts w:ascii="GHEA Grapalat" w:hAnsi="GHEA Grapalat"/>
          <w:color w:val="000000"/>
        </w:rPr>
        <w:t xml:space="preserve"> (</w:t>
      </w:r>
      <w:proofErr w:type="spellStart"/>
      <w:r w:rsidRPr="00F2001C">
        <w:rPr>
          <w:rFonts w:ascii="GHEA Grapalat" w:hAnsi="GHEA Grapalat"/>
          <w:color w:val="000000"/>
        </w:rPr>
        <w:t>կոչումներ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աստիճաններ</w:t>
      </w:r>
      <w:proofErr w:type="spellEnd"/>
      <w:r w:rsidRPr="00F2001C">
        <w:rPr>
          <w:rFonts w:ascii="GHEA Grapalat" w:hAnsi="GHEA Grapalat"/>
          <w:color w:val="000000"/>
        </w:rPr>
        <w:t xml:space="preserve">) </w:t>
      </w:r>
      <w:proofErr w:type="spellStart"/>
      <w:r w:rsidRPr="00F2001C">
        <w:rPr>
          <w:rFonts w:ascii="GHEA Grapalat" w:hAnsi="GHEA Grapalat"/>
          <w:color w:val="000000"/>
        </w:rPr>
        <w:t>սահմանելու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շնորհելու</w:t>
      </w:r>
      <w:proofErr w:type="spellEnd"/>
      <w:r w:rsidRPr="00F2001C">
        <w:rPr>
          <w:rFonts w:ascii="GHEA Grapalat" w:hAnsi="GHEA Grapalat"/>
          <w:color w:val="000000"/>
        </w:rPr>
        <w:t xml:space="preserve"> (</w:t>
      </w:r>
      <w:proofErr w:type="spellStart"/>
      <w:r w:rsidRPr="00F2001C">
        <w:rPr>
          <w:rFonts w:ascii="GHEA Grapalat" w:hAnsi="GHEA Grapalat"/>
          <w:color w:val="000000"/>
        </w:rPr>
        <w:t>զրկելու</w:t>
      </w:r>
      <w:proofErr w:type="spellEnd"/>
      <w:r w:rsidRPr="00F2001C">
        <w:rPr>
          <w:rFonts w:ascii="GHEA Grapalat" w:hAnsi="GHEA Grapalat"/>
          <w:color w:val="000000"/>
        </w:rPr>
        <w:t xml:space="preserve">) </w:t>
      </w:r>
      <w:proofErr w:type="spellStart"/>
      <w:r w:rsidRPr="00F2001C">
        <w:rPr>
          <w:rFonts w:ascii="GHEA Grapalat" w:hAnsi="GHEA Grapalat"/>
          <w:color w:val="000000"/>
        </w:rPr>
        <w:t>դեպքերի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պաշտոնները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զբաղեցնելու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վերապատրաստման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կատարողականի</w:t>
      </w:r>
      <w:proofErr w:type="spellEnd"/>
      <w:r w:rsidRPr="00F2001C">
        <w:rPr>
          <w:rFonts w:ascii="GHEA Grapalat" w:hAnsi="GHEA Grapalat"/>
          <w:color w:val="000000"/>
        </w:rPr>
        <w:t xml:space="preserve"> (</w:t>
      </w:r>
      <w:proofErr w:type="spellStart"/>
      <w:r w:rsidRPr="00F2001C">
        <w:rPr>
          <w:rFonts w:ascii="GHEA Grapalat" w:hAnsi="GHEA Grapalat"/>
          <w:color w:val="000000"/>
        </w:rPr>
        <w:t>աշխատանքի</w:t>
      </w:r>
      <w:proofErr w:type="spellEnd"/>
      <w:r w:rsidRPr="00F2001C">
        <w:rPr>
          <w:rFonts w:ascii="GHEA Grapalat" w:hAnsi="GHEA Grapalat"/>
          <w:color w:val="000000"/>
        </w:rPr>
        <w:t xml:space="preserve">) </w:t>
      </w:r>
      <w:proofErr w:type="spellStart"/>
      <w:r w:rsidRPr="00F2001C">
        <w:rPr>
          <w:rFonts w:ascii="GHEA Grapalat" w:hAnsi="GHEA Grapalat"/>
          <w:color w:val="000000"/>
        </w:rPr>
        <w:t>գնահատման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շարժունության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կադրերի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ռեզերվում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գրանցվելու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խրախուսման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կարգապահական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պատասխանատվության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ենթարկելու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պաշտոնից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ազատելու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ծառայությունը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դադարեցնելու</w:t>
      </w:r>
      <w:proofErr w:type="spellEnd"/>
      <w:r w:rsidRPr="00F2001C">
        <w:rPr>
          <w:rFonts w:ascii="GHEA Grapalat" w:hAnsi="GHEA Grapalat"/>
          <w:color w:val="000000"/>
        </w:rPr>
        <w:t xml:space="preserve"> և </w:t>
      </w:r>
      <w:proofErr w:type="spellStart"/>
      <w:r w:rsidRPr="00F2001C">
        <w:rPr>
          <w:rFonts w:ascii="GHEA Grapalat" w:hAnsi="GHEA Grapalat"/>
          <w:color w:val="000000"/>
        </w:rPr>
        <w:t>այս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հարաբերություններից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բխող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այլ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հարաբերությունները</w:t>
      </w:r>
      <w:proofErr w:type="spellEnd"/>
      <w:r w:rsidR="00261454" w:rsidRPr="00F2001C">
        <w:rPr>
          <w:rFonts w:ascii="GHEA Grapalat" w:hAnsi="GHEA Grapalat"/>
          <w:color w:val="000000"/>
        </w:rPr>
        <w:t xml:space="preserve"> </w:t>
      </w:r>
      <w:proofErr w:type="spellStart"/>
      <w:r w:rsidR="00261454" w:rsidRPr="00F2001C">
        <w:rPr>
          <w:rFonts w:ascii="GHEA Grapalat" w:hAnsi="GHEA Grapalat"/>
          <w:color w:val="000000"/>
          <w:u w:val="single"/>
        </w:rPr>
        <w:t>սույն</w:t>
      </w:r>
      <w:proofErr w:type="spellEnd"/>
      <w:r w:rsidR="00261454" w:rsidRPr="00F2001C">
        <w:rPr>
          <w:rFonts w:ascii="GHEA Grapalat" w:hAnsi="GHEA Grapalat"/>
          <w:color w:val="000000"/>
          <w:u w:val="single"/>
        </w:rPr>
        <w:t xml:space="preserve"> </w:t>
      </w:r>
      <w:proofErr w:type="spellStart"/>
      <w:r w:rsidR="00261454" w:rsidRPr="00F2001C">
        <w:rPr>
          <w:rFonts w:ascii="GHEA Grapalat" w:hAnsi="GHEA Grapalat"/>
          <w:color w:val="000000"/>
          <w:u w:val="single"/>
        </w:rPr>
        <w:t>օրենքով</w:t>
      </w:r>
      <w:proofErr w:type="spellEnd"/>
      <w:r w:rsidR="00261454" w:rsidRPr="00F2001C">
        <w:rPr>
          <w:rFonts w:ascii="GHEA Grapalat" w:hAnsi="GHEA Grapalat"/>
          <w:color w:val="000000"/>
          <w:u w:val="single"/>
        </w:rPr>
        <w:t xml:space="preserve"> </w:t>
      </w:r>
      <w:proofErr w:type="spellStart"/>
      <w:r w:rsidR="00261454" w:rsidRPr="00F2001C">
        <w:rPr>
          <w:rFonts w:ascii="GHEA Grapalat" w:hAnsi="GHEA Grapalat"/>
          <w:color w:val="000000"/>
          <w:u w:val="single"/>
        </w:rPr>
        <w:t>այլ</w:t>
      </w:r>
      <w:proofErr w:type="spellEnd"/>
      <w:r w:rsidR="00261454" w:rsidRPr="00F2001C">
        <w:rPr>
          <w:rFonts w:ascii="GHEA Grapalat" w:hAnsi="GHEA Grapalat"/>
          <w:color w:val="000000"/>
          <w:u w:val="single"/>
        </w:rPr>
        <w:t xml:space="preserve"> </w:t>
      </w:r>
      <w:proofErr w:type="spellStart"/>
      <w:r w:rsidR="00261454" w:rsidRPr="00F2001C">
        <w:rPr>
          <w:rFonts w:ascii="GHEA Grapalat" w:hAnsi="GHEA Grapalat"/>
          <w:color w:val="000000"/>
          <w:u w:val="single"/>
        </w:rPr>
        <w:t>բան</w:t>
      </w:r>
      <w:proofErr w:type="spellEnd"/>
      <w:r w:rsidR="00261454" w:rsidRPr="00F2001C">
        <w:rPr>
          <w:rFonts w:ascii="GHEA Grapalat" w:hAnsi="GHEA Grapalat"/>
          <w:color w:val="000000"/>
          <w:u w:val="single"/>
        </w:rPr>
        <w:t xml:space="preserve"> </w:t>
      </w:r>
      <w:proofErr w:type="spellStart"/>
      <w:r w:rsidR="00261454" w:rsidRPr="00F2001C">
        <w:rPr>
          <w:rFonts w:ascii="GHEA Grapalat" w:hAnsi="GHEA Grapalat"/>
          <w:color w:val="000000"/>
          <w:u w:val="single"/>
        </w:rPr>
        <w:t>նախատեսված</w:t>
      </w:r>
      <w:proofErr w:type="spellEnd"/>
      <w:r w:rsidR="00261454" w:rsidRPr="00F2001C">
        <w:rPr>
          <w:rFonts w:ascii="GHEA Grapalat" w:hAnsi="GHEA Grapalat"/>
          <w:color w:val="000000"/>
          <w:u w:val="single"/>
        </w:rPr>
        <w:t xml:space="preserve"> </w:t>
      </w:r>
      <w:proofErr w:type="spellStart"/>
      <w:r w:rsidR="00261454" w:rsidRPr="00F2001C">
        <w:rPr>
          <w:rFonts w:ascii="GHEA Grapalat" w:hAnsi="GHEA Grapalat"/>
          <w:color w:val="000000"/>
          <w:u w:val="single"/>
        </w:rPr>
        <w:t>չլինելու</w:t>
      </w:r>
      <w:proofErr w:type="spellEnd"/>
      <w:r w:rsidR="00261454" w:rsidRPr="00F2001C">
        <w:rPr>
          <w:rFonts w:ascii="GHEA Grapalat" w:hAnsi="GHEA Grapalat"/>
          <w:color w:val="000000"/>
          <w:u w:val="single"/>
        </w:rPr>
        <w:t xml:space="preserve"> </w:t>
      </w:r>
      <w:proofErr w:type="spellStart"/>
      <w:r w:rsidR="00261454" w:rsidRPr="00F2001C">
        <w:rPr>
          <w:rFonts w:ascii="GHEA Grapalat" w:hAnsi="GHEA Grapalat"/>
          <w:color w:val="000000"/>
          <w:u w:val="single"/>
        </w:rPr>
        <w:t>դեպքում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կարգավորվում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են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պետական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ծառայության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առանձին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տեսակները</w:t>
      </w:r>
      <w:proofErr w:type="spellEnd"/>
      <w:r w:rsidRPr="00F2001C">
        <w:rPr>
          <w:rFonts w:ascii="GHEA Grapalat" w:hAnsi="GHEA Grapalat"/>
          <w:color w:val="000000"/>
        </w:rPr>
        <w:t xml:space="preserve">, </w:t>
      </w:r>
      <w:proofErr w:type="spellStart"/>
      <w:r w:rsidRPr="00F2001C">
        <w:rPr>
          <w:rFonts w:ascii="GHEA Grapalat" w:hAnsi="GHEA Grapalat"/>
          <w:color w:val="000000"/>
        </w:rPr>
        <w:t>ինչպես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նաև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համայնքային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ծառայությունը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կարգավորող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Հայաստանի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Հանրապետության</w:t>
      </w:r>
      <w:proofErr w:type="spellEnd"/>
      <w:r w:rsidRPr="00F2001C">
        <w:rPr>
          <w:rFonts w:ascii="GHEA Grapalat" w:hAnsi="GHEA Grapalat"/>
          <w:color w:val="000000"/>
        </w:rPr>
        <w:t xml:space="preserve"> </w:t>
      </w:r>
      <w:proofErr w:type="spellStart"/>
      <w:r w:rsidRPr="00F2001C">
        <w:rPr>
          <w:rFonts w:ascii="GHEA Grapalat" w:hAnsi="GHEA Grapalat"/>
          <w:color w:val="000000"/>
        </w:rPr>
        <w:t>օրենքներով</w:t>
      </w:r>
      <w:proofErr w:type="spellEnd"/>
      <w:r w:rsidRPr="00F2001C">
        <w:rPr>
          <w:rFonts w:ascii="GHEA Grapalat" w:hAnsi="GHEA Grapalat"/>
          <w:color w:val="000000"/>
        </w:rPr>
        <w:t>։</w:t>
      </w:r>
    </w:p>
    <w:p w14:paraId="569B736B" w14:textId="77777777" w:rsidR="00C535C2" w:rsidRPr="00F2001C" w:rsidRDefault="00261454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u w:val="single"/>
          <w:lang w:val="hy-AM"/>
        </w:rPr>
      </w:pPr>
      <w:r w:rsidRPr="00F2001C">
        <w:rPr>
          <w:rFonts w:ascii="GHEA Grapalat" w:eastAsia="GHEA Grapalat" w:hAnsi="GHEA Grapalat" w:cs="GHEA Grapalat"/>
          <w:u w:val="single"/>
          <w:lang w:val="hy-AM"/>
        </w:rPr>
        <w:t>1.1. Հայաստանի Հանրապետության օրենքներով սահմանված՝ հանրային պաշտոն զբաղեցնող անձանց, ինչպես նաև պետական ծառայության առանձին տեսակները և համայնքային ծառայությունը կարգավորող Հայաստանի Հանրապետության օրենքներով սահմանված՝ հանրային ծառայողներին պաշտոնից ազատելու և լիազորությունների դադարեցման հիմքերից բացի, սույն օրենքով կարող են սահմանվել հանրային պաշտոն զբաղեցնող անձին կամ հանրային ծառայողին աշխատանքի (ծառայության) չթույլատրելու, պաշտոնից կամ ծառայությունից ազատելու (լիազորությունները կամ ծառայությունը դադարեցնելու) առանձնահատուկ հիմքեր:</w:t>
      </w:r>
    </w:p>
    <w:p w14:paraId="24A7B4A7" w14:textId="77777777" w:rsidR="00C535C2" w:rsidRPr="00F2001C" w:rsidRDefault="00C535C2" w:rsidP="00DA48C6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2001C">
        <w:rPr>
          <w:rFonts w:ascii="GHEA Grapalat" w:hAnsi="GHEA Grapalat"/>
          <w:color w:val="000000"/>
          <w:lang w:val="hy-AM"/>
        </w:rPr>
        <w:t>2. Հանրային ծառայության առանձին տեսակներով նախատեսված պաշտոնների, դասային կոչումների և աստիճանների համապատասխանությունը սահմանում է Կառավարությունը:</w:t>
      </w:r>
    </w:p>
    <w:p w14:paraId="50CA29E8" w14:textId="77777777" w:rsidR="00C535C2" w:rsidRPr="00F2001C" w:rsidRDefault="00C535C2" w:rsidP="00DA48C6">
      <w:pPr>
        <w:spacing w:line="360" w:lineRule="auto"/>
        <w:ind w:firstLine="567"/>
        <w:rPr>
          <w:rFonts w:ascii="GHEA Grapalat" w:hAnsi="GHEA Grapalat"/>
          <w:lang w:val="hy-AM"/>
        </w:rPr>
      </w:pPr>
    </w:p>
    <w:p w14:paraId="76B68ECE" w14:textId="77777777" w:rsidR="00261454" w:rsidRPr="00F2001C" w:rsidRDefault="0026145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u w:val="single"/>
          <w:lang w:val="hy-AM"/>
        </w:rPr>
      </w:pPr>
      <w:r w:rsidRPr="00F2001C">
        <w:rPr>
          <w:rFonts w:ascii="GHEA Grapalat" w:eastAsia="GHEA Grapalat" w:hAnsi="GHEA Grapalat" w:cs="GHEA Grapalat"/>
          <w:b/>
          <w:color w:val="000000"/>
          <w:u w:val="single"/>
          <w:lang w:val="hy-AM"/>
        </w:rPr>
        <w:t xml:space="preserve">Հոդված 16.1. Հանրային պաշտոն զբաղեցնող անձին </w:t>
      </w:r>
      <w:r w:rsidRPr="00F2001C">
        <w:rPr>
          <w:rFonts w:ascii="GHEA Grapalat" w:eastAsia="GHEA Grapalat" w:hAnsi="GHEA Grapalat" w:cs="GHEA Grapalat"/>
          <w:b/>
          <w:u w:val="single"/>
          <w:lang w:val="hy-AM"/>
        </w:rPr>
        <w:t xml:space="preserve">կամ </w:t>
      </w:r>
      <w:r w:rsidRPr="00F2001C">
        <w:rPr>
          <w:rFonts w:ascii="GHEA Grapalat" w:eastAsia="GHEA Grapalat" w:hAnsi="GHEA Grapalat" w:cs="GHEA Grapalat"/>
          <w:b/>
          <w:color w:val="000000"/>
          <w:u w:val="single"/>
          <w:lang w:val="hy-AM"/>
        </w:rPr>
        <w:t>հանրային ծառայողին աշխատանքի (</w:t>
      </w:r>
      <w:r w:rsidRPr="00F2001C">
        <w:rPr>
          <w:rFonts w:ascii="GHEA Grapalat" w:eastAsia="GHEA Grapalat" w:hAnsi="GHEA Grapalat" w:cs="GHEA Grapalat"/>
          <w:b/>
          <w:u w:val="single"/>
          <w:lang w:val="hy-AM"/>
        </w:rPr>
        <w:t>ծառայության</w:t>
      </w:r>
      <w:r w:rsidRPr="00F2001C">
        <w:rPr>
          <w:rFonts w:ascii="GHEA Grapalat" w:eastAsia="GHEA Grapalat" w:hAnsi="GHEA Grapalat" w:cs="GHEA Grapalat"/>
          <w:b/>
          <w:color w:val="000000"/>
          <w:u w:val="single"/>
          <w:lang w:val="hy-AM"/>
        </w:rPr>
        <w:t xml:space="preserve">) չթույլատրելու, պաշտոնից </w:t>
      </w:r>
      <w:r w:rsidRPr="00F2001C">
        <w:rPr>
          <w:rFonts w:ascii="GHEA Grapalat" w:eastAsia="GHEA Grapalat" w:hAnsi="GHEA Grapalat" w:cs="GHEA Grapalat"/>
          <w:b/>
          <w:u w:val="single"/>
          <w:lang w:val="hy-AM"/>
        </w:rPr>
        <w:t>կամ ծառայությունից</w:t>
      </w:r>
      <w:r w:rsidRPr="00F2001C">
        <w:rPr>
          <w:rFonts w:ascii="GHEA Grapalat" w:eastAsia="GHEA Grapalat" w:hAnsi="GHEA Grapalat" w:cs="GHEA Grapalat"/>
          <w:b/>
          <w:color w:val="000000"/>
          <w:u w:val="single"/>
          <w:lang w:val="hy-AM"/>
        </w:rPr>
        <w:t xml:space="preserve"> ազատելու </w:t>
      </w:r>
      <w:r w:rsidRPr="00F2001C">
        <w:rPr>
          <w:rFonts w:ascii="GHEA Grapalat" w:eastAsia="GHEA Grapalat" w:hAnsi="GHEA Grapalat" w:cs="GHEA Grapalat"/>
          <w:b/>
          <w:u w:val="single"/>
          <w:lang w:val="hy-AM"/>
        </w:rPr>
        <w:t>(լիազորությունները կամ ծառայությունը դադարեցնելու)</w:t>
      </w:r>
      <w:r w:rsidRPr="00F2001C">
        <w:rPr>
          <w:rFonts w:ascii="GHEA Grapalat" w:eastAsia="GHEA Grapalat" w:hAnsi="GHEA Grapalat" w:cs="GHEA Grapalat"/>
          <w:b/>
          <w:color w:val="000000"/>
          <w:u w:val="single"/>
          <w:lang w:val="hy-AM"/>
        </w:rPr>
        <w:t xml:space="preserve"> առանձնահատուկ հիմքերը</w:t>
      </w:r>
    </w:p>
    <w:p w14:paraId="549179C2" w14:textId="77777777" w:rsidR="00261454" w:rsidRPr="00F2001C" w:rsidRDefault="0026145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u w:val="single"/>
          <w:lang w:val="hy-AM"/>
        </w:rPr>
      </w:pPr>
    </w:p>
    <w:p w14:paraId="6BF8EA4E" w14:textId="3BEC24B2" w:rsidR="00261454" w:rsidRPr="00F2001C" w:rsidRDefault="0026145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u w:val="single"/>
          <w:lang w:val="hy-AM"/>
        </w:rPr>
      </w:pP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lastRenderedPageBreak/>
        <w:t xml:space="preserve">1. Աշխատանքի (ծառայության) ներկայանալիս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բնակչության սանիտարահամաճարակային անվտանգության ապահովման մասին օրենսդրությամբ սահմանված՝ </w:t>
      </w:r>
      <w:r w:rsidR="007C02B1" w:rsidRPr="00F2001C">
        <w:rPr>
          <w:rFonts w:ascii="GHEA Grapalat" w:eastAsia="GHEA Grapalat" w:hAnsi="GHEA Grapalat" w:cs="GHEA Grapalat"/>
          <w:u w:val="single"/>
          <w:lang w:val="hy-AM"/>
        </w:rPr>
        <w:t xml:space="preserve">Հայաստանի Հանրապետությունում կորոնավիրուսային հիվանդության (COVID-19)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տարածման </w:t>
      </w:r>
      <w:r w:rsidRPr="00F2001C">
        <w:rPr>
          <w:rFonts w:ascii="GHEA Grapalat" w:eastAsia="Tahoma" w:hAnsi="GHEA Grapalat" w:cs="Tahoma"/>
          <w:color w:val="000000"/>
          <w:u w:val="single"/>
          <w:lang w:val="hy-AM"/>
        </w:rPr>
        <w:t xml:space="preserve">կանխարգելմանն ուղղված սանիտարահամաճարակային անվտանգության կանոններով նախատեսված` աշխատանքի </w:t>
      </w:r>
      <w:r w:rsidR="00813D95" w:rsidRPr="00F2001C">
        <w:rPr>
          <w:rFonts w:ascii="GHEA Grapalat" w:hAnsi="GHEA Grapalat" w:cs="Sylfaen"/>
          <w:color w:val="191919"/>
          <w:u w:val="single"/>
          <w:shd w:val="clear" w:color="auto" w:fill="FFFFFF"/>
          <w:lang w:val="hy-AM"/>
        </w:rPr>
        <w:t xml:space="preserve">(ծառայության) </w:t>
      </w:r>
      <w:r w:rsidRPr="00F2001C">
        <w:rPr>
          <w:rFonts w:ascii="GHEA Grapalat" w:eastAsia="Tahoma" w:hAnsi="GHEA Grapalat" w:cs="Tahoma"/>
          <w:color w:val="000000"/>
          <w:u w:val="single"/>
          <w:lang w:val="hy-AM"/>
        </w:rPr>
        <w:t xml:space="preserve">ներկայանալու անհրաժեշտ պայման հանդիսացող փաստաթղթերը 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հանրային պաշտոն զբաղեցնող անձի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կամ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հանրային ծառայողի կողմից </w:t>
      </w:r>
      <w:r w:rsidRPr="00F2001C">
        <w:rPr>
          <w:rFonts w:ascii="GHEA Grapalat" w:eastAsia="Tahoma" w:hAnsi="GHEA Grapalat" w:cs="Tahoma"/>
          <w:color w:val="000000"/>
          <w:u w:val="single"/>
          <w:lang w:val="hy-AM"/>
        </w:rPr>
        <w:t>չներկայացնելու դեպքում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նրան չի թույլատրվում գտնվելու աշխատավայրում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,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կատարելու իր աշխատանքային (ծառայողական) պարտականությունները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և </w:t>
      </w:r>
      <w:r w:rsidR="00547F08" w:rsidRPr="00F2001C">
        <w:rPr>
          <w:rFonts w:ascii="GHEA Grapalat" w:hAnsi="GHEA Grapalat" w:cs="Arial"/>
          <w:u w:val="single"/>
          <w:lang w:val="hy-AM"/>
        </w:rPr>
        <w:t>այդ ժամանակահատվածի համար չի վճարվում աշխատավարձ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՝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մինչև սույն մասով նախատեսված փաստաթղթերը ներկայացնելը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>:</w:t>
      </w:r>
    </w:p>
    <w:p w14:paraId="4741A294" w14:textId="3107CF3D" w:rsidR="00261454" w:rsidRPr="00F2001C" w:rsidRDefault="00261454" w:rsidP="00DA4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u w:val="single"/>
          <w:lang w:val="hy-AM"/>
        </w:rPr>
      </w:pPr>
      <w:r w:rsidRPr="00F2001C">
        <w:rPr>
          <w:rFonts w:ascii="GHEA Grapalat" w:eastAsia="GHEA Grapalat" w:hAnsi="GHEA Grapalat" w:cs="GHEA Grapalat"/>
          <w:u w:val="single"/>
          <w:lang w:val="hy-AM"/>
        </w:rPr>
        <w:t>2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.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Ս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>ույն հոդվածի 1-ին մասով սահմանված դեպքում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իր աշխատանքային (ծառայողական) պարտականությունների կատարումը չթույլատրվելու հետևանքով ավելի քան </w:t>
      </w:r>
      <w:r w:rsidR="006A6443">
        <w:rPr>
          <w:rFonts w:ascii="GHEA Grapalat" w:eastAsia="GHEA Grapalat" w:hAnsi="GHEA Grapalat" w:cs="GHEA Grapalat"/>
          <w:u w:val="single"/>
          <w:lang w:val="hy-AM"/>
        </w:rPr>
        <w:t>1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0 </w:t>
      </w:r>
      <w:r w:rsidR="006A6443">
        <w:rPr>
          <w:rFonts w:ascii="GHEA Grapalat" w:eastAsia="GHEA Grapalat" w:hAnsi="GHEA Grapalat" w:cs="GHEA Grapalat"/>
          <w:u w:val="single"/>
          <w:lang w:val="hy-AM"/>
        </w:rPr>
        <w:t xml:space="preserve">աշխատանքային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օր </w:t>
      </w:r>
      <w:r w:rsidR="006A6443" w:rsidRPr="006A6443">
        <w:rPr>
          <w:rFonts w:ascii="GHEA Grapalat" w:eastAsia="GHEA Grapalat" w:hAnsi="GHEA Grapalat" w:cs="GHEA Grapalat"/>
          <w:u w:val="single"/>
          <w:lang w:val="hy-AM"/>
        </w:rPr>
        <w:t>(</w:t>
      </w:r>
      <w:r w:rsidR="006A6443">
        <w:rPr>
          <w:rFonts w:ascii="GHEA Grapalat" w:eastAsia="GHEA Grapalat" w:hAnsi="GHEA Grapalat" w:cs="GHEA Grapalat"/>
          <w:u w:val="single"/>
          <w:lang w:val="hy-AM"/>
        </w:rPr>
        <w:t>հերթափոխ</w:t>
      </w:r>
      <w:r w:rsidR="006A6443" w:rsidRPr="006A6443">
        <w:rPr>
          <w:rFonts w:ascii="GHEA Grapalat" w:eastAsia="GHEA Grapalat" w:hAnsi="GHEA Grapalat" w:cs="GHEA Grapalat"/>
          <w:u w:val="single"/>
          <w:lang w:val="hy-AM"/>
        </w:rPr>
        <w:t xml:space="preserve">)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անընդմեջ կամ վերջին </w:t>
      </w:r>
      <w:r w:rsidR="00D647B9">
        <w:rPr>
          <w:rFonts w:ascii="GHEA Grapalat" w:eastAsia="GHEA Grapalat" w:hAnsi="GHEA Grapalat" w:cs="GHEA Grapalat"/>
          <w:u w:val="single"/>
          <w:lang w:val="hy-AM"/>
        </w:rPr>
        <w:t xml:space="preserve">երեք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ամսվա ընթացքում` ավելի քան </w:t>
      </w:r>
      <w:r w:rsidR="00D647B9">
        <w:rPr>
          <w:rFonts w:ascii="GHEA Grapalat" w:eastAsia="GHEA Grapalat" w:hAnsi="GHEA Grapalat" w:cs="GHEA Grapalat"/>
          <w:u w:val="single"/>
          <w:lang w:val="hy-AM"/>
        </w:rPr>
        <w:t>20 աշխատանքային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օր </w:t>
      </w:r>
      <w:r w:rsidR="00D647B9" w:rsidRPr="006A6443">
        <w:rPr>
          <w:rFonts w:ascii="GHEA Grapalat" w:eastAsia="GHEA Grapalat" w:hAnsi="GHEA Grapalat" w:cs="GHEA Grapalat"/>
          <w:u w:val="single"/>
          <w:lang w:val="hy-AM"/>
        </w:rPr>
        <w:t>(</w:t>
      </w:r>
      <w:r w:rsidR="00D647B9">
        <w:rPr>
          <w:rFonts w:ascii="GHEA Grapalat" w:eastAsia="GHEA Grapalat" w:hAnsi="GHEA Grapalat" w:cs="GHEA Grapalat"/>
          <w:u w:val="single"/>
          <w:lang w:val="hy-AM"/>
        </w:rPr>
        <w:t>հերթափոխ</w:t>
      </w:r>
      <w:r w:rsidR="00D647B9" w:rsidRPr="006A6443">
        <w:rPr>
          <w:rFonts w:ascii="GHEA Grapalat" w:eastAsia="GHEA Grapalat" w:hAnsi="GHEA Grapalat" w:cs="GHEA Grapalat"/>
          <w:u w:val="single"/>
          <w:lang w:val="hy-AM"/>
        </w:rPr>
        <w:t xml:space="preserve">)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աշխատանքային (ծառայողական) պարտականությունները չկատարելը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հանրային պաշտոն զբաղեցնող անձին պաշտոնից ազատելու կամ հանրային ծառայողի լիազորությունները դադարեցնելու (ծառայությունից ազատելու կամ ծառայությունը դադարեցնելու)</w:t>
      </w:r>
      <w:r w:rsidRPr="00F2001C">
        <w:rPr>
          <w:rFonts w:ascii="GHEA Grapalat" w:eastAsia="GHEA Grapalat" w:hAnsi="GHEA Grapalat" w:cs="GHEA Grapalat"/>
          <w:b/>
          <w:u w:val="single"/>
          <w:lang w:val="hy-AM"/>
        </w:rPr>
        <w:t xml:space="preserve"> 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>հիմք է: Սույն մասով նախատեսված հիմքի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 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>ի հայտ գալու դեպքում երեք աշխատանքային օրվա ընթացքում ընդունվում է հ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>ամապատասխանաբար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հանրային պաշտոն զբաղեցնող անձին պաշտոնից ազատելու կամ հանրային ծառայողի լիազորությունները դադարեցնելու (ծառայությունից ազատելու կամ ծառայությունը դադարեցնելու) </w:t>
      </w:r>
      <w:r w:rsidRPr="00F2001C">
        <w:rPr>
          <w:rFonts w:ascii="GHEA Grapalat" w:eastAsia="GHEA Grapalat" w:hAnsi="GHEA Grapalat" w:cs="GHEA Grapalat"/>
          <w:color w:val="000000"/>
          <w:u w:val="single"/>
          <w:lang w:val="hy-AM"/>
        </w:rPr>
        <w:t xml:space="preserve">մասին համապատասխան իրավական ակտ, եթե պաշտոնից կամ ծառայությունից ազատելու (լիազորությունները կամ ծառայությունը դադարեցնելու) այլ ժամկետ սահմանված չէ օրենսդրությամբ: </w:t>
      </w:r>
    </w:p>
    <w:p w14:paraId="3C06E580" w14:textId="77777777" w:rsidR="00C535C2" w:rsidRPr="00DA48C6" w:rsidRDefault="00261454" w:rsidP="00DA48C6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F2001C">
        <w:rPr>
          <w:rFonts w:ascii="GHEA Grapalat" w:eastAsia="GHEA Grapalat" w:hAnsi="GHEA Grapalat" w:cs="GHEA Grapalat"/>
          <w:u w:val="single"/>
          <w:lang w:val="hy-AM"/>
        </w:rPr>
        <w:t xml:space="preserve">3. Սույն հոդվածի կարգավորումները չեն տարածվում Հանրապետության նախագահի, Ազգային ժողովի պատգամավորի, վարչապետի, համայնքի ղեկավարի և համայնքի ավագանու անդամի, Մարդու իրավունքների պաշտպանի, Սահմանադրական դատարանի դատավորի, անկախ պետական մարմնի անդամի, ինքնավար մարմնի անդամի, Վիճակագրության պետական խորհրդի անդամի, </w:t>
      </w:r>
      <w:r w:rsidRPr="00F2001C">
        <w:rPr>
          <w:rFonts w:ascii="GHEA Grapalat" w:eastAsia="GHEA Grapalat" w:hAnsi="GHEA Grapalat" w:cs="GHEA Grapalat"/>
          <w:u w:val="single"/>
          <w:lang w:val="hy-AM"/>
        </w:rPr>
        <w:lastRenderedPageBreak/>
        <w:t>վճռաբեկ, վերաքննիչ և առաջին ատյանի դատարանի դատավորի, գլխավոր դատախազի պաշտոնների վրա։</w:t>
      </w:r>
    </w:p>
    <w:sectPr w:rsidR="00C535C2" w:rsidRPr="00DA48C6" w:rsidSect="003912E5">
      <w:headerReference w:type="first" r:id="rId6"/>
      <w:footerReference w:type="first" r:id="rId7"/>
      <w:pgSz w:w="11906" w:h="16838" w:code="9"/>
      <w:pgMar w:top="851" w:right="1106" w:bottom="72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443B" w14:textId="77777777" w:rsidR="00573EC5" w:rsidRDefault="00573EC5" w:rsidP="004D46C0">
      <w:r>
        <w:separator/>
      </w:r>
    </w:p>
  </w:endnote>
  <w:endnote w:type="continuationSeparator" w:id="0">
    <w:p w14:paraId="0167934D" w14:textId="77777777" w:rsidR="00573EC5" w:rsidRDefault="00573EC5" w:rsidP="004D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g_Times1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89EB" w14:textId="77777777" w:rsidR="003912E5" w:rsidRDefault="00573EC5">
    <w:pPr>
      <w:pStyle w:val="Armenian"/>
      <w:jc w:val="center"/>
      <w:rPr>
        <w:rFonts w:ascii="GHEA Grapalat" w:hAnsi="GHEA Grapalat"/>
        <w:b/>
        <w:sz w:val="20"/>
        <w:lang w:val="hy-AM"/>
      </w:rPr>
    </w:pPr>
  </w:p>
  <w:p w14:paraId="44C8E50C" w14:textId="77777777" w:rsidR="00466B5C" w:rsidRPr="003912E5" w:rsidRDefault="00573EC5">
    <w:pPr>
      <w:rPr>
        <w:rFonts w:ascii="GHEA Grapalat" w:hAnsi="GHEA Grapalat"/>
        <w:b/>
        <w:color w:val="0000FF"/>
        <w:sz w:val="20"/>
        <w:szCs w:val="20"/>
        <w:lang w:val="hy-AM"/>
      </w:rPr>
    </w:pPr>
  </w:p>
  <w:p w14:paraId="6A07CDAE" w14:textId="77777777" w:rsidR="00466B5C" w:rsidRPr="003912E5" w:rsidRDefault="00573EC5">
    <w:pPr>
      <w:rPr>
        <w:rFonts w:ascii="GHEA Grapalat" w:hAnsi="GHEA Grapalat"/>
        <w:b/>
        <w:color w:val="0000FF"/>
        <w:sz w:val="20"/>
        <w:szCs w:val="20"/>
        <w:lang w:val="hy-AM"/>
      </w:rPr>
    </w:pPr>
  </w:p>
  <w:p w14:paraId="486A81A0" w14:textId="77777777" w:rsidR="00466B5C" w:rsidRPr="003912E5" w:rsidRDefault="00573EC5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9C4C" w14:textId="77777777" w:rsidR="00573EC5" w:rsidRDefault="00573EC5" w:rsidP="004D46C0">
      <w:r>
        <w:separator/>
      </w:r>
    </w:p>
  </w:footnote>
  <w:footnote w:type="continuationSeparator" w:id="0">
    <w:p w14:paraId="6D950774" w14:textId="77777777" w:rsidR="00573EC5" w:rsidRDefault="00573EC5" w:rsidP="004D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CE3C" w14:textId="77777777" w:rsidR="00466B5C" w:rsidRDefault="00573EC5">
    <w:pPr>
      <w:jc w:val="center"/>
      <w:rPr>
        <w:rFonts w:ascii="Sylfaen" w:hAnsi="Sylfaen"/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F4"/>
    <w:rsid w:val="000050CC"/>
    <w:rsid w:val="0000589D"/>
    <w:rsid w:val="000247E1"/>
    <w:rsid w:val="0002534A"/>
    <w:rsid w:val="00025A25"/>
    <w:rsid w:val="0002611B"/>
    <w:rsid w:val="000267BF"/>
    <w:rsid w:val="00031601"/>
    <w:rsid w:val="00033F46"/>
    <w:rsid w:val="000478CA"/>
    <w:rsid w:val="00053076"/>
    <w:rsid w:val="00062CD5"/>
    <w:rsid w:val="00065E34"/>
    <w:rsid w:val="0006604A"/>
    <w:rsid w:val="00066B1A"/>
    <w:rsid w:val="00075C58"/>
    <w:rsid w:val="00084F18"/>
    <w:rsid w:val="00085E7B"/>
    <w:rsid w:val="00090398"/>
    <w:rsid w:val="00093520"/>
    <w:rsid w:val="00095D20"/>
    <w:rsid w:val="00096A34"/>
    <w:rsid w:val="000971F4"/>
    <w:rsid w:val="000A0EDF"/>
    <w:rsid w:val="000A1DF7"/>
    <w:rsid w:val="000A2539"/>
    <w:rsid w:val="000A32F5"/>
    <w:rsid w:val="000B17FC"/>
    <w:rsid w:val="000B5CC9"/>
    <w:rsid w:val="000B5D96"/>
    <w:rsid w:val="000C13D0"/>
    <w:rsid w:val="000C1E28"/>
    <w:rsid w:val="000C39B8"/>
    <w:rsid w:val="000C5743"/>
    <w:rsid w:val="000D03F9"/>
    <w:rsid w:val="000D41D3"/>
    <w:rsid w:val="000D7A19"/>
    <w:rsid w:val="000D7B6D"/>
    <w:rsid w:val="000E0723"/>
    <w:rsid w:val="000E1460"/>
    <w:rsid w:val="000E26C3"/>
    <w:rsid w:val="000E311F"/>
    <w:rsid w:val="000E72E0"/>
    <w:rsid w:val="000F19C2"/>
    <w:rsid w:val="000F5B4D"/>
    <w:rsid w:val="000F6AE9"/>
    <w:rsid w:val="000F7C75"/>
    <w:rsid w:val="00103565"/>
    <w:rsid w:val="00104F85"/>
    <w:rsid w:val="00105EDF"/>
    <w:rsid w:val="0010704D"/>
    <w:rsid w:val="00107DF1"/>
    <w:rsid w:val="001259F5"/>
    <w:rsid w:val="0012603E"/>
    <w:rsid w:val="0012677C"/>
    <w:rsid w:val="00137615"/>
    <w:rsid w:val="00140484"/>
    <w:rsid w:val="00141B6A"/>
    <w:rsid w:val="0014253F"/>
    <w:rsid w:val="00143B13"/>
    <w:rsid w:val="001521CC"/>
    <w:rsid w:val="00161E2C"/>
    <w:rsid w:val="00172621"/>
    <w:rsid w:val="00176B94"/>
    <w:rsid w:val="00184EC7"/>
    <w:rsid w:val="0018546F"/>
    <w:rsid w:val="00187C6F"/>
    <w:rsid w:val="00190904"/>
    <w:rsid w:val="00190CB6"/>
    <w:rsid w:val="00196B8E"/>
    <w:rsid w:val="001972E3"/>
    <w:rsid w:val="001A0487"/>
    <w:rsid w:val="001A64CE"/>
    <w:rsid w:val="001B1539"/>
    <w:rsid w:val="001B5CB5"/>
    <w:rsid w:val="001B6C26"/>
    <w:rsid w:val="001C4645"/>
    <w:rsid w:val="001C7312"/>
    <w:rsid w:val="001D2323"/>
    <w:rsid w:val="001D3C43"/>
    <w:rsid w:val="001E3C81"/>
    <w:rsid w:val="001E3D3E"/>
    <w:rsid w:val="00200802"/>
    <w:rsid w:val="00205618"/>
    <w:rsid w:val="00206A42"/>
    <w:rsid w:val="002115D6"/>
    <w:rsid w:val="00215996"/>
    <w:rsid w:val="002160FC"/>
    <w:rsid w:val="002205E5"/>
    <w:rsid w:val="00233E6C"/>
    <w:rsid w:val="00237324"/>
    <w:rsid w:val="002447F6"/>
    <w:rsid w:val="00244E81"/>
    <w:rsid w:val="0025122F"/>
    <w:rsid w:val="00251620"/>
    <w:rsid w:val="00251BEF"/>
    <w:rsid w:val="00252BEF"/>
    <w:rsid w:val="002531EF"/>
    <w:rsid w:val="002609B6"/>
    <w:rsid w:val="002613A6"/>
    <w:rsid w:val="00261454"/>
    <w:rsid w:val="00274C27"/>
    <w:rsid w:val="00277DB5"/>
    <w:rsid w:val="00283AE3"/>
    <w:rsid w:val="002850FB"/>
    <w:rsid w:val="00290478"/>
    <w:rsid w:val="002966CB"/>
    <w:rsid w:val="002A235E"/>
    <w:rsid w:val="002A5E10"/>
    <w:rsid w:val="002A7FED"/>
    <w:rsid w:val="002B558E"/>
    <w:rsid w:val="002C40DF"/>
    <w:rsid w:val="002C563F"/>
    <w:rsid w:val="002C7D7F"/>
    <w:rsid w:val="002D3F60"/>
    <w:rsid w:val="002D3F92"/>
    <w:rsid w:val="002D4B0C"/>
    <w:rsid w:val="002D6660"/>
    <w:rsid w:val="002D6EC5"/>
    <w:rsid w:val="002E2C71"/>
    <w:rsid w:val="002E2D12"/>
    <w:rsid w:val="002E2F2F"/>
    <w:rsid w:val="002E5663"/>
    <w:rsid w:val="002F4514"/>
    <w:rsid w:val="002F7EE7"/>
    <w:rsid w:val="00305DAB"/>
    <w:rsid w:val="00315E8F"/>
    <w:rsid w:val="0032016E"/>
    <w:rsid w:val="00324F02"/>
    <w:rsid w:val="003314B7"/>
    <w:rsid w:val="00335D54"/>
    <w:rsid w:val="00336A81"/>
    <w:rsid w:val="003450B8"/>
    <w:rsid w:val="00347F4B"/>
    <w:rsid w:val="00350DA6"/>
    <w:rsid w:val="00354AAB"/>
    <w:rsid w:val="00355274"/>
    <w:rsid w:val="0037668F"/>
    <w:rsid w:val="0037691F"/>
    <w:rsid w:val="00377E5A"/>
    <w:rsid w:val="0038143D"/>
    <w:rsid w:val="00383334"/>
    <w:rsid w:val="003942A1"/>
    <w:rsid w:val="003B2423"/>
    <w:rsid w:val="003C5E6B"/>
    <w:rsid w:val="003C6E57"/>
    <w:rsid w:val="003D1317"/>
    <w:rsid w:val="003D185C"/>
    <w:rsid w:val="003D3BEB"/>
    <w:rsid w:val="003E0C28"/>
    <w:rsid w:val="003E660E"/>
    <w:rsid w:val="003E782F"/>
    <w:rsid w:val="00403CFD"/>
    <w:rsid w:val="00404BA4"/>
    <w:rsid w:val="00435A83"/>
    <w:rsid w:val="004403C7"/>
    <w:rsid w:val="00443422"/>
    <w:rsid w:val="004436EA"/>
    <w:rsid w:val="00443F0E"/>
    <w:rsid w:val="00444F90"/>
    <w:rsid w:val="00445F3B"/>
    <w:rsid w:val="00450139"/>
    <w:rsid w:val="00451389"/>
    <w:rsid w:val="004528D4"/>
    <w:rsid w:val="00455415"/>
    <w:rsid w:val="00455DFD"/>
    <w:rsid w:val="00464FBC"/>
    <w:rsid w:val="00483DCC"/>
    <w:rsid w:val="00483FD3"/>
    <w:rsid w:val="004B06E0"/>
    <w:rsid w:val="004B7EDE"/>
    <w:rsid w:val="004C23C7"/>
    <w:rsid w:val="004C311F"/>
    <w:rsid w:val="004C31E0"/>
    <w:rsid w:val="004C4DC9"/>
    <w:rsid w:val="004D1AD3"/>
    <w:rsid w:val="004D46C0"/>
    <w:rsid w:val="004D650C"/>
    <w:rsid w:val="004D666D"/>
    <w:rsid w:val="004E4AF4"/>
    <w:rsid w:val="004E6BA2"/>
    <w:rsid w:val="004F1347"/>
    <w:rsid w:val="005013BA"/>
    <w:rsid w:val="00502026"/>
    <w:rsid w:val="005153D9"/>
    <w:rsid w:val="00516ED2"/>
    <w:rsid w:val="00526AAF"/>
    <w:rsid w:val="00531685"/>
    <w:rsid w:val="0053262F"/>
    <w:rsid w:val="00536A44"/>
    <w:rsid w:val="00540383"/>
    <w:rsid w:val="00547F08"/>
    <w:rsid w:val="0055057B"/>
    <w:rsid w:val="00554C33"/>
    <w:rsid w:val="005569F6"/>
    <w:rsid w:val="00561FA4"/>
    <w:rsid w:val="005640F4"/>
    <w:rsid w:val="0057275E"/>
    <w:rsid w:val="00573EC5"/>
    <w:rsid w:val="005809E6"/>
    <w:rsid w:val="00592021"/>
    <w:rsid w:val="00597E48"/>
    <w:rsid w:val="005B1E97"/>
    <w:rsid w:val="005B2E21"/>
    <w:rsid w:val="005B59E7"/>
    <w:rsid w:val="005C1507"/>
    <w:rsid w:val="005C1893"/>
    <w:rsid w:val="005C2D38"/>
    <w:rsid w:val="005D2A0A"/>
    <w:rsid w:val="005D66ED"/>
    <w:rsid w:val="005F76A6"/>
    <w:rsid w:val="00604D15"/>
    <w:rsid w:val="00614384"/>
    <w:rsid w:val="00616CF5"/>
    <w:rsid w:val="006212D9"/>
    <w:rsid w:val="00622424"/>
    <w:rsid w:val="006241F1"/>
    <w:rsid w:val="006260EE"/>
    <w:rsid w:val="006309CB"/>
    <w:rsid w:val="00631473"/>
    <w:rsid w:val="00634001"/>
    <w:rsid w:val="00634C16"/>
    <w:rsid w:val="00647F8C"/>
    <w:rsid w:val="00651E92"/>
    <w:rsid w:val="0065660C"/>
    <w:rsid w:val="006623BE"/>
    <w:rsid w:val="0066371E"/>
    <w:rsid w:val="00667103"/>
    <w:rsid w:val="00670385"/>
    <w:rsid w:val="00673F43"/>
    <w:rsid w:val="00674A9B"/>
    <w:rsid w:val="006770B2"/>
    <w:rsid w:val="00681991"/>
    <w:rsid w:val="00682CBD"/>
    <w:rsid w:val="0068352C"/>
    <w:rsid w:val="00687C7A"/>
    <w:rsid w:val="006916F8"/>
    <w:rsid w:val="0069418E"/>
    <w:rsid w:val="00694F66"/>
    <w:rsid w:val="00695859"/>
    <w:rsid w:val="006A19C9"/>
    <w:rsid w:val="006A6443"/>
    <w:rsid w:val="006A6F1B"/>
    <w:rsid w:val="006A7F7E"/>
    <w:rsid w:val="006B5574"/>
    <w:rsid w:val="006B686C"/>
    <w:rsid w:val="006C20B9"/>
    <w:rsid w:val="006C3FE1"/>
    <w:rsid w:val="006C6CFC"/>
    <w:rsid w:val="006C70E1"/>
    <w:rsid w:val="006D3340"/>
    <w:rsid w:val="006D382F"/>
    <w:rsid w:val="006D69E1"/>
    <w:rsid w:val="006F0FB3"/>
    <w:rsid w:val="006F2087"/>
    <w:rsid w:val="006F4E90"/>
    <w:rsid w:val="006F5731"/>
    <w:rsid w:val="006F6325"/>
    <w:rsid w:val="0070428C"/>
    <w:rsid w:val="00707349"/>
    <w:rsid w:val="00707CFD"/>
    <w:rsid w:val="007309D3"/>
    <w:rsid w:val="007369D5"/>
    <w:rsid w:val="00737904"/>
    <w:rsid w:val="007433E7"/>
    <w:rsid w:val="00743553"/>
    <w:rsid w:val="007471AF"/>
    <w:rsid w:val="00751EF9"/>
    <w:rsid w:val="00754458"/>
    <w:rsid w:val="007556D9"/>
    <w:rsid w:val="007569DF"/>
    <w:rsid w:val="00765CE7"/>
    <w:rsid w:val="00767465"/>
    <w:rsid w:val="007764D7"/>
    <w:rsid w:val="00780A1A"/>
    <w:rsid w:val="007839E3"/>
    <w:rsid w:val="007872CA"/>
    <w:rsid w:val="00793FFE"/>
    <w:rsid w:val="00796B8D"/>
    <w:rsid w:val="007A5F86"/>
    <w:rsid w:val="007B164E"/>
    <w:rsid w:val="007B2515"/>
    <w:rsid w:val="007B47CF"/>
    <w:rsid w:val="007B561A"/>
    <w:rsid w:val="007C02B1"/>
    <w:rsid w:val="007C719D"/>
    <w:rsid w:val="007D16BC"/>
    <w:rsid w:val="007D56DE"/>
    <w:rsid w:val="007E4C1D"/>
    <w:rsid w:val="007E5E87"/>
    <w:rsid w:val="007F261C"/>
    <w:rsid w:val="007F41A9"/>
    <w:rsid w:val="00802B4F"/>
    <w:rsid w:val="008053DA"/>
    <w:rsid w:val="0080724D"/>
    <w:rsid w:val="00813D95"/>
    <w:rsid w:val="008324FF"/>
    <w:rsid w:val="008337B4"/>
    <w:rsid w:val="008346C8"/>
    <w:rsid w:val="00837276"/>
    <w:rsid w:val="00842069"/>
    <w:rsid w:val="008463E7"/>
    <w:rsid w:val="008475CA"/>
    <w:rsid w:val="0084799F"/>
    <w:rsid w:val="00850E93"/>
    <w:rsid w:val="00852BE4"/>
    <w:rsid w:val="00853BB2"/>
    <w:rsid w:val="00853CF7"/>
    <w:rsid w:val="008569B4"/>
    <w:rsid w:val="008621F9"/>
    <w:rsid w:val="00875E36"/>
    <w:rsid w:val="00876793"/>
    <w:rsid w:val="00881810"/>
    <w:rsid w:val="00881B01"/>
    <w:rsid w:val="00881B7F"/>
    <w:rsid w:val="00893484"/>
    <w:rsid w:val="008947B0"/>
    <w:rsid w:val="008A096D"/>
    <w:rsid w:val="008A22E3"/>
    <w:rsid w:val="008A4F42"/>
    <w:rsid w:val="008B11F1"/>
    <w:rsid w:val="008B3AB9"/>
    <w:rsid w:val="008C0915"/>
    <w:rsid w:val="008C1D49"/>
    <w:rsid w:val="008C26EA"/>
    <w:rsid w:val="008C79FA"/>
    <w:rsid w:val="008E2227"/>
    <w:rsid w:val="008F1F73"/>
    <w:rsid w:val="008F5FD1"/>
    <w:rsid w:val="009006F6"/>
    <w:rsid w:val="0090214D"/>
    <w:rsid w:val="00902E22"/>
    <w:rsid w:val="00904BC5"/>
    <w:rsid w:val="009079FD"/>
    <w:rsid w:val="00910A70"/>
    <w:rsid w:val="009300EB"/>
    <w:rsid w:val="009322EC"/>
    <w:rsid w:val="00941577"/>
    <w:rsid w:val="009423B7"/>
    <w:rsid w:val="00942E16"/>
    <w:rsid w:val="00943CB2"/>
    <w:rsid w:val="0094474E"/>
    <w:rsid w:val="009451D0"/>
    <w:rsid w:val="00961792"/>
    <w:rsid w:val="00974EC6"/>
    <w:rsid w:val="0098211B"/>
    <w:rsid w:val="00990023"/>
    <w:rsid w:val="00990B9C"/>
    <w:rsid w:val="00997C70"/>
    <w:rsid w:val="009B32B9"/>
    <w:rsid w:val="009B4E93"/>
    <w:rsid w:val="009C1E9A"/>
    <w:rsid w:val="009C1F69"/>
    <w:rsid w:val="009C2634"/>
    <w:rsid w:val="009C3E31"/>
    <w:rsid w:val="009D6FEA"/>
    <w:rsid w:val="009D72CB"/>
    <w:rsid w:val="009E2C45"/>
    <w:rsid w:val="009E2EF2"/>
    <w:rsid w:val="009E35CE"/>
    <w:rsid w:val="009E60D3"/>
    <w:rsid w:val="009E636D"/>
    <w:rsid w:val="009F3436"/>
    <w:rsid w:val="009F429E"/>
    <w:rsid w:val="009F510D"/>
    <w:rsid w:val="00A012E8"/>
    <w:rsid w:val="00A0199C"/>
    <w:rsid w:val="00A06449"/>
    <w:rsid w:val="00A14A4C"/>
    <w:rsid w:val="00A15D6B"/>
    <w:rsid w:val="00A17632"/>
    <w:rsid w:val="00A270E6"/>
    <w:rsid w:val="00A31D46"/>
    <w:rsid w:val="00A31F04"/>
    <w:rsid w:val="00A32398"/>
    <w:rsid w:val="00A44CBF"/>
    <w:rsid w:val="00A44E03"/>
    <w:rsid w:val="00A53167"/>
    <w:rsid w:val="00A569EA"/>
    <w:rsid w:val="00A65824"/>
    <w:rsid w:val="00A66FA9"/>
    <w:rsid w:val="00A74C03"/>
    <w:rsid w:val="00A77678"/>
    <w:rsid w:val="00A82951"/>
    <w:rsid w:val="00A836AD"/>
    <w:rsid w:val="00A85A59"/>
    <w:rsid w:val="00A87202"/>
    <w:rsid w:val="00A90AF7"/>
    <w:rsid w:val="00A93CF2"/>
    <w:rsid w:val="00A966D9"/>
    <w:rsid w:val="00AA0421"/>
    <w:rsid w:val="00AA4047"/>
    <w:rsid w:val="00AB4AFC"/>
    <w:rsid w:val="00AC2623"/>
    <w:rsid w:val="00AC32C6"/>
    <w:rsid w:val="00AC34C1"/>
    <w:rsid w:val="00AC62B4"/>
    <w:rsid w:val="00AD183D"/>
    <w:rsid w:val="00AD720B"/>
    <w:rsid w:val="00AF27FD"/>
    <w:rsid w:val="00AF638A"/>
    <w:rsid w:val="00B112E7"/>
    <w:rsid w:val="00B163D7"/>
    <w:rsid w:val="00B26E37"/>
    <w:rsid w:val="00B31316"/>
    <w:rsid w:val="00B37826"/>
    <w:rsid w:val="00B41698"/>
    <w:rsid w:val="00B42D00"/>
    <w:rsid w:val="00B43072"/>
    <w:rsid w:val="00B47D0E"/>
    <w:rsid w:val="00B549BA"/>
    <w:rsid w:val="00B61981"/>
    <w:rsid w:val="00B649A6"/>
    <w:rsid w:val="00B66D51"/>
    <w:rsid w:val="00B705DB"/>
    <w:rsid w:val="00B7204F"/>
    <w:rsid w:val="00B72618"/>
    <w:rsid w:val="00B72AE9"/>
    <w:rsid w:val="00B766C8"/>
    <w:rsid w:val="00B82ED9"/>
    <w:rsid w:val="00BA168E"/>
    <w:rsid w:val="00BA284E"/>
    <w:rsid w:val="00BA72C9"/>
    <w:rsid w:val="00BB1BD4"/>
    <w:rsid w:val="00BB1DB3"/>
    <w:rsid w:val="00BB21BF"/>
    <w:rsid w:val="00BB58C6"/>
    <w:rsid w:val="00BC199D"/>
    <w:rsid w:val="00BC20FF"/>
    <w:rsid w:val="00BC2DAE"/>
    <w:rsid w:val="00BC7995"/>
    <w:rsid w:val="00BD22AE"/>
    <w:rsid w:val="00BD449F"/>
    <w:rsid w:val="00BE4FFC"/>
    <w:rsid w:val="00BE595A"/>
    <w:rsid w:val="00BE77EF"/>
    <w:rsid w:val="00C00AA7"/>
    <w:rsid w:val="00C00B38"/>
    <w:rsid w:val="00C00E4E"/>
    <w:rsid w:val="00C068DC"/>
    <w:rsid w:val="00C07617"/>
    <w:rsid w:val="00C12262"/>
    <w:rsid w:val="00C14950"/>
    <w:rsid w:val="00C16EC8"/>
    <w:rsid w:val="00C20B91"/>
    <w:rsid w:val="00C20C54"/>
    <w:rsid w:val="00C25C49"/>
    <w:rsid w:val="00C27C4A"/>
    <w:rsid w:val="00C30244"/>
    <w:rsid w:val="00C355D6"/>
    <w:rsid w:val="00C36D08"/>
    <w:rsid w:val="00C42F74"/>
    <w:rsid w:val="00C44A52"/>
    <w:rsid w:val="00C535C2"/>
    <w:rsid w:val="00C57405"/>
    <w:rsid w:val="00C66855"/>
    <w:rsid w:val="00C70956"/>
    <w:rsid w:val="00C75F5F"/>
    <w:rsid w:val="00C807C1"/>
    <w:rsid w:val="00C80A93"/>
    <w:rsid w:val="00C81729"/>
    <w:rsid w:val="00C81D11"/>
    <w:rsid w:val="00C82978"/>
    <w:rsid w:val="00C8297E"/>
    <w:rsid w:val="00C84E55"/>
    <w:rsid w:val="00C853CA"/>
    <w:rsid w:val="00C90628"/>
    <w:rsid w:val="00C92EAC"/>
    <w:rsid w:val="00C95137"/>
    <w:rsid w:val="00CB2DBF"/>
    <w:rsid w:val="00CB63F4"/>
    <w:rsid w:val="00CC1399"/>
    <w:rsid w:val="00CC6257"/>
    <w:rsid w:val="00CC6E18"/>
    <w:rsid w:val="00CD0280"/>
    <w:rsid w:val="00CD7715"/>
    <w:rsid w:val="00CE2D10"/>
    <w:rsid w:val="00CE77BD"/>
    <w:rsid w:val="00CF0130"/>
    <w:rsid w:val="00CF1205"/>
    <w:rsid w:val="00CF1A9A"/>
    <w:rsid w:val="00CF4729"/>
    <w:rsid w:val="00CF6682"/>
    <w:rsid w:val="00CF7117"/>
    <w:rsid w:val="00D0068C"/>
    <w:rsid w:val="00D0285E"/>
    <w:rsid w:val="00D04B5B"/>
    <w:rsid w:val="00D077F6"/>
    <w:rsid w:val="00D13C06"/>
    <w:rsid w:val="00D149B3"/>
    <w:rsid w:val="00D336C0"/>
    <w:rsid w:val="00D35F55"/>
    <w:rsid w:val="00D36D00"/>
    <w:rsid w:val="00D456A1"/>
    <w:rsid w:val="00D47C83"/>
    <w:rsid w:val="00D609E2"/>
    <w:rsid w:val="00D6115C"/>
    <w:rsid w:val="00D63671"/>
    <w:rsid w:val="00D647B9"/>
    <w:rsid w:val="00D67039"/>
    <w:rsid w:val="00D71429"/>
    <w:rsid w:val="00D71D0C"/>
    <w:rsid w:val="00D7740E"/>
    <w:rsid w:val="00D8175C"/>
    <w:rsid w:val="00D82403"/>
    <w:rsid w:val="00D93E61"/>
    <w:rsid w:val="00DA48C6"/>
    <w:rsid w:val="00DB0B5D"/>
    <w:rsid w:val="00DB2538"/>
    <w:rsid w:val="00DB5E34"/>
    <w:rsid w:val="00DB6808"/>
    <w:rsid w:val="00DC25A0"/>
    <w:rsid w:val="00DC7539"/>
    <w:rsid w:val="00DD1C15"/>
    <w:rsid w:val="00DD5180"/>
    <w:rsid w:val="00DE3B69"/>
    <w:rsid w:val="00DF5A53"/>
    <w:rsid w:val="00DF7957"/>
    <w:rsid w:val="00E01151"/>
    <w:rsid w:val="00E01D09"/>
    <w:rsid w:val="00E03862"/>
    <w:rsid w:val="00E0461D"/>
    <w:rsid w:val="00E06844"/>
    <w:rsid w:val="00E12FF6"/>
    <w:rsid w:val="00E14820"/>
    <w:rsid w:val="00E154DD"/>
    <w:rsid w:val="00E17073"/>
    <w:rsid w:val="00E215E8"/>
    <w:rsid w:val="00E224C5"/>
    <w:rsid w:val="00E261BE"/>
    <w:rsid w:val="00E30193"/>
    <w:rsid w:val="00E327A4"/>
    <w:rsid w:val="00E32F63"/>
    <w:rsid w:val="00E33E23"/>
    <w:rsid w:val="00E45583"/>
    <w:rsid w:val="00E46A4A"/>
    <w:rsid w:val="00E505E6"/>
    <w:rsid w:val="00E649DB"/>
    <w:rsid w:val="00E71217"/>
    <w:rsid w:val="00E74913"/>
    <w:rsid w:val="00E8702E"/>
    <w:rsid w:val="00E925F7"/>
    <w:rsid w:val="00E92935"/>
    <w:rsid w:val="00E97D52"/>
    <w:rsid w:val="00EA2D72"/>
    <w:rsid w:val="00EB3291"/>
    <w:rsid w:val="00EB3FC8"/>
    <w:rsid w:val="00EB52BE"/>
    <w:rsid w:val="00EB6A68"/>
    <w:rsid w:val="00EB7DE9"/>
    <w:rsid w:val="00EC1040"/>
    <w:rsid w:val="00EC2DCF"/>
    <w:rsid w:val="00EC79D0"/>
    <w:rsid w:val="00ED1827"/>
    <w:rsid w:val="00ED4BB6"/>
    <w:rsid w:val="00ED511A"/>
    <w:rsid w:val="00ED58C7"/>
    <w:rsid w:val="00EE2676"/>
    <w:rsid w:val="00EE2747"/>
    <w:rsid w:val="00EF22D1"/>
    <w:rsid w:val="00EF28B2"/>
    <w:rsid w:val="00EF53E0"/>
    <w:rsid w:val="00EF66A1"/>
    <w:rsid w:val="00EF694C"/>
    <w:rsid w:val="00EF71E8"/>
    <w:rsid w:val="00F06A03"/>
    <w:rsid w:val="00F10A56"/>
    <w:rsid w:val="00F11020"/>
    <w:rsid w:val="00F12A3B"/>
    <w:rsid w:val="00F143AB"/>
    <w:rsid w:val="00F1794A"/>
    <w:rsid w:val="00F2001C"/>
    <w:rsid w:val="00F21F02"/>
    <w:rsid w:val="00F23484"/>
    <w:rsid w:val="00F24CA3"/>
    <w:rsid w:val="00F25EBC"/>
    <w:rsid w:val="00F2720F"/>
    <w:rsid w:val="00F414B8"/>
    <w:rsid w:val="00F4391F"/>
    <w:rsid w:val="00F466B2"/>
    <w:rsid w:val="00F47327"/>
    <w:rsid w:val="00F56990"/>
    <w:rsid w:val="00F60F92"/>
    <w:rsid w:val="00F63088"/>
    <w:rsid w:val="00F66422"/>
    <w:rsid w:val="00F666ED"/>
    <w:rsid w:val="00F8657F"/>
    <w:rsid w:val="00F86938"/>
    <w:rsid w:val="00F87BD7"/>
    <w:rsid w:val="00F91A60"/>
    <w:rsid w:val="00F92C50"/>
    <w:rsid w:val="00FA24CA"/>
    <w:rsid w:val="00FA307D"/>
    <w:rsid w:val="00FB0887"/>
    <w:rsid w:val="00FB240E"/>
    <w:rsid w:val="00FD481B"/>
    <w:rsid w:val="00FD51CD"/>
    <w:rsid w:val="00FD52F2"/>
    <w:rsid w:val="00FD633C"/>
    <w:rsid w:val="00FE0184"/>
    <w:rsid w:val="00FE3C8D"/>
    <w:rsid w:val="00FE67FF"/>
    <w:rsid w:val="00FF2B25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721B"/>
  <w15:docId w15:val="{609AEB44-481F-4FE4-8656-85B23D1D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71F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971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rmenian">
    <w:name w:val="Armenian"/>
    <w:basedOn w:val="Normal"/>
    <w:rsid w:val="000971F4"/>
    <w:rPr>
      <w:rFonts w:ascii="Agg_Times1" w:hAnsi="Agg_Times1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,Знак Знак"/>
    <w:basedOn w:val="Normal"/>
    <w:uiPriority w:val="99"/>
    <w:qFormat/>
    <w:rsid w:val="000971F4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0971F4"/>
    <w:rPr>
      <w:b/>
      <w:bCs/>
    </w:rPr>
  </w:style>
  <w:style w:type="paragraph" w:styleId="ListParagraph">
    <w:name w:val="List Paragraph"/>
    <w:basedOn w:val="Normal"/>
    <w:uiPriority w:val="34"/>
    <w:qFormat/>
    <w:rsid w:val="00C535C2"/>
    <w:pPr>
      <w:ind w:left="720"/>
      <w:contextualSpacing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C2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C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7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93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9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Armenuhi Gargaloyan</dc:creator>
  <cp:keywords>https:/mul2.gov.am/tasks/518344/oneclick/Texekanq 28-10-2021.docx?token=d33ee28dd81865554b17d1b1c75ab1c7</cp:keywords>
  <dc:description/>
  <cp:lastModifiedBy>Armenuhi Gargaloyan</cp:lastModifiedBy>
  <cp:revision>2</cp:revision>
  <dcterms:created xsi:type="dcterms:W3CDTF">2021-11-03T14:16:00Z</dcterms:created>
  <dcterms:modified xsi:type="dcterms:W3CDTF">2021-11-03T14:16:00Z</dcterms:modified>
</cp:coreProperties>
</file>