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F7AAC" w14:textId="3A50EAEC" w:rsidR="00111441" w:rsidRPr="00C92464" w:rsidRDefault="00111441" w:rsidP="00C92464">
      <w:pPr>
        <w:spacing w:line="360" w:lineRule="auto"/>
        <w:rPr>
          <w:rFonts w:ascii="GHEA Grapalat" w:hAnsi="GHEA Grapalat"/>
          <w:sz w:val="24"/>
          <w:szCs w:val="24"/>
        </w:rPr>
      </w:pPr>
    </w:p>
    <w:p w14:paraId="4D51262B" w14:textId="54697EA7" w:rsidR="006C6D18" w:rsidRPr="00C92464" w:rsidRDefault="00132500" w:rsidP="00C92464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r w:rsidRPr="00C92464">
        <w:rPr>
          <w:rFonts w:ascii="GHEA Grapalat" w:hAnsi="GHEA Grapalat"/>
          <w:sz w:val="24"/>
          <w:szCs w:val="24"/>
          <w:u w:val="single"/>
        </w:rPr>
        <w:t>ՆԱԽԱԳԻԾ</w:t>
      </w:r>
    </w:p>
    <w:p w14:paraId="5D9572D6" w14:textId="77777777" w:rsidR="006C6D18" w:rsidRPr="00C92464" w:rsidRDefault="006C6D18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496376A0" w14:textId="77777777" w:rsidR="006C6D18" w:rsidRPr="00C92464" w:rsidRDefault="006C6D18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7CAADC6" w14:textId="77777777" w:rsidR="006C6D18" w:rsidRPr="00C92464" w:rsidRDefault="006C6D18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057929A6" w14:textId="77777777" w:rsidR="006C6D18" w:rsidRPr="00C92464" w:rsidRDefault="006C6D18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43F78EF" w14:textId="78223C20" w:rsidR="006C6D18" w:rsidRPr="00C92464" w:rsidRDefault="00132500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>____</w:t>
      </w:r>
      <w:r w:rsidR="006C6D18"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>____________</w:t>
      </w:r>
      <w:r w:rsidR="006C6D18"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2021 </w:t>
      </w:r>
      <w:proofErr w:type="spellStart"/>
      <w:r w:rsidR="006C6D18"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6C6D18"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>_____</w:t>
      </w:r>
      <w:r w:rsidR="006C6D18" w:rsidRPr="00C92464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14:paraId="620F2211" w14:textId="77777777" w:rsidR="006C6D18" w:rsidRPr="00C92464" w:rsidRDefault="006C6D18" w:rsidP="00C924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99ADDAF" w14:textId="601CD650" w:rsidR="006C6D18" w:rsidRPr="00C92464" w:rsidRDefault="006C6D18" w:rsidP="00C92464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246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ԻՐԱՎԱԲԱՆԱԿԱՆ ԱՆՁԱՆՑ ՊԵՏԱԿԱՆ ԳՐԱՆՑՄԱՆ ՀԵՏ ԿԱՊՎԱԾ ԼՐԱՑՈՒՑԻՉ ՎՃԱՐՈՎԻ ԾԱՌԱՅՈՒԹՅՈՒՆՆԵՐԻ 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ԱՄԲՈՂՋԱԿԱՆ 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</w:rPr>
        <w:t>ՑԱՆԿԸ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 ԱՅԴ ԾԱՌԱՅՈՒԹՅՈՒՆՆԵՐԻ ԻՐԱԿԱՆԱՑՄԱՆ ԿԱՐԳԸ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ԵՎ ՎՃԱՐՆԵՐԻ ՉԱՓԵՐԸ ՀԱՍՏԱՏԵԼՈՒ 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Pr="00C924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2011 ԹՎԱԿԱՆԻ ՀՈՒՆԻՍԻ 2-Ի N 860-Ն ՈՐՈՇՄԱՆ ՄԵՋ ՓՈՓՈԽՈՒԹՅՈՒՆՆԵՐ ԿԱՏԱՐԵԼՈՒ ՄԱՍԻՆ</w:t>
      </w:r>
    </w:p>
    <w:p w14:paraId="453777E9" w14:textId="031427C9" w:rsidR="006C6D18" w:rsidRPr="00C92464" w:rsidRDefault="006C6D18" w:rsidP="00C92464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  <w:r w:rsidRPr="00C9246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86A4569" w14:textId="306AEBBA" w:rsidR="00BD52D9" w:rsidRPr="00C92464" w:rsidRDefault="00BD52D9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առանձնացված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ստորաբաժանումների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հիմնարկների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անհատ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ձեռնարկատերերի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5627C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Օրենք) </w:t>
      </w: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10-րդ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C92464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C9246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C9246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14:paraId="5987B798" w14:textId="08942FFF" w:rsidR="00BD52D9" w:rsidRPr="00C92464" w:rsidRDefault="00BD52D9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="00350BE8"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50BE8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</w:t>
      </w: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676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լրացուցիչ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վճարովի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ծառայությունների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ցանկը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վճարների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չափերը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FDF5E19" w14:textId="44A60185" w:rsidR="0032064A" w:rsidRPr="00C92464" w:rsidRDefault="0032064A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</w:t>
      </w: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վճարովի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ծառայությունների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իրականացման կարգը՝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C924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2464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9246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A677C67" w14:textId="1CDF17B4" w:rsidR="00BD52D9" w:rsidRPr="00C92464" w:rsidRDefault="009D27CA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D52D9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32064A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Սահմանել, որ ի</w:t>
      </w:r>
      <w:r w:rsidR="00BD52D9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րավաբանական անձանց պետական գրանցման</w:t>
      </w:r>
      <w:r w:rsidR="00350BE8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</w:t>
      </w:r>
      <w:r w:rsidR="00BD52D9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լրացուցիչ ծառայությունների դիմաց գանձվող վճարներն ուղղվում են Հայաստանի Հանրապետության պետական բյուջե:</w:t>
      </w:r>
    </w:p>
    <w:p w14:paraId="11D4F22B" w14:textId="3254D0F0" w:rsidR="00BD52D9" w:rsidRPr="00C92464" w:rsidRDefault="00BD52D9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որոշման N 1 հավելվածում նշված վճարովի ծառայությունները, բացառությամբ N 1 հավելվածի </w:t>
      </w:r>
      <w:r w:rsidR="002D3F6A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-րդ և 1</w:t>
      </w:r>
      <w:r w:rsidR="002D3F6A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-րդ կետերով նախատեսված ծառայությունների, ստանալու հիմք է անձի կողմից ներկայացված դիմումը, որը պետք է ներառի տվյալներ համապատասխան ծառայության տեսակի, ծառայությունների մատուցման ժամկետի և վճարի չափի մասին: Դիմումին կից պետք է ներկայացվի նաև վճարի կատարումը հավաստող փաստաթուղթ:</w:t>
      </w:r>
    </w:p>
    <w:p w14:paraId="471B84A0" w14:textId="67D89810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5. Հայաստանի Հանրապետության կառավարության 2011 թվականի հունիսի 2-ի «Իրավաբանական անձանց պետական գրանցման, քաղաքացիական կացության ակտերի գրանցման և ապոստիլ դնելու, շարժական գույքի նկատմամբ ապահովված իրավունքների գրանցման հետ կապված լրացուցիչ վճարովի ծառայությունների ցանկը և վճարների չափերը հաստատելու, Հայաստանի Հանրապետության արդարադատության նախարարությանն արտաբյուջետային հաշիվ բացելու թույլտվություն տալու մասին» N 860-Ն որոշման մեջ կատարել հետևյալ փոփոխությունները՝</w:t>
      </w:r>
    </w:p>
    <w:p w14:paraId="05BBD89A" w14:textId="77777777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վերնագրից հանել «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ԻՐԱՎԱԲԱՆԱԿԱՆ ԱՆՁԱՆՑ ՊԵՏԱԿԱՆ ԳՐԱՆՑՄԱՆ,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բառերը.</w:t>
      </w:r>
    </w:p>
    <w:p w14:paraId="127143B2" w14:textId="77777777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նախաբանից հանել «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10-րդ հոդվածի 2-րդ մասի, » բառերը,</w:t>
      </w:r>
    </w:p>
    <w:p w14:paraId="1E3EBC89" w14:textId="77777777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1-ին կետից հանել «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անձանց պետական գրանցման,» բառերը</w:t>
      </w:r>
    </w:p>
    <w:p w14:paraId="67D3A870" w14:textId="77777777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2-րդ կետում 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.«Իրավաբանական անձանց պետական գրանցման, քաղաքացիական» բառերը փոխարինել «Քաղաքացիական» բառով,</w:t>
      </w:r>
    </w:p>
    <w:p w14:paraId="3DF1B445" w14:textId="15A8E377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4</w:t>
      </w:r>
      <w:r w:rsidR="00F577C2" w:rsidRPr="00C92464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1-րդ կետից հանել «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N 1 հավելվածի 11-րդ և 12-րդ կետերով նախատեսված ծառայությունների,» բառերը,</w:t>
      </w:r>
    </w:p>
    <w:p w14:paraId="7C9D7DE6" w14:textId="5EC74048" w:rsidR="009D27CA" w:rsidRPr="00C92464" w:rsidRDefault="009D27CA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որոշման N 1 հավելվածի 1-8-րդ, 11-13-րդ և 39-րդ կետերը ուժը կորցրած ճանաչել:</w:t>
      </w:r>
    </w:p>
    <w:p w14:paraId="16A91E8F" w14:textId="10DE6BBA" w:rsidR="00BD52D9" w:rsidRPr="00C92464" w:rsidRDefault="009D27CA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BD52D9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տասներորդ օրը:</w:t>
      </w:r>
    </w:p>
    <w:p w14:paraId="7106039A" w14:textId="77777777" w:rsidR="00BD52D9" w:rsidRPr="00C92464" w:rsidRDefault="00BD52D9" w:rsidP="00C924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B98BBC2" w14:textId="37E00B75" w:rsidR="006631D4" w:rsidRPr="00C92464" w:rsidRDefault="00BD52D9" w:rsidP="00C92464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  <w:r w:rsidRPr="00C9246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29244C11" w14:textId="77777777" w:rsidR="006631D4" w:rsidRPr="00C92464" w:rsidRDefault="006631D4" w:rsidP="00C92464">
      <w:pPr>
        <w:spacing w:line="36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  <w:r w:rsidRPr="00C9246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br w:type="page"/>
      </w:r>
    </w:p>
    <w:p w14:paraId="34262ED9" w14:textId="77777777" w:rsidR="00BD52D9" w:rsidRPr="00C92464" w:rsidRDefault="00BD52D9" w:rsidP="00C92464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D67DCE4" w14:textId="11946C34" w:rsidR="00BD52D9" w:rsidRPr="00C92464" w:rsidRDefault="00BD52D9" w:rsidP="00C92464">
      <w:pPr>
        <w:spacing w:after="0" w:line="360" w:lineRule="auto"/>
        <w:ind w:left="652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Հավելված N 1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ՀՀ կառավարության 20</w:t>
      </w:r>
      <w:r w:rsidR="00350BE8"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 թվականի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="00350BE8"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———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 </w:t>
      </w:r>
      <w:r w:rsidR="00350BE8"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 N </w:t>
      </w:r>
      <w:r w:rsidR="00350BE8"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———</w:t>
      </w:r>
      <w:r w:rsidRPr="00C924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-Ն որոշման</w:t>
      </w:r>
    </w:p>
    <w:p w14:paraId="5491E161" w14:textId="77777777" w:rsidR="00BD52D9" w:rsidRPr="00C92464" w:rsidRDefault="00BD52D9" w:rsidP="00C92464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9246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7B803C2C" w14:textId="63838CD6" w:rsidR="00BD52D9" w:rsidRPr="00C92464" w:rsidRDefault="00BD52D9" w:rsidP="00C9246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ԻՐԱՎԱԲԱՆԱԿԱՆ ԱՆՁԱՆՑ ՊԵՏԱԿԱՆ ԳՐԱՆՑՄԱՆ</w:t>
      </w:r>
      <w:r w:rsidR="00350BE8" w:rsidRPr="00C92464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 հետ կապված </w:t>
      </w:r>
      <w:r w:rsidR="0066760F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ԼՐԱՑՈՒՑԻՉ </w:t>
      </w:r>
      <w:r w:rsidRPr="00C92464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ՎՃԱՐՈՎԻ ԾԱՌԱՅՈՒԹՅՈՒՆՆԵՐԻ ՑԱՆԿԸ ԵՎ ՎՃԱՐՆԵՐԻ ՉԱՓԵՐԸ</w:t>
      </w:r>
    </w:p>
    <w:p w14:paraId="0670F289" w14:textId="77777777" w:rsidR="0001030D" w:rsidRPr="00C92464" w:rsidRDefault="0001030D" w:rsidP="00C9246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lang w:val="hy-AM"/>
        </w:rPr>
      </w:pPr>
    </w:p>
    <w:p w14:paraId="36151955" w14:textId="77777777" w:rsidR="0001030D" w:rsidRPr="00C92464" w:rsidRDefault="0001030D" w:rsidP="00C9246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lang w:val="hy-AM"/>
        </w:rPr>
      </w:pPr>
    </w:p>
    <w:p w14:paraId="01916072" w14:textId="77777777" w:rsidR="00BD52D9" w:rsidRPr="00C92464" w:rsidRDefault="00BD52D9" w:rsidP="00C9246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92464">
        <w:rPr>
          <w:rFonts w:ascii="GHEA Grapalat" w:hAnsi="GHEA Grapalat"/>
          <w:b/>
          <w:bCs/>
          <w:caps/>
          <w:lang w:val="hy-AM"/>
        </w:rPr>
        <w:br/>
      </w:r>
      <w:r w:rsidRPr="00C92464">
        <w:rPr>
          <w:rFonts w:ascii="Calibri" w:hAnsi="Calibri" w:cs="Calibri"/>
          <w:b/>
          <w:bCs/>
          <w:caps/>
          <w:color w:val="000000"/>
          <w:shd w:val="clear" w:color="auto" w:fill="FFFFFF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4772"/>
        <w:gridCol w:w="3020"/>
        <w:gridCol w:w="1587"/>
      </w:tblGrid>
      <w:tr w:rsidR="00BD52D9" w:rsidRPr="00C92464" w14:paraId="29E604C3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D9DA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5D7E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87BC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075D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BD52D9" w:rsidRPr="00C92464" w14:paraId="2811B5EE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17B2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DE6CC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BC0E5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E8DC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D52D9" w:rsidRPr="00C92464" w14:paraId="4DA5667F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D2C8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0F774" w14:textId="63DF6DE4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հիմնադրամների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արհեստակցական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գործատուների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ներառյալ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մերժում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C1E58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8F0AFE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60000</w:t>
            </w:r>
          </w:p>
        </w:tc>
      </w:tr>
      <w:tr w:rsidR="00BD52D9" w:rsidRPr="00C92464" w14:paraId="72B2C4D1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A0721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05387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215A6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երեք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50A2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40000</w:t>
            </w:r>
          </w:p>
        </w:tc>
      </w:tr>
      <w:tr w:rsidR="00BD52D9" w:rsidRPr="00C92464" w14:paraId="6A5D10D9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35798A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848776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4D9C0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հինգ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676A1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30000</w:t>
            </w:r>
          </w:p>
        </w:tc>
      </w:tr>
      <w:tr w:rsidR="00104BB3" w:rsidRPr="00C92464" w14:paraId="522AAAB4" w14:textId="77777777" w:rsidTr="002D4EA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7BCA6" w14:textId="77777777" w:rsidR="00104BB3" w:rsidRPr="00C92464" w:rsidRDefault="00104BB3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D290F" w14:textId="18D2A222" w:rsidR="00104BB3" w:rsidRPr="00C92464" w:rsidRDefault="00104BB3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ներառյալ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մերժում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D0EEC" w14:textId="70FFD800" w:rsidR="00104BB3" w:rsidRPr="00C92464" w:rsidRDefault="00104BB3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հինգ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251D8" w14:textId="20A78EBF" w:rsidR="00104BB3" w:rsidRPr="00C92464" w:rsidRDefault="00104BB3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00000</w:t>
            </w:r>
          </w:p>
        </w:tc>
      </w:tr>
      <w:tr w:rsidR="00104BB3" w:rsidRPr="00C92464" w14:paraId="07B1D469" w14:textId="77777777" w:rsidTr="002D4EA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3900F" w14:textId="77777777" w:rsidR="00104BB3" w:rsidRPr="00C92464" w:rsidRDefault="00104BB3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1A7308" w14:textId="77777777" w:rsidR="00104BB3" w:rsidRPr="00C92464" w:rsidRDefault="00104BB3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BBCBF" w14:textId="1CB927AA" w:rsidR="00104BB3" w:rsidRPr="00C92464" w:rsidRDefault="00104BB3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տասը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49FC2" w14:textId="1C564C96" w:rsidR="00104BB3" w:rsidRPr="00C92464" w:rsidRDefault="00104BB3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</w:p>
        </w:tc>
      </w:tr>
      <w:tr w:rsidR="00BD52D9" w:rsidRPr="00C92464" w14:paraId="728E3EF1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AC5FE" w14:textId="545A2269" w:rsidR="00BD52D9" w:rsidRPr="00C92464" w:rsidRDefault="00971A1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A64DB" w14:textId="1734074C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Վերակազմակերպումների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մերժում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6C1F9F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5C61E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100000</w:t>
            </w:r>
          </w:p>
        </w:tc>
      </w:tr>
      <w:tr w:rsidR="00BD52D9" w:rsidRPr="00C92464" w14:paraId="158F6FDB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119FC8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B9BC9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46FF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հինգ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476F8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50000</w:t>
            </w:r>
          </w:p>
        </w:tc>
      </w:tr>
      <w:tr w:rsidR="0055627C" w:rsidRPr="00C92464" w14:paraId="285EF7CA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070CB" w14:textId="20E6FE86" w:rsidR="0055627C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55627C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3EFD0" w14:textId="3688C71E" w:rsidR="0055627C" w:rsidRPr="00C92464" w:rsidRDefault="0055627C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ցանկի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r w:rsidR="00971A1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և 2-րդ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</w:t>
            </w:r>
            <w:proofErr w:type="spellEnd"/>
            <w:r w:rsidR="00971A1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չնշված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ներառյալ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մերժում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3F71F" w14:textId="77777777" w:rsidR="0055627C" w:rsidRPr="00C92464" w:rsidRDefault="0055627C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CC4425" w14:textId="77777777" w:rsidR="0055627C" w:rsidRPr="00C92464" w:rsidRDefault="0055627C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30000</w:t>
            </w:r>
          </w:p>
        </w:tc>
      </w:tr>
      <w:tr w:rsidR="00BD52D9" w:rsidRPr="00C92464" w14:paraId="48A4875C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2F34F" w14:textId="58BF0F21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CF3DD" w14:textId="66058695" w:rsidR="00BD52D9" w:rsidRPr="00C92464" w:rsidRDefault="0055627C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ռևտրային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՝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ներառյալ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գրանցումը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="00A10F13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մերժում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24612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F859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30000</w:t>
            </w:r>
          </w:p>
        </w:tc>
      </w:tr>
      <w:tr w:rsidR="00BD52D9" w:rsidRPr="00C92464" w14:paraId="585DB683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A8E87" w14:textId="34B44486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AA0C3" w14:textId="67035F39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գրանցամատյանում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պարունակվող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թղթային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եղանակով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Օ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րենքի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6633B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նույն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09BB2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8000</w:t>
            </w:r>
          </w:p>
        </w:tc>
      </w:tr>
      <w:tr w:rsidR="00BD52D9" w:rsidRPr="00C92464" w14:paraId="0A487E02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F9649" w14:textId="02B592DD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5281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պատճենի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օրինակ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)՝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թղթային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եղանակով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ներառյալ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EDAD6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1E023C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</w:t>
            </w:r>
          </w:p>
        </w:tc>
      </w:tr>
      <w:tr w:rsidR="00BD52D9" w:rsidRPr="00C92464" w14:paraId="74A5C328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6CDC6" w14:textId="0ACFD505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0DD7F" w14:textId="58F51952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A06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(այդ թվում՝ էլեկտրոնային) </w:t>
            </w:r>
            <w:r w:rsidR="001B19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թղթային կրիչի վրա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պատճենների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տրամադրումը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տրամադրումը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proofErr w:type="gram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անվճար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)՝</w:t>
            </w:r>
            <w:proofErr w:type="gram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9E56A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F5F3F" w14:textId="6279A81F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4F557898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CDC7B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3136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11-50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6C4384" w14:textId="41945B1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66E46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BD52D9" w:rsidRPr="00C92464" w14:paraId="34711A0F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04101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A786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51–100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A4510" w14:textId="73778262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8466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BD52D9" w:rsidRPr="00C92464" w14:paraId="56492D48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017FF9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75B1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3) 101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E168F" w14:textId="4AD1D233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4554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5000 և 100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գերազանցող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հավելյալ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էջի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 20</w:t>
            </w:r>
          </w:p>
        </w:tc>
      </w:tr>
      <w:tr w:rsidR="00BD52D9" w:rsidRPr="00C92464" w14:paraId="55AB58F2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B19D8" w14:textId="622BE527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B4284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փոստային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առաքում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2.5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կգ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33B3FF" w14:textId="6E79DE3E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8D02A5" w14:textId="703389B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4386C838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0100F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4E89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8CAEB8" w14:textId="544FEA0E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7A0F6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</w:tr>
      <w:tr w:rsidR="00BD52D9" w:rsidRPr="00C92464" w14:paraId="125DD7C9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BF7CB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DEC5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տարածքից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դուրս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012F15" w14:textId="18D30CC1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8122B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</w:tr>
      <w:tr w:rsidR="00BD52D9" w:rsidRPr="00C92464" w14:paraId="17963538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BFD88" w14:textId="4902ECD0" w:rsidR="00BD52D9" w:rsidRPr="00C92464" w:rsidRDefault="00971A1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A1721" w14:textId="57F0964B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իրավաբանական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անձանց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գրանցամատյանի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ինքնաշխատ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եղանակով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464D3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C228D" w14:textId="04375D9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2BB24369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43A4F1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B6194" w14:textId="114BAB60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նոտարական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պալատի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7B552A" w14:textId="739D10A4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F036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1000000</w:t>
            </w:r>
          </w:p>
        </w:tc>
      </w:tr>
      <w:tr w:rsidR="00BD52D9" w:rsidRPr="00C92464" w14:paraId="1D40EB21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D0E770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B9ACB" w14:textId="1EFA3AAC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տարածքում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ստեղծվող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ընկերությունների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նրանց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մասնաճյուղերի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ներկայացուցչությունների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7E0ED4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B8D84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100000</w:t>
            </w:r>
          </w:p>
        </w:tc>
      </w:tr>
      <w:tr w:rsidR="00BD52D9" w:rsidRPr="00C92464" w14:paraId="01C367EA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89134C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6414C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3CFA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41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72521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250000</w:t>
            </w:r>
          </w:p>
        </w:tc>
      </w:tr>
      <w:tr w:rsidR="00BD52D9" w:rsidRPr="00C92464" w14:paraId="357A4D59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763AA6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4C674" w14:textId="00A9A630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E19F2" w14:textId="6B945D2F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A62F8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200000</w:t>
            </w:r>
          </w:p>
        </w:tc>
      </w:tr>
      <w:tr w:rsidR="00BD52D9" w:rsidRPr="00C92464" w14:paraId="7A138673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61A1D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488A7" w14:textId="075940C7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շարժական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0B3866" w14:textId="35C7CCC9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7F70B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500000</w:t>
            </w:r>
          </w:p>
        </w:tc>
      </w:tr>
      <w:tr w:rsidR="00BD52D9" w:rsidRPr="00C92464" w14:paraId="1CA1028C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9DAB1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7AE50" w14:textId="0616D4C2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հեռահաղորդակցության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17101F" w14:textId="4D080679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2660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200000</w:t>
            </w:r>
          </w:p>
        </w:tc>
      </w:tr>
      <w:tr w:rsidR="00BD52D9" w:rsidRPr="00C92464" w14:paraId="01F1910D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EB6CD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AF527" w14:textId="34ECD9E0" w:rsidR="00BD52D9" w:rsidRPr="00C92464" w:rsidRDefault="00315B7D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ոլորտում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կարգավորվող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BC7D7" w14:textId="47ED266D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E417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500000</w:t>
            </w:r>
          </w:p>
        </w:tc>
      </w:tr>
      <w:tr w:rsidR="00BD52D9" w:rsidRPr="00C92464" w14:paraId="3A2A3FA0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66303" w14:textId="1043C873" w:rsidR="00BD52D9" w:rsidRPr="00C92464" w:rsidRDefault="00971A1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121EA" w14:textId="43C296E2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հիմնարկների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անհատ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ձեռնարկատերերի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հաշվառում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գործառույթներն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գրանցամատյանի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ինքնաշխատ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եղանակով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ստանալու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նպատակով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իրավաբանական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անձանց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ռեգիստրի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միանալը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1EE4DA" w14:textId="6FE7EE99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3E46AD" w14:textId="5B0E4C89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02849C96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D7C2BB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63F1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փաստաբանների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BF80A6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B70D4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50000</w:t>
            </w:r>
          </w:p>
        </w:tc>
      </w:tr>
      <w:tr w:rsidR="00BD52D9" w:rsidRPr="00C92464" w14:paraId="0A32DD3C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7CBE2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5691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D1C2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9DCF9F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500000</w:t>
            </w:r>
          </w:p>
        </w:tc>
      </w:tr>
      <w:tr w:rsidR="00BD52D9" w:rsidRPr="00C92464" w14:paraId="2CBABFA2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5DF9D2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5E1E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նոտարների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F7407E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1EDC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</w:tr>
      <w:tr w:rsidR="00BD52D9" w:rsidRPr="00C92464" w14:paraId="48FC0DBF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67E60" w14:textId="6D845377" w:rsidR="00BD52D9" w:rsidRPr="00C92464" w:rsidRDefault="00971A1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AD827" w14:textId="1B233B90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զետեղում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գործակալության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83419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վճար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78D7D0" w14:textId="4E9B0613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581C84A8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8214C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209F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որևէ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155320" w14:textId="2FB95CF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2B8E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10000</w:t>
            </w:r>
          </w:p>
        </w:tc>
      </w:tr>
      <w:tr w:rsidR="00BD52D9" w:rsidRPr="00C92464" w14:paraId="5C04C78D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9FBD8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F6D0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որևէ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5898B" w14:textId="75305375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A6C9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BD52D9" w:rsidRPr="00C92464" w14:paraId="04C09DBF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85F3D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A7A0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որևէ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85AB4" w14:textId="59FEA6A3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4C5E0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</w:tr>
      <w:tr w:rsidR="00BD52D9" w:rsidRPr="00C92464" w14:paraId="2E14D41E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706261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B13B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մատուցող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որևէ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գրասենյակում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FD2F5" w14:textId="194BB414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CD06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BD52D9" w:rsidRPr="00C92464" w14:paraId="196B0536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8BA03" w14:textId="0882EDAD" w:rsidR="00BD52D9" w:rsidRPr="00C92464" w:rsidRDefault="00433AB6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71A1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4E5C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Նախքան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ներկայացնելը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պահանջվող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2ECD5D" w14:textId="0848163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96817" w14:textId="2C44ECBB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646A1A01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3ADB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B980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միաձուլում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30805" w14:textId="5089299A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77A7B9" w14:textId="6B3A9600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094F5FFE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4823C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52AE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3B204E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32215" w14:textId="7AE05EA0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23D6A61C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22370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56094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6FC9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ևս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4D2C6" w14:textId="0C9B1F5B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38E4F42A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F522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F245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5201C9" w14:textId="390DC8D2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1B5050" w14:textId="4199768F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498D9F4D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7C6B3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E99E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32AA01" w14:textId="46FDF788" w:rsidR="00BD52D9" w:rsidRPr="00C92464" w:rsidRDefault="009825BD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0AA9A" w14:textId="360EAA05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4E5BDD21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25202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EF6C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5CC5EA" w14:textId="4E83A9B1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ևս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15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19B9E" w14:textId="0D5F3E64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78EC22DE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F27EF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BD9B5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0BE572" w14:textId="60DDEBE4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6E2773" w14:textId="37662FD4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15A25DA0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2926A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7B86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2A6E0F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CD0E17" w14:textId="19E92FF6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546BA400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EE91BA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954CE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171A36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ևս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54603" w14:textId="21E1BB99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13EC91CA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F75B5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3753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3F433" w14:textId="3CAF6E3C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C3E3E" w14:textId="6645B6B9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3008A9AF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A1ADDF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84CC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C574FC" w14:textId="4BCDA8E7" w:rsidR="00BD52D9" w:rsidRPr="00C92464" w:rsidRDefault="009825BD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25BE77" w14:textId="6BE69E24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61E914E3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6258DE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822A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53622" w14:textId="6384E174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ևս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A804E" w14:textId="094DC8D0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6E48CC49" w14:textId="77777777" w:rsidTr="0001030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33F87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8E99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վերակազմավորում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5637A" w14:textId="3124B68F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60635" w14:textId="1B7FC7D4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D52D9" w:rsidRPr="00C92464" w14:paraId="438E5010" w14:textId="77777777" w:rsidTr="0001030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D1ECB9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37E1B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վերակազմավորման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կազմում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97FE4" w14:textId="6BD8CDFB" w:rsidR="00BD52D9" w:rsidRPr="00C92464" w:rsidRDefault="009825BD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6C1C80" w14:textId="6EA769C1" w:rsidR="00BD52D9" w:rsidRPr="00C92464" w:rsidRDefault="00026D14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2B04B82C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24F80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0CB98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ստեղծման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F8E3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9FA18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35.000</w:t>
            </w:r>
          </w:p>
        </w:tc>
      </w:tr>
      <w:tr w:rsidR="00BD52D9" w:rsidRPr="00C92464" w14:paraId="03430AF2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A3AD6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00F3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ստեղծման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63909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D9BE9" w14:textId="1021C3B8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60.000</w:t>
            </w:r>
          </w:p>
        </w:tc>
      </w:tr>
      <w:tr w:rsidR="00BD52D9" w:rsidRPr="00C92464" w14:paraId="5FF33FE6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79C76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A3DB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8)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EDDCE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0AB2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30.000</w:t>
            </w:r>
          </w:p>
        </w:tc>
      </w:tr>
      <w:tr w:rsidR="00BD52D9" w:rsidRPr="00C92464" w14:paraId="2333B964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74C00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B4F9F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համատիրությունների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A8CBB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5D97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20.000</w:t>
            </w:r>
          </w:p>
        </w:tc>
      </w:tr>
      <w:tr w:rsidR="00BD52D9" w:rsidRPr="00C92464" w14:paraId="5BAD5B9E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BF60A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AA6C3" w14:textId="2790F119" w:rsidR="00BD52D9" w:rsidRPr="00C92464" w:rsidRDefault="002D3F6A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համատիրությունների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համայնքային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C302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DC6B77" w14:textId="687C5FB8" w:rsidR="00BD52D9" w:rsidRPr="00C92464" w:rsidRDefault="00BD52D9" w:rsidP="00C92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3B256" w14:textId="261F5C0F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</w:t>
            </w:r>
            <w:r w:rsidR="00A375D2" w:rsidRPr="00C92464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</w:p>
        </w:tc>
      </w:tr>
      <w:tr w:rsidR="00BD52D9" w:rsidRPr="00C92464" w14:paraId="34BFD2C3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09617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AB417" w14:textId="7E7E19C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BB7F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5E326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30.000</w:t>
            </w:r>
          </w:p>
        </w:tc>
      </w:tr>
      <w:tr w:rsidR="00BD52D9" w:rsidRPr="00C92464" w14:paraId="59690F40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551AA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AC3E4" w14:textId="46AFF55B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ռեզիդենտ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D9F99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7ED5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30.000</w:t>
            </w:r>
          </w:p>
        </w:tc>
      </w:tr>
      <w:tr w:rsidR="00BD52D9" w:rsidRPr="00C92464" w14:paraId="40B0FC10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AF2A0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ABEF0" w14:textId="67648CE2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ռեզիդենտ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BDCB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F6F6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50.000</w:t>
            </w:r>
          </w:p>
        </w:tc>
      </w:tr>
      <w:tr w:rsidR="00BD52D9" w:rsidRPr="00C92464" w14:paraId="015B5024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2B625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29C75" w14:textId="177D985D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ռեզիդենտ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C90760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2CC3A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40.000</w:t>
            </w:r>
          </w:p>
        </w:tc>
      </w:tr>
      <w:tr w:rsidR="00BD52D9" w:rsidRPr="00C92464" w14:paraId="2E639EEE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E2077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02F3A" w14:textId="484AEE98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ռեզիդենտ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ստորաբաժանումների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099AD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45CA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60.000</w:t>
            </w:r>
          </w:p>
        </w:tc>
      </w:tr>
      <w:tr w:rsidR="00BD52D9" w:rsidRPr="00C92464" w14:paraId="553CBE71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D4DAA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498AD" w14:textId="7DB009A4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1E92F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8B7CB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10.000</w:t>
            </w:r>
          </w:p>
        </w:tc>
      </w:tr>
      <w:tr w:rsidR="00BD52D9" w:rsidRPr="00C92464" w14:paraId="7E1133A6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2CAFF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25939" w14:textId="656EE345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F5CF9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291B83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50.000</w:t>
            </w:r>
          </w:p>
        </w:tc>
      </w:tr>
      <w:tr w:rsidR="00BD52D9" w:rsidRPr="00C92464" w14:paraId="377219A0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756F3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F8B8F" w14:textId="6A11B04C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առևտրային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կուսակցությունների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կրոնական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և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գործադիր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9BA59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DEDA86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30.000</w:t>
            </w:r>
          </w:p>
        </w:tc>
      </w:tr>
      <w:tr w:rsidR="00BD52D9" w:rsidRPr="00C92464" w14:paraId="5C8BB0D1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DEBE3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F385B" w14:textId="43A53278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լուծարման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01F38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15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E8F855" w14:textId="5B44243A" w:rsidR="00BD52D9" w:rsidRPr="00C92464" w:rsidRDefault="002E487F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7181909E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B16E4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A2849" w14:textId="338DFDC9" w:rsidR="00BD52D9" w:rsidRPr="00C92464" w:rsidRDefault="002D3F6A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լուծարման</w:t>
            </w:r>
            <w:proofErr w:type="spellEnd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682AF2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4691F" w14:textId="602E9E02" w:rsidR="00BD52D9" w:rsidRPr="00C92464" w:rsidRDefault="002E487F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9825BD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.000</w:t>
            </w:r>
          </w:p>
        </w:tc>
      </w:tr>
      <w:tr w:rsidR="00BD52D9" w:rsidRPr="00C92464" w14:paraId="494CA5E1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5ECBF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80BDE" w14:textId="694DD9D7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սկզբնական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DC0B21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3D5C5" w14:textId="7770A3DD" w:rsidR="00BD52D9" w:rsidRPr="00C92464" w:rsidRDefault="002E487F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0.000</w:t>
            </w:r>
          </w:p>
        </w:tc>
      </w:tr>
      <w:tr w:rsidR="00BD52D9" w:rsidRPr="00C92464" w14:paraId="27FDF068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4953D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DF93D" w14:textId="6AAAF46E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կանոնադրության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2F55DB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D6AFB" w14:textId="374B6021" w:rsidR="00BD52D9" w:rsidRPr="00C92464" w:rsidRDefault="002E487F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BD52D9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0.000</w:t>
            </w:r>
          </w:p>
        </w:tc>
      </w:tr>
      <w:tr w:rsidR="00BD52D9" w:rsidRPr="00C92464" w14:paraId="287FD952" w14:textId="77777777" w:rsidTr="0001030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C9BB9" w14:textId="77777777" w:rsidR="00BD52D9" w:rsidRPr="00C92464" w:rsidRDefault="00BD52D9" w:rsidP="00C924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EEF29" w14:textId="3B700C4F" w:rsidR="00BD52D9" w:rsidRPr="00C92464" w:rsidRDefault="00BD52D9" w:rsidP="00C9246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2D3F6A"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համատիրության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ազատման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(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նշանակման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գրանցում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արձանագրությունների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կազմման</w:t>
            </w:r>
            <w:proofErr w:type="spellEnd"/>
          </w:p>
        </w:tc>
        <w:tc>
          <w:tcPr>
            <w:tcW w:w="3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9C167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5D472A" w14:textId="77777777" w:rsidR="00BD52D9" w:rsidRPr="00C92464" w:rsidRDefault="00BD52D9" w:rsidP="00C9246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2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10.000</w:t>
            </w:r>
          </w:p>
        </w:tc>
      </w:tr>
    </w:tbl>
    <w:p w14:paraId="4BC0E812" w14:textId="77777777" w:rsidR="00BD52D9" w:rsidRPr="00C92464" w:rsidRDefault="00BD52D9" w:rsidP="00C9246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92464">
        <w:rPr>
          <w:rFonts w:ascii="Calibri" w:eastAsia="Times New Roman" w:hAnsi="Calibri" w:cs="Calibri"/>
          <w:b/>
          <w:bCs/>
          <w:caps/>
          <w:sz w:val="24"/>
          <w:szCs w:val="24"/>
        </w:rPr>
        <w:t> </w:t>
      </w:r>
    </w:p>
    <w:p w14:paraId="090270B6" w14:textId="62DDD237" w:rsidR="006C6D18" w:rsidRPr="00C92464" w:rsidRDefault="00F30F60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Ծանոթություններ.</w:t>
      </w:r>
    </w:p>
    <w:p w14:paraId="72D66C75" w14:textId="5EB1F64E" w:rsidR="00F30F60" w:rsidRPr="00C92464" w:rsidRDefault="00F30F60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հավելվածի 1-ին, 2-րդ, 3-րդ</w:t>
      </w:r>
      <w:r w:rsidR="00971A19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</w:t>
      </w:r>
      <w:r w:rsidR="00971A19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5-րդ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կետերում նշված ծառայությունների առաջին գրավոր մերժման դեպքում մեկ ամսվա ընթացքում </w:t>
      </w:r>
      <w:r w:rsidR="0078517E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կրկին դիմելու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 պետական գրանցում</w:t>
      </w:r>
      <w:r w:rsidR="0078517E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կամ պետական գրանցման մերժումն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իրականացվում է վճարված գումարին համապատասխան ժամկետներում։</w:t>
      </w:r>
    </w:p>
    <w:p w14:paraId="2117547A" w14:textId="6C42FD9A" w:rsidR="00104BB3" w:rsidRPr="00C92464" w:rsidRDefault="002E487F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04BB3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հավելվածի 1-ին, 2-րդ, 3-րդ</w:t>
      </w:r>
      <w:r w:rsidR="00971A19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04BB3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</w:t>
      </w:r>
      <w:r w:rsidR="00971A19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5-րդ </w:t>
      </w:r>
      <w:r w:rsidR="00104BB3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կետերում նշված ծառայությունները մատուցվում են նաև նշված իրավաբանական անձանց առանձնացված ստորաբաժանումներին և հիմնարկներին։</w:t>
      </w:r>
    </w:p>
    <w:p w14:paraId="6130199A" w14:textId="50A76C81" w:rsidR="002F498D" w:rsidRPr="00C92464" w:rsidRDefault="00315B7D" w:rsidP="00C9246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464">
        <w:rPr>
          <w:rFonts w:ascii="GHEA Grapalat" w:hAnsi="GHEA Grapalat" w:cs="Sylfaen"/>
          <w:sz w:val="24"/>
          <w:szCs w:val="24"/>
          <w:lang w:val="hy-AM"/>
        </w:rPr>
        <w:lastRenderedPageBreak/>
        <w:t>3</w:t>
      </w:r>
      <w:r w:rsidR="006403CB" w:rsidRPr="00C92464">
        <w:rPr>
          <w:rFonts w:ascii="Cambria Math" w:hAnsi="Cambria Math" w:cs="Sylfaen"/>
          <w:sz w:val="24"/>
          <w:szCs w:val="24"/>
          <w:lang w:val="hy-AM"/>
        </w:rPr>
        <w:t>․</w:t>
      </w:r>
      <w:r w:rsidR="002F498D" w:rsidRPr="00C924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03CB" w:rsidRPr="00C92464">
        <w:rPr>
          <w:rFonts w:ascii="GHEA Grapalat" w:hAnsi="GHEA Grapalat" w:cs="Sylfaen"/>
          <w:sz w:val="24"/>
          <w:szCs w:val="24"/>
          <w:lang w:val="hy-AM"/>
        </w:rPr>
        <w:t>Պ</w:t>
      </w:r>
      <w:r w:rsidR="002F498D" w:rsidRPr="00C92464">
        <w:rPr>
          <w:rFonts w:ascii="GHEA Grapalat" w:hAnsi="GHEA Grapalat" w:cs="Sylfaen"/>
          <w:sz w:val="24"/>
          <w:szCs w:val="24"/>
          <w:lang w:val="hy-AM"/>
        </w:rPr>
        <w:t xml:space="preserve">ետական մասնակցությամբ իրավաբանական անձանց, ինչպես նաև պետական և համայնքային ոչ առևտրային կազմակերպություններին փաստաթղթերի կազմման ծառայություններ 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(սույն 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1</w:t>
      </w:r>
      <w:r w:rsidR="002D3F6A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կետ) </w:t>
      </w:r>
      <w:r w:rsidR="002F498D" w:rsidRPr="00C92464">
        <w:rPr>
          <w:rFonts w:ascii="GHEA Grapalat" w:hAnsi="GHEA Grapalat" w:cs="Sylfaen"/>
          <w:sz w:val="24"/>
          <w:szCs w:val="24"/>
          <w:lang w:val="hy-AM"/>
        </w:rPr>
        <w:t>չեն մատուցվում:</w:t>
      </w:r>
    </w:p>
    <w:p w14:paraId="52317AE3" w14:textId="065A5D0D" w:rsidR="002E487F" w:rsidRPr="00C92464" w:rsidRDefault="00315B7D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E487F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հավելվածի </w:t>
      </w:r>
      <w:r w:rsidR="00971A19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</w:t>
      </w:r>
      <w:r w:rsidR="002E487F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1-ին, 2-րդ, 3-րդ, 4-րդ և 5-րդ ենթակետերում նշված ծառայությունները մատուցվում են </w:t>
      </w:r>
      <w:r w:rsidR="002E487F" w:rsidRPr="00C92464">
        <w:rPr>
          <w:rFonts w:ascii="GHEA Grapalat" w:hAnsi="GHEA Grapalat" w:cs="Sylfaen"/>
          <w:sz w:val="24"/>
          <w:szCs w:val="24"/>
          <w:lang w:val="hy-AM"/>
        </w:rPr>
        <w:t>միայն պետական մասնակցություն չունեցող առևտրային կազմակերպություններին</w:t>
      </w:r>
      <w:r w:rsidR="006403CB" w:rsidRPr="00C92464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3D057C7" w14:textId="70ADFBE2" w:rsidR="0055627C" w:rsidRPr="00C92464" w:rsidRDefault="00315B7D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5627C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հավելվածի իմաստով անձի մասին տեղեկությունները ներառում են միայն անձը նույնականացնող փաստաթղթում առկա</w:t>
      </w:r>
      <w:r w:rsidR="00F35378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փաստաթղթի վերաբերյալ </w:t>
      </w:r>
      <w:r w:rsidR="0055627C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տեղեկությունները։</w:t>
      </w:r>
    </w:p>
    <w:p w14:paraId="261D7C99" w14:textId="340F0579" w:rsidR="00F35378" w:rsidRPr="00C92464" w:rsidRDefault="00315B7D" w:rsidP="00C92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403CB" w:rsidRPr="00C92464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F35378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պետական գրանցման ժամկետը սույն հավելվածում նշված ժամկետի</w:t>
      </w:r>
      <w:r w:rsidR="00787D6C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 կամ դրանից փոքր լինելու դեպքում </w:t>
      </w:r>
      <w:r w:rsidR="00F35378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հավելվածով սահմանված </w:t>
      </w:r>
      <w:r w:rsidR="00A10F13" w:rsidRPr="00C92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վճարը չի գանձվում:</w:t>
      </w:r>
    </w:p>
    <w:p w14:paraId="3A3C3673" w14:textId="77777777" w:rsidR="00BD52D9" w:rsidRPr="00C92464" w:rsidRDefault="00BD52D9" w:rsidP="00C924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0AE2497" w14:textId="77777777" w:rsidR="00BD52D9" w:rsidRPr="00C92464" w:rsidRDefault="00BD52D9" w:rsidP="00C924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EE9AFAC" w14:textId="07634329" w:rsidR="006631D4" w:rsidRPr="00C92464" w:rsidRDefault="006631D4" w:rsidP="00C9246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sz w:val="24"/>
          <w:szCs w:val="24"/>
          <w:lang w:val="hy-AM"/>
        </w:rPr>
        <w:br w:type="page"/>
      </w:r>
    </w:p>
    <w:p w14:paraId="50B7A92D" w14:textId="77777777" w:rsidR="006631D4" w:rsidRPr="00C92464" w:rsidRDefault="006631D4" w:rsidP="00C92464">
      <w:pPr>
        <w:spacing w:after="0"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  <w:r w:rsidRPr="00C92464">
        <w:rPr>
          <w:rFonts w:cs="Calibri"/>
          <w:b/>
          <w:bCs/>
          <w:sz w:val="24"/>
          <w:szCs w:val="24"/>
          <w:lang w:val="hy-AM"/>
        </w:rPr>
        <w:lastRenderedPageBreak/>
        <w:t> </w:t>
      </w:r>
    </w:p>
    <w:p w14:paraId="30E1F918" w14:textId="77777777" w:rsidR="006631D4" w:rsidRPr="00C92464" w:rsidRDefault="006631D4" w:rsidP="00C92464">
      <w:pPr>
        <w:spacing w:after="0" w:line="360" w:lineRule="auto"/>
        <w:ind w:left="6521"/>
        <w:jc w:val="center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b/>
          <w:bCs/>
          <w:sz w:val="24"/>
          <w:szCs w:val="24"/>
          <w:lang w:val="hy-AM"/>
        </w:rPr>
        <w:t>Հավելված N 2</w:t>
      </w:r>
      <w:r w:rsidRPr="00C92464">
        <w:rPr>
          <w:rFonts w:ascii="GHEA Grapalat" w:hAnsi="GHEA Grapalat"/>
          <w:b/>
          <w:bCs/>
          <w:sz w:val="24"/>
          <w:szCs w:val="24"/>
          <w:lang w:val="hy-AM"/>
        </w:rPr>
        <w:br/>
        <w:t>ՀՀ կառավարության 2021 թվականի</w:t>
      </w:r>
      <w:r w:rsidRPr="00C92464">
        <w:rPr>
          <w:rFonts w:ascii="GHEA Grapalat" w:hAnsi="GHEA Grapalat"/>
          <w:b/>
          <w:bCs/>
          <w:sz w:val="24"/>
          <w:szCs w:val="24"/>
          <w:lang w:val="hy-AM"/>
        </w:rPr>
        <w:br/>
        <w:t>———ի —ի N ———-Ն որոշման</w:t>
      </w:r>
    </w:p>
    <w:p w14:paraId="681DE72E" w14:textId="77777777" w:rsidR="006631D4" w:rsidRPr="00C92464" w:rsidRDefault="006631D4" w:rsidP="00C92464">
      <w:pPr>
        <w:spacing w:after="0"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  <w:r w:rsidRPr="00C92464">
        <w:rPr>
          <w:rFonts w:cs="Calibri"/>
          <w:b/>
          <w:bCs/>
          <w:sz w:val="24"/>
          <w:szCs w:val="24"/>
          <w:lang w:val="hy-AM"/>
        </w:rPr>
        <w:t> </w:t>
      </w:r>
    </w:p>
    <w:p w14:paraId="5E3ACB44" w14:textId="53B066CE" w:rsidR="006631D4" w:rsidRPr="00C92464" w:rsidRDefault="006631D4" w:rsidP="00C92464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92464">
        <w:rPr>
          <w:rFonts w:ascii="GHEA Grapalat" w:hAnsi="GHEA Grapalat"/>
          <w:b/>
          <w:bCs/>
          <w:caps/>
          <w:sz w:val="24"/>
          <w:szCs w:val="24"/>
          <w:lang w:val="hy-AM"/>
        </w:rPr>
        <w:t>ԻՐԱՎԱԲԱՆԱԿԱՆ ԱՆՁԱՆՑ ՊԵՏԱԿԱՆ ԳՐԱՆՑՄԱՆ հետ կապված ՎՃԱՐՈՎԻ ԾԱՌԱՅՈՒԹՅՈՒՆՆԵՐԻ ԻՐԱԿԱՆԱՑՄԱՆ ԿԱՐԳ</w:t>
      </w:r>
      <w:r w:rsidR="0022755E" w:rsidRPr="00C92464">
        <w:rPr>
          <w:rFonts w:ascii="GHEA Grapalat" w:hAnsi="GHEA Grapalat"/>
          <w:b/>
          <w:bCs/>
          <w:caps/>
          <w:sz w:val="24"/>
          <w:szCs w:val="24"/>
          <w:lang w:val="hy-AM"/>
        </w:rPr>
        <w:t>Ը</w:t>
      </w:r>
    </w:p>
    <w:p w14:paraId="1094DDB3" w14:textId="77777777" w:rsidR="006631D4" w:rsidRPr="00C92464" w:rsidRDefault="006631D4" w:rsidP="00C9246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lang w:val="hy-AM"/>
        </w:rPr>
      </w:pPr>
    </w:p>
    <w:p w14:paraId="3A09E861" w14:textId="024C0A49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sz w:val="24"/>
          <w:szCs w:val="24"/>
          <w:lang w:val="hy-AM"/>
        </w:rPr>
        <w:t xml:space="preserve">1. </w:t>
      </w:r>
      <w:r w:rsidR="00E502EB" w:rsidRPr="00C924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N 1 հավելվածում նշված վճարովի ծառայությունները, բացառությամբ N 1 հավելվածի 10-րդ և 11-րդ կետերով նախատեսված ծառայությունների, </w:t>
      </w:r>
      <w:r w:rsidRPr="00C92464">
        <w:rPr>
          <w:rFonts w:ascii="GHEA Grapalat" w:hAnsi="GHEA Grapalat"/>
          <w:sz w:val="24"/>
          <w:szCs w:val="24"/>
          <w:lang w:val="hy-AM"/>
        </w:rPr>
        <w:t>ստանալու հիմք է անձի կողմից ներկայացված դիմումը, որը պետք է ներառի տվյալներ համապատասխան ծառայության տեսակի, ծառայությունների մատուցման ժամկետի և վճարի չափի մասին: Դիմումին կից պետք է ներկայացվի նաև վճարի կատարումը հավաստող փաստաթուղթ:</w:t>
      </w:r>
    </w:p>
    <w:p w14:paraId="2924AE9A" w14:textId="5CA48D2D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sz w:val="24"/>
          <w:szCs w:val="24"/>
          <w:lang w:val="hy-AM"/>
        </w:rPr>
        <w:t xml:space="preserve">2. 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10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-րդ կետով կետերով նախատեսված ծառայություններն իրականացվում են Հայաստանի Հանրապետության արդարադատության նախարարի </w:t>
      </w:r>
      <w:r w:rsidR="00885784" w:rsidRPr="00885784">
        <w:rPr>
          <w:rFonts w:ascii="GHEA Grapalat" w:eastAsia="Times New Roman" w:hAnsi="GHEA Grapalat" w:cs="Times New Roman"/>
          <w:sz w:val="24"/>
          <w:szCs w:val="24"/>
          <w:lang w:val="hy-AM"/>
        </w:rPr>
        <w:t>2013 թվականի մարտի 27-ի</w:t>
      </w:r>
      <w:r w:rsidR="00885784" w:rsidRPr="00885784">
        <w:rPr>
          <w:rFonts w:ascii="GHEA Grapalat" w:hAnsi="GHEA Grapalat"/>
          <w:lang w:val="hy-AM"/>
        </w:rPr>
        <w:t xml:space="preserve"> </w:t>
      </w:r>
      <w:r w:rsidR="001B0D46" w:rsidRPr="00F6658F">
        <w:rPr>
          <w:rFonts w:ascii="GHEA Grapalat" w:hAnsi="GHEA Grapalat"/>
          <w:sz w:val="24"/>
          <w:szCs w:val="24"/>
          <w:lang w:val="hy-AM"/>
        </w:rPr>
        <w:t>«Հայաստանի Հանրապետության արդարադատության նախարարության պետական ռեգիստրի գործակալության պետական միասնական գրանցամատյանի տեղեկությունները մասնավոր անձանց խմբերի կողմից ինքնաշխատ եղանակով ստանալու կարգը և տեղեկությունների տրամադրման վերաբերյալ պայմանագրի ձևը սահմանելու մասին»</w:t>
      </w:r>
      <w:r w:rsidR="001B0D46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784" w:rsidRPr="00885784">
        <w:rPr>
          <w:rFonts w:ascii="GHEA Grapalat" w:eastAsia="Times New Roman" w:hAnsi="GHEA Grapalat" w:cs="Times New Roman"/>
          <w:sz w:val="24"/>
          <w:szCs w:val="24"/>
          <w:lang w:val="hy-AM"/>
        </w:rPr>
        <w:t>N 54-Ն հրաման</w:t>
      </w:r>
      <w:r w:rsidR="00885784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սահմանված իրավաբանական անձանց պետական միասնական գրանցամատյանում պահվող տեղեկությունները մասնավոր անձանց խմբերի կողմից ինքնաշխատ եղանակով ստանալու կարգի, տեղեկությունների տրամադրման վերաբերյալ պայմանագրի համաձայն, ընդ որում</w:t>
      </w:r>
      <w:r w:rsidR="007241CE" w:rsidRPr="00C92464">
        <w:rPr>
          <w:rFonts w:ascii="GHEA Grapalat" w:hAnsi="GHEA Grapalat"/>
          <w:sz w:val="24"/>
          <w:szCs w:val="24"/>
          <w:lang w:val="hy-AM"/>
        </w:rPr>
        <w:t>՝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անձը տեղեկատվական համակարգին միանում է նույնականացման քարտի միջոցով կամ բջջային էլեկտրոնային թվային ստորագրությամբ:</w:t>
      </w:r>
    </w:p>
    <w:p w14:paraId="7F4B09DB" w14:textId="52D32320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sz w:val="24"/>
          <w:szCs w:val="24"/>
          <w:lang w:val="hy-AM"/>
        </w:rPr>
        <w:t xml:space="preserve">3. 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11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-րդ կետով կետերով նախատեսված ծառայություններն իրականացվում են ՀՀ կառավարության Հայաստանի Հանրապետության կառավարության 2013 թվականի հոկտեմբերի 10-ի «Իրավաբանական անձանց պետական գրանցում, իրավաբանական անձանց առանձնացված ստորաբաժանումների, հիմնարկների և անհատ ձեռնարկատերերի պետական հաշվառում իրականացնող մարմնի սպասարկման գրասենյակների գործառույթները նոտարների, փաստաբանների, </w:t>
      </w:r>
      <w:r w:rsidRPr="00C92464">
        <w:rPr>
          <w:rFonts w:ascii="GHEA Grapalat" w:hAnsi="GHEA Grapalat"/>
          <w:sz w:val="24"/>
          <w:szCs w:val="24"/>
          <w:lang w:val="hy-AM"/>
        </w:rPr>
        <w:lastRenderedPageBreak/>
        <w:t>փաստաբանական գրասենյակների և այլ անձանց կողմից իրականացվելու կարգը սահմանելու մասին» N 1110-Ն որոշմամբ սահմանված կարգով, ընդ որում անձը տեղեկատվական համակարգին միանում է նույնականացման քարտի միջոցով կամ բջջային էլեկտրոնային թվային ստորագրությամբ:</w:t>
      </w:r>
    </w:p>
    <w:p w14:paraId="7CC6146F" w14:textId="0BF57907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92464">
        <w:rPr>
          <w:rFonts w:ascii="GHEA Grapalat" w:hAnsi="GHEA Grapalat"/>
          <w:sz w:val="24"/>
          <w:szCs w:val="24"/>
          <w:lang w:val="hy-AM"/>
        </w:rPr>
        <w:t>4</w:t>
      </w:r>
      <w:r w:rsidR="006403CB" w:rsidRPr="00C92464">
        <w:rPr>
          <w:rFonts w:ascii="Cambria Math" w:hAnsi="Cambria Math"/>
          <w:sz w:val="24"/>
          <w:szCs w:val="24"/>
          <w:lang w:val="hy-AM"/>
        </w:rPr>
        <w:t>․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13</w:t>
      </w:r>
      <w:r w:rsidRPr="00C92464">
        <w:rPr>
          <w:rFonts w:ascii="GHEA Grapalat" w:hAnsi="GHEA Grapalat"/>
          <w:sz w:val="24"/>
          <w:szCs w:val="24"/>
          <w:lang w:val="hy-AM"/>
        </w:rPr>
        <w:t>-րդ կետի 1-5-րդ ենթակետերով նախատեսված ծառայություններն իրականաց</w:t>
      </w:r>
      <w:r w:rsidR="00A274E2">
        <w:rPr>
          <w:rFonts w:ascii="GHEA Grapalat" w:hAnsi="GHEA Grapalat"/>
          <w:sz w:val="24"/>
          <w:szCs w:val="24"/>
          <w:lang w:val="hy-AM"/>
        </w:rPr>
        <w:t>նելիս կիրառվում են հետևյալ կանոնները</w:t>
      </w:r>
      <w:r w:rsidRPr="00C92464">
        <w:rPr>
          <w:rFonts w:ascii="GHEA Grapalat" w:hAnsi="GHEA Grapalat"/>
          <w:sz w:val="24"/>
          <w:szCs w:val="24"/>
          <w:lang w:val="hy-AM"/>
        </w:rPr>
        <w:t>.</w:t>
      </w:r>
    </w:p>
    <w:p w14:paraId="7E74CF7C" w14:textId="675DDA6A" w:rsidR="002E0221" w:rsidRPr="00C92464" w:rsidRDefault="00A6488D" w:rsidP="002E0221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2E0221" w:rsidRPr="00C92464">
        <w:rPr>
          <w:rFonts w:ascii="Cambria Math" w:hAnsi="Cambria Math"/>
          <w:sz w:val="24"/>
          <w:szCs w:val="24"/>
          <w:lang w:val="hy-AM"/>
        </w:rPr>
        <w:t>)</w:t>
      </w:r>
      <w:r w:rsidR="002E0221"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5C7">
        <w:rPr>
          <w:rFonts w:ascii="GHEA Grapalat" w:hAnsi="GHEA Grapalat"/>
          <w:sz w:val="24"/>
          <w:szCs w:val="24"/>
          <w:lang w:val="hy-AM"/>
        </w:rPr>
        <w:t>ն</w:t>
      </w:r>
      <w:r w:rsidR="002E0221">
        <w:rPr>
          <w:rFonts w:ascii="GHEA Grapalat" w:hAnsi="GHEA Grapalat"/>
          <w:sz w:val="24"/>
          <w:szCs w:val="24"/>
          <w:lang w:val="hy-AM"/>
        </w:rPr>
        <w:t xml:space="preserve">ախքան դիմում ներկայացնելը </w:t>
      </w:r>
      <w:r w:rsidR="002E0221" w:rsidRPr="00C92464">
        <w:rPr>
          <w:rFonts w:ascii="GHEA Grapalat" w:hAnsi="GHEA Grapalat"/>
          <w:sz w:val="24"/>
          <w:szCs w:val="24"/>
          <w:lang w:val="hy-AM"/>
        </w:rPr>
        <w:t>փաստաթղթերի կազմման համար անհրաժեշտ տեղեկությունները ներկայացվում են նախնական ուսումնասիրության նպատակով,</w:t>
      </w:r>
    </w:p>
    <w:p w14:paraId="6248CE9E" w14:textId="7DA6BC88" w:rsidR="002E0221" w:rsidRPr="00C92464" w:rsidRDefault="00A6488D" w:rsidP="002E0221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2E0221" w:rsidRPr="00C92464">
        <w:rPr>
          <w:rFonts w:ascii="GHEA Grapalat" w:hAnsi="GHEA Grapalat"/>
          <w:sz w:val="24"/>
          <w:szCs w:val="24"/>
          <w:lang w:val="hy-AM"/>
        </w:rPr>
        <w:t>) նախնական ուսումնասիրության արդյունքում,</w:t>
      </w:r>
      <w:r w:rsidR="002E0221" w:rsidRPr="00C92464">
        <w:rPr>
          <w:rFonts w:ascii="GHEA Grapalat" w:hAnsi="GHEA Grapalat" w:cs="Sylfaen"/>
          <w:sz w:val="24"/>
          <w:szCs w:val="24"/>
          <w:lang w:val="hy-AM"/>
        </w:rPr>
        <w:t xml:space="preserve"> փաստաթղթերի կազմման գործերի </w:t>
      </w:r>
      <w:r w:rsidR="002E0221">
        <w:rPr>
          <w:rFonts w:ascii="GHEA Grapalat" w:hAnsi="GHEA Grapalat" w:cs="Sylfaen"/>
          <w:sz w:val="24"/>
          <w:szCs w:val="24"/>
          <w:lang w:val="hy-AM"/>
        </w:rPr>
        <w:t xml:space="preserve">անհնարինությունից կամ </w:t>
      </w:r>
      <w:r w:rsidR="002E0221" w:rsidRPr="00C92464">
        <w:rPr>
          <w:rFonts w:ascii="GHEA Grapalat" w:hAnsi="GHEA Grapalat" w:cs="Sylfaen"/>
          <w:sz w:val="24"/>
          <w:szCs w:val="24"/>
          <w:lang w:val="hy-AM"/>
        </w:rPr>
        <w:t xml:space="preserve">բարդությունից </w:t>
      </w:r>
      <w:r w:rsidR="002E0221">
        <w:rPr>
          <w:rFonts w:ascii="GHEA Grapalat" w:hAnsi="GHEA Grapalat" w:cs="Sylfaen"/>
          <w:sz w:val="24"/>
          <w:szCs w:val="24"/>
          <w:lang w:val="hy-AM"/>
        </w:rPr>
        <w:t xml:space="preserve">(որոնց իրականացման համար անհրաժեշտ են նեղ մասնագիտական հմտություններ ունեցող մասնագետներ, մասնավորապես ֆինանսիստներ ու աուդիտորներ) </w:t>
      </w:r>
      <w:r w:rsidR="002E0221" w:rsidRPr="00C92464">
        <w:rPr>
          <w:rFonts w:ascii="GHEA Grapalat" w:hAnsi="GHEA Grapalat" w:cs="Sylfaen"/>
          <w:sz w:val="24"/>
          <w:szCs w:val="24"/>
          <w:lang w:val="hy-AM"/>
        </w:rPr>
        <w:t>կախված՝ առանձին դեպքերում փաստաթղթերի կազմման ծառայությունը կարող է չմատուցվել</w:t>
      </w:r>
      <w:r w:rsidR="002E0221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560AEC85" w14:textId="009BB122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213CCD" w:rsidRPr="00C92464">
        <w:rPr>
          <w:rFonts w:ascii="GHEA Grapalat" w:hAnsi="GHEA Grapalat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ներկայացվող դիմումը պետք է ստորագրի վերակազմակերպվող (վերակազմակերպման արդյունքում ստեղծվող) իրավաբանական անձի գործադիր մարմնի ղեկավարը: Ստորագրված դիմումները կարող են ներկայացվել լիազորված անձի միջոցով.</w:t>
      </w:r>
    </w:p>
    <w:p w14:paraId="7C209071" w14:textId="6FE7256A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213CCD" w:rsidRPr="00C92464">
        <w:rPr>
          <w:rFonts w:ascii="Cambria Math" w:hAnsi="Cambria Math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դիմումում չներառված </w:t>
      </w:r>
      <w:r w:rsidR="006631D4" w:rsidRPr="00C92464">
        <w:rPr>
          <w:rFonts w:ascii="GHEA Grapalat" w:hAnsi="GHEA Grapalat" w:cs="Sylfaen"/>
          <w:sz w:val="24"/>
          <w:szCs w:val="24"/>
          <w:lang w:val="hy-AM"/>
        </w:rPr>
        <w:t>անհրաժեշտ տեղեկությունները պետք է ներկայացվեն էլեկտրոնային եղանակով (էլեկտրոնային փոստի հասցեն և անհրաժեշտ տեղեկությունների ցանկը դիմողին տրամադրվում են Գործակալության կողմից։ Նշված տեղեկությունները հասանելի են e-register.am կայքում),</w:t>
      </w:r>
    </w:p>
    <w:p w14:paraId="08522EFF" w14:textId="119338F7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213CCD" w:rsidRPr="00C92464">
        <w:rPr>
          <w:rFonts w:ascii="GHEA Grapalat" w:hAnsi="GHEA Grapalat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կատարվում են միայն վերակազմակերպմամբ պայմանավորված փոփոխություններ</w:t>
      </w:r>
      <w:r w:rsidR="006403CB" w:rsidRPr="00C92464">
        <w:rPr>
          <w:rFonts w:ascii="GHEA Grapalat" w:hAnsi="GHEA Grapalat"/>
          <w:sz w:val="24"/>
          <w:szCs w:val="24"/>
          <w:lang w:val="hy-AM"/>
        </w:rPr>
        <w:t>,</w:t>
      </w:r>
    </w:p>
    <w:p w14:paraId="53E1AE7F" w14:textId="57FD187F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213CCD" w:rsidRPr="00C92464">
        <w:rPr>
          <w:rFonts w:ascii="Cambria Math" w:hAnsi="Cambria Math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անհրաժեշտ տեղեկությունները (այդ թվում՝ լրացուցիչ պահանջվող) մեկօրյա ժամկետում չներկայացնելու դեպքում ծառայության մատուցման ժամկետը կարող է երկարել ուշացման օրերի չափով,</w:t>
      </w:r>
    </w:p>
    <w:p w14:paraId="13F03161" w14:textId="23A1A5E4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213CCD" w:rsidRPr="00C92464">
        <w:rPr>
          <w:rFonts w:ascii="GHEA Grapalat" w:hAnsi="GHEA Grapalat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փաստաթղթերը կազմելու համար անհրաժեշտ տեղեկությունները (այդ թվում՝ լրացուցիչ պահանջվող) երկամսյա ժամկետում չներկայացնելու դեպքում փաստաթղթերը կազմելու ծառայությունը համարվում է մատուցված և փաստաթղթերի կազմելու համար վճարված վճարը հետ չ</w:t>
      </w:r>
      <w:r w:rsidR="006403CB" w:rsidRPr="00C92464">
        <w:rPr>
          <w:rFonts w:ascii="GHEA Grapalat" w:hAnsi="GHEA Grapalat"/>
          <w:sz w:val="24"/>
          <w:szCs w:val="24"/>
          <w:lang w:val="hy-AM"/>
        </w:rPr>
        <w:t>են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վերադարձվում,</w:t>
      </w:r>
    </w:p>
    <w:p w14:paraId="00A317A8" w14:textId="5FA5C8C7" w:rsidR="006631D4" w:rsidRPr="00C92464" w:rsidRDefault="00A6488D" w:rsidP="00C9246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213CCD" w:rsidRPr="00C92464">
        <w:rPr>
          <w:rFonts w:ascii="Cambria Math" w:hAnsi="Cambria Math"/>
          <w:sz w:val="24"/>
          <w:szCs w:val="24"/>
          <w:lang w:val="hy-AM"/>
        </w:rPr>
        <w:t>)</w:t>
      </w:r>
      <w:r w:rsidR="006631D4" w:rsidRPr="00C92464">
        <w:rPr>
          <w:rFonts w:ascii="GHEA Grapalat" w:hAnsi="GHEA Grapalat"/>
          <w:sz w:val="24"/>
          <w:szCs w:val="24"/>
          <w:lang w:val="hy-AM"/>
        </w:rPr>
        <w:t xml:space="preserve"> դիմումի հիման վրա փաստաթղթերի կազմման ծառայությունը կարող է կասեցվել առավելագույնը երկամսյա ժամկետով</w:t>
      </w:r>
      <w:r w:rsidR="002E0221">
        <w:rPr>
          <w:rFonts w:ascii="GHEA Grapalat" w:hAnsi="GHEA Grapalat"/>
          <w:sz w:val="24"/>
          <w:szCs w:val="24"/>
          <w:lang w:val="hy-AM"/>
        </w:rPr>
        <w:t>։</w:t>
      </w:r>
    </w:p>
    <w:p w14:paraId="343AB564" w14:textId="2CF2FC4C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464">
        <w:rPr>
          <w:rFonts w:ascii="GHEA Grapalat" w:hAnsi="GHEA Grapalat" w:cs="Sylfaen"/>
          <w:sz w:val="24"/>
          <w:szCs w:val="24"/>
          <w:lang w:val="hy-AM"/>
        </w:rPr>
        <w:lastRenderedPageBreak/>
        <w:t>5</w:t>
      </w:r>
      <w:r w:rsidR="009E2F48" w:rsidRPr="00C92464">
        <w:rPr>
          <w:rFonts w:ascii="Cambria Math" w:hAnsi="Cambria Math" w:cs="Sylfaen"/>
          <w:sz w:val="24"/>
          <w:szCs w:val="24"/>
          <w:lang w:val="hy-AM"/>
        </w:rPr>
        <w:t>․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13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-րդ կետով նախատեսված ծառայությունների կատարման արդյունքում 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կազմված փաստաթղթերը ստանալու պահից </w:t>
      </w:r>
      <w:r w:rsidR="00213CCD" w:rsidRPr="00C92464">
        <w:rPr>
          <w:rFonts w:ascii="GHEA Grapalat" w:hAnsi="GHEA Grapalat" w:cs="Sylfaen"/>
          <w:sz w:val="24"/>
          <w:szCs w:val="24"/>
          <w:lang w:val="hy-AM"/>
        </w:rPr>
        <w:t>5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 աշխատանքային օրվա ընթացքում կազմված փաստաթղթերի վերաբերյալ առարկություններ չներկայացնելու դեպքում փաստաթղթերի կազմման ծառայությունը համարվում է պատշաճ և ամբողջովին կատարված, և ծառայություն մատուցողը, Հայաստանի Հանրապետության արդարադատության նախարարությունը կամ Հայաստանի Հանրապետությունը պատասխանատվություն չեն կրում կազմված փաստաթղթերում հետագայում հայտնաբերված անճշտությունների, թերությունների կամ կազմված փաստաթղթերի բովանդակության և դրանց հետևանքով առաջացած վնասների համար: </w:t>
      </w:r>
    </w:p>
    <w:p w14:paraId="4B4D94E2" w14:textId="3A76B301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6. 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13</w:t>
      </w:r>
      <w:r w:rsidRPr="00C92464">
        <w:rPr>
          <w:rFonts w:ascii="GHEA Grapalat" w:hAnsi="GHEA Grapalat"/>
          <w:sz w:val="24"/>
          <w:szCs w:val="24"/>
          <w:lang w:val="hy-AM"/>
        </w:rPr>
        <w:t>-րդ կետով նախատեսված ծառայությունների կատարման ընթացքում անճշտություններ հայտնաբերելու և (կամ) լրացուցիչ տեղեկությունների և (կամ) փաստաթղթերի անհրաժեշտություն առաջանալու դեպքում այդ մասին ծանուցումն ուղարկվում է դ</w:t>
      </w:r>
      <w:r w:rsidR="00ED499E" w:rsidRPr="00C92464">
        <w:rPr>
          <w:rFonts w:ascii="GHEA Grapalat" w:hAnsi="GHEA Grapalat"/>
          <w:sz w:val="24"/>
          <w:szCs w:val="24"/>
          <w:lang w:val="hy-AM"/>
        </w:rPr>
        <w:t>ի</w:t>
      </w:r>
      <w:r w:rsidRPr="00C92464">
        <w:rPr>
          <w:rFonts w:ascii="GHEA Grapalat" w:hAnsi="GHEA Grapalat"/>
          <w:sz w:val="24"/>
          <w:szCs w:val="24"/>
          <w:lang w:val="hy-AM"/>
        </w:rPr>
        <w:t>մումի մեջ նշված էլեկտրոնային փոստի հասցեին։</w:t>
      </w:r>
    </w:p>
    <w:p w14:paraId="7A55723C" w14:textId="4A9AEC1E" w:rsidR="006631D4" w:rsidRPr="00C92464" w:rsidRDefault="006631D4" w:rsidP="00C9246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7. 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Որոշման N 1 հավելվածի </w:t>
      </w:r>
      <w:r w:rsidR="00971A19" w:rsidRPr="00C92464">
        <w:rPr>
          <w:rFonts w:ascii="GHEA Grapalat" w:hAnsi="GHEA Grapalat"/>
          <w:sz w:val="24"/>
          <w:szCs w:val="24"/>
          <w:lang w:val="hy-AM"/>
        </w:rPr>
        <w:t>13</w:t>
      </w:r>
      <w:r w:rsidRPr="00C92464">
        <w:rPr>
          <w:rFonts w:ascii="GHEA Grapalat" w:hAnsi="GHEA Grapalat"/>
          <w:sz w:val="24"/>
          <w:szCs w:val="24"/>
          <w:lang w:val="hy-AM"/>
        </w:rPr>
        <w:t>-րդ կետով նախատեսված ծառայությունների կատարման ընթացքում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 փաստաթղթերը կազմվում են ներկայացված տեղեկությունների և փաստաթղթերի համաձայն։ Փաստաթղթերի կազմման ծառայությունը կատարելուց հետո ներկայացված տեղեկություններում և փաստաթղթերում սխալներ կամ այլ անճշտություններ հայտնաբերվելու դեպքում նոր փաստաթղթեր չեն կազմվում։ Փաստաթղթերի կազմման ընթացքում ներկայացված տեղեկություններում և փաստաթղթերում սխալներ կամ այլ անճշտություններ հայտնաբերվելու և ուղղված տեղեկություններն ու փաստաթղթերը ներկայացնելու դեպքում կատարման ժամկետը սկսվում է ուղղված տեղեկությունների ու փաստաթղթերի ներկայացման պահից։</w:t>
      </w:r>
      <w:r w:rsidR="004305D5" w:rsidRPr="004305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5D5">
        <w:rPr>
          <w:rFonts w:ascii="GHEA Grapalat" w:hAnsi="GHEA Grapalat"/>
          <w:sz w:val="24"/>
          <w:szCs w:val="24"/>
          <w:lang w:val="hy-AM"/>
        </w:rPr>
        <w:t>Ծ</w:t>
      </w:r>
      <w:r w:rsidR="004305D5" w:rsidRPr="00C92464">
        <w:rPr>
          <w:rFonts w:ascii="GHEA Grapalat" w:hAnsi="GHEA Grapalat"/>
          <w:sz w:val="24"/>
          <w:szCs w:val="24"/>
          <w:lang w:val="hy-AM"/>
        </w:rPr>
        <w:t xml:space="preserve">առայությունների կատարման արդյունքում </w:t>
      </w:r>
      <w:r w:rsidR="004305D5" w:rsidRPr="00C92464">
        <w:rPr>
          <w:rFonts w:ascii="GHEA Grapalat" w:hAnsi="GHEA Grapalat" w:cs="Sylfaen"/>
          <w:sz w:val="24"/>
          <w:szCs w:val="24"/>
          <w:lang w:val="hy-AM"/>
        </w:rPr>
        <w:t xml:space="preserve">կազմված </w:t>
      </w:r>
      <w:r w:rsidR="004305D5" w:rsidRPr="008E3B96">
        <w:rPr>
          <w:rFonts w:ascii="GHEA Grapalat" w:hAnsi="GHEA Grapalat" w:cs="Sylfaen"/>
          <w:sz w:val="24"/>
          <w:szCs w:val="24"/>
          <w:lang w:val="hy-AM"/>
        </w:rPr>
        <w:t>փաստաթղթերը ստանալու պահից 5 աշխատանքային օրվա ընթացքում կազմված փաստաթղթերի վերաբերյալ</w:t>
      </w:r>
      <w:r w:rsidR="004305D5" w:rsidRPr="00791A90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4305D5">
        <w:rPr>
          <w:rFonts w:ascii="GHEA Grapalat" w:hAnsi="GHEA Grapalat" w:cs="Sylfaen"/>
          <w:sz w:val="24"/>
          <w:szCs w:val="24"/>
          <w:lang w:val="hy-AM"/>
        </w:rPr>
        <w:t xml:space="preserve">ներկայացված առարկությունների հիման վրա </w:t>
      </w:r>
      <w:r w:rsidR="004305D5" w:rsidRPr="00A274E2">
        <w:rPr>
          <w:rFonts w:ascii="GHEA Grapalat" w:hAnsi="GHEA Grapalat" w:cs="Sylfaen"/>
          <w:sz w:val="24"/>
          <w:szCs w:val="24"/>
          <w:lang w:val="hy-AM"/>
        </w:rPr>
        <w:t xml:space="preserve">փաստաթղթերի շտկումն իրականացվում է </w:t>
      </w:r>
      <w:r w:rsidR="00E05982">
        <w:rPr>
          <w:rFonts w:ascii="GHEA Grapalat" w:hAnsi="GHEA Grapalat" w:cs="Sylfaen"/>
          <w:sz w:val="24"/>
          <w:szCs w:val="24"/>
          <w:lang w:val="hy-AM"/>
        </w:rPr>
        <w:t>2</w:t>
      </w:r>
      <w:r w:rsidR="004305D5" w:rsidRPr="00A274E2">
        <w:rPr>
          <w:rFonts w:ascii="GHEA Grapalat" w:hAnsi="GHEA Grapalat" w:cs="Sylfaen"/>
          <w:sz w:val="24"/>
          <w:szCs w:val="24"/>
          <w:lang w:val="hy-AM"/>
        </w:rPr>
        <w:t xml:space="preserve"> աշխատանքային օրվա ընթացքում:</w:t>
      </w:r>
    </w:p>
    <w:p w14:paraId="0E5881A3" w14:textId="566E6655" w:rsidR="00C953D0" w:rsidRPr="00C92464" w:rsidRDefault="00C953D0" w:rsidP="00C953D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8</w:t>
      </w:r>
      <w:r w:rsidRPr="00C92464">
        <w:rPr>
          <w:rFonts w:ascii="GHEA Grapalat" w:eastAsia="Calibri" w:hAnsi="GHEA Grapalat"/>
          <w:sz w:val="24"/>
          <w:szCs w:val="24"/>
          <w:lang w:val="hy-AM"/>
        </w:rPr>
        <w:t xml:space="preserve">. Եթե պետական գրանցման համար նախատեսված է նաև գործընթացին առնչվող իրավաբանական անձին վերաբերող փաստաթղթերի ներկայացման պահանջ, ապա այդ դեպքում </w:t>
      </w:r>
      <w:r w:rsidRPr="00C92464">
        <w:rPr>
          <w:rFonts w:ascii="GHEA Grapalat" w:hAnsi="GHEA Grapalat" w:cs="Sylfaen"/>
          <w:sz w:val="24"/>
          <w:szCs w:val="24"/>
          <w:lang w:val="hy-AM"/>
        </w:rPr>
        <w:t>նախքան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 w:cs="Sylfaen"/>
          <w:sz w:val="24"/>
          <w:szCs w:val="24"/>
          <w:lang w:val="hy-AM"/>
        </w:rPr>
        <w:t>դիմում</w:t>
      </w:r>
      <w:r w:rsidRPr="00C92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464">
        <w:rPr>
          <w:rFonts w:ascii="GHEA Grapalat" w:hAnsi="GHEA Grapalat" w:cs="Sylfaen"/>
          <w:sz w:val="24"/>
          <w:szCs w:val="24"/>
          <w:lang w:val="hy-AM"/>
        </w:rPr>
        <w:t xml:space="preserve">ներկայացնելը գործակալության կողմից </w:t>
      </w:r>
      <w:r w:rsidRPr="00C92464">
        <w:rPr>
          <w:rFonts w:ascii="GHEA Grapalat" w:eastAsia="Calibri" w:hAnsi="GHEA Grapalat"/>
          <w:sz w:val="24"/>
          <w:szCs w:val="24"/>
          <w:lang w:val="hy-AM"/>
        </w:rPr>
        <w:t>այդ իրավաբանական անձին վերաբերող փաստաթղթերը չեն կազմվում</w:t>
      </w:r>
      <w:r w:rsidRPr="00C9246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9B786D2" w14:textId="24B6AB62" w:rsidR="006C6D18" w:rsidRPr="004C258B" w:rsidRDefault="006C6D18" w:rsidP="004C258B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6C6D18" w:rsidRPr="004C258B" w:rsidSect="00FC22F0">
      <w:pgSz w:w="11906" w:h="16838" w:code="9"/>
      <w:pgMar w:top="567" w:right="624" w:bottom="56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441"/>
    <w:rsid w:val="0001030D"/>
    <w:rsid w:val="00026D14"/>
    <w:rsid w:val="00027DD4"/>
    <w:rsid w:val="00060F1C"/>
    <w:rsid w:val="00083BC2"/>
    <w:rsid w:val="000932E0"/>
    <w:rsid w:val="00096CA3"/>
    <w:rsid w:val="0009707F"/>
    <w:rsid w:val="000B16EB"/>
    <w:rsid w:val="00104BB3"/>
    <w:rsid w:val="00106C90"/>
    <w:rsid w:val="00111441"/>
    <w:rsid w:val="00132500"/>
    <w:rsid w:val="00191872"/>
    <w:rsid w:val="001979DD"/>
    <w:rsid w:val="00197E5A"/>
    <w:rsid w:val="001A55D6"/>
    <w:rsid w:val="001B0D46"/>
    <w:rsid w:val="001B19C5"/>
    <w:rsid w:val="001B5468"/>
    <w:rsid w:val="001E5FDC"/>
    <w:rsid w:val="001F0939"/>
    <w:rsid w:val="002125C7"/>
    <w:rsid w:val="00213718"/>
    <w:rsid w:val="00213CCD"/>
    <w:rsid w:val="0022755E"/>
    <w:rsid w:val="002405C3"/>
    <w:rsid w:val="0025181D"/>
    <w:rsid w:val="002D3F6A"/>
    <w:rsid w:val="002E0221"/>
    <w:rsid w:val="002E487F"/>
    <w:rsid w:val="002F498D"/>
    <w:rsid w:val="00315B7D"/>
    <w:rsid w:val="0032064A"/>
    <w:rsid w:val="00346B32"/>
    <w:rsid w:val="00350BE8"/>
    <w:rsid w:val="0035163E"/>
    <w:rsid w:val="00377EB2"/>
    <w:rsid w:val="003860A8"/>
    <w:rsid w:val="003A061C"/>
    <w:rsid w:val="003B379B"/>
    <w:rsid w:val="00407B81"/>
    <w:rsid w:val="004301F0"/>
    <w:rsid w:val="004305D5"/>
    <w:rsid w:val="00433AB6"/>
    <w:rsid w:val="004512A7"/>
    <w:rsid w:val="004825D9"/>
    <w:rsid w:val="004A58B8"/>
    <w:rsid w:val="004C258B"/>
    <w:rsid w:val="004C7467"/>
    <w:rsid w:val="004E4BEE"/>
    <w:rsid w:val="004E6DC5"/>
    <w:rsid w:val="0055627C"/>
    <w:rsid w:val="005B2AF8"/>
    <w:rsid w:val="005C0E53"/>
    <w:rsid w:val="006042DB"/>
    <w:rsid w:val="006155B1"/>
    <w:rsid w:val="006403CB"/>
    <w:rsid w:val="006631D4"/>
    <w:rsid w:val="0066654D"/>
    <w:rsid w:val="0066760F"/>
    <w:rsid w:val="006702BC"/>
    <w:rsid w:val="00686211"/>
    <w:rsid w:val="006C4E9B"/>
    <w:rsid w:val="006C6D18"/>
    <w:rsid w:val="007067F5"/>
    <w:rsid w:val="007241CE"/>
    <w:rsid w:val="00772C24"/>
    <w:rsid w:val="0078517E"/>
    <w:rsid w:val="00787D6C"/>
    <w:rsid w:val="007B528E"/>
    <w:rsid w:val="0083110A"/>
    <w:rsid w:val="0083528C"/>
    <w:rsid w:val="00866A3E"/>
    <w:rsid w:val="00885784"/>
    <w:rsid w:val="008A1D11"/>
    <w:rsid w:val="008E3B96"/>
    <w:rsid w:val="008F507B"/>
    <w:rsid w:val="00900976"/>
    <w:rsid w:val="009256A4"/>
    <w:rsid w:val="00950F49"/>
    <w:rsid w:val="009519F0"/>
    <w:rsid w:val="00971A19"/>
    <w:rsid w:val="00975944"/>
    <w:rsid w:val="009825BD"/>
    <w:rsid w:val="009B047A"/>
    <w:rsid w:val="009D27CA"/>
    <w:rsid w:val="009E2F48"/>
    <w:rsid w:val="009F086B"/>
    <w:rsid w:val="00A10F13"/>
    <w:rsid w:val="00A22969"/>
    <w:rsid w:val="00A274E2"/>
    <w:rsid w:val="00A375D2"/>
    <w:rsid w:val="00A6488D"/>
    <w:rsid w:val="00A64AB5"/>
    <w:rsid w:val="00A82910"/>
    <w:rsid w:val="00AC3029"/>
    <w:rsid w:val="00B219F7"/>
    <w:rsid w:val="00B31A1C"/>
    <w:rsid w:val="00B976B7"/>
    <w:rsid w:val="00BA0D42"/>
    <w:rsid w:val="00BD52D9"/>
    <w:rsid w:val="00C35EA4"/>
    <w:rsid w:val="00C92464"/>
    <w:rsid w:val="00C953D0"/>
    <w:rsid w:val="00CB37D2"/>
    <w:rsid w:val="00D426A0"/>
    <w:rsid w:val="00D431DF"/>
    <w:rsid w:val="00D75C3F"/>
    <w:rsid w:val="00E05982"/>
    <w:rsid w:val="00E13D13"/>
    <w:rsid w:val="00E23547"/>
    <w:rsid w:val="00E245A5"/>
    <w:rsid w:val="00E441C8"/>
    <w:rsid w:val="00E502EB"/>
    <w:rsid w:val="00E760C6"/>
    <w:rsid w:val="00E80B9E"/>
    <w:rsid w:val="00ED267F"/>
    <w:rsid w:val="00ED499E"/>
    <w:rsid w:val="00EF2B3C"/>
    <w:rsid w:val="00F30ABA"/>
    <w:rsid w:val="00F30F60"/>
    <w:rsid w:val="00F3228D"/>
    <w:rsid w:val="00F35378"/>
    <w:rsid w:val="00F577C2"/>
    <w:rsid w:val="00FC22F0"/>
    <w:rsid w:val="00FC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157AA"/>
  <w15:docId w15:val="{F265AB2D-9438-4853-8828-38106CA6C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6C4E9B"/>
  </w:style>
  <w:style w:type="character" w:styleId="Hyperlink">
    <w:name w:val="Hyperlink"/>
    <w:basedOn w:val="DefaultParagraphFont"/>
    <w:uiPriority w:val="99"/>
    <w:semiHidden/>
    <w:unhideWhenUsed/>
    <w:rsid w:val="006C4E9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4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4E9B"/>
    <w:rPr>
      <w:b/>
      <w:bCs/>
    </w:rPr>
  </w:style>
  <w:style w:type="character" w:styleId="Emphasis">
    <w:name w:val="Emphasis"/>
    <w:basedOn w:val="DefaultParagraphFont"/>
    <w:uiPriority w:val="20"/>
    <w:qFormat/>
    <w:rsid w:val="006C4E9B"/>
    <w:rPr>
      <w:i/>
      <w:iCs/>
    </w:rPr>
  </w:style>
  <w:style w:type="paragraph" w:styleId="ListParagraph">
    <w:name w:val="List Paragraph"/>
    <w:basedOn w:val="Normal"/>
    <w:uiPriority w:val="34"/>
    <w:qFormat/>
    <w:rsid w:val="00F30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5BD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6654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665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65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65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6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65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5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2580</Words>
  <Characters>14711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Gagik</dc:creator>
  <cp:keywords>https:/mul2-moj.gov.am/tasks/286625/oneclick/2-0860-nakh-himn-21-09-02.docx?token=d2f4fe864d83a5ea3e5a9f3a74c63919</cp:keywords>
  <cp:lastModifiedBy>Tatev Mkrtchyan</cp:lastModifiedBy>
  <cp:revision>5</cp:revision>
  <cp:lastPrinted>2021-08-24T12:41:00Z</cp:lastPrinted>
  <dcterms:created xsi:type="dcterms:W3CDTF">2021-10-15T13:13:00Z</dcterms:created>
  <dcterms:modified xsi:type="dcterms:W3CDTF">2021-10-19T06:48:00Z</dcterms:modified>
</cp:coreProperties>
</file>