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B1C441" w14:textId="77777777" w:rsidR="00AE1117" w:rsidRPr="00AE1117" w:rsidRDefault="00AE1117" w:rsidP="00AE111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45C2B666" w14:textId="77777777" w:rsidR="00AE1117" w:rsidRPr="00AE1117" w:rsidRDefault="00AE1117" w:rsidP="00AE111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AE1117">
        <w:rPr>
          <w:rFonts w:ascii="Calibri" w:hAnsi="Calibri" w:cs="Calibri"/>
          <w:color w:val="000000"/>
          <w:sz w:val="24"/>
          <w:szCs w:val="24"/>
          <w:lang w:val="hy-AM" w:eastAsia="hy-AM"/>
        </w:rPr>
        <w:t>  </w:t>
      </w:r>
    </w:p>
    <w:p w14:paraId="59DC3727" w14:textId="77777777" w:rsidR="00AE1117" w:rsidRPr="00AE1117" w:rsidRDefault="00AE1117" w:rsidP="00AE1117">
      <w:pPr>
        <w:spacing w:after="160"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AE1117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ԱՄՓՈՓԱԹԵՐԹ </w:t>
      </w:r>
    </w:p>
    <w:p w14:paraId="703CB3AC" w14:textId="77777777" w:rsidR="00AE1117" w:rsidRPr="00AE1117" w:rsidRDefault="00AE1117" w:rsidP="00AE111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AE1117">
        <w:rPr>
          <w:rFonts w:ascii="Calibri" w:hAnsi="Calibri" w:cs="Calibri"/>
          <w:b/>
          <w:color w:val="000000"/>
          <w:sz w:val="24"/>
          <w:szCs w:val="24"/>
          <w:lang w:val="hy-AM" w:eastAsia="hy-AM"/>
        </w:rPr>
        <w:t> </w:t>
      </w:r>
      <w:r w:rsidRPr="00AE1117">
        <w:rPr>
          <w:rFonts w:ascii="GHEA Grapalat" w:hAnsi="GHEA Grapalat" w:cs="Sylfaen"/>
          <w:b/>
          <w:sz w:val="24"/>
          <w:szCs w:val="24"/>
          <w:lang w:val="hy-AM"/>
        </w:rPr>
        <w:t>«ՀԱՅԱՍՏԱՆԻ ՀԱՆ</w:t>
      </w:r>
      <w:r w:rsidRPr="00AE1117">
        <w:rPr>
          <w:rFonts w:ascii="GHEA Grapalat" w:hAnsi="GHEA Grapalat" w:cs="Sylfaen"/>
          <w:b/>
          <w:sz w:val="24"/>
          <w:szCs w:val="24"/>
          <w:lang w:val="hy-AM"/>
        </w:rPr>
        <w:softHyphen/>
        <w:t>ՐԱՊԵՏՈՒԹՅԱՆ ԿԱՌԱՎԱՐՈՒԹՅԱՆ 2005 ԹՎԱԿԱՆԻ ՀՈՒՆԻՍԻ 23-Ի ԹԻՎ 981-Ն ՈՐՈՇՄԱՆ ՄԵՋ ՓՈՓՈ</w:t>
      </w:r>
      <w:r w:rsidRPr="00AE1117">
        <w:rPr>
          <w:rFonts w:ascii="GHEA Grapalat" w:hAnsi="GHEA Grapalat" w:cs="Sylfaen"/>
          <w:b/>
          <w:sz w:val="24"/>
          <w:szCs w:val="24"/>
          <w:lang w:val="hy-AM"/>
        </w:rPr>
        <w:softHyphen/>
        <w:t xml:space="preserve">ԽՈՒԹՅՈՒՆ և ԼՐԱՑՈՒՄՆԵՐ ԿԱՏԱՐԵԼՈՒ ՄԱՍԻՆ» </w:t>
      </w:r>
      <w:r w:rsidRPr="00AE1117">
        <w:rPr>
          <w:rFonts w:ascii="GHEA Grapalat" w:hAnsi="GHEA Grapalat" w:cs="Arial"/>
          <w:b/>
          <w:bCs/>
          <w:sz w:val="24"/>
          <w:szCs w:val="24"/>
          <w:lang w:val="hy-AM"/>
        </w:rPr>
        <w:t>ՀԱՅԱՍՏԱՆԻ ՀԱՆՐԱՊԵՏՈՒԹՅԱՆ ԿԱՌԱՎԱՐՈՒԹՅԱՆ ՈՐՈՇՄԱՆ ՆԱԽԱԳԻԾ</w:t>
      </w:r>
    </w:p>
    <w:p w14:paraId="63C5CBE3" w14:textId="77777777" w:rsidR="00AE1117" w:rsidRPr="00AE1117" w:rsidRDefault="00AE1117" w:rsidP="00AE111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AE1117">
        <w:rPr>
          <w:rFonts w:ascii="Calibri" w:hAnsi="Calibri" w:cs="Calibri"/>
          <w:color w:val="000000"/>
          <w:sz w:val="24"/>
          <w:szCs w:val="24"/>
          <w:lang w:val="hy-AM" w:eastAsia="hy-AM"/>
        </w:rPr>
        <w:t>     </w:t>
      </w:r>
      <w:r w:rsidRPr="00AE1117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 w:rsidRPr="00AE1117">
        <w:rPr>
          <w:rFonts w:ascii="Calibri" w:hAnsi="Calibri" w:cs="Calibri"/>
          <w:color w:val="000000"/>
          <w:sz w:val="24"/>
          <w:szCs w:val="24"/>
          <w:lang w:val="hy-AM" w:eastAsia="hy-AM"/>
        </w:rPr>
        <w:t> </w:t>
      </w:r>
    </w:p>
    <w:tbl>
      <w:tblPr>
        <w:tblW w:w="1327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24"/>
        <w:gridCol w:w="1409"/>
        <w:gridCol w:w="2042"/>
      </w:tblGrid>
      <w:tr w:rsidR="00AE1117" w:rsidRPr="00AE1117" w14:paraId="38EAA510" w14:textId="77777777" w:rsidTr="00AE1117">
        <w:trPr>
          <w:trHeight w:val="645"/>
          <w:tblCellSpacing w:w="0" w:type="dxa"/>
          <w:jc w:val="center"/>
        </w:trPr>
        <w:tc>
          <w:tcPr>
            <w:tcW w:w="1123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62BADCA" w14:textId="77777777" w:rsidR="00AE1117" w:rsidRPr="00AE1117" w:rsidRDefault="00AE1117" w:rsidP="00AE1117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AE1117">
              <w:rPr>
                <w:rFonts w:ascii="Calibri" w:hAnsi="Calibri" w:cs="Calibri"/>
                <w:color w:val="000000"/>
                <w:sz w:val="24"/>
                <w:szCs w:val="24"/>
                <w:lang w:val="hy-AM" w:eastAsia="hy-AM"/>
              </w:rPr>
              <w:t> 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1.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պետական եկամուտների կոմիտե</w:t>
            </w:r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B6EE8E" w14:textId="77777777" w:rsidR="00AE1117" w:rsidRPr="00AE1117" w:rsidRDefault="00AE1117" w:rsidP="00AE1117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01.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0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7.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2021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թ.</w:t>
            </w:r>
          </w:p>
        </w:tc>
      </w:tr>
      <w:tr w:rsidR="00AE1117" w:rsidRPr="00AE1117" w14:paraId="7C275DA1" w14:textId="77777777" w:rsidTr="00AE1117">
        <w:trPr>
          <w:trHeight w:val="645"/>
          <w:tblCellSpacing w:w="0" w:type="dxa"/>
          <w:jc w:val="center"/>
        </w:trPr>
        <w:tc>
          <w:tcPr>
            <w:tcW w:w="1123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CB2ABC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33328F" w14:textId="77777777" w:rsidR="00AE1117" w:rsidRPr="00AE1117" w:rsidRDefault="00AE1117" w:rsidP="00AE111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N 01/3-2/40527-2021</w:t>
            </w:r>
          </w:p>
        </w:tc>
      </w:tr>
      <w:tr w:rsidR="00AE1117" w:rsidRPr="00AE1117" w14:paraId="318D0D01" w14:textId="77777777" w:rsidTr="00AE1117">
        <w:trPr>
          <w:trHeight w:val="645"/>
          <w:tblCellSpacing w:w="0" w:type="dxa"/>
          <w:jc w:val="center"/>
        </w:trPr>
        <w:tc>
          <w:tcPr>
            <w:tcW w:w="9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3FE6D9" w14:textId="77777777" w:rsidR="00AE1117" w:rsidRPr="00AE1117" w:rsidRDefault="00AE1117" w:rsidP="00AE1117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միության տարածքում գործում է միասնական ոչ սակագնային կարգավորում, ընդ որում` մշակութային արժեքների արտահանումը կարգավորվում է </w:t>
            </w:r>
            <w:proofErr w:type="spellStart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հանձնաժողովի կոլեգիայի 2015 թվականի ապրիլի 21-ի N 30 որոշման 8-րդ հավելվածով սահմանված կարգով, մասնավորապես` մշակութային արժեքները «արտահանում» մաքսային ընթացակարգով </w:t>
            </w:r>
            <w:proofErr w:type="spellStart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ձևակերպելիս</w:t>
            </w:r>
            <w:proofErr w:type="spellEnd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մաքսային մարմիններին պետք է ներկայացվի լիցենզիա, իսկ «ժամանակավոր արտահանում» կամ «մաքսային տարածքից դուրս վերամշակում» մաքսային </w:t>
            </w:r>
            <w:proofErr w:type="spellStart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ընթացակարգերով</w:t>
            </w:r>
            <w:proofErr w:type="spellEnd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ձևակերպելիս</w:t>
            </w:r>
            <w:proofErr w:type="spellEnd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կամ ֆիզիկական անձանց կողմից արտահանելիս 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եզրակացություն (թույլատրող փաստաթուղթ), </w:t>
            </w:r>
            <w:proofErr w:type="spellStart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proofErr w:type="spellEnd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առաջարկում ենք 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2005 թվականի հունիսի 23-ի N 981-Ն որոշման </w:t>
            </w:r>
            <w:r w:rsidRPr="00AE1117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(այսուհետ` Որոշում) 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մեջ կատարել փոփոխություններ` </w:t>
            </w:r>
            <w:proofErr w:type="spellStart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հանձնաժողովի կոլեգիայի 2015 թվականի ապրիլի 21-ի N 30 որոշմամբ նախատեսված </w:t>
            </w:r>
            <w:proofErr w:type="spellStart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կարգավորումներին</w:t>
            </w:r>
            <w:proofErr w:type="spellEnd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համապատասխանեցնելու նպատակով, ինչպես նաև Նախագծի 1-ին կետի 2-րդ պարբերությունը շարադրել </w:t>
            </w:r>
            <w:proofErr w:type="spellStart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բովանդակությամբ.</w:t>
            </w:r>
          </w:p>
          <w:p w14:paraId="6787C1F6" w14:textId="77777777" w:rsidR="00AE1117" w:rsidRPr="00AE1117" w:rsidRDefault="00AE1117" w:rsidP="00AE1117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«Մշակութային արժեքների արտահանման լիցենզիա կամ եզրակացություն (թույլատրող փաստաթուղթ) ստանալու համար կազմակերպությունը կամ ֆիզիկական անձը (այսուհետ` հայտատու) հայտը և ուղեկցող փաստաթղթերը կարող է ներկայացնել առձեռն, փոստով, ինչպես նաև էլեկտրոնային եղանակով ՀՀ արտաքին </w:t>
            </w:r>
            <w:proofErr w:type="spellStart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առևտրի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ազգային մեկ պատուհան համակարգի 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swis.trade.gov.am </w:t>
            </w:r>
            <w:proofErr w:type="spellStart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համացանցային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կայքէջում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հասանելի «Միասնական հայտ» համակարգում </w:t>
            </w:r>
            <w:proofErr w:type="spellStart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ենթահայտ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լրացնելու միջոցով՝ նույնականացման քարտի հիման վրա:»:</w:t>
            </w:r>
          </w:p>
          <w:p w14:paraId="5E28DDDF" w14:textId="77777777" w:rsidR="00AE1117" w:rsidRPr="00AE1117" w:rsidRDefault="00AE1117" w:rsidP="00AE1117">
            <w:pPr>
              <w:tabs>
                <w:tab w:val="left" w:pos="360"/>
                <w:tab w:val="left" w:pos="450"/>
              </w:tabs>
              <w:autoSpaceDE w:val="0"/>
              <w:autoSpaceDN w:val="0"/>
              <w:adjustRightInd w:val="0"/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ՀՀ կառավարության 2014 թվականի դեկտեմբերի 25-ի N 1524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-Ն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որոշումը, «Պետական տուրքի մասին» ՀՕ-186 Օրենքի 19.6-րդ հոդվածը, ինչպես նաև Որոշման </w:t>
            </w:r>
            <w:r w:rsidRPr="00AE1117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1-ին կետով սահմանված կարգի 10-րդ կետը`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առաջարկում ենք Որոշման 1-ին հավելվածի 4-րդ </w:t>
            </w:r>
            <w:proofErr w:type="spellStart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լրացնել նոր կետ, որի համաձայն, հայտը պետք է պարունակի նաև տեղեկություններ պետական տուրքի վճարման մասին, ինչպես նաև 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Որոշման 5-րդ </w:t>
            </w:r>
            <w:proofErr w:type="spellStart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հայտին կից ներկայացվող փաստաթղթերի մեջ առաջարկում ենք լրացնել նոր «գ» ենթակետ </w:t>
            </w:r>
            <w:proofErr w:type="spellStart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հետևյալ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բովանդակությամբ.</w:t>
            </w:r>
          </w:p>
          <w:p w14:paraId="60D4963E" w14:textId="77777777" w:rsidR="00AE1117" w:rsidRPr="00AE1117" w:rsidRDefault="00AE1117" w:rsidP="00AE1117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«գ) պետական տուրքի վճարման անդորրագրի պատճենը կամ պետական վճարումների էլեկտրոնային համակարգի կողմից </w:t>
            </w:r>
            <w:proofErr w:type="spellStart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գեներացված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անդորրագիրը:»: </w:t>
            </w:r>
          </w:p>
          <w:p w14:paraId="5694A762" w14:textId="77777777" w:rsidR="00AE1117" w:rsidRPr="00AE1117" w:rsidRDefault="00AE1117" w:rsidP="00AE1117">
            <w:pPr>
              <w:tabs>
                <w:tab w:val="left" w:pos="720"/>
                <w:tab w:val="left" w:pos="7395"/>
              </w:tabs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1FE632CB" w14:textId="77777777" w:rsidR="00AE1117" w:rsidRPr="00AE1117" w:rsidRDefault="00AE1117" w:rsidP="00AE111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Ը</w:t>
            </w:r>
            <w:r w:rsidRPr="00AE1117">
              <w:rPr>
                <w:rFonts w:ascii="GHEA Grapalat" w:hAnsi="GHEA Grapalat" w:cs="Arial"/>
                <w:sz w:val="24"/>
                <w:szCs w:val="24"/>
              </w:rPr>
              <w:t>ն</w:t>
            </w:r>
            <w:proofErr w:type="spellStart"/>
            <w:r w:rsidRPr="00AE1117">
              <w:rPr>
                <w:rFonts w:ascii="GHEA Grapalat" w:hAnsi="GHEA Grapalat" w:cs="Arial"/>
                <w:sz w:val="24"/>
                <w:szCs w:val="24"/>
                <w:lang w:val="hy-AM"/>
              </w:rPr>
              <w:t>դունվել</w:t>
            </w:r>
            <w:proofErr w:type="spellEnd"/>
            <w:r w:rsidRPr="00AE111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է</w:t>
            </w:r>
          </w:p>
        </w:tc>
        <w:tc>
          <w:tcPr>
            <w:tcW w:w="20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376791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AE1117" w:rsidRPr="00AE1117" w14:paraId="1101BDAE" w14:textId="77777777" w:rsidTr="00AE1117">
        <w:trPr>
          <w:trHeight w:val="683"/>
          <w:tblCellSpacing w:w="0" w:type="dxa"/>
          <w:jc w:val="center"/>
        </w:trPr>
        <w:tc>
          <w:tcPr>
            <w:tcW w:w="1123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B38A55A" w14:textId="77777777" w:rsidR="00AE1117" w:rsidRPr="00AE1117" w:rsidRDefault="00AE1117" w:rsidP="00AE1117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AE1117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  <w:lastRenderedPageBreak/>
              <w:t xml:space="preserve">                                                 </w:t>
            </w:r>
            <w:r w:rsidRPr="00AE1117">
              <w:rPr>
                <w:rFonts w:ascii="Calibri" w:hAnsi="Calibri" w:cs="Calibri"/>
                <w:color w:val="000000"/>
                <w:sz w:val="24"/>
                <w:szCs w:val="24"/>
                <w:lang w:val="hy-AM" w:eastAsia="hy-AM"/>
              </w:rPr>
              <w:t> 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2. 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72C13D6" w14:textId="77777777" w:rsidR="00AE1117" w:rsidRPr="00AE1117" w:rsidRDefault="00AE1117" w:rsidP="00AE1117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01.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0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7.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2021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թ.</w:t>
            </w:r>
          </w:p>
        </w:tc>
      </w:tr>
      <w:tr w:rsidR="00AE1117" w:rsidRPr="00AE1117" w14:paraId="0C5E57F1" w14:textId="77777777" w:rsidTr="00AE1117">
        <w:trPr>
          <w:trHeight w:val="645"/>
          <w:tblCellSpacing w:w="0" w:type="dxa"/>
          <w:jc w:val="center"/>
        </w:trPr>
        <w:tc>
          <w:tcPr>
            <w:tcW w:w="1123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D673E3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287D5E" w14:textId="77777777" w:rsidR="00AE1117" w:rsidRPr="00AE1117" w:rsidRDefault="00AE1117" w:rsidP="00AE1117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N 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01/2-4/10714-2021</w:t>
            </w:r>
          </w:p>
        </w:tc>
      </w:tr>
      <w:tr w:rsidR="00AE1117" w:rsidRPr="00AE1117" w14:paraId="5D6C8600" w14:textId="77777777" w:rsidTr="00AE1117">
        <w:trPr>
          <w:trHeight w:val="2032"/>
          <w:tblCellSpacing w:w="0" w:type="dxa"/>
          <w:jc w:val="center"/>
        </w:trPr>
        <w:tc>
          <w:tcPr>
            <w:tcW w:w="9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607565" w14:textId="77777777" w:rsidR="00AE1117" w:rsidRPr="00AE1117" w:rsidRDefault="00AE1117" w:rsidP="00AE1117">
            <w:pPr>
              <w:spacing w:before="120" w:line="360" w:lineRule="auto"/>
              <w:ind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E1117">
              <w:rPr>
                <w:rFonts w:ascii="Calibri" w:hAnsi="Calibri" w:cs="Calibri"/>
                <w:color w:val="000000"/>
                <w:sz w:val="24"/>
                <w:szCs w:val="24"/>
                <w:lang w:val="hy-AM" w:eastAsia="hy-AM"/>
              </w:rPr>
              <w:t> </w:t>
            </w: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</w:t>
            </w: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րապետության կառավարության 2005 թվականի հունիսի 23-ի թիվ 981-Ն որոշման մեջ փոփո</w:t>
            </w: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 կատարելու մասին» ՀՀ կառավարության որոշման նախա</w:t>
            </w: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վերա</w:t>
            </w: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</w:t>
            </w: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յալ հայտ</w:t>
            </w: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ենք, որ դիտո</w:t>
            </w: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առաջարկություններ չկան:</w:t>
            </w:r>
          </w:p>
          <w:p w14:paraId="01846A0E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4FE53DB4" w14:textId="77777777" w:rsidR="00AE1117" w:rsidRPr="00AE1117" w:rsidRDefault="00AE1117" w:rsidP="00AE1117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</w:pPr>
            <w:r w:rsidRPr="00AE1117">
              <w:rPr>
                <w:rFonts w:ascii="GHEA Grapalat" w:hAnsi="GHEA Grapalat" w:cs="Arial"/>
                <w:sz w:val="24"/>
                <w:szCs w:val="24"/>
                <w:lang w:val="hy-AM"/>
              </w:rPr>
              <w:t>Ը</w:t>
            </w:r>
            <w:r w:rsidRPr="00AE1117">
              <w:rPr>
                <w:rFonts w:ascii="GHEA Grapalat" w:hAnsi="GHEA Grapalat" w:cs="Arial"/>
                <w:sz w:val="24"/>
                <w:szCs w:val="24"/>
              </w:rPr>
              <w:t>ն</w:t>
            </w:r>
            <w:proofErr w:type="spellStart"/>
            <w:r w:rsidRPr="00AE1117">
              <w:rPr>
                <w:rFonts w:ascii="GHEA Grapalat" w:hAnsi="GHEA Grapalat" w:cs="Arial"/>
                <w:sz w:val="24"/>
                <w:szCs w:val="24"/>
                <w:lang w:val="hy-AM"/>
              </w:rPr>
              <w:t>դունվել</w:t>
            </w:r>
            <w:proofErr w:type="spellEnd"/>
            <w:r w:rsidRPr="00AE111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է ի գիտություն։</w:t>
            </w:r>
          </w:p>
        </w:tc>
        <w:tc>
          <w:tcPr>
            <w:tcW w:w="20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7CF916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AE1117">
              <w:rPr>
                <w:rFonts w:ascii="Calibri" w:hAnsi="Calibri" w:cs="Calibri"/>
                <w:color w:val="000000"/>
                <w:sz w:val="24"/>
                <w:szCs w:val="24"/>
                <w:lang w:val="hy-AM" w:eastAsia="hy-AM"/>
              </w:rPr>
              <w:t> </w:t>
            </w:r>
          </w:p>
        </w:tc>
      </w:tr>
    </w:tbl>
    <w:p w14:paraId="275D9301" w14:textId="77777777" w:rsidR="00AE1117" w:rsidRPr="00AE1117" w:rsidRDefault="00AE1117" w:rsidP="00AE1117">
      <w:pPr>
        <w:shd w:val="clear" w:color="auto" w:fill="FFFFFF"/>
        <w:spacing w:line="360" w:lineRule="auto"/>
        <w:ind w:firstLine="375"/>
        <w:rPr>
          <w:rFonts w:ascii="Sylfaen" w:hAnsi="Sylfaen"/>
          <w:color w:val="000000"/>
          <w:sz w:val="24"/>
          <w:szCs w:val="24"/>
          <w:lang w:val="hy-AM" w:eastAsia="hy-AM"/>
        </w:rPr>
      </w:pPr>
    </w:p>
    <w:tbl>
      <w:tblPr>
        <w:tblW w:w="1327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47"/>
        <w:gridCol w:w="21"/>
        <w:gridCol w:w="7007"/>
      </w:tblGrid>
      <w:tr w:rsidR="00AE1117" w:rsidRPr="00AE1117" w14:paraId="22C08903" w14:textId="77777777" w:rsidTr="005439F0">
        <w:trPr>
          <w:trHeight w:val="645"/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BDD6182" w14:textId="77777777" w:rsidR="00AE1117" w:rsidRPr="00AE1117" w:rsidRDefault="00AE1117" w:rsidP="00AE1117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</w:pPr>
            <w:r w:rsidRPr="00AE1117">
              <w:rPr>
                <w:rFonts w:ascii="Calibri" w:hAnsi="Calibri" w:cs="Calibri"/>
                <w:color w:val="000000"/>
                <w:sz w:val="24"/>
                <w:szCs w:val="24"/>
                <w:lang w:val="hy-AM" w:eastAsia="hy-AM"/>
              </w:rPr>
              <w:t> </w:t>
            </w:r>
            <w:r w:rsidRPr="00AE1117">
              <w:rPr>
                <w:rFonts w:ascii="GHEA Grapalat" w:hAnsi="GHEA Grapalat" w:cs="Calibri"/>
                <w:color w:val="000000"/>
                <w:sz w:val="24"/>
                <w:szCs w:val="24"/>
                <w:lang w:eastAsia="hy-AM"/>
              </w:rPr>
              <w:t xml:space="preserve">                  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3.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արդարադատության նախարարություն</w:t>
            </w:r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6F29165" w14:textId="77777777" w:rsidR="00AE1117" w:rsidRPr="00AE1117" w:rsidRDefault="00AE1117" w:rsidP="00AE1117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11.08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.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2021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թ.</w:t>
            </w:r>
          </w:p>
        </w:tc>
      </w:tr>
      <w:tr w:rsidR="00AE1117" w:rsidRPr="00AE1117" w14:paraId="0C1AD342" w14:textId="77777777" w:rsidTr="005439F0">
        <w:trPr>
          <w:trHeight w:val="645"/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551034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D5B8C1C" w14:textId="77777777" w:rsidR="00AE1117" w:rsidRPr="00AE1117" w:rsidRDefault="00AE1117" w:rsidP="00AE1117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N /27.3/24471-2021</w:t>
            </w:r>
          </w:p>
        </w:tc>
      </w:tr>
      <w:tr w:rsidR="00AE1117" w:rsidRPr="00AE1117" w14:paraId="3E2C6D30" w14:textId="77777777" w:rsidTr="005439F0">
        <w:trPr>
          <w:trHeight w:val="645"/>
          <w:tblCellSpacing w:w="0" w:type="dxa"/>
          <w:jc w:val="center"/>
        </w:trPr>
        <w:tc>
          <w:tcPr>
            <w:tcW w:w="6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275095" w14:textId="77777777" w:rsidR="00AE1117" w:rsidRPr="00AE1117" w:rsidRDefault="00AE1117" w:rsidP="00AE1117">
            <w:pPr>
              <w:tabs>
                <w:tab w:val="left" w:pos="720"/>
                <w:tab w:val="left" w:pos="7395"/>
              </w:tabs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0B4B5A85" w14:textId="77777777" w:rsidR="00AE1117" w:rsidRPr="00AE1117" w:rsidRDefault="00AE1117" w:rsidP="00AE1117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2005 թվականի հունիսի 23-ի N 981-Ն որոշման մեջ փոփոխություն և լրացումներ կատարելու մասին» Հայաստանի Հանրապետության կառավարության որոշման նախագծի (այսուհետ՝ Նախագիծ) 1-ին կետի 1-ին ենթակետով նախատեսվում է՝ 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վերնագրում, 1-ին կետի 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ա) ենթակետում, որոշման 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N 1 </w:t>
            </w:r>
            <w:proofErr w:type="spellStart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hավելվածի</w:t>
            </w:r>
            <w:proofErr w:type="spellEnd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վերնագրում «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(եզրակացություն (թույլատրող փաստաթուղթ)» 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բառերից հետո լրացնել  «և լիցենզիայի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բառերը</w:t>
            </w: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Այս կապակցությամբ անհրաժեշտ է նկատի ունենալ, որ </w:t>
            </w:r>
            <w:r w:rsidRPr="00AE1117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Սահմանադրության 6-րդ հոդվածի 2-րդ մասի համաձայն՝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E1117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Սահմանադրության և օրենքների հիման վրա և դրանց իրականացումն ապահովելու նպատակով Սահմանադրությամբ նախատեսված մարմինները </w:t>
            </w:r>
            <w:r w:rsidRPr="00AE1117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կարող են օրենքով լիազորվել</w:t>
            </w:r>
            <w:r w:rsidRPr="00AE1117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Pr="00AE1117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ընդունելու ենթաօրենսդրական նորմատիվ իրավական ակտեր</w:t>
            </w:r>
            <w:r w:rsidRPr="00AE1117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: </w:t>
            </w:r>
          </w:p>
          <w:p w14:paraId="64DC537E" w14:textId="77777777" w:rsidR="00AE1117" w:rsidRPr="00AE1117" w:rsidRDefault="00AE1117" w:rsidP="00AE1117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E1117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 xml:space="preserve">«Նորմատիվ իրավական ակտերի մասին» օրենքի 13-րդ հոդվածի 1-ին մասի համաձայն՝ 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ենթաօրենսդրական նորմատիվ </w:t>
            </w:r>
            <w:r w:rsidRPr="00AE111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14:paraId="737BE4EF" w14:textId="77777777" w:rsidR="00AE1117" w:rsidRPr="00AE1117" w:rsidRDefault="00AE1117" w:rsidP="00AE111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Նկատի ունենալով, որ Հայաստանի Հանրապետության կառավարության 2005 թվականի հունիսի 23-ի N 981-Ն որոշման նախաբանում հղում է կատարվել «Մշակութային արժեքների արտահանման և ներմուծման մասին» Հայաստանի Հանրապետության օրենքի 7-րդ հոդվածի 1-ին մասի 5-րդ կետին, համաձայն որի՝ Հայաստանի Հանրապետության կառավարությունը` հաստատում է մշակութային արժեքների արտահանման կամ ժամանակավոր արտահանման իրավունքի եզրակացության (թույլատրող փաստաթղթի) </w:t>
            </w:r>
            <w:proofErr w:type="spellStart"/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t>ձևը</w:t>
            </w:r>
            <w:proofErr w:type="spellEnd"/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դրա տրման կարգը, ուստի </w:t>
            </w: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Նախագծով նախատեսված՝ լիցենզիայի </w:t>
            </w:r>
            <w:proofErr w:type="spellStart"/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t>ձևը</w:t>
            </w:r>
            <w:proofErr w:type="spellEnd"/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դրա տրման կարգը հաստատելու վերաբերյալ </w:t>
            </w:r>
            <w:proofErr w:type="spellStart"/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t>խնդրահարույց</w:t>
            </w:r>
            <w:proofErr w:type="spellEnd"/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են: </w:t>
            </w:r>
          </w:p>
          <w:p w14:paraId="730A8EB2" w14:textId="77777777" w:rsidR="00AE1117" w:rsidRPr="00AE1117" w:rsidRDefault="00AE1117" w:rsidP="00AE1117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անհրաժեշտ ենք համարում հայտնել </w:t>
            </w:r>
            <w:proofErr w:type="spellStart"/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հետևյալը</w:t>
            </w:r>
            <w:proofErr w:type="spellEnd"/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</w:p>
          <w:p w14:paraId="771135D3" w14:textId="77777777" w:rsidR="00AE1117" w:rsidRPr="00AE1117" w:rsidRDefault="00AE1117" w:rsidP="00AE1117">
            <w:pPr>
              <w:numPr>
                <w:ilvl w:val="0"/>
                <w:numId w:val="4"/>
              </w:numPr>
              <w:spacing w:line="360" w:lineRule="auto"/>
              <w:ind w:left="0"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1-ին կետի 2-րդ ենթակետով նախատեսվում է 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Որոշման 1-ին կետը լրացնել նոր «գ» ենթակետով: Առաջարկում ենք նշված ենթակետի «համաձայն հավելվածի» բառերը փոխարինել «համաձայն N 3 հավելվածի» բառերով` նկատի ունենալով, որ Որոշումն արդեն իսկ ունի N 1 և N 2 հավելվածներ:</w:t>
            </w:r>
          </w:p>
          <w:p w14:paraId="6A4AE6E5" w14:textId="77777777" w:rsidR="00AE1117" w:rsidRPr="00AE1117" w:rsidRDefault="00AE1117" w:rsidP="00AE1117">
            <w:pPr>
              <w:numPr>
                <w:ilvl w:val="0"/>
                <w:numId w:val="4"/>
              </w:numPr>
              <w:spacing w:line="360" w:lineRule="auto"/>
              <w:ind w:left="0"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1-ին կետի 5-րդ ենթակետով Որոշման լրացվող 4.1-րդ կետի ե) ենթակետն 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 է նախատեսել առանձին կետի տեսքով՝ նկատի ունենալով, որ 4.1-րդ կետով նախատեսված են այն փաստաթղթերը, որոնք պետք է ներկայացվի լիցենզիա ստանալու համար, իսկ նշված ենթակետով 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նախատեսվում է, թե ինչ տեսքով դրանք պետք է ներկայացվեն:</w:t>
            </w:r>
          </w:p>
          <w:p w14:paraId="5688DA26" w14:textId="77777777" w:rsidR="00AE1117" w:rsidRPr="00AE1117" w:rsidRDefault="00AE1117" w:rsidP="00AE1117">
            <w:pPr>
              <w:numPr>
                <w:ilvl w:val="0"/>
                <w:numId w:val="4"/>
              </w:numPr>
              <w:spacing w:line="360" w:lineRule="auto"/>
              <w:ind w:left="0"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 1-ին կետի 7-րդ ենթակետով նախատեսվում է Որոշման N 1 հավելվածը լրացնել 5.5-րդ կետով, որով նախատեսվում են լիցենզիա տրամադրելու մերժման հիմքերը: Նշված կետի բ) ենթակետի «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չեն պահպանվել սույն կարգի 4.1 կետի պահանջները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 բառերն առաջարկում ենք փոխարինել «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չեն ներկայացվել սույն կարգի 4.1 կետով սահմանված փաստաթղթերը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 բառերով՝ նկատի ունենալով, որ 4.1-րդ կետով պահանջներ սահմանված չեն:</w:t>
            </w:r>
          </w:p>
          <w:p w14:paraId="5B25C06A" w14:textId="77777777" w:rsidR="00AE1117" w:rsidRPr="00AE1117" w:rsidRDefault="00AE1117" w:rsidP="00AE1117">
            <w:pPr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Նույն 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կետի ե) ենթակետի համաձայն՝ 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լիցենզիան տրամադրվում է հայտատուի կողմից լիցենզիա ստանալու համար պետական տուրքը վճարված լինելու մասին անդորրագիրը ներկայացնելուց հետո: Գտնում ենք՝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նշված ենթակետն անհրաժեշտ է նախատեսել առանձին կետի տեսքով՝ նկատի ունենալով, որ այն վերաբերում է ոչ թե լիցենզիայի տրամադրման </w:t>
            </w:r>
            <w:proofErr w:type="spellStart"/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մերժմանը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այլ՝ դրա </w:t>
            </w:r>
            <w:proofErr w:type="spellStart"/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տրմանը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 Միաժամանակ, նշված ենթակետով նախատեսված կարգավորման անհրաժեշտությունը պարզաբանման կարիք ունի՝ նկատի ունենալով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կետի 7-րդ ենթակետով Որոշման 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1 հավելվածի 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լրացվող 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5.4-րդ կետը, համաձայն որի՝ </w:t>
            </w:r>
            <w:r w:rsidRPr="00AE111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լ</w:t>
            </w:r>
            <w:r w:rsidRPr="00AE111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իցենզիա տրամադրելու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կամ մերժելու </w:t>
            </w:r>
            <w:r w:rsidRPr="00AE111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մասին որոշումը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լիազորված մարմինը կայացնում է սույն կարգի </w:t>
            </w:r>
            <w:r w:rsidRPr="00AE1117">
              <w:rPr>
                <w:rFonts w:ascii="GHEA Grapalat" w:hAnsi="GHEA Grapalat"/>
                <w:b/>
                <w:sz w:val="24"/>
                <w:szCs w:val="24"/>
                <w:lang w:val="hy-AM"/>
              </w:rPr>
              <w:t>4.1 կետով նախատեսված փաստաթղթերը ներկայացնելու օրվանից 15 աշխատանքային օրվա ընթացքում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իսկ Նախագծի 1-ին կետի 5-րդ ենթակետով Որոշման 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 1 հավելվածի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լրացվող 4.1-րդ կետի զ) ենթակետով արդեն իսկ նախատեսված է, որ լիցենզիա ստանալու համար հայտատուն պետք է ներկայացնի պետական տուրքի վճարման անդորրագրի պատճենը կամ պետական վճարումների էլեկտրոնային համակարգի կողմից </w:t>
            </w:r>
            <w:proofErr w:type="spellStart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գեներացված</w:t>
            </w:r>
            <w:proofErr w:type="spellEnd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անդորրագիրը:</w:t>
            </w:r>
          </w:p>
          <w:p w14:paraId="52538FD4" w14:textId="77777777" w:rsidR="00AE1117" w:rsidRPr="00AE1117" w:rsidRDefault="00AE1117" w:rsidP="00AE1117">
            <w:pPr>
              <w:numPr>
                <w:ilvl w:val="0"/>
                <w:numId w:val="4"/>
              </w:numPr>
              <w:spacing w:line="360" w:lineRule="auto"/>
              <w:ind w:left="0"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Նախագծով առաջարկում ենք նախատեսել հայտին կից փաստաթղթերը ոչ լրիվ ներկայացվելու դեպքում որոշակի ժամկետում դրանք հայտատուի կողմից ներկայացնելու հնարավորություն նախատեսող կարգավորում:</w:t>
            </w:r>
          </w:p>
          <w:p w14:paraId="6AC19260" w14:textId="77777777" w:rsidR="00AE1117" w:rsidRPr="00AE1117" w:rsidRDefault="00AE1117" w:rsidP="00AE1117">
            <w:pPr>
              <w:numPr>
                <w:ilvl w:val="0"/>
                <w:numId w:val="4"/>
              </w:numPr>
              <w:spacing w:line="360" w:lineRule="auto"/>
              <w:ind w:left="0" w:firstLine="567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8-րդ ենթակետով նախատեսվում է՝ որոշման N 1 </w:t>
            </w:r>
            <w:proofErr w:type="spellStart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hավելվածի</w:t>
            </w:r>
            <w:proofErr w:type="spellEnd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10-րդ </w:t>
            </w:r>
            <w:proofErr w:type="spellStart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(եզրակացություն (թույլատրող փաստաթուղթ)» 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բառերից հետո լրացնել «կամ լիցենզիա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բառերը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համապատասխան </w:t>
            </w:r>
            <w:proofErr w:type="spellStart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հոլովումներով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Նախատեսված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լրացման արդյունքում կստացվի, որ մշակութային արժեքների արտահանման կամ ժամանակավոր արտահանման իրավունքի վկայագիր (եզրակացություն (թույլատրող փաստաթուղթ) </w:t>
            </w:r>
            <w:r w:rsidRPr="00AE111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կամ լիցենզիա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տալու համար գանձվում է պետական տուրք` «Պետական տուրքի մասին» Հայաստանի Հանրապետության օրենքով սահմանված կարգով և չափով: Այս կապակցությամբ անհրաժեշտ է նկատի ունենալ 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«Պետական տուրքի մասին» օրենքի 17-րդ հոդվածը, որով պետական տուրքի գանձման դրույքաչափերը վերաբերում են միայն մշակութային արժեքները արտահանելու կամ ժամանակավոր արտահանելու իրավունքի եզրակացություն (թույլատրող փաստաթուղթ) ստանալուն: Նշվածը հաշվի  առնելով՝ գտնում ենք, որ Նախագծով նախատեսված կարգավորման նախատեսումը հնարավոր կլինի «Պետական տուրքի մասին» օրենքում լրացում կատարելուց հետո:</w:t>
            </w:r>
          </w:p>
          <w:p w14:paraId="1F196F54" w14:textId="77777777" w:rsidR="00AE1117" w:rsidRPr="00AE1117" w:rsidRDefault="00AE1117" w:rsidP="00AE1117">
            <w:pPr>
              <w:numPr>
                <w:ilvl w:val="0"/>
                <w:numId w:val="4"/>
              </w:numPr>
              <w:spacing w:line="360" w:lineRule="auto"/>
              <w:ind w:left="0" w:firstLine="567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Նախագծով անհրաժեշտ է նախատեսել կարգավորում հավելվածը հաստատելու վերաբերյալ:</w:t>
            </w:r>
          </w:p>
          <w:p w14:paraId="2DD0A60F" w14:textId="77777777" w:rsidR="00AE1117" w:rsidRPr="00AE1117" w:rsidRDefault="00AE1117" w:rsidP="00AE1117">
            <w:pPr>
              <w:numPr>
                <w:ilvl w:val="0"/>
                <w:numId w:val="4"/>
              </w:numPr>
              <w:spacing w:line="360" w:lineRule="auto"/>
              <w:ind w:left="0" w:firstLine="567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2-րդ կետի 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«ուժի մեջ է մտնում» բառերից հետո անհրաժեշտ է լրացնել «պաշտոնական» բառը՝ նկատի ունենալով «Նորմատիվ իրավական ակտերի մասին» օրենքի 23-րդ հոդվածի 1-ին մասը:</w:t>
            </w:r>
          </w:p>
          <w:p w14:paraId="387F5E4C" w14:textId="77777777" w:rsidR="00AE1117" w:rsidRPr="00AE1117" w:rsidRDefault="00AE1117" w:rsidP="00AE1117">
            <w:pPr>
              <w:numPr>
                <w:ilvl w:val="0"/>
                <w:numId w:val="4"/>
              </w:numPr>
              <w:spacing w:line="360" w:lineRule="auto"/>
              <w:ind w:left="0" w:firstLine="567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Հիմք ընդունելով ՀՀ վարչապետի պաշտոնակատարի 2021 թվականի հուլիսի 19-ի թիվ </w:t>
            </w:r>
            <w:r w:rsidRPr="00AE1117">
              <w:rPr>
                <w:rFonts w:ascii="GHEA Grapalat" w:hAnsi="GHEA Grapalat" w:cs="Calibri Cyr"/>
                <w:sz w:val="24"/>
                <w:szCs w:val="24"/>
                <w:lang w:val="hy-AM"/>
              </w:rPr>
              <w:t>02/51.2/22888-2021</w:t>
            </w:r>
            <w:r w:rsidRPr="00AE1117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 </w:t>
            </w: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հանձնարարականը՝ անհրաժեշտ է </w:t>
            </w: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Նախագիծը համաձայնեցնել</w:t>
            </w:r>
            <w:r w:rsidRPr="00AE111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AE1117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</w:t>
            </w: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E1117">
              <w:rPr>
                <w:rFonts w:ascii="GHEA Grapalat" w:hAnsi="GHEA Grapalat" w:cs="GHEA Grapalat"/>
                <w:sz w:val="24"/>
                <w:szCs w:val="24"/>
                <w:lang w:val="hy-AM"/>
              </w:rPr>
              <w:t>վարչապետի</w:t>
            </w: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E1117">
              <w:rPr>
                <w:rFonts w:ascii="GHEA Grapalat" w:hAnsi="GHEA Grapalat" w:cs="GHEA Grapalat"/>
                <w:sz w:val="24"/>
                <w:szCs w:val="24"/>
                <w:lang w:val="hy-AM"/>
              </w:rPr>
              <w:t>աշխատակազմի</w:t>
            </w: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E1117">
              <w:rPr>
                <w:rFonts w:ascii="GHEA Grapalat" w:hAnsi="GHEA Grapalat" w:cs="GHEA Grapalat"/>
                <w:sz w:val="24"/>
                <w:szCs w:val="24"/>
                <w:lang w:val="hy-AM"/>
              </w:rPr>
              <w:t>տեսչական</w:t>
            </w: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E1117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մարմինների</w:t>
            </w: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E1117">
              <w:rPr>
                <w:rFonts w:ascii="GHEA Grapalat" w:hAnsi="GHEA Grapalat" w:cs="GHEA Grapalat"/>
                <w:sz w:val="24"/>
                <w:szCs w:val="24"/>
                <w:lang w:val="hy-AM"/>
              </w:rPr>
              <w:t>աշխատանքների</w:t>
            </w: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E1117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համակարգման</w:t>
            </w: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E1117">
              <w:rPr>
                <w:rFonts w:ascii="GHEA Grapalat" w:hAnsi="GHEA Grapalat" w:cs="GHEA Grapalat"/>
                <w:sz w:val="24"/>
                <w:szCs w:val="24"/>
                <w:lang w:val="hy-AM"/>
              </w:rPr>
              <w:t>գրասենյակի</w:t>
            </w: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E1117">
              <w:rPr>
                <w:rFonts w:ascii="GHEA Grapalat" w:hAnsi="GHEA Grapalat" w:cs="GHEA Grapalat"/>
                <w:sz w:val="24"/>
                <w:szCs w:val="24"/>
                <w:lang w:val="hy-AM"/>
              </w:rPr>
              <w:t>հետ</w:t>
            </w:r>
            <w:r w:rsidRPr="00AE11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     </w:t>
            </w:r>
          </w:p>
          <w:p w14:paraId="09516314" w14:textId="77777777" w:rsidR="00AE1117" w:rsidRPr="00AE1117" w:rsidRDefault="00AE1117" w:rsidP="00AE1117">
            <w:pPr>
              <w:tabs>
                <w:tab w:val="left" w:pos="720"/>
                <w:tab w:val="left" w:pos="7395"/>
              </w:tabs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1252A519" w14:textId="77777777" w:rsidR="00AE1117" w:rsidRPr="00AE1117" w:rsidRDefault="00AE1117" w:rsidP="00AE1117">
            <w:pPr>
              <w:tabs>
                <w:tab w:val="left" w:pos="720"/>
                <w:tab w:val="left" w:pos="7395"/>
              </w:tabs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079477B8" w14:textId="77777777" w:rsidR="00AE1117" w:rsidRPr="00AE1117" w:rsidRDefault="00AE1117" w:rsidP="00AE1117">
            <w:pPr>
              <w:tabs>
                <w:tab w:val="left" w:pos="720"/>
                <w:tab w:val="left" w:pos="7395"/>
              </w:tabs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65C173D5" w14:textId="77777777" w:rsidR="00AE1117" w:rsidRPr="00AE1117" w:rsidRDefault="00AE1117" w:rsidP="00AE111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858FBD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  <w:r w:rsidRPr="00AE1117">
              <w:rPr>
                <w:rFonts w:ascii="Calibri" w:hAnsi="Calibri" w:cs="Calibri"/>
                <w:color w:val="000000"/>
                <w:sz w:val="24"/>
                <w:szCs w:val="24"/>
                <w:lang w:val="hy-AM" w:eastAsia="hy-AM"/>
              </w:rPr>
              <w:t> </w:t>
            </w:r>
          </w:p>
          <w:p w14:paraId="23E82BF0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  <w:t xml:space="preserve">Սույ պահանջը ամրագրված է  </w:t>
            </w:r>
            <w:proofErr w:type="spellStart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հանձնաժողովի կոլեգիայի 2015 թվականի ապրիլի 21-ի N 30 որոշման 8-րդ հավելվածով։</w:t>
            </w:r>
          </w:p>
          <w:p w14:paraId="1CEA6DB5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7F7239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4DDAC2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CE2D73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B2810C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0D9541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23CE08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A3E6A5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D40455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B71A27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732BE1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6704D2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30BAF7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8164EF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09D813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B33409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DFFCAA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ECAC7E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A25A74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74F791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74A774D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CFA7F5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6B1375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D644D9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C1C0E67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2B614988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E4E9E27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161D67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72CD17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32A892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79D23E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D8348E6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90781F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5D0B8F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916608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042F20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90BFE2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751E1219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A9307C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B5D1FF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461262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3BFF10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B4CAE7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D8BB56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97ADA8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EDD095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67DA11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259445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50B5E997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CF2D7B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10A98A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44F5AA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914F21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956CB2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77BBFB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2738BCA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C684C0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DF6E5A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9950CE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BDCE11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975D36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02DF9DFD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BC9D52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EC2549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5F51D6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D3635F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A980B42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F48AFE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184E59A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6908AF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27EDCD9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EB17F2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0271B6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D138F3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82700F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11C89E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64A0EB7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2380F6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172838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6ED7CA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594C5A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D30F28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F9521D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3D0018C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D8179F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60F1EB4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3D19C777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06059C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12024B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EEE22B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676D41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D72429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933905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FF6608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FA2C5C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F8464D1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1C83E4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  <w:p w14:paraId="31FC6CC3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E551C0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7E1594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0EBF02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FC28D50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B40AF5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152B1F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2244777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D655CE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A694CE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Ընդունվել ։</w:t>
            </w:r>
          </w:p>
          <w:p w14:paraId="2AA792EE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BC841B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25033B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36F9DF5A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FA4F45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5FBFE028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F07536B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18177F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4A44FF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645A6A7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19174177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37422E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F2B148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87F771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AE1117" w:rsidRPr="00AE1117" w14:paraId="51AF019D" w14:textId="77777777" w:rsidTr="005439F0">
        <w:trPr>
          <w:trHeight w:val="645"/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9659AAF" w14:textId="77777777" w:rsidR="00AE1117" w:rsidRPr="00AE1117" w:rsidRDefault="00AE1117" w:rsidP="00AE1117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AE1117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  <w:lastRenderedPageBreak/>
              <w:t>4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.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վարչապետի աշխատակազմի  տեսչական մարմինների աշխատանքների համակարգման գրասենյակ</w:t>
            </w:r>
          </w:p>
        </w:tc>
        <w:tc>
          <w:tcPr>
            <w:tcW w:w="2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9EC1A04" w14:textId="77777777" w:rsidR="00AE1117" w:rsidRPr="00AE1117" w:rsidRDefault="00AE1117" w:rsidP="00AE1117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26</w:t>
            </w:r>
            <w:r w:rsidRPr="00AE1117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07</w:t>
            </w:r>
            <w:r w:rsidRPr="00AE1117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2021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թ.</w:t>
            </w:r>
          </w:p>
        </w:tc>
      </w:tr>
      <w:tr w:rsidR="00AE1117" w:rsidRPr="00AE1117" w14:paraId="7139BAB5" w14:textId="77777777" w:rsidTr="005439F0">
        <w:trPr>
          <w:trHeight w:val="645"/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DDCF08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5C4E6E" w14:textId="77777777" w:rsidR="00AE1117" w:rsidRPr="00AE1117" w:rsidRDefault="00AE1117" w:rsidP="00AE1117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N /25080-2021</w:t>
            </w:r>
          </w:p>
        </w:tc>
      </w:tr>
      <w:tr w:rsidR="00AE1117" w:rsidRPr="00AE1117" w14:paraId="75977B40" w14:textId="77777777" w:rsidTr="005439F0">
        <w:trPr>
          <w:trHeight w:val="645"/>
          <w:tblCellSpacing w:w="0" w:type="dxa"/>
          <w:jc w:val="center"/>
        </w:trPr>
        <w:tc>
          <w:tcPr>
            <w:tcW w:w="6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BCAF8F" w14:textId="77777777" w:rsidR="00AE1117" w:rsidRPr="00AE1117" w:rsidRDefault="00AE1117" w:rsidP="00AE1117">
            <w:pPr>
              <w:tabs>
                <w:tab w:val="left" w:pos="720"/>
                <w:tab w:val="left" w:pos="7395"/>
              </w:tabs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37A7D9E4" w14:textId="77777777" w:rsidR="00AE1117" w:rsidRPr="00AE1117" w:rsidRDefault="00AE1117" w:rsidP="00AE1117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E1117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առաջարկություններ, մասնավորապես. </w:t>
            </w:r>
          </w:p>
          <w:p w14:paraId="3D5ECA9B" w14:textId="77777777" w:rsidR="00AE1117" w:rsidRPr="00AE1117" w:rsidRDefault="00AE1117" w:rsidP="00AE1117">
            <w:pPr>
              <w:numPr>
                <w:ilvl w:val="0"/>
                <w:numId w:val="3"/>
              </w:numPr>
              <w:spacing w:line="360" w:lineRule="auto"/>
              <w:ind w:left="0" w:firstLine="709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ամբողջ տեքստում, ըստ էության, առաջարկվում է «մշակութային արժեքների արտահանման կամ ժամանակավոր արտահանման իրավունքի վկայագիր (եզրակացություն (թույլատրող փաստաթուղթ)</w:t>
            </w:r>
            <w:r w:rsidRPr="00AE1117">
              <w:rPr>
                <w:rFonts w:ascii="Calibri" w:hAnsi="Calibri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AE111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բառերից հետո լրացնել «լիցենզիա» բառը, ինչի արդյունքում Նախագծի ուղղակի մեկնաբանման արդյունքում ստացվում է, որ վկայագիրը </w:t>
            </w:r>
            <w:r w:rsidRPr="00AE111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և լիցենզիան տրվում են </w:t>
            </w:r>
            <w:proofErr w:type="spellStart"/>
            <w:r w:rsidRPr="00AE111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միևնույն</w:t>
            </w:r>
            <w:proofErr w:type="spellEnd"/>
            <w:r w:rsidRPr="00AE111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գործողության կատարման համար:</w:t>
            </w:r>
            <w:r w:rsidRPr="00AE1117">
              <w:rPr>
                <w:rFonts w:ascii="Calibri" w:hAnsi="Calibri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AE1117">
              <w:rPr>
                <w:rFonts w:ascii="GHEA Grapalat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Նույնը վերաբերում է նաև Հայտին կից ներկայացվող փաստաթղթերին: Հաշվի առնելով վերոգրյալը՝ իրավական </w:t>
            </w:r>
            <w:proofErr w:type="spellStart"/>
            <w:r w:rsidRPr="00AE1117">
              <w:rPr>
                <w:rFonts w:ascii="GHEA Grapalat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որոշակիությունն</w:t>
            </w:r>
            <w:proofErr w:type="spellEnd"/>
            <w:r w:rsidRPr="00AE1117">
              <w:rPr>
                <w:rFonts w:ascii="GHEA Grapalat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ապահովելու նպատակով առաջարկում եմ Նախագծի ամբողջ տեքստում հստակեցնել, թե որ գործողության համար է տրամադրվում լիցենզիան և որ իրավունքի </w:t>
            </w:r>
            <w:proofErr w:type="spellStart"/>
            <w:r w:rsidRPr="00AE1117">
              <w:rPr>
                <w:rFonts w:ascii="GHEA Grapalat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հայցմանն</w:t>
            </w:r>
            <w:proofErr w:type="spellEnd"/>
            <w:r w:rsidRPr="00AE1117">
              <w:rPr>
                <w:rFonts w:ascii="GHEA Grapalat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են վերաբերում հայտերը (</w:t>
            </w:r>
            <w:proofErr w:type="spellStart"/>
            <w:r w:rsidRPr="00AE1117">
              <w:rPr>
                <w:rFonts w:ascii="GHEA Grapalat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լիցենզիային</w:t>
            </w:r>
            <w:proofErr w:type="spellEnd"/>
            <w:r w:rsidRPr="00AE1117">
              <w:rPr>
                <w:rFonts w:ascii="GHEA Grapalat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թե</w:t>
            </w:r>
            <w:r w:rsidRPr="00AE111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E1117">
              <w:rPr>
                <w:rFonts w:ascii="GHEA Grapalat" w:hAnsi="GHEA Grapalat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վկայագրին):</w:t>
            </w:r>
          </w:p>
          <w:p w14:paraId="788F80C9" w14:textId="77777777" w:rsidR="00AE1117" w:rsidRPr="00AE1117" w:rsidRDefault="00AE1117" w:rsidP="00AE1117">
            <w:pPr>
              <w:numPr>
                <w:ilvl w:val="0"/>
                <w:numId w:val="3"/>
              </w:numPr>
              <w:spacing w:after="200" w:line="360" w:lineRule="auto"/>
              <w:ind w:left="0" w:firstLine="709"/>
              <w:contextualSpacing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E111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4-րդ ենթակետում առաջարկում եմ «և տեղեկություններ պետական տուրքի վճարման մասին» բառերը  փոխարինել «պետական տուրքի վճարման անդորրագրի պատճենը կամ պետական վճարումների էլեկտրոնային համակարգի կողմից </w:t>
            </w:r>
            <w:proofErr w:type="spellStart"/>
            <w:r w:rsidRPr="00AE111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գեներացված</w:t>
            </w:r>
            <w:proofErr w:type="spellEnd"/>
            <w:r w:rsidRPr="00AE111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անդորրագիրը» բառերով՝ </w:t>
            </w:r>
            <w:proofErr w:type="spellStart"/>
            <w:r w:rsidRPr="00AE111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իրավակիրառ</w:t>
            </w:r>
            <w:proofErr w:type="spellEnd"/>
            <w:r w:rsidRPr="00AE111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պրակտիկայում հնարավոր </w:t>
            </w:r>
            <w:proofErr w:type="spellStart"/>
            <w:r w:rsidRPr="00AE111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տարընթերցումներից</w:t>
            </w:r>
            <w:proofErr w:type="spellEnd"/>
            <w:r w:rsidRPr="00AE111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խուսափելու նպատակով:  </w:t>
            </w:r>
          </w:p>
          <w:p w14:paraId="344C8F1D" w14:textId="77777777" w:rsidR="00AE1117" w:rsidRPr="00AE1117" w:rsidRDefault="00AE1117" w:rsidP="00AE1117">
            <w:pPr>
              <w:numPr>
                <w:ilvl w:val="0"/>
                <w:numId w:val="3"/>
              </w:numPr>
              <w:spacing w:after="200" w:line="360" w:lineRule="auto"/>
              <w:ind w:left="0" w:firstLine="709"/>
              <w:contextualSpacing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E111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5.5-րդ կետով որպես լիցենզիան տրամադրելու մերժման հիմք նախատեսված է հայտը </w:t>
            </w:r>
            <w:r w:rsidRPr="00AE111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ներկայացնողի կողմից ներկայացված փաստաթղթերում ոչ լրիվ կամ ոչ արժանահավատ տեղեկությունների առկայությունը: Հաշվի առնելով վերոգրյալը՝ առաջարկում եմ Նախագծով նախատեսել դրույթ, որի համաձայն վերոգրյալ հանգամանքների առկայության պարագայում հայտատուին հնարավորություն կընձեռվի որոշակի ժամանակահատվածում շտկել առկա </w:t>
            </w:r>
            <w:proofErr w:type="spellStart"/>
            <w:r w:rsidRPr="00AE111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վրիպակները</w:t>
            </w:r>
            <w:proofErr w:type="spellEnd"/>
            <w:r w:rsidRPr="00AE111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տվյալ ժամանակահատվածում առկա </w:t>
            </w:r>
            <w:proofErr w:type="spellStart"/>
            <w:r w:rsidRPr="00AE111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վրիպակները</w:t>
            </w:r>
            <w:proofErr w:type="spellEnd"/>
            <w:r w:rsidRPr="00AE111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չշտկելու պարագայում միայն մերժել լիցենզիայի տրամադրումը: Միաժամանակ, նույն կետով որպես լիցենզիան տրամադրելու մերժման հիմք նախատեսված է այն դեպքը, երբ դիմողի՝  տվյալ պայմանագրի կատարման </w:t>
            </w:r>
            <w:proofErr w:type="spellStart"/>
            <w:r w:rsidRPr="00AE111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հետևանքով</w:t>
            </w:r>
            <w:proofErr w:type="spellEnd"/>
            <w:r w:rsidRPr="00AE111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կարող է առաջանալ   այլ պետության միջազգային պարտավորությունների խախտում: Վերոգրյալ դրույթը, կարծում եմ լրացուցիչ քննարկման կարիք ունի, քանի որ պարզ չէ, թե գործնականում ինչ տեղեկատվության հիման վրա և ինչպես է համապատասխան լիազոր </w:t>
            </w:r>
            <w:r w:rsidRPr="00AE111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մարմնի կողմից գնահատվելու ՀՀ </w:t>
            </w:r>
            <w:proofErr w:type="spellStart"/>
            <w:r w:rsidRPr="00AE111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տնտեսավարողի</w:t>
            </w:r>
            <w:proofErr w:type="spellEnd"/>
            <w:r w:rsidRPr="00AE111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կողմից համապատասխան լիցենզիան ստանալու </w:t>
            </w:r>
            <w:proofErr w:type="spellStart"/>
            <w:r w:rsidRPr="00AE111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հետևանքով</w:t>
            </w:r>
            <w:proofErr w:type="spellEnd"/>
            <w:r w:rsidRPr="00AE111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այլ պետության միջազգային պարտավորությունների խախտման հնարավորությունը: </w:t>
            </w:r>
          </w:p>
          <w:p w14:paraId="781B1B2E" w14:textId="77777777" w:rsidR="00AE1117" w:rsidRPr="00AE1117" w:rsidRDefault="00AE1117" w:rsidP="00AE1117">
            <w:pPr>
              <w:tabs>
                <w:tab w:val="left" w:pos="720"/>
                <w:tab w:val="left" w:pos="7395"/>
              </w:tabs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42EEB723" w14:textId="77777777" w:rsidR="00AE1117" w:rsidRPr="00AE1117" w:rsidRDefault="00AE1117" w:rsidP="00AE1117">
            <w:pPr>
              <w:tabs>
                <w:tab w:val="left" w:pos="720"/>
                <w:tab w:val="left" w:pos="7395"/>
              </w:tabs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5AF48444" w14:textId="77777777" w:rsidR="00AE1117" w:rsidRPr="00AE1117" w:rsidRDefault="00AE1117" w:rsidP="00AE1117">
            <w:pPr>
              <w:tabs>
                <w:tab w:val="left" w:pos="720"/>
                <w:tab w:val="left" w:pos="7395"/>
              </w:tabs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1831AA3" w14:textId="77777777" w:rsidR="00AE1117" w:rsidRPr="00AE1117" w:rsidRDefault="00AE1117" w:rsidP="00AE111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A1DBAC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  <w:r w:rsidRPr="00AE1117">
              <w:rPr>
                <w:rFonts w:ascii="Calibri" w:hAnsi="Calibri" w:cs="Calibri"/>
                <w:color w:val="000000"/>
                <w:sz w:val="24"/>
                <w:szCs w:val="24"/>
                <w:lang w:val="hy-AM" w:eastAsia="hy-AM"/>
              </w:rPr>
              <w:t> </w:t>
            </w:r>
          </w:p>
          <w:p w14:paraId="55752415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09F6283A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4371F071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  <w:r w:rsidRPr="00AE1117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  <w:t>Ընդունվել է։</w:t>
            </w:r>
          </w:p>
          <w:p w14:paraId="052201CF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04AC251D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5B1884E1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56AE802E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7F7859BF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4717E9F3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7B76E8F7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1BD435D5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3721E7A6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2AC098C8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39B20374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7D3B47F6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6644ABDD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73823518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653BC491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40F0C96A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706BC012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  <w:r w:rsidRPr="00AE1117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  <w:t>Ընդունվել է։</w:t>
            </w:r>
          </w:p>
          <w:p w14:paraId="70B46733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53E808AF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07A216D7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7052F3D8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39619915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703A9EF5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13F0FF2A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1F799FF0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17F97E13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5966681B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48B4BF68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591FCC53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33EE7A4C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  <w:r w:rsidRPr="00AE1117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  <w:t>Ընդունվել է։</w:t>
            </w:r>
          </w:p>
          <w:p w14:paraId="5ED68FE5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685B3FAC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0FA69084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0402C211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78DBBCCC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20E6C7E9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508FFB67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3EAC7C61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7A2C6688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146672AF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394A600B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75534FDF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182C21F7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701FAF42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0A936F77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  <w:p w14:paraId="5527DEB4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AE1117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  <w:t>Ընդունվել է։</w:t>
            </w:r>
          </w:p>
        </w:tc>
      </w:tr>
    </w:tbl>
    <w:p w14:paraId="4F603A9D" w14:textId="77777777" w:rsidR="00AE1117" w:rsidRPr="00AE1117" w:rsidRDefault="00AE1117" w:rsidP="00AE1117">
      <w:pPr>
        <w:shd w:val="clear" w:color="auto" w:fill="FFFFFF"/>
        <w:spacing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tbl>
      <w:tblPr>
        <w:tblW w:w="1329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99"/>
        <w:gridCol w:w="11"/>
        <w:gridCol w:w="11"/>
        <w:gridCol w:w="1861"/>
      </w:tblGrid>
      <w:tr w:rsidR="00AE1117" w:rsidRPr="00AE1117" w14:paraId="00E225B9" w14:textId="77777777" w:rsidTr="005439F0">
        <w:trPr>
          <w:trHeight w:val="645"/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B57652" w14:textId="77777777" w:rsidR="00AE1117" w:rsidRPr="00AE1117" w:rsidRDefault="00AE1117" w:rsidP="00AE1117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AE1117">
              <w:rPr>
                <w:rFonts w:ascii="Calibri" w:hAnsi="Calibri" w:cs="Calibri"/>
                <w:color w:val="000000"/>
                <w:sz w:val="24"/>
                <w:szCs w:val="24"/>
                <w:lang w:val="hy-AM" w:eastAsia="hy-AM"/>
              </w:rPr>
              <w:t> </w:t>
            </w:r>
            <w:r w:rsidRPr="00AE1117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  <w:t xml:space="preserve">                 5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.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վարչապետի աշխատակազմ  </w:t>
            </w:r>
          </w:p>
        </w:tc>
        <w:tc>
          <w:tcPr>
            <w:tcW w:w="2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189071A" w14:textId="77777777" w:rsidR="00AE1117" w:rsidRPr="00AE1117" w:rsidRDefault="00AE1117" w:rsidP="00AE1117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17</w:t>
            </w:r>
            <w:r w:rsidRPr="00AE1117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0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8</w:t>
            </w:r>
            <w:r w:rsidRPr="00AE1117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hy-AM"/>
              </w:rPr>
              <w:t>․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2021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թ.</w:t>
            </w:r>
          </w:p>
        </w:tc>
      </w:tr>
      <w:tr w:rsidR="00AE1117" w:rsidRPr="00AE1117" w14:paraId="030CF943" w14:textId="77777777" w:rsidTr="005439F0">
        <w:trPr>
          <w:trHeight w:val="645"/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ECDE34D" w14:textId="77777777" w:rsidR="00AE1117" w:rsidRPr="00AE1117" w:rsidRDefault="00AE1117" w:rsidP="00AE1117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 w:eastAsia="hy-AM"/>
              </w:rPr>
            </w:pPr>
          </w:p>
        </w:tc>
        <w:tc>
          <w:tcPr>
            <w:tcW w:w="2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B95F60C" w14:textId="77777777" w:rsidR="00AE1117" w:rsidRPr="00AE1117" w:rsidRDefault="00AE1117" w:rsidP="00AE1117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</w:pPr>
          </w:p>
        </w:tc>
      </w:tr>
      <w:tr w:rsidR="00AE1117" w:rsidRPr="00AE1117" w14:paraId="7E3CE5C1" w14:textId="77777777" w:rsidTr="005439F0">
        <w:trPr>
          <w:trHeight w:val="645"/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C33D15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40B1BE3" w14:textId="77777777" w:rsidR="00AE1117" w:rsidRPr="00AE1117" w:rsidRDefault="00AE1117" w:rsidP="00AE1117">
            <w:pPr>
              <w:spacing w:line="360" w:lineRule="auto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Pr="00AE1117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№ </w:t>
            </w:r>
            <w:r w:rsidRPr="00AE111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02/16.11/29755-2021 </w:t>
            </w:r>
          </w:p>
          <w:p w14:paraId="09398200" w14:textId="77777777" w:rsidR="00AE1117" w:rsidRPr="00AE1117" w:rsidRDefault="00AE1117" w:rsidP="00AE1117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</w:tc>
      </w:tr>
      <w:tr w:rsidR="00AE1117" w:rsidRPr="004F5D49" w14:paraId="20BD3070" w14:textId="77777777" w:rsidTr="00AE1117">
        <w:trPr>
          <w:trHeight w:val="2230"/>
          <w:tblCellSpacing w:w="0" w:type="dxa"/>
          <w:jc w:val="center"/>
        </w:trPr>
        <w:tc>
          <w:tcPr>
            <w:tcW w:w="10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472051" w14:textId="77777777" w:rsidR="00AE1117" w:rsidRPr="00AE1117" w:rsidRDefault="00AE1117" w:rsidP="00AE1117">
            <w:pPr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AF7900" w14:textId="77777777" w:rsidR="00AE1117" w:rsidRPr="00AE1117" w:rsidRDefault="00AE1117" w:rsidP="00AE1117">
            <w:pPr>
              <w:numPr>
                <w:ilvl w:val="0"/>
                <w:numId w:val="5"/>
              </w:numPr>
              <w:tabs>
                <w:tab w:val="left" w:pos="851"/>
              </w:tabs>
              <w:spacing w:line="360" w:lineRule="auto"/>
              <w:ind w:left="0" w:firstLine="567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Համակարծիք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ենք Արդարադատության նախարարության դիտարկման հետ (ամփոփված է նախագծին կից </w:t>
            </w:r>
            <w:proofErr w:type="spellStart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ամփոփաթերթում</w:t>
            </w:r>
            <w:proofErr w:type="spellEnd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)՝ կապված նախագծի 1-ին կետի 1-ին ենթակետով նախատեսվող Որոշման վերնագրում, 1-ին կետի «ա» ենթակետում, որոշման N 1 հավելվածի վերնագրում «(եզրակացություն (թույլատրող փաստաթուղթ)» բառերից հետո «և լիցենզիայի» բառերը լրացնելու հետ։ ՀՀ Սահմանադրության 5-րդ հոդվածի 1-ին մասի համաձայն Սահմանադրությունն ունի բարձրագույն իրավաբանական ուժ: ՀՀ Սահմանադրության 6-րդ հոդվածի 2-րդ մասի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ակտեր, իսկ «Մշակութային արժեքների արտահանման և ներմուծման մասին» Հայաստանի Հանրապետության օրենքի 7-րդ հոդվածի 1-ին մասի 5-րդ կետի համաձայն ՀՀ կառավարությունը հաստատում է մշակութային արժեքների արտահանման կամ ժամանակավոր արտահանման իրավունքի եզրակացության (թույլատրող փաստաթղթի) </w:t>
            </w:r>
            <w:proofErr w:type="spellStart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ձևը</w:t>
            </w:r>
            <w:proofErr w:type="spellEnd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դրա տրման կարգը։ Միաժամանակ, </w:t>
            </w:r>
            <w:proofErr w:type="spellStart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հանձնաժողովի կոլեգիայի 2015 թվականի ապրիլի 21-ի N 30 որոշման (այսուհետ՝ որոշում) (հղումը՝ http://www.consultant.ru/document/cons_doc_LAW_178556/92d3e3d03094ed76da5c15fa72b687f1cebd5931/) 3-րդ կետով նախատեսված է «...լիցենզավորման և (կամ) վարչական կարգավորման այլ միջոցների կիրառման» </w:t>
            </w:r>
            <w:proofErr w:type="spellStart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ձևակերպումը</w:t>
            </w:r>
            <w:proofErr w:type="spellEnd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։ Որոշման 8-րդ հավելվածի 3-րդ կետով նույնպես «լիցենզիայի» պարտադիր 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պահանջ նախատեսված չէ, կիրառվում է «</w:t>
            </w:r>
            <w:proofErr w:type="spellStart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լիզենցիա</w:t>
            </w:r>
            <w:proofErr w:type="spellEnd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կամ եզրակացություն (թույլատրող փաստաթուղթ)» </w:t>
            </w:r>
            <w:proofErr w:type="spellStart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ձևակերպումը</w:t>
            </w:r>
            <w:proofErr w:type="spellEnd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06C1C9F9" w14:textId="77777777" w:rsidR="00AE1117" w:rsidRPr="00AE1117" w:rsidRDefault="00AE1117" w:rsidP="00AE1117">
            <w:pPr>
              <w:numPr>
                <w:ilvl w:val="0"/>
                <w:numId w:val="5"/>
              </w:numPr>
              <w:tabs>
                <w:tab w:val="left" w:pos="851"/>
              </w:tabs>
              <w:spacing w:line="360" w:lineRule="auto"/>
              <w:ind w:left="0"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Վերոգրյայի համատեքստում համակարծիք ենք նաև Արդարադատության նախարարության «Պետական տուրքի մասին» օրենքի հետ կապված դիտարկմանը։</w:t>
            </w:r>
          </w:p>
          <w:p w14:paraId="536E13AF" w14:textId="77777777" w:rsidR="00AE1117" w:rsidRPr="00AE1117" w:rsidRDefault="00AE1117" w:rsidP="00AE1117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F607F0" w14:textId="77777777" w:rsidR="00AE1117" w:rsidRDefault="00AE1117" w:rsidP="00AE1117">
            <w:pPr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ԻՐԱՎԱԲԱՆԱԿԱՆ ՎԱՐՉՈՒԹՅԱՆ</w:t>
            </w:r>
          </w:p>
          <w:p w14:paraId="399B5ECD" w14:textId="77777777" w:rsidR="00AE1117" w:rsidRPr="00AE1117" w:rsidRDefault="00AE1117" w:rsidP="00AE1117">
            <w:pPr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14:paraId="1890A56F" w14:textId="77777777" w:rsidR="00AE1117" w:rsidRPr="00AE1117" w:rsidRDefault="00AE1117" w:rsidP="00AE1117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«ՀՀ կառավարության 2005 թվականի հունիսի 23-ի N 981-Ն որոշման մեջ փոփոխություն և լրացումներ կատարելու մասին» ՀՀ կառավարության որոշման նախագծի (այսուհետ՝ նախագծի) վերաբերյալ</w:t>
            </w:r>
          </w:p>
          <w:p w14:paraId="00274754" w14:textId="77777777" w:rsidR="00AE1117" w:rsidRPr="00AE1117" w:rsidRDefault="00AE1117" w:rsidP="00AE1117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E8173C" w14:textId="77777777" w:rsidR="00AE1117" w:rsidRPr="00AE1117" w:rsidRDefault="00AE1117" w:rsidP="00AE1117">
            <w:pPr>
              <w:numPr>
                <w:ilvl w:val="0"/>
                <w:numId w:val="6"/>
              </w:numPr>
              <w:spacing w:line="360" w:lineRule="auto"/>
              <w:ind w:left="-90" w:firstLine="540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1-ին ենթակետով առաջարկվող կարգավորման հետ կապված հարկ է նկատի ունենալ, որ «Մշակութային արժեքների արտահանման և ներմուծման մասին» ՀՀ օրենքի 7-րդ հոդվածի 1-ին մասի 5-րդ կետի համաձայն՝ Կառավարությունը լիազորվում է հաստատել միայն մշակութային արժեքների արտահանման կամ ժամանակավոր արտահանման իրավունքի եզրակացության </w:t>
            </w:r>
            <w:r w:rsidRPr="00AE111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ձևը</w:t>
            </w:r>
            <w:proofErr w:type="spellEnd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դրա տրման կարգը, իսկ  լիցենզիայի տրամադրման մասին դրույթ առկա չէ:</w:t>
            </w:r>
          </w:p>
          <w:p w14:paraId="4BD06211" w14:textId="77777777" w:rsidR="00AE1117" w:rsidRPr="00AE1117" w:rsidRDefault="00AE1117" w:rsidP="00AE1117">
            <w:pPr>
              <w:numPr>
                <w:ilvl w:val="0"/>
                <w:numId w:val="6"/>
              </w:numPr>
              <w:spacing w:line="360" w:lineRule="auto"/>
              <w:ind w:left="-90" w:firstLine="540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սահմանվում է, որ լիցենզիա ստանալու նպատակով հայտատուն կամ նրա կողմից լիազորված անձը պետք է ներկայացնի պետական տուրքի վճարման անդորրագրի պատճենը (…): Մինչդեռ, «Պետական տուրքի մասին» ՀՀ օրենքով սահմանված չեն վերոնշված լիցենզիան ստանալու 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համար պետական տուրքի դրույքաչափերը, այդ պարագայում առաջարկվող կարգավորումը հստակեցման կարիք ունի:</w:t>
            </w:r>
          </w:p>
          <w:p w14:paraId="144F056A" w14:textId="77777777" w:rsidR="00AE1117" w:rsidRPr="00AE1117" w:rsidRDefault="00AE1117" w:rsidP="00AE111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8F61D0" w14:textId="77777777" w:rsidR="00AE1117" w:rsidRPr="00AE1117" w:rsidRDefault="00AE1117" w:rsidP="00AE1117">
            <w:pPr>
              <w:shd w:val="clear" w:color="auto" w:fill="FFFFFF"/>
              <w:jc w:val="center"/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</w:pPr>
            <w:r w:rsidRPr="00AE1117">
              <w:rPr>
                <w:rFonts w:ascii="GHEA Grapalat" w:hAnsi="GHEA Grapalat"/>
                <w:b/>
                <w:bCs/>
                <w:color w:val="222222"/>
                <w:sz w:val="24"/>
                <w:szCs w:val="24"/>
                <w:lang w:val="hy-AM" w:eastAsia="en-US"/>
              </w:rPr>
              <w:t>ՖԻՆԱՆՍԱՏՆՏԵՍԱԳԻՏԱԿԱՆ ՎԱՐՉՈՒԹՅԱՆ</w:t>
            </w:r>
          </w:p>
          <w:p w14:paraId="35A84C25" w14:textId="77777777" w:rsidR="00AE1117" w:rsidRPr="00AE1117" w:rsidRDefault="00AE1117" w:rsidP="00AE1117">
            <w:pPr>
              <w:shd w:val="clear" w:color="auto" w:fill="FFFFFF"/>
              <w:jc w:val="center"/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</w:pPr>
            <w:r w:rsidRPr="00AE1117">
              <w:rPr>
                <w:rFonts w:ascii="GHEA Grapalat" w:hAnsi="GHEA Grapalat"/>
                <w:b/>
                <w:bCs/>
                <w:color w:val="222222"/>
                <w:sz w:val="24"/>
                <w:szCs w:val="24"/>
                <w:lang w:val="hy-AM" w:eastAsia="en-US"/>
              </w:rPr>
              <w:t>ԵԶՐԱԿԱՑՈՒԹՅՈՒՆ</w:t>
            </w:r>
          </w:p>
          <w:p w14:paraId="147DEA48" w14:textId="77777777" w:rsidR="00AE1117" w:rsidRPr="00AE1117" w:rsidRDefault="00AE1117" w:rsidP="00AE1117">
            <w:pPr>
              <w:shd w:val="clear" w:color="auto" w:fill="FFFFFF"/>
              <w:ind w:firstLine="375"/>
              <w:jc w:val="center"/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</w:pPr>
            <w:r w:rsidRPr="00AE1117">
              <w:rPr>
                <w:rFonts w:ascii="GHEA Grapalat" w:hAnsi="GHEA Grapalat"/>
                <w:b/>
                <w:bCs/>
                <w:color w:val="222222"/>
                <w:sz w:val="24"/>
                <w:szCs w:val="24"/>
                <w:lang w:val="hy-AM" w:eastAsia="en-US"/>
              </w:rPr>
              <w:t>«ՀԱՅԱՍՏԱՆԻ ՀԱՆՐԱՊԵՏՈՒԹՅԱՆ ԿԱՌԱՎԱՐՈՒԹՅԱՆ 2005 ԹՎԱԿԱՆԻ ՀՈՒՆԻՍԻ 23-Ի N 981-Ն ՈՐՈՇՄԱՆ ՄԵՋ ՓՈՓՈԽՈՒԹՅՈՒՆ ԵՎ ԼՐԱՑՈՒՄՆԵՐ</w:t>
            </w:r>
            <w:r w:rsidRPr="00AE1117">
              <w:rPr>
                <w:rFonts w:ascii="Calibri" w:hAnsi="Calibri" w:cs="Calibri"/>
                <w:b/>
                <w:bCs/>
                <w:color w:val="222222"/>
                <w:sz w:val="24"/>
                <w:szCs w:val="24"/>
                <w:lang w:val="hy-AM" w:eastAsia="en-US"/>
              </w:rPr>
              <w:t>  </w:t>
            </w:r>
            <w:r w:rsidRPr="00AE1117">
              <w:rPr>
                <w:rFonts w:ascii="GHEA Grapalat" w:hAnsi="GHEA Grapalat" w:cs="GHEA Grapalat"/>
                <w:b/>
                <w:bCs/>
                <w:color w:val="222222"/>
                <w:sz w:val="24"/>
                <w:szCs w:val="24"/>
                <w:lang w:val="hy-AM" w:eastAsia="en-US"/>
              </w:rPr>
              <w:t>ԿԱՏԱՐԵԼՈՒ</w:t>
            </w:r>
            <w:r w:rsidRPr="00AE1117">
              <w:rPr>
                <w:rFonts w:ascii="GHEA Grapalat" w:hAnsi="GHEA Grapalat"/>
                <w:b/>
                <w:bCs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b/>
                <w:bCs/>
                <w:color w:val="222222"/>
                <w:sz w:val="24"/>
                <w:szCs w:val="24"/>
                <w:lang w:val="hy-AM" w:eastAsia="en-US"/>
              </w:rPr>
              <w:t>ՄԱՍԻՆ»</w:t>
            </w:r>
            <w:r w:rsidRPr="00AE1117">
              <w:rPr>
                <w:rFonts w:ascii="GHEA Grapalat" w:hAnsi="GHEA Grapalat"/>
                <w:b/>
                <w:bCs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b/>
                <w:bCs/>
                <w:color w:val="222222"/>
                <w:sz w:val="24"/>
                <w:szCs w:val="24"/>
                <w:lang w:val="hy-AM" w:eastAsia="en-US"/>
              </w:rPr>
              <w:t>ՀՀ</w:t>
            </w:r>
            <w:r w:rsidRPr="00AE1117">
              <w:rPr>
                <w:rFonts w:ascii="GHEA Grapalat" w:hAnsi="GHEA Grapalat"/>
                <w:b/>
                <w:bCs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b/>
                <w:bCs/>
                <w:color w:val="222222"/>
                <w:sz w:val="24"/>
                <w:szCs w:val="24"/>
                <w:lang w:val="hy-AM" w:eastAsia="en-US"/>
              </w:rPr>
              <w:t>ԿԱՌԱՎԱՐՈՒԹՅԱՆ</w:t>
            </w:r>
            <w:r w:rsidRPr="00AE1117">
              <w:rPr>
                <w:rFonts w:ascii="GHEA Grapalat" w:hAnsi="GHEA Grapalat"/>
                <w:b/>
                <w:bCs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b/>
                <w:bCs/>
                <w:color w:val="222222"/>
                <w:sz w:val="24"/>
                <w:szCs w:val="24"/>
                <w:lang w:val="hy-AM" w:eastAsia="en-US"/>
              </w:rPr>
              <w:t>ՈՐՈՇՄԱՆ</w:t>
            </w:r>
            <w:r w:rsidRPr="00AE1117">
              <w:rPr>
                <w:rFonts w:ascii="GHEA Grapalat" w:hAnsi="GHEA Grapalat"/>
                <w:b/>
                <w:bCs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b/>
                <w:bCs/>
                <w:color w:val="222222"/>
                <w:sz w:val="24"/>
                <w:szCs w:val="24"/>
                <w:lang w:val="hy-AM" w:eastAsia="en-US"/>
              </w:rPr>
              <w:t>ՆԱԽԱԳԾԻ</w:t>
            </w:r>
          </w:p>
          <w:p w14:paraId="3D918088" w14:textId="77777777" w:rsidR="00AE1117" w:rsidRPr="00AE1117" w:rsidRDefault="00AE1117" w:rsidP="00AE1117">
            <w:pPr>
              <w:shd w:val="clear" w:color="auto" w:fill="FFFFFF"/>
              <w:ind w:firstLine="375"/>
              <w:jc w:val="center"/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</w:pPr>
            <w:r w:rsidRPr="00AE1117">
              <w:rPr>
                <w:rFonts w:ascii="GHEA Grapalat" w:hAnsi="GHEA Grapalat"/>
                <w:b/>
                <w:bCs/>
                <w:color w:val="222222"/>
                <w:sz w:val="24"/>
                <w:szCs w:val="24"/>
                <w:lang w:val="hy-AM" w:eastAsia="en-US"/>
              </w:rPr>
              <w:t>ՎԵՐԱԲԵՐՅԱԼ</w:t>
            </w:r>
          </w:p>
          <w:p w14:paraId="11FCB9FA" w14:textId="77777777" w:rsidR="00AE1117" w:rsidRPr="00AE1117" w:rsidRDefault="00AE1117" w:rsidP="00AE1117">
            <w:pPr>
              <w:shd w:val="clear" w:color="auto" w:fill="FFFFFF"/>
              <w:spacing w:before="100" w:beforeAutospacing="1" w:after="100" w:afterAutospacing="1" w:line="360" w:lineRule="auto"/>
              <w:ind w:firstLine="375"/>
              <w:jc w:val="both"/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</w:pP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>«Հայաստանի Հանրապետության կառավարության 2005 թվականի հունիսի 23-ի N 981-Ն որոշման մեջ փոփոխություն և լրացումներ</w:t>
            </w:r>
            <w:r w:rsidRPr="00AE1117">
              <w:rPr>
                <w:rFonts w:ascii="Calibri" w:hAnsi="Calibri" w:cs="Calibri"/>
                <w:color w:val="222222"/>
                <w:sz w:val="24"/>
                <w:szCs w:val="24"/>
                <w:lang w:val="hy-AM" w:eastAsia="en-US"/>
              </w:rPr>
              <w:t>  </w:t>
            </w:r>
            <w:r w:rsidRPr="00AE1117">
              <w:rPr>
                <w:rFonts w:ascii="GHEA Grapalat" w:hAnsi="GHEA Grapalat" w:cs="GHEA Grapalat"/>
                <w:color w:val="222222"/>
                <w:sz w:val="24"/>
                <w:szCs w:val="24"/>
                <w:lang w:val="hy-AM" w:eastAsia="en-US"/>
              </w:rPr>
              <w:t>կատարելու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222222"/>
                <w:sz w:val="24"/>
                <w:szCs w:val="24"/>
                <w:lang w:val="hy-AM" w:eastAsia="en-US"/>
              </w:rPr>
              <w:t>մասին»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222222"/>
                <w:sz w:val="24"/>
                <w:szCs w:val="24"/>
                <w:lang w:val="hy-AM" w:eastAsia="en-US"/>
              </w:rPr>
              <w:t>ՀՀ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222222"/>
                <w:sz w:val="24"/>
                <w:szCs w:val="24"/>
                <w:lang w:val="hy-AM" w:eastAsia="en-US"/>
              </w:rPr>
              <w:t>կառավարության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222222"/>
                <w:sz w:val="24"/>
                <w:szCs w:val="24"/>
                <w:lang w:val="hy-AM" w:eastAsia="en-US"/>
              </w:rPr>
              <w:t>որոշման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222222"/>
                <w:sz w:val="24"/>
                <w:szCs w:val="24"/>
                <w:lang w:val="hy-AM" w:eastAsia="en-US"/>
              </w:rPr>
              <w:t>նախագծի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(</w:t>
            </w:r>
            <w:r w:rsidRPr="00AE1117">
              <w:rPr>
                <w:rFonts w:ascii="GHEA Grapalat" w:hAnsi="GHEA Grapalat" w:cs="GHEA Grapalat"/>
                <w:color w:val="222222"/>
                <w:sz w:val="24"/>
                <w:szCs w:val="24"/>
                <w:lang w:val="hy-AM" w:eastAsia="en-US"/>
              </w:rPr>
              <w:t>այսուհետ՝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222222"/>
                <w:sz w:val="24"/>
                <w:szCs w:val="24"/>
                <w:lang w:val="hy-AM" w:eastAsia="en-US"/>
              </w:rPr>
              <w:t>նախագիծ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) </w:t>
            </w:r>
            <w:r w:rsidRPr="00AE1117">
              <w:rPr>
                <w:rFonts w:ascii="GHEA Grapalat" w:hAnsi="GHEA Grapalat" w:cs="GHEA Grapalat"/>
                <w:color w:val="222222"/>
                <w:sz w:val="24"/>
                <w:szCs w:val="24"/>
                <w:lang w:val="hy-AM" w:eastAsia="en-US"/>
              </w:rPr>
              <w:t>վերաբերյալ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222222"/>
                <w:sz w:val="24"/>
                <w:szCs w:val="24"/>
                <w:lang w:val="hy-AM" w:eastAsia="en-US"/>
              </w:rPr>
              <w:t>հայտնում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222222"/>
                <w:sz w:val="24"/>
                <w:szCs w:val="24"/>
                <w:lang w:val="hy-AM" w:eastAsia="en-US"/>
              </w:rPr>
              <w:t>ենք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AE1117">
              <w:rPr>
                <w:rFonts w:ascii="GHEA Grapalat" w:hAnsi="GHEA Grapalat" w:cs="GHEA Grapalat"/>
                <w:color w:val="222222"/>
                <w:sz w:val="24"/>
                <w:szCs w:val="24"/>
                <w:lang w:val="hy-AM" w:eastAsia="en-US"/>
              </w:rPr>
              <w:t>հետևյալը</w:t>
            </w:r>
            <w:proofErr w:type="spellEnd"/>
            <w:r w:rsidRPr="00AE1117">
              <w:rPr>
                <w:rFonts w:ascii="GHEA Grapalat" w:hAnsi="GHEA Grapalat" w:cs="GHEA Grapalat"/>
                <w:color w:val="222222"/>
                <w:sz w:val="24"/>
                <w:szCs w:val="24"/>
                <w:lang w:val="hy-AM" w:eastAsia="en-US"/>
              </w:rPr>
              <w:t>՝</w:t>
            </w:r>
          </w:p>
          <w:p w14:paraId="277753C2" w14:textId="77777777" w:rsidR="00AE1117" w:rsidRPr="00AE1117" w:rsidRDefault="00AE1117" w:rsidP="00AE1117">
            <w:pPr>
              <w:shd w:val="clear" w:color="auto" w:fill="FFFFFF"/>
              <w:spacing w:before="100" w:beforeAutospacing="1" w:after="100" w:afterAutospacing="1" w:line="360" w:lineRule="auto"/>
              <w:ind w:left="360"/>
              <w:jc w:val="both"/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</w:pP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1.</w:t>
            </w:r>
            <w:r w:rsidRPr="00AE1117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    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>Նախագծի 1-ին կետի 4-րդ ենթակետով նախատեսվում է</w:t>
            </w:r>
            <w:r w:rsidRPr="00AE1117">
              <w:rPr>
                <w:rFonts w:ascii="Calibri" w:hAnsi="Calibri" w:cs="Calibri"/>
                <w:b/>
                <w:bCs/>
                <w:color w:val="222222"/>
                <w:sz w:val="24"/>
                <w:szCs w:val="24"/>
                <w:lang w:val="hy-AM" w:eastAsia="en-US"/>
              </w:rPr>
              <w:t> 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որոշման</w:t>
            </w:r>
            <w:r w:rsidRPr="00AE1117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N 1 </w:t>
            </w:r>
            <w:proofErr w:type="spellStart"/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>hավելվածի</w:t>
            </w:r>
            <w:proofErr w:type="spellEnd"/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4-րդ կետի «բ» ենթակետում «սեփականության մասին» բառերից հետո լրացնել « և</w:t>
            </w:r>
            <w:r w:rsidRPr="00AE111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 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պետական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տուրքի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վճարման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անդորրագրի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պատճենը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կամ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պետական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վճարումների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էլեկտրոնային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համակարգի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կողմից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proofErr w:type="spellStart"/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գեներացված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անդորրագիրը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>» բառերը։ Գործող որոշման 4-րդ կետով սահմանվում է, թե հայտատուի կողմից ներկայացվող հայտը ինչ տեղեկատվություն պետք է պարունակի, մասնավորապես՝ նշված</w:t>
            </w:r>
            <w:r w:rsidRPr="00AE1117">
              <w:rPr>
                <w:rFonts w:ascii="Calibri" w:hAnsi="Calibri" w:cs="Calibri"/>
                <w:color w:val="222222"/>
                <w:sz w:val="24"/>
                <w:szCs w:val="24"/>
                <w:lang w:val="hy-AM" w:eastAsia="en-US"/>
              </w:rPr>
              <w:t> 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կետի «բ» ենթակետում սահմանվում է, որ</w:t>
            </w:r>
            <w:r w:rsidRPr="00AE111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  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հայտը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պետք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է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պարունակի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«բ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)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մշակութային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արժեքի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անվանումը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,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քանակը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,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արտահանման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նպատակը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,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արտահանման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երկիրը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,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հայտարարություն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lastRenderedPageBreak/>
              <w:t>սեփական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ության մասին.» տեղեկատվությունը: Միաժամանակ գործող որոշման 5-րդ կետով սահմանվում են հայտին կից ներկայացվող փաստաթղթերի շրջանակը, որտեղ սակայն պետական տուրքի վճարման փաստը հաստատող համապատասխան փաստաթուղթ ներկայացնելու պահանջ չկա և չի նախատեսվում: Գործող որոշման 10 և 11-րդ կետերով են սահմանվում պետական տուրքի վճարման վերաբերյալ համապատասխան </w:t>
            </w:r>
            <w:proofErr w:type="spellStart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իրավակարգավորումներ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:</w:t>
            </w:r>
          </w:p>
          <w:p w14:paraId="27D50C33" w14:textId="77777777" w:rsidR="00AE1117" w:rsidRPr="00AE1117" w:rsidRDefault="00AE1117" w:rsidP="00AE1117">
            <w:pPr>
              <w:shd w:val="clear" w:color="auto" w:fill="FFFFFF"/>
              <w:spacing w:before="100" w:beforeAutospacing="1" w:after="100" w:afterAutospacing="1" w:line="360" w:lineRule="auto"/>
              <w:ind w:left="540"/>
              <w:jc w:val="both"/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</w:pPr>
            <w:r w:rsidRPr="00AE111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   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Ուստի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հաշվի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առնելով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վերոգրյալը՝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առաջանում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են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proofErr w:type="spellStart"/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հետևյալ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proofErr w:type="spellStart"/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տարակարծությունները</w:t>
            </w:r>
            <w:proofErr w:type="spellEnd"/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>՝</w:t>
            </w:r>
          </w:p>
          <w:p w14:paraId="3341C862" w14:textId="77777777" w:rsidR="00AE1117" w:rsidRPr="00AE1117" w:rsidRDefault="00AE1117" w:rsidP="00AE1117">
            <w:pPr>
              <w:pStyle w:val="ListParagraph"/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</w:pP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Հայտում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ներկայացվող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տեղեկատվության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շրջանակներում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պետական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տուրք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>ի վճարման անդորրագրի պատճենը կամ</w:t>
            </w:r>
            <w:r w:rsidRPr="00AE1117">
              <w:rPr>
                <w:rFonts w:ascii="Calibri" w:hAnsi="Calibri" w:cs="Calibri"/>
                <w:b/>
                <w:bCs/>
                <w:color w:val="222222"/>
                <w:sz w:val="24"/>
                <w:szCs w:val="24"/>
                <w:lang w:val="hy-AM" w:eastAsia="en-US"/>
              </w:rPr>
              <w:t> 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պետական վճարումների էլեկտրոնային համակարգի կողմից </w:t>
            </w:r>
            <w:proofErr w:type="spellStart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գեներացված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անդորրագիրը </w:t>
            </w:r>
            <w:proofErr w:type="spellStart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ինչպե՞ս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պետք է նշվի, այսինքն նախագծում առաջարկվող</w:t>
            </w:r>
            <w:r w:rsidRPr="00AE111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  </w:t>
            </w:r>
            <w:proofErr w:type="spellStart"/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ձևակերպումն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ավելի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շատ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ենթադրում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է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կից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ներկայացվող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փաստաթուղթ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է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,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քան՝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հայտում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լրացվող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տեղեկատվությու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ն:</w:t>
            </w:r>
          </w:p>
          <w:p w14:paraId="7DB138DB" w14:textId="77777777" w:rsidR="00AE1117" w:rsidRPr="00AE1117" w:rsidRDefault="00AE1117" w:rsidP="00AE1117">
            <w:pPr>
              <w:pStyle w:val="ListParagraph"/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</w:pP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Միաժամանակ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հաշվի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առնելով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գործող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որոշման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10 </w:t>
            </w: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և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11-</w:t>
            </w: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րդ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կետերը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, </w:t>
            </w: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ինչպես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նաև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նախագծով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առաջարկվող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լրացումը՝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պարզ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չէ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հայտատուի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կողմից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պետական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տուրքի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վճարման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պահը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(</w:t>
            </w:r>
            <w:proofErr w:type="spellStart"/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մինչև</w:t>
            </w:r>
            <w:proofErr w:type="spellEnd"/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երբ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կամ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ինչ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ժամկետում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պետք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է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Arial"/>
                <w:color w:val="222222"/>
                <w:sz w:val="24"/>
                <w:szCs w:val="24"/>
                <w:lang w:val="hy-AM" w:eastAsia="en-US"/>
              </w:rPr>
              <w:t>վճարվի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>):</w:t>
            </w:r>
          </w:p>
          <w:p w14:paraId="12DF20EC" w14:textId="77777777" w:rsidR="00AE1117" w:rsidRPr="00AE1117" w:rsidRDefault="00AE1117" w:rsidP="00AE1117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</w:pPr>
            <w:r w:rsidRPr="00AE1117">
              <w:rPr>
                <w:rFonts w:ascii="Calibri" w:hAnsi="Calibri" w:cs="Calibri"/>
                <w:color w:val="222222"/>
                <w:sz w:val="24"/>
                <w:szCs w:val="24"/>
                <w:lang w:val="hy-AM" w:eastAsia="en-US"/>
              </w:rPr>
              <w:t>     </w:t>
            </w:r>
            <w:r w:rsidRPr="00AE1117">
              <w:rPr>
                <w:rFonts w:ascii="GHEA Grapalat" w:hAnsi="GHEA Grapalat" w:cs="GHEA Grapalat"/>
                <w:color w:val="222222"/>
                <w:sz w:val="24"/>
                <w:szCs w:val="24"/>
                <w:lang w:val="hy-AM" w:eastAsia="en-US"/>
              </w:rPr>
              <w:t>Առաջարկում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222222"/>
                <w:sz w:val="24"/>
                <w:szCs w:val="24"/>
                <w:lang w:val="hy-AM" w:eastAsia="en-US"/>
              </w:rPr>
              <w:t>ենք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222222"/>
                <w:sz w:val="24"/>
                <w:szCs w:val="24"/>
                <w:lang w:val="hy-AM" w:eastAsia="en-US"/>
              </w:rPr>
              <w:t>քննարկել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222222"/>
                <w:sz w:val="24"/>
                <w:szCs w:val="24"/>
                <w:lang w:val="hy-AM" w:eastAsia="en-US"/>
              </w:rPr>
              <w:t>վերոգրյալ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>տարակարծությունները</w:t>
            </w:r>
            <w:proofErr w:type="spellEnd"/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բացառելու հարցը:</w:t>
            </w:r>
          </w:p>
          <w:p w14:paraId="14FEBEDA" w14:textId="77777777" w:rsidR="00AE1117" w:rsidRPr="00AE1117" w:rsidRDefault="00AE1117" w:rsidP="00AE1117">
            <w:pPr>
              <w:shd w:val="clear" w:color="auto" w:fill="FFFFFF"/>
              <w:spacing w:before="100" w:beforeAutospacing="1" w:after="100" w:afterAutospacing="1" w:line="360" w:lineRule="auto"/>
              <w:ind w:left="360"/>
              <w:jc w:val="both"/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</w:pP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lastRenderedPageBreak/>
              <w:t>2.</w:t>
            </w:r>
            <w:r w:rsidRPr="00AE1117">
              <w:rPr>
                <w:rFonts w:ascii="Calibri" w:hAnsi="Calibri" w:cs="Calibri"/>
                <w:color w:val="222222"/>
                <w:sz w:val="24"/>
                <w:szCs w:val="24"/>
                <w:lang w:val="hy-AM" w:eastAsia="en-US"/>
              </w:rPr>
              <w:t>    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>Նախագծի 1-ին կետի 3-րդ ենթակետով առաջարկվում է նոր խմբագրությամբ շարադրել</w:t>
            </w:r>
            <w:r w:rsidRPr="00AE1117">
              <w:rPr>
                <w:rFonts w:ascii="Calibri" w:hAnsi="Calibri" w:cs="Calibri"/>
                <w:color w:val="222222"/>
                <w:sz w:val="24"/>
                <w:szCs w:val="24"/>
                <w:lang w:val="hy-AM" w:eastAsia="en-US"/>
              </w:rPr>
              <w:t> 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որոշման</w:t>
            </w:r>
            <w:r w:rsidRPr="00AE1117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N 1 </w:t>
            </w:r>
            <w:proofErr w:type="spellStart"/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>hավելվածի</w:t>
            </w:r>
            <w:proofErr w:type="spellEnd"/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 xml:space="preserve"> 2-րդ կետը, որով հնարավորություն է տրվում հայտատուին հայտը և կից փաստաթղթերը ներկայացնել նաև</w:t>
            </w:r>
            <w:r w:rsidRPr="00AE1117">
              <w:rPr>
                <w:rFonts w:ascii="Calibri" w:hAnsi="Calibri" w:cs="Calibri"/>
                <w:color w:val="222222"/>
                <w:sz w:val="24"/>
                <w:szCs w:val="24"/>
                <w:lang w:val="hy-AM" w:eastAsia="en-US"/>
              </w:rPr>
              <w:t> 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էլեկտրոնային եղանակով ՀՀ արտաքին </w:t>
            </w:r>
            <w:proofErr w:type="spellStart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առևտրի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ազգային մեկ պատուհան համակարգի</w:t>
            </w:r>
            <w:r w:rsidRPr="00AE111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 </w:t>
            </w:r>
            <w:r w:rsidR="004F5D49">
              <w:fldChar w:fldCharType="begin"/>
            </w:r>
            <w:r w:rsidR="004F5D49" w:rsidRPr="004F5D49">
              <w:rPr>
                <w:lang w:val="hy-AM"/>
              </w:rPr>
              <w:instrText xml:space="preserve"> HYPERLINK "http://swis.trade.gov.am/" \t "_blank" </w:instrText>
            </w:r>
            <w:r w:rsidR="004F5D49">
              <w:fldChar w:fldCharType="separate"/>
            </w:r>
            <w:r w:rsidRPr="00AE1117">
              <w:rPr>
                <w:rFonts w:ascii="GHEA Grapalat" w:hAnsi="GHEA Grapalat"/>
                <w:color w:val="1155CC"/>
                <w:sz w:val="24"/>
                <w:szCs w:val="24"/>
                <w:u w:val="single"/>
                <w:lang w:val="hy-AM" w:eastAsia="en-US"/>
              </w:rPr>
              <w:t>swis.trade.gov.am</w:t>
            </w:r>
            <w:r w:rsidR="004F5D49">
              <w:rPr>
                <w:rFonts w:ascii="GHEA Grapalat" w:hAnsi="GHEA Grapalat"/>
                <w:color w:val="1155CC"/>
                <w:sz w:val="24"/>
                <w:szCs w:val="24"/>
                <w:u w:val="single"/>
                <w:lang w:val="hy-AM" w:eastAsia="en-US"/>
              </w:rPr>
              <w:fldChar w:fldCharType="end"/>
            </w:r>
            <w:r w:rsidRPr="00AE1117">
              <w:rPr>
                <w:rFonts w:ascii="Calibri" w:hAnsi="Calibri" w:cs="Calibri"/>
                <w:color w:val="222222"/>
                <w:sz w:val="24"/>
                <w:szCs w:val="24"/>
                <w:lang w:val="hy-AM" w:eastAsia="en-US"/>
              </w:rPr>
              <w:t> </w:t>
            </w:r>
            <w:proofErr w:type="spellStart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համացանցային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proofErr w:type="spellStart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կայքէջում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հասանելի «Միասնական հայտ» համակարգում </w:t>
            </w:r>
            <w:proofErr w:type="spellStart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ենթահայտ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լրացնելու միջոցով՝ նույնականացման քարտի հիման վրա:</w:t>
            </w:r>
          </w:p>
          <w:p w14:paraId="0BEC5EC1" w14:textId="77777777" w:rsidR="00AE1117" w:rsidRPr="00AE1117" w:rsidRDefault="00AE1117" w:rsidP="00AE1117">
            <w:pPr>
              <w:shd w:val="clear" w:color="auto" w:fill="FFFFFF"/>
              <w:spacing w:before="100" w:beforeAutospacing="1" w:after="100" w:afterAutospacing="1" w:line="360" w:lineRule="auto"/>
              <w:ind w:left="180"/>
              <w:jc w:val="both"/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</w:pPr>
            <w:r w:rsidRPr="00AE111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    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Առաջարկում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ենք նախագծի փաթեթը ներկայացնելու պահին, </w:t>
            </w:r>
            <w:proofErr w:type="spellStart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դեռևս</w:t>
            </w:r>
            <w:proofErr w:type="spellEnd"/>
            <w:r w:rsidRPr="00AE111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 </w:t>
            </w:r>
            <w:r w:rsidR="004F5D49">
              <w:fldChar w:fldCharType="begin"/>
            </w:r>
            <w:r w:rsidR="004F5D49" w:rsidRPr="004F5D49">
              <w:rPr>
                <w:lang w:val="hy-AM"/>
              </w:rPr>
              <w:instrText xml:space="preserve"> HYPERLINK "http://swis.trade.gov.am/" \t "_blank" </w:instrText>
            </w:r>
            <w:r w:rsidR="004F5D49">
              <w:fldChar w:fldCharType="separate"/>
            </w:r>
            <w:r w:rsidRPr="00AE1117">
              <w:rPr>
                <w:rFonts w:ascii="GHEA Grapalat" w:hAnsi="GHEA Grapalat"/>
                <w:color w:val="1155CC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t>swis.trade.gov.am</w:t>
            </w:r>
            <w:r w:rsidR="004F5D49">
              <w:rPr>
                <w:rFonts w:ascii="GHEA Grapalat" w:hAnsi="GHEA Grapalat"/>
                <w:color w:val="1155CC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fldChar w:fldCharType="end"/>
            </w:r>
            <w:r w:rsidRPr="00AE111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 </w:t>
            </w:r>
            <w:proofErr w:type="spellStart"/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համացանցային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proofErr w:type="spellStart"/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կայքէջը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գործարկված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չլինելու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դեպքում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որոշման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ուժի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մեջ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մտնելու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ժամկետը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խմբագրել՝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օրինակ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հաշվի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առնելով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նաև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ՀՀ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կառավարության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2021 թվականի հունիսի 10-ի</w:t>
            </w:r>
            <w:r w:rsidRPr="00AE111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  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«Հայաստանի Հանրապետության կառավարության մի շարք որոշումներում փոփոխություններ և լրացումներ կատարելու մասին» թիվ 977-Ն որոշման 17-րդ կետը, համաձայն որի նշված որոշումն ուժի մեջ է մտնում</w:t>
            </w:r>
            <w:r w:rsidRPr="00AE111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 </w:t>
            </w:r>
            <w:r w:rsidR="004F5D49">
              <w:fldChar w:fldCharType="begin"/>
            </w:r>
            <w:r w:rsidR="004F5D49" w:rsidRPr="004F5D49">
              <w:rPr>
                <w:lang w:val="hy-AM"/>
              </w:rPr>
              <w:instrText xml:space="preserve"> HYPERLINK "http://swis.trade.gov.am/" \t "_bl</w:instrText>
            </w:r>
            <w:r w:rsidR="004F5D49" w:rsidRPr="004F5D49">
              <w:rPr>
                <w:lang w:val="hy-AM"/>
              </w:rPr>
              <w:instrText xml:space="preserve">ank" </w:instrText>
            </w:r>
            <w:r w:rsidR="004F5D49">
              <w:fldChar w:fldCharType="separate"/>
            </w:r>
            <w:r w:rsidRPr="00AE1117">
              <w:rPr>
                <w:rFonts w:ascii="GHEA Grapalat" w:hAnsi="GHEA Grapalat"/>
                <w:color w:val="1155CC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t>swis.trade.gov.am</w:t>
            </w:r>
            <w:r w:rsidR="004F5D49">
              <w:rPr>
                <w:rFonts w:ascii="GHEA Grapalat" w:hAnsi="GHEA Grapalat"/>
                <w:color w:val="1155CC"/>
                <w:sz w:val="24"/>
                <w:szCs w:val="24"/>
                <w:u w:val="single"/>
                <w:shd w:val="clear" w:color="auto" w:fill="FFFFFF"/>
                <w:lang w:val="hy-AM" w:eastAsia="en-US"/>
              </w:rPr>
              <w:fldChar w:fldCharType="end"/>
            </w:r>
            <w:r w:rsidRPr="00AE111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 </w:t>
            </w:r>
            <w:proofErr w:type="spellStart"/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համացանցային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proofErr w:type="spellStart"/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կայքէջի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գործարկման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օրվանից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,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իսկ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մատնանշված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որոշմամբ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proofErr w:type="spellStart"/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ևս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ամրագրվել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են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proofErr w:type="spellStart"/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նմանաբնույթ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proofErr w:type="spellStart"/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իրավակարգավորումներ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:</w:t>
            </w:r>
          </w:p>
          <w:p w14:paraId="05FBD660" w14:textId="77777777" w:rsidR="00AE1117" w:rsidRPr="00AE1117" w:rsidRDefault="00AE1117" w:rsidP="00AE1117">
            <w:pPr>
              <w:shd w:val="clear" w:color="auto" w:fill="FFFFFF"/>
              <w:spacing w:before="100" w:beforeAutospacing="1" w:after="100" w:afterAutospacing="1" w:line="360" w:lineRule="auto"/>
              <w:ind w:left="360"/>
              <w:jc w:val="both"/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</w:pPr>
            <w:r w:rsidRPr="00AE1117"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  <w:t>3.</w:t>
            </w:r>
            <w:r w:rsidRPr="00AE1117">
              <w:rPr>
                <w:rFonts w:ascii="Calibri" w:hAnsi="Calibri" w:cs="Calibri"/>
                <w:color w:val="222222"/>
                <w:sz w:val="24"/>
                <w:szCs w:val="24"/>
                <w:lang w:val="hy-AM" w:eastAsia="en-US"/>
              </w:rPr>
              <w:t>    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Միաժամանակ առաջարկում ենք բացառել </w:t>
            </w:r>
            <w:proofErr w:type="spellStart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ամփոփաթերթում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համապատասխան մարմինների կողմից ներկայացված առաջարկությունները ընդունված համարելու, սակայն նախագծում հստակ իրացված չլինելու մասով առկա հակասությունները, ինչպես նաև համապատասխան դիտարկմանը կատարել հիմնավոր անդրադարձ՝ հաշվի առնելով ՀՀ կառավարության 2021 թվականի փետրվարի 25-ի թիվ 252-Լ որոշմամբ </w:t>
            </w:r>
            <w:proofErr w:type="spellStart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հաստաված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proofErr w:type="spellStart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Ձև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3-ում </w:t>
            </w:r>
            <w:proofErr w:type="spellStart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ամփոփաթերթին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ներկայացվող պահանջները 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lastRenderedPageBreak/>
              <w:t>(մասնավորապես խոսքը վերաբերում է Արդարադատության նախարարության 4-րդ և 5-րդ կետերով ներկայացված առաջարկություն/դիտարկումներին):</w:t>
            </w:r>
          </w:p>
          <w:p w14:paraId="295BE68F" w14:textId="77777777" w:rsidR="00AE1117" w:rsidRPr="00AE1117" w:rsidRDefault="00AE1117" w:rsidP="00AE1117">
            <w:pPr>
              <w:shd w:val="clear" w:color="auto" w:fill="FFFFFF"/>
              <w:spacing w:before="100" w:beforeAutospacing="1" w:after="100" w:afterAutospacing="1" w:line="360" w:lineRule="auto"/>
              <w:ind w:left="360"/>
              <w:jc w:val="both"/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</w:pP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4.</w:t>
            </w:r>
            <w:r w:rsidRPr="00AE1117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   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Հաշվի առնելով ՀՀ վարչապետի 19.08.2021 թվականի թիվ № 02/08.3/28440-2021</w:t>
            </w:r>
            <w:r w:rsidRPr="00AE111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  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հանձնարարականը՝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վերջինիս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հիման վրա անհրաժեշտ է</w:t>
            </w:r>
            <w:r w:rsidRPr="00AE111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  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նախագծի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հիմնավորումը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խմբագրել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:</w:t>
            </w:r>
          </w:p>
          <w:p w14:paraId="45A8D2F1" w14:textId="77777777" w:rsidR="00AE1117" w:rsidRPr="00AE1117" w:rsidRDefault="00AE1117" w:rsidP="00AE1117">
            <w:pPr>
              <w:shd w:val="clear" w:color="auto" w:fill="FFFFFF"/>
              <w:spacing w:before="100" w:beforeAutospacing="1" w:after="100" w:afterAutospacing="1" w:line="360" w:lineRule="auto"/>
              <w:ind w:left="360"/>
              <w:jc w:val="both"/>
              <w:rPr>
                <w:rFonts w:ascii="GHEA Grapalat" w:hAnsi="GHEA Grapalat"/>
                <w:color w:val="222222"/>
                <w:sz w:val="24"/>
                <w:szCs w:val="24"/>
                <w:lang w:val="hy-AM" w:eastAsia="en-US"/>
              </w:rPr>
            </w:pP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5.</w:t>
            </w:r>
            <w:r w:rsidRPr="00AE1117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   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Միաժամանակ առաջարկում ենք Նախագիծը համաձայնեցնել նաև Բարձր տեխնոլոգիական արդյունաբերության նախարարության և «ԷԿԵՆԳ» ՓԲԸ-ի հետ՝ հաշվի առնելով վերջիններիս</w:t>
            </w:r>
            <w:r w:rsidRPr="00AE111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  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կողմից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իրականացվող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գործառույթները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,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ինչպես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ն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աև</w:t>
            </w:r>
            <w:r w:rsidRPr="00AE111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  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10.05.2019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թվականին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Կառավարության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նիստում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տրված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թիվ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ԱՔ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/121-2019 </w:t>
            </w:r>
            <w:r w:rsidRPr="00AE1117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հանձնարարականը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:</w:t>
            </w:r>
          </w:p>
        </w:tc>
        <w:tc>
          <w:tcPr>
            <w:tcW w:w="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8B13CF7" w14:textId="77777777" w:rsidR="00AE1117" w:rsidRPr="00AE1117" w:rsidRDefault="00AE1117" w:rsidP="00AE111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7CD2A1" w14:textId="77777777" w:rsid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49A950EA" w14:textId="77777777" w:rsid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7F920675" w14:textId="77777777" w:rsid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200EB476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Ընդունվել է ամբողջությամբ և որոշման նախագիծը </w:t>
            </w:r>
            <w:proofErr w:type="spellStart"/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լրամշակվել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է։</w:t>
            </w:r>
          </w:p>
          <w:p w14:paraId="6F2DD361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4C131923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13B838F2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1D6D5E9A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07D306C0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45B6AE32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0C4581B8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618E233E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24EAF298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6469685D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3AD5AC00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32344B46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1B389D04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65EC5B19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376FB436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53614532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55A8773D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3AF34477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219652E3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1EF69726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7511479F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32F58F28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1181B6B1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384A70E1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1AD933A5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199EF47F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02165E6B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2F30DDC7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00B8E9E6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50F1D56D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68958B44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4C0C9EBF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1B32E692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0AC43912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24CE2CB3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14959B9B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4A7F5536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11F4D289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783D840B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6AFF95A0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6A1C103C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Ընդունվել է ամբողջությամբ և որոշման նախագիծը </w:t>
            </w:r>
            <w:proofErr w:type="spellStart"/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լրամշակվել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է։</w:t>
            </w:r>
          </w:p>
          <w:p w14:paraId="51A7CA67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2D0CADE2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5A77701F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331537DE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500D1AFC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21D11F7F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6EB21ED4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4255A719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6AF83C20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502793DB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196018B2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16A019DE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170D0BC7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6A89989F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3BB108F8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11B1D994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6EF4C12E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3EA3E750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30EDCD97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2DF4F86B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29EADD31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32345CBF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1DD6CADA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Ընդունվել է ամբողջությամբ և որոշման նախագիծը </w:t>
            </w:r>
            <w:proofErr w:type="spellStart"/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լրամշակվել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է։</w:t>
            </w:r>
          </w:p>
          <w:p w14:paraId="5430E144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723EBFE6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6C54BE5B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0A17A72B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4874C4B5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42AB3469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3D06861F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3E543545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3F8C6205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07993E60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1CFA9336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53EE4A25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779F4AE0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3508609F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1D6F874F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5AA6A97B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46C0ADF9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68DEFE93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  <w:p w14:paraId="4DD9346E" w14:textId="77777777" w:rsidR="00AE1117" w:rsidRPr="00AE1117" w:rsidRDefault="00AE1117" w:rsidP="00AE111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</w:p>
        </w:tc>
      </w:tr>
    </w:tbl>
    <w:p w14:paraId="14F7EF50" w14:textId="77777777" w:rsidR="00AE1117" w:rsidRPr="00AE1117" w:rsidRDefault="00AE1117" w:rsidP="00AE1117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/>
        </w:rPr>
      </w:pPr>
    </w:p>
    <w:tbl>
      <w:tblPr>
        <w:tblW w:w="1350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10"/>
        <w:gridCol w:w="2610"/>
        <w:gridCol w:w="2880"/>
      </w:tblGrid>
      <w:tr w:rsidR="00AE1117" w:rsidRPr="00AE1117" w14:paraId="18A8D0F0" w14:textId="77777777" w:rsidTr="005439F0">
        <w:trPr>
          <w:trHeight w:val="368"/>
        </w:trPr>
        <w:tc>
          <w:tcPr>
            <w:tcW w:w="10620" w:type="dxa"/>
            <w:gridSpan w:val="2"/>
            <w:vMerge w:val="restart"/>
            <w:shd w:val="clear" w:color="auto" w:fill="BFBFBF" w:themeFill="background1" w:themeFillShade="BF"/>
          </w:tcPr>
          <w:p w14:paraId="06A49380" w14:textId="77777777" w:rsidR="00AE1117" w:rsidRPr="00AE1117" w:rsidRDefault="00AE1117" w:rsidP="00AE1117">
            <w:pPr>
              <w:spacing w:line="360" w:lineRule="auto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2880" w:type="dxa"/>
            <w:shd w:val="clear" w:color="auto" w:fill="BFBFBF" w:themeFill="background1" w:themeFillShade="BF"/>
          </w:tcPr>
          <w:p w14:paraId="72BB5B41" w14:textId="77777777" w:rsidR="00AE1117" w:rsidRPr="00AE1117" w:rsidRDefault="00AE1117" w:rsidP="00AE111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b/>
                <w:sz w:val="24"/>
                <w:szCs w:val="24"/>
              </w:rPr>
              <w:t>0</w:t>
            </w:r>
            <w:r w:rsidRPr="00AE1117">
              <w:rPr>
                <w:rFonts w:ascii="GHEA Grapalat" w:hAnsi="GHEA Grapalat"/>
                <w:b/>
                <w:sz w:val="24"/>
                <w:szCs w:val="24"/>
                <w:lang w:val="hy-AM"/>
              </w:rPr>
              <w:t>8</w:t>
            </w:r>
            <w:r w:rsidRPr="00AE1117">
              <w:rPr>
                <w:rFonts w:ascii="GHEA Grapalat" w:hAnsi="GHEA Grapalat"/>
                <w:b/>
                <w:sz w:val="24"/>
                <w:szCs w:val="24"/>
              </w:rPr>
              <w:t>.0</w:t>
            </w:r>
            <w:r w:rsidRPr="00AE1117">
              <w:rPr>
                <w:rFonts w:ascii="GHEA Grapalat" w:hAnsi="GHEA Grapalat"/>
                <w:b/>
                <w:sz w:val="24"/>
                <w:szCs w:val="24"/>
                <w:lang w:val="hy-AM"/>
              </w:rPr>
              <w:t>9</w:t>
            </w:r>
            <w:r w:rsidRPr="00AE1117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AE1117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2021թ.</w:t>
            </w:r>
          </w:p>
        </w:tc>
      </w:tr>
      <w:tr w:rsidR="00AE1117" w:rsidRPr="00AE1117" w14:paraId="5FB1929D" w14:textId="77777777" w:rsidTr="005439F0">
        <w:trPr>
          <w:trHeight w:val="368"/>
        </w:trPr>
        <w:tc>
          <w:tcPr>
            <w:tcW w:w="10620" w:type="dxa"/>
            <w:gridSpan w:val="2"/>
            <w:vMerge/>
            <w:shd w:val="clear" w:color="auto" w:fill="BFBFBF" w:themeFill="background1" w:themeFillShade="BF"/>
          </w:tcPr>
          <w:p w14:paraId="1F6458A3" w14:textId="77777777" w:rsidR="00AE1117" w:rsidRPr="00AE1117" w:rsidRDefault="00AE1117" w:rsidP="00AE111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880" w:type="dxa"/>
            <w:shd w:val="clear" w:color="auto" w:fill="BFBFBF" w:themeFill="background1" w:themeFillShade="BF"/>
          </w:tcPr>
          <w:p w14:paraId="67A929B2" w14:textId="77777777" w:rsidR="00AE1117" w:rsidRPr="00AE1117" w:rsidRDefault="00AE1117" w:rsidP="00AE111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AE1117" w:rsidRPr="00AE1117" w14:paraId="318FA6F7" w14:textId="77777777" w:rsidTr="005439F0">
        <w:trPr>
          <w:trHeight w:val="307"/>
        </w:trPr>
        <w:tc>
          <w:tcPr>
            <w:tcW w:w="10620" w:type="dxa"/>
            <w:gridSpan w:val="2"/>
            <w:vMerge/>
            <w:shd w:val="clear" w:color="auto" w:fill="BFBFBF" w:themeFill="background1" w:themeFillShade="BF"/>
          </w:tcPr>
          <w:p w14:paraId="3A528207" w14:textId="77777777" w:rsidR="00AE1117" w:rsidRPr="00AE1117" w:rsidRDefault="00AE1117" w:rsidP="00AE111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80" w:type="dxa"/>
            <w:shd w:val="clear" w:color="auto" w:fill="BFBFBF" w:themeFill="background1" w:themeFillShade="BF"/>
          </w:tcPr>
          <w:p w14:paraId="0A531D17" w14:textId="77777777" w:rsidR="00AE1117" w:rsidRPr="00AE1117" w:rsidRDefault="00AE1117" w:rsidP="00AE1117">
            <w:pPr>
              <w:spacing w:line="360" w:lineRule="auto"/>
              <w:contextualSpacing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AE1117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01/15.1/5276-2021</w:t>
            </w:r>
          </w:p>
        </w:tc>
      </w:tr>
      <w:tr w:rsidR="00AE1117" w:rsidRPr="004F5D49" w14:paraId="49D42878" w14:textId="77777777" w:rsidTr="005439F0">
        <w:trPr>
          <w:trHeight w:val="512"/>
        </w:trPr>
        <w:tc>
          <w:tcPr>
            <w:tcW w:w="8010" w:type="dxa"/>
            <w:tcBorders>
              <w:bottom w:val="single" w:sz="4" w:space="0" w:color="auto"/>
            </w:tcBorders>
          </w:tcPr>
          <w:p w14:paraId="6F0520A1" w14:textId="77777777" w:rsidR="00AE1117" w:rsidRPr="00AE1117" w:rsidRDefault="00AE1117" w:rsidP="00AE1117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Հաշվի առնելով, որ ՀՀ </w:t>
            </w:r>
            <w:proofErr w:type="spellStart"/>
            <w:r w:rsidRPr="00AE1117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առևտրաարդյունաբերական</w:t>
            </w:r>
            <w:proofErr w:type="spellEnd"/>
            <w:r w:rsidRPr="00AE1117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 պալատի կողմից ստեղծվել </w:t>
            </w:r>
            <w:proofErr w:type="spellStart"/>
            <w:r w:rsidRPr="00AE1117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է«e</w:t>
            </w:r>
            <w:proofErr w:type="spellEnd"/>
            <w:r w:rsidRPr="00AE1117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-certificate.am» </w:t>
            </w:r>
            <w:proofErr w:type="spellStart"/>
            <w:r w:rsidRPr="00AE1117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հարթակը</w:t>
            </w:r>
            <w:proofErr w:type="spellEnd"/>
            <w:r w:rsidRPr="00AE1117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, և ՀՀ-</w:t>
            </w:r>
            <w:proofErr w:type="spellStart"/>
            <w:r w:rsidRPr="00AE1117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ից</w:t>
            </w:r>
            <w:proofErr w:type="spellEnd"/>
            <w:r w:rsidRPr="00AE1117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 արտահանվող ապրանքներն արտահանման վկայագիր կամ լիցենզիա ստանում են այս համակարգի միջոցով՝ առաջարկում եմ դիտարկել մշակութային արժեքների արտահանման լիցենզիա </w:t>
            </w:r>
            <w:r w:rsidRPr="00AE1117">
              <w:rPr>
                <w:rFonts w:ascii="GHEA Grapalat" w:eastAsia="Calibri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AE1117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 եզրակացություն </w:t>
            </w:r>
            <w:r w:rsidRPr="00AE1117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(թույլատրող փաստաթուղթ) </w:t>
            </w:r>
            <w:r w:rsidRPr="00AE1117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ստանալու համար ուղեկցող փաստաթղթերը նաև էլեկտրոնային եղանակով «e-certificate.am» համակարգի միջոցով ներկայացնելու հնարավորությունը</w:t>
            </w:r>
          </w:p>
        </w:tc>
        <w:tc>
          <w:tcPr>
            <w:tcW w:w="5490" w:type="dxa"/>
            <w:gridSpan w:val="2"/>
            <w:tcBorders>
              <w:bottom w:val="single" w:sz="4" w:space="0" w:color="auto"/>
            </w:tcBorders>
          </w:tcPr>
          <w:p w14:paraId="32C1A498" w14:textId="77777777" w:rsidR="00AE1117" w:rsidRPr="00AE1117" w:rsidRDefault="00AE1117" w:rsidP="00AE1117">
            <w:pPr>
              <w:spacing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ընդունվել, քանի որ հաշվի առնելով, մշակութային արժեքների առանձնահատկությունը, այն պետք է իրականացվի միայն պետական հարթակի միջոցով։</w:t>
            </w:r>
          </w:p>
        </w:tc>
      </w:tr>
    </w:tbl>
    <w:p w14:paraId="6B2167D8" w14:textId="77777777" w:rsidR="00AE1117" w:rsidRPr="00AE1117" w:rsidRDefault="00AE1117" w:rsidP="00AE1117">
      <w:pPr>
        <w:widowControl w:val="0"/>
        <w:spacing w:line="360" w:lineRule="auto"/>
        <w:jc w:val="center"/>
        <w:outlineLvl w:val="0"/>
        <w:rPr>
          <w:rFonts w:ascii="GHEA Grapalat" w:hAnsi="GHEA Grapalat"/>
          <w:b/>
          <w:sz w:val="24"/>
          <w:szCs w:val="24"/>
        </w:rPr>
      </w:pPr>
      <w:r w:rsidRPr="00AE1117">
        <w:rPr>
          <w:rFonts w:ascii="GHEA Grapalat" w:hAnsi="GHEA Grapalat"/>
          <w:b/>
          <w:color w:val="000000"/>
          <w:sz w:val="24"/>
          <w:szCs w:val="24"/>
          <w:highlight w:val="lightGray"/>
          <w:lang w:val="hy-AM"/>
        </w:rPr>
        <w:lastRenderedPageBreak/>
        <w:t>«ԷԿԵՆԳ»  ՓԱԿ ԲԱԺՆԵՏԻՐԱԿԱՆ ԸՆԿԵՐՈՒԹՅԱՆ</w:t>
      </w:r>
    </w:p>
    <w:tbl>
      <w:tblPr>
        <w:tblW w:w="1350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19"/>
        <w:gridCol w:w="81"/>
        <w:gridCol w:w="5400"/>
      </w:tblGrid>
      <w:tr w:rsidR="00AE1117" w:rsidRPr="004F5D49" w14:paraId="7D6806DA" w14:textId="77777777" w:rsidTr="005439F0">
        <w:trPr>
          <w:trHeight w:val="512"/>
        </w:trPr>
        <w:tc>
          <w:tcPr>
            <w:tcW w:w="8019" w:type="dxa"/>
            <w:tcBorders>
              <w:bottom w:val="single" w:sz="4" w:space="0" w:color="auto"/>
            </w:tcBorders>
          </w:tcPr>
          <w:p w14:paraId="7B99CB04" w14:textId="77777777" w:rsidR="00AE1117" w:rsidRPr="00AE1117" w:rsidRDefault="00AE1117" w:rsidP="00AE1117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Ձեզ ենք ներկայացնում «ԷԿԵՆԳ» ՓԲԸ դիտարկումները նախագծի վերաբերյալ (առաջարկությունները ներկայացված են </w:t>
            </w:r>
            <w:proofErr w:type="spellStart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Track</w:t>
            </w:r>
            <w:proofErr w:type="spellEnd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Changes</w:t>
            </w:r>
            <w:proofErr w:type="spellEnd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տարբերակով)։</w:t>
            </w:r>
          </w:p>
          <w:p w14:paraId="560E5AE7" w14:textId="77777777" w:rsidR="00AE1117" w:rsidRPr="00AE1117" w:rsidRDefault="00AE1117" w:rsidP="00AE1117">
            <w:pPr>
              <w:numPr>
                <w:ilvl w:val="0"/>
                <w:numId w:val="8"/>
              </w:numPr>
              <w:shd w:val="clear" w:color="auto" w:fill="FFFFFF"/>
              <w:spacing w:line="360" w:lineRule="auto"/>
              <w:ind w:firstLine="374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«2. Մշակութային արժեքների արտահանման լիցենզիա կամ եզրակացություն (թույլատրող փաստաթուղթ) ստանալու համար կազմակերպությունը կամ ֆիզիկական անձը (այսուհետ` հայտատու) հայտը և ուղեկցող փաստաթղթերը կարող է ներկայացնել առձեռն, փոստով, ինչպես նաև էլեկտրոնային եղանակով՝ </w:t>
            </w:r>
            <w:commentRangeStart w:id="0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էլեկտրոնային հարցումների միասնական հարթակի (e-request.am) միջոցով կամ </w:t>
            </w:r>
            <w:commentRangeEnd w:id="0"/>
            <w:r w:rsidRPr="00AE1117">
              <w:rPr>
                <w:sz w:val="16"/>
                <w:szCs w:val="16"/>
              </w:rPr>
              <w:commentReference w:id="0"/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արտաքին </w:t>
            </w:r>
            <w:proofErr w:type="spellStart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առևտրի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ազգային մեկ պատուհան համակարգի 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swis.trade.gov.am </w:t>
            </w:r>
            <w:proofErr w:type="spellStart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համացանցային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կայքէջում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հասանելի «Միասնական հայտ» համակարգում </w:t>
            </w:r>
            <w:proofErr w:type="spellStart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ենթահայտ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լրացնելու միջոցով՝ </w:t>
            </w:r>
            <w:commentRangeStart w:id="1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սահմանած կարգով խիստ նույնականացում անցնելուց հետո:»</w:t>
            </w:r>
            <w:commentRangeEnd w:id="1"/>
            <w:r w:rsidRPr="00AE1117">
              <w:rPr>
                <w:sz w:val="16"/>
                <w:szCs w:val="16"/>
              </w:rPr>
              <w:commentReference w:id="1"/>
            </w:r>
          </w:p>
          <w:p w14:paraId="7FC232E5" w14:textId="77777777" w:rsidR="00AE1117" w:rsidRPr="00AE1117" w:rsidRDefault="00AE1117" w:rsidP="00AE1117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481" w:type="dxa"/>
            <w:gridSpan w:val="2"/>
            <w:tcBorders>
              <w:bottom w:val="single" w:sz="4" w:space="0" w:color="auto"/>
            </w:tcBorders>
          </w:tcPr>
          <w:p w14:paraId="5827795F" w14:textId="77777777" w:rsidR="00AE1117" w:rsidRPr="00AE1117" w:rsidRDefault="00AE1117" w:rsidP="00AE1117">
            <w:pPr>
              <w:spacing w:line="360" w:lineRule="auto"/>
              <w:ind w:firstLine="720"/>
              <w:rPr>
                <w:rFonts w:asciiTheme="minorHAnsi" w:hAnsiTheme="minorHAnsi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Չի ընդունվել, քանի որ ՀՀ կառավարության 2021 թվականի հունիսի 10-ի N 977-Ն որոշմամբ արտաքին տնտեսական գործունեության համար բոլոր մարմինների համար սահմանվել է </w:t>
            </w:r>
            <w:r w:rsidRPr="00AE1117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AE111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swis.trade.gov.a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m կայքը մեկ միասնական մոտեցում ապահովելու համար։</w:t>
            </w:r>
          </w:p>
        </w:tc>
      </w:tr>
      <w:tr w:rsidR="00AE1117" w:rsidRPr="00AE1117" w14:paraId="5F64B7EF" w14:textId="77777777" w:rsidTr="00AE1117">
        <w:trPr>
          <w:trHeight w:val="368"/>
        </w:trPr>
        <w:tc>
          <w:tcPr>
            <w:tcW w:w="8100" w:type="dxa"/>
            <w:gridSpan w:val="2"/>
            <w:vMerge w:val="restart"/>
            <w:shd w:val="clear" w:color="auto" w:fill="BFBFBF" w:themeFill="background1" w:themeFillShade="BF"/>
          </w:tcPr>
          <w:p w14:paraId="1ADBD521" w14:textId="77777777" w:rsidR="00AE1117" w:rsidRPr="00AE1117" w:rsidRDefault="00AE1117" w:rsidP="00AE1117">
            <w:pPr>
              <w:spacing w:line="360" w:lineRule="auto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վարչապետի աշխատակազմ</w:t>
            </w:r>
          </w:p>
        </w:tc>
        <w:tc>
          <w:tcPr>
            <w:tcW w:w="5400" w:type="dxa"/>
            <w:shd w:val="clear" w:color="auto" w:fill="BFBFBF" w:themeFill="background1" w:themeFillShade="BF"/>
          </w:tcPr>
          <w:p w14:paraId="7E8C173F" w14:textId="77777777" w:rsidR="00AE1117" w:rsidRPr="00AE1117" w:rsidRDefault="00AE1117" w:rsidP="00AE111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b/>
                <w:sz w:val="24"/>
                <w:szCs w:val="24"/>
                <w:lang w:val="hy-AM"/>
              </w:rPr>
              <w:t>15</w:t>
            </w:r>
            <w:r w:rsidRPr="00AE1117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AE1117">
              <w:rPr>
                <w:rFonts w:ascii="GHEA Grapalat" w:hAnsi="GHEA Grapalat"/>
                <w:b/>
                <w:sz w:val="24"/>
                <w:szCs w:val="24"/>
                <w:lang w:val="hy-AM"/>
              </w:rPr>
              <w:t>09</w:t>
            </w:r>
            <w:r w:rsidRPr="00AE1117">
              <w:rPr>
                <w:rFonts w:ascii="Times New Roman" w:hAnsi="Times New Roman"/>
                <w:b/>
                <w:sz w:val="24"/>
                <w:szCs w:val="24"/>
                <w:lang w:val="hy-AM"/>
              </w:rPr>
              <w:t>․</w:t>
            </w:r>
            <w:r w:rsidRPr="00AE1117">
              <w:rPr>
                <w:rFonts w:ascii="Cambria Math" w:hAnsi="Cambria Math"/>
                <w:b/>
                <w:sz w:val="24"/>
                <w:szCs w:val="24"/>
                <w:lang w:val="hy-AM"/>
              </w:rPr>
              <w:t xml:space="preserve"> </w:t>
            </w:r>
            <w:r w:rsidRPr="00AE1117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2021թ.</w:t>
            </w:r>
          </w:p>
        </w:tc>
      </w:tr>
      <w:tr w:rsidR="00AE1117" w:rsidRPr="00AE1117" w14:paraId="22E8BD4A" w14:textId="77777777" w:rsidTr="00AE1117">
        <w:trPr>
          <w:trHeight w:val="368"/>
        </w:trPr>
        <w:tc>
          <w:tcPr>
            <w:tcW w:w="8100" w:type="dxa"/>
            <w:gridSpan w:val="2"/>
            <w:vMerge/>
            <w:shd w:val="clear" w:color="auto" w:fill="BFBFBF" w:themeFill="background1" w:themeFillShade="BF"/>
          </w:tcPr>
          <w:p w14:paraId="35F122F7" w14:textId="77777777" w:rsidR="00AE1117" w:rsidRPr="00AE1117" w:rsidRDefault="00AE1117" w:rsidP="00AE111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400" w:type="dxa"/>
            <w:shd w:val="clear" w:color="auto" w:fill="BFBFBF" w:themeFill="background1" w:themeFillShade="BF"/>
          </w:tcPr>
          <w:p w14:paraId="7ED74115" w14:textId="77777777" w:rsidR="00AE1117" w:rsidRPr="00AE1117" w:rsidRDefault="00AE1117" w:rsidP="00AE111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AE1117" w:rsidRPr="00AE1117" w14:paraId="1CAD207E" w14:textId="77777777" w:rsidTr="00AE1117">
        <w:trPr>
          <w:trHeight w:val="307"/>
        </w:trPr>
        <w:tc>
          <w:tcPr>
            <w:tcW w:w="8100" w:type="dxa"/>
            <w:gridSpan w:val="2"/>
            <w:vMerge/>
            <w:shd w:val="clear" w:color="auto" w:fill="BFBFBF" w:themeFill="background1" w:themeFillShade="BF"/>
          </w:tcPr>
          <w:p w14:paraId="55B280B2" w14:textId="77777777" w:rsidR="00AE1117" w:rsidRPr="00AE1117" w:rsidRDefault="00AE1117" w:rsidP="00AE111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400" w:type="dxa"/>
            <w:shd w:val="clear" w:color="auto" w:fill="BFBFBF" w:themeFill="background1" w:themeFillShade="BF"/>
          </w:tcPr>
          <w:p w14:paraId="3C000B13" w14:textId="77777777" w:rsidR="00AE1117" w:rsidRPr="00AE1117" w:rsidRDefault="00AE1117" w:rsidP="00AE1117">
            <w:pPr>
              <w:spacing w:line="276" w:lineRule="auto"/>
              <w:contextualSpacing/>
              <w:jc w:val="center"/>
              <w:rPr>
                <w:lang w:val="hy-AM"/>
              </w:rPr>
            </w:pPr>
            <w:r w:rsidRPr="00AE1117"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 w:rsidRPr="00AE1117">
              <w:rPr>
                <w:rFonts w:ascii="GHEA Grapalat" w:hAnsi="GHEA Grapalat"/>
                <w:b/>
                <w:sz w:val="24"/>
                <w:szCs w:val="24"/>
                <w:lang w:val="hy-AM"/>
              </w:rPr>
              <w:t>02/16.11/33056-2021</w:t>
            </w:r>
          </w:p>
          <w:p w14:paraId="68B5ACA5" w14:textId="77777777" w:rsidR="00AE1117" w:rsidRPr="00AE1117" w:rsidRDefault="00AE1117" w:rsidP="00AE1117">
            <w:pPr>
              <w:spacing w:line="360" w:lineRule="auto"/>
              <w:contextualSpacing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</w:tr>
      <w:tr w:rsidR="00AE1117" w:rsidRPr="004F5D49" w14:paraId="6C456614" w14:textId="77777777" w:rsidTr="000359BD">
        <w:trPr>
          <w:trHeight w:val="2955"/>
        </w:trPr>
        <w:tc>
          <w:tcPr>
            <w:tcW w:w="8019" w:type="dxa"/>
          </w:tcPr>
          <w:p w14:paraId="38C4407D" w14:textId="77777777" w:rsidR="00AE1117" w:rsidRPr="00AE1117" w:rsidRDefault="00AE1117" w:rsidP="00AE1117">
            <w:pPr>
              <w:autoSpaceDE w:val="0"/>
              <w:autoSpaceDN w:val="0"/>
              <w:adjustRightInd w:val="0"/>
              <w:ind w:left="2880" w:firstLine="72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14:paraId="5BEAD686" w14:textId="77777777" w:rsidR="00AE1117" w:rsidRPr="00AE1117" w:rsidRDefault="00AE1117" w:rsidP="00AE111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2005 թվականի հունիսի 23-ի N 981-Ն որոշման մեջ փոփոխություն և լրացում կատարելու մասին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AE1117">
              <w:rPr>
                <w:rFonts w:ascii="GHEA Grapalat" w:hAnsi="GHEA Grapalat" w:cs="Arial"/>
                <w:sz w:val="24"/>
                <w:szCs w:val="24"/>
                <w:lang w:val="hy-AM"/>
              </w:rPr>
              <w:t>ՀՀ կառավարության որոշման նախագծի (այսուհետ՝ նախագծի) վերաբերյալ</w:t>
            </w:r>
          </w:p>
          <w:p w14:paraId="5B34A7B9" w14:textId="77777777" w:rsidR="00AE1117" w:rsidRPr="00AE1117" w:rsidRDefault="00AE1117" w:rsidP="00AE1117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ind w:left="1440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134445" w14:textId="77777777" w:rsidR="00AE1117" w:rsidRPr="00AE1117" w:rsidRDefault="00AE1117" w:rsidP="00AE1117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59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Նախագծի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2-րդ կետը նախագծի ուժի մեջ մտնելը պայմանավորում է մեկ հանգամանքով</w:t>
            </w:r>
            <w:r w:rsidRPr="00AE111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` swis.trade.gov.am </w:t>
            </w:r>
            <w:proofErr w:type="spellStart"/>
            <w:r w:rsidRPr="00AE111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համացանցային</w:t>
            </w:r>
            <w:proofErr w:type="spellEnd"/>
            <w:r w:rsidRPr="00AE111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AE111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կայքէջի</w:t>
            </w:r>
            <w:proofErr w:type="spellEnd"/>
            <w:r w:rsidRPr="00AE111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AE1117">
              <w:rPr>
                <w:rFonts w:ascii="GHEA Grapalat" w:hAnsi="GHEA Grapalat" w:cs="Arial"/>
                <w:sz w:val="24"/>
                <w:szCs w:val="24"/>
                <w:lang w:val="hy-AM"/>
              </w:rPr>
              <w:t>գործարկումով</w:t>
            </w:r>
            <w:proofErr w:type="spellEnd"/>
            <w:r w:rsidRPr="00AE111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մինչդեռ ՀՀ գործող սահմանադրության 6-րդ հոդվածի 3-րդ մասի համաձայն՝ </w:t>
            </w:r>
            <w:proofErr w:type="spellStart"/>
            <w:r w:rsidRPr="00AE1117">
              <w:rPr>
                <w:rFonts w:ascii="GHEA Grapalat" w:hAnsi="GHEA Grapalat" w:cs="Arial"/>
                <w:sz w:val="24"/>
                <w:szCs w:val="24"/>
                <w:lang w:val="hy-AM"/>
              </w:rPr>
              <w:t>o</w:t>
            </w:r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րենքները</w:t>
            </w:r>
            <w:proofErr w:type="spellEnd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ենթաօրենսդրական նորմատիվ իրավական ակտերն ուժի մեջ են մտնում օրենքով սահմանված կարգով հրապարակվելուց հետո: </w:t>
            </w:r>
            <w:proofErr w:type="spellStart"/>
            <w:r w:rsidRPr="00AE11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Հետևաբար</w:t>
            </w:r>
            <w:proofErr w:type="spellEnd"/>
            <w:r w:rsidRPr="00AE1117">
              <w:rPr>
                <w:rFonts w:ascii="GHEA Grapalat" w:hAnsi="GHEA Grapalat" w:cs="Arial"/>
                <w:sz w:val="24"/>
                <w:szCs w:val="24"/>
                <w:lang w:val="hy-AM"/>
              </w:rPr>
              <w:t>՝ անհրաժեշտ է նախագծի ուժի մեջ մտնելը պայմանավորել նաև հրապարակմամբ։</w:t>
            </w:r>
          </w:p>
          <w:p w14:paraId="142EB94D" w14:textId="77777777" w:rsidR="00AE1117" w:rsidRPr="00AE1117" w:rsidRDefault="00AE1117" w:rsidP="00AE1117">
            <w:pPr>
              <w:tabs>
                <w:tab w:val="left" w:pos="570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u w:val="single"/>
                <w:lang w:val="hy-AM"/>
              </w:rPr>
            </w:pPr>
          </w:p>
          <w:p w14:paraId="5F877538" w14:textId="77777777" w:rsidR="00AE1117" w:rsidRPr="00AE1117" w:rsidRDefault="00AE1117" w:rsidP="00AE1117">
            <w:pPr>
              <w:shd w:val="clear" w:color="auto" w:fill="FFFFFF"/>
              <w:spacing w:line="360" w:lineRule="auto"/>
              <w:ind w:firstLine="37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ԵԶՐԱԿԱՑՈՒԹՅՈՒՆ</w:t>
            </w:r>
          </w:p>
          <w:p w14:paraId="6AA8D2A9" w14:textId="77777777" w:rsidR="00AE1117" w:rsidRPr="00AE1117" w:rsidRDefault="00AE1117" w:rsidP="00AE1117">
            <w:pPr>
              <w:spacing w:line="360" w:lineRule="auto"/>
              <w:ind w:firstLine="37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«</w:t>
            </w:r>
            <w:r w:rsidRPr="00AE111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ՀԱՅԱՍՏԱՆԻ ՀԱՆՐԱՊԵՏՈՒԹՅԱՆ ԿԱՌԱՎԱՐՈՒԹՅԱՆ 2005 ԹՎԱԿԱՆԻ ՀՈՒՆԻՍԻ 23-Ի N 981-Ն ՈՐՈՇՄԱՆ ՄԵՋ </w:t>
            </w:r>
            <w:r w:rsidRPr="00AE1117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ՓՈՓՈԽՈՒԹՅՈՒՆ ԵՎ ԼՐԱՑՈՒՄՆԵՐ ԿԱՏԱՐԵԼՈՒ ՄԱՍԻՆ</w:t>
            </w:r>
            <w:r w:rsidRPr="00AE111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» ՀՀ ԿԱՌԱՎԱՐՈՒԹՅԱՆ ՈՐՈՇՄԱՆ ՆԱԽԱԳԾԻ ՎԵՐԱԲԵՐՅԱԼ</w:t>
            </w:r>
          </w:p>
          <w:p w14:paraId="69A69E1E" w14:textId="77777777" w:rsidR="00AE1117" w:rsidRPr="00AE1117" w:rsidRDefault="00AE1117" w:rsidP="00AE111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0CE759" w14:textId="77777777" w:rsidR="00AE1117" w:rsidRPr="00AE1117" w:rsidRDefault="00AE1117" w:rsidP="00AE1117">
            <w:pPr>
              <w:numPr>
                <w:ilvl w:val="0"/>
                <w:numId w:val="7"/>
              </w:numPr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Համակարծիք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ենք Արդարադատության նախարարության դիտարկման հետ (ամփոփված է նախագծին կից </w:t>
            </w:r>
            <w:proofErr w:type="spellStart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ամփոփաթերթում</w:t>
            </w:r>
            <w:proofErr w:type="spellEnd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)՝ կապված նախագծի 1-ին կետի 1-ին ենթակետով նախատեսվող Որոշման վերնագրում, 1-ին կետի «ա» ենթակետում, որոշման N 1 հավելվածի վերնագրում «(եզրակացություն (թույլատրող փաստաթուղթ)» բառերից հետո «և լիցենզիայի» բառերը լրացնելու հետ։ ՀՀ Սահմանադրության 5-րդ հոդվածի 1-ին մասի համաձայն Սահմանադրությունն ունի բարձրագույն իրավաբանական ուժ: ՀՀ Սահմանադրության 6-րդ հոդվածի 2-րդ մասի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ակտեր, իսկ «Մշակութային </w:t>
            </w: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արժեքների արտահանման և ներմուծման մասին» Հայաստանի Հանրապետության օրենքի 7-րդ հոդվածի 1-ին մասի 5-րդ կետի համաձայն ՀՀ կառավարությունը հաստատում է մշակութային արժեքների արտահանման կամ ժամանակավոր արտահանման իրավունքի եզրակացության (թույլատրող փաստաթղթի) </w:t>
            </w:r>
            <w:proofErr w:type="spellStart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ձևը</w:t>
            </w:r>
            <w:proofErr w:type="spellEnd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դրա տրման կարգը։ Միաժամանակ, </w:t>
            </w:r>
            <w:proofErr w:type="spellStart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հանձնաժողովի կոլեգիայի 2015 թվականի ապրիլի 21-ի N 30 որոշման (այսուհետ՝ որոշում) (հղումը՝ http://www.consultant.ru/document/cons_doc_LAW_178556/92d3e3d03094ed76da5c15fa72b687f1cebd5931/) 3-րդ կետով նախատեսված է «...լիցենզավորման և (կամ) վարչական կարգավորման այլ միջոցների կիրառման» </w:t>
            </w:r>
            <w:proofErr w:type="spellStart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ձևակերպումը</w:t>
            </w:r>
            <w:proofErr w:type="spellEnd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։ Որոշման 8-րդ հավելվածի 3-րդ կետով նույնպես «լիցենզիայի» պարտադիր պահանջ նախատեսված չէ, կիրառվում է «</w:t>
            </w:r>
            <w:proofErr w:type="spellStart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լիզենցիա</w:t>
            </w:r>
            <w:proofErr w:type="spellEnd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կամ եզրակացություն (թույլատրող փաստաթուղթ)» </w:t>
            </w:r>
            <w:proofErr w:type="spellStart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ձևակերպումը</w:t>
            </w:r>
            <w:proofErr w:type="spellEnd"/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6214243C" w14:textId="77777777" w:rsidR="00AE1117" w:rsidRPr="00AE1117" w:rsidRDefault="00AE1117" w:rsidP="00AE1117">
            <w:pPr>
              <w:numPr>
                <w:ilvl w:val="0"/>
                <w:numId w:val="7"/>
              </w:numPr>
              <w:tabs>
                <w:tab w:val="left" w:pos="851"/>
              </w:tabs>
              <w:spacing w:line="360" w:lineRule="auto"/>
              <w:ind w:left="0"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Վերոգրյայի համատեքստում համակարծիք ենք նաև Արդարադատության նախարարության «Պետական տուրքի մասին» օրենքի հետ կապված դիտարկմանը։</w:t>
            </w:r>
          </w:p>
          <w:p w14:paraId="39BF0902" w14:textId="77777777" w:rsidR="00AE1117" w:rsidRPr="00AE1117" w:rsidRDefault="00AE1117" w:rsidP="00AE1117">
            <w:pPr>
              <w:tabs>
                <w:tab w:val="left" w:pos="570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u w:val="single"/>
                <w:lang w:val="hy-AM"/>
              </w:rPr>
            </w:pPr>
          </w:p>
          <w:p w14:paraId="70C96B30" w14:textId="77777777" w:rsidR="00AE1117" w:rsidRPr="00AE1117" w:rsidRDefault="00AE1117" w:rsidP="00AE1117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7A220BFE" w14:textId="77777777" w:rsidR="00AE1117" w:rsidRPr="00AE1117" w:rsidRDefault="00AE1117" w:rsidP="00AE1117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0732FD59" w14:textId="77777777" w:rsidR="00AE1117" w:rsidRPr="00AE1117" w:rsidRDefault="00AE1117" w:rsidP="00AE1117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481" w:type="dxa"/>
            <w:gridSpan w:val="2"/>
          </w:tcPr>
          <w:p w14:paraId="4A2DEC5D" w14:textId="77777777" w:rsidR="00AE1117" w:rsidRPr="00AE1117" w:rsidRDefault="00AE1117" w:rsidP="00AE1117">
            <w:pPr>
              <w:spacing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5ED18BFE" w14:textId="77777777" w:rsidR="00AE1117" w:rsidRPr="00AE1117" w:rsidRDefault="00AE1117" w:rsidP="00AE1117">
            <w:pPr>
              <w:spacing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F471CE" w14:textId="77777777" w:rsidR="00AE1117" w:rsidRPr="00AE1117" w:rsidRDefault="00AE1117" w:rsidP="00AE1117">
            <w:pPr>
              <w:spacing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BEC034" w14:textId="77777777" w:rsidR="00AE1117" w:rsidRPr="00AE1117" w:rsidRDefault="00AE1117" w:rsidP="00AE1117">
            <w:pPr>
              <w:spacing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BE078F6" w14:textId="77777777" w:rsidR="00AE1117" w:rsidRPr="00AE1117" w:rsidRDefault="00AE1117" w:rsidP="00AE1117">
            <w:pPr>
              <w:spacing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8D48B1" w14:textId="77777777" w:rsidR="00AE1117" w:rsidRPr="00AE1117" w:rsidRDefault="00AE1117" w:rsidP="00AE1117">
            <w:pPr>
              <w:spacing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2A612E" w14:textId="77777777" w:rsidR="00AE1117" w:rsidRPr="00AE1117" w:rsidRDefault="00AE1117" w:rsidP="00AE1117">
            <w:pPr>
              <w:spacing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DEE1FF" w14:textId="77777777" w:rsidR="00AE1117" w:rsidRPr="00AE1117" w:rsidRDefault="00AE1117" w:rsidP="00AE1117">
            <w:pPr>
              <w:spacing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90EDFF" w14:textId="77777777" w:rsidR="00AE1117" w:rsidRPr="00AE1117" w:rsidRDefault="00AE1117" w:rsidP="00AE1117">
            <w:pPr>
              <w:spacing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072953" w14:textId="77777777" w:rsidR="00AE1117" w:rsidRPr="00AE1117" w:rsidRDefault="00AE1117" w:rsidP="00AE1117">
            <w:pPr>
              <w:spacing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C93F40" w14:textId="77777777" w:rsidR="00AE1117" w:rsidRPr="00AE1117" w:rsidRDefault="00AE1117" w:rsidP="00AE1117">
            <w:pPr>
              <w:spacing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8C5BE3" w14:textId="77777777" w:rsidR="00AE1117" w:rsidRPr="00AE1117" w:rsidRDefault="00AE1117" w:rsidP="00AE1117">
            <w:pPr>
              <w:spacing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3ADBA94" w14:textId="77777777" w:rsidR="00AE1117" w:rsidRPr="00AE1117" w:rsidRDefault="00AE1117" w:rsidP="00AE1117">
            <w:pPr>
              <w:spacing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DB9290" w14:textId="77777777" w:rsidR="00AE1117" w:rsidRPr="00AE1117" w:rsidRDefault="00AE1117" w:rsidP="00AE1117">
            <w:pPr>
              <w:spacing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9278A4" w14:textId="77777777" w:rsidR="00AE1117" w:rsidRPr="00AE1117" w:rsidRDefault="00AE1117" w:rsidP="00AE1117">
            <w:pPr>
              <w:spacing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2AF0F6" w14:textId="77777777" w:rsidR="00AE1117" w:rsidRPr="00AE1117" w:rsidRDefault="00AE1117" w:rsidP="00AE1117">
            <w:pPr>
              <w:spacing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6AEED9" w14:textId="77777777" w:rsidR="00AE1117" w:rsidRPr="00AE1117" w:rsidRDefault="00AE1117" w:rsidP="00AE1117">
            <w:pPr>
              <w:spacing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59E0CF" w14:textId="77777777" w:rsidR="00AE1117" w:rsidRPr="00AE1117" w:rsidRDefault="00AE1117" w:rsidP="00AE1117">
            <w:pPr>
              <w:spacing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124748" w14:textId="77777777" w:rsidR="00AE1117" w:rsidRPr="00AE1117" w:rsidRDefault="00AE1117" w:rsidP="00AE1117">
            <w:pPr>
              <w:spacing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1117">
              <w:rPr>
                <w:rFonts w:ascii="GHEA Grapalat" w:hAnsi="GHEA Grapalat"/>
                <w:sz w:val="24"/>
                <w:szCs w:val="24"/>
                <w:lang w:val="hy-AM"/>
              </w:rPr>
              <w:t>Ընդունվել է և բառը հանվել է։</w:t>
            </w:r>
          </w:p>
        </w:tc>
      </w:tr>
      <w:tr w:rsidR="000359BD" w:rsidRPr="004F5D49" w14:paraId="5FDD9C41" w14:textId="77777777" w:rsidTr="00416EAE">
        <w:trPr>
          <w:trHeight w:val="512"/>
        </w:trPr>
        <w:tc>
          <w:tcPr>
            <w:tcW w:w="8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2F8FC3B" w14:textId="6BC46979" w:rsidR="000359BD" w:rsidRPr="00AE1117" w:rsidRDefault="000359BD" w:rsidP="000359B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կառավարության մշտապես գործող ֆինանսատնտեսական նախարարական կոմիտեի</w:t>
            </w:r>
          </w:p>
        </w:tc>
        <w:tc>
          <w:tcPr>
            <w:tcW w:w="5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4F115C8" w14:textId="031F6425" w:rsidR="000359BD" w:rsidRPr="00AE1117" w:rsidRDefault="000359BD" w:rsidP="000359BD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2021 թվականի հոկտեմբերի 1</w:t>
            </w:r>
            <w:r w:rsidRPr="000359BD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-ի նիստի </w:t>
            </w:r>
            <w:r w:rsidRPr="008B628B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ԿԱ/191 արձանագրություն</w:t>
            </w:r>
          </w:p>
        </w:tc>
      </w:tr>
      <w:tr w:rsidR="000359BD" w:rsidRPr="000359BD" w14:paraId="7D86A915" w14:textId="77777777" w:rsidTr="000359BD">
        <w:trPr>
          <w:trHeight w:val="512"/>
        </w:trPr>
        <w:tc>
          <w:tcPr>
            <w:tcW w:w="8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6D6912" w14:textId="1420D7E6" w:rsidR="000359BD" w:rsidRDefault="000359BD" w:rsidP="004F5D4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</w:t>
            </w:r>
            <w:r w:rsidRPr="00A053D8">
              <w:rPr>
                <w:rFonts w:ascii="GHEA Grapalat" w:hAnsi="GHEA Grapalat" w:cs="Arial"/>
                <w:sz w:val="24"/>
                <w:szCs w:val="24"/>
                <w:lang w:val="hy-AM"/>
              </w:rPr>
              <w:t>Որոշվեց՝</w:t>
            </w:r>
            <w:r w:rsidRPr="00A053D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A053D8">
              <w:rPr>
                <w:rFonts w:ascii="GHEA Grapalat" w:hAnsi="GHEA Grapalat" w:cs="Arial"/>
                <w:sz w:val="24"/>
                <w:szCs w:val="24"/>
                <w:lang w:val="hy-AM"/>
              </w:rPr>
              <w:t>տալ</w:t>
            </w:r>
            <w:r w:rsidRPr="00A053D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A053D8">
              <w:rPr>
                <w:rFonts w:ascii="GHEA Grapalat" w:hAnsi="GHEA Grapalat" w:cs="Arial"/>
                <w:sz w:val="24"/>
                <w:szCs w:val="24"/>
                <w:lang w:val="hy-AM"/>
              </w:rPr>
              <w:t>դրական</w:t>
            </w:r>
            <w:r w:rsidRPr="00A053D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A053D8">
              <w:rPr>
                <w:rFonts w:ascii="GHEA Grapalat" w:hAnsi="GHEA Grapalat" w:cs="Arial"/>
                <w:sz w:val="24"/>
                <w:szCs w:val="24"/>
                <w:lang w:val="hy-AM"/>
              </w:rPr>
              <w:t>դիրքորոշում՝</w:t>
            </w:r>
            <w:r w:rsidRPr="00A053D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A053D8">
              <w:rPr>
                <w:rFonts w:ascii="GHEA Grapalat" w:hAnsi="GHEA Grapalat" w:cs="Arial"/>
                <w:sz w:val="24"/>
                <w:szCs w:val="24"/>
                <w:lang w:val="hy-AM"/>
              </w:rPr>
              <w:t>պայմանով</w:t>
            </w:r>
            <w:r w:rsidRPr="00A053D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, </w:t>
            </w:r>
            <w:r w:rsidRPr="00A053D8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Pr="00A053D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A053D8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A053D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A053D8">
              <w:rPr>
                <w:rFonts w:ascii="GHEA Grapalat" w:hAnsi="GHEA Grapalat" w:cs="Arial"/>
                <w:sz w:val="24"/>
                <w:szCs w:val="24"/>
                <w:lang w:val="hy-AM"/>
              </w:rPr>
              <w:t>եկամուտների</w:t>
            </w:r>
            <w:r w:rsidRPr="00A053D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A053D8">
              <w:rPr>
                <w:rFonts w:ascii="GHEA Grapalat" w:hAnsi="GHEA Grapalat" w:cs="Arial"/>
                <w:sz w:val="24"/>
                <w:szCs w:val="24"/>
                <w:lang w:val="hy-AM"/>
              </w:rPr>
              <w:t>կոմիտեի</w:t>
            </w:r>
            <w:r w:rsidRPr="00A053D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A053D8">
              <w:rPr>
                <w:rFonts w:ascii="GHEA Grapalat" w:hAnsi="GHEA Grapalat" w:cs="Arial"/>
                <w:sz w:val="24"/>
                <w:szCs w:val="24"/>
                <w:lang w:val="hy-AM"/>
              </w:rPr>
              <w:t>կողմից</w:t>
            </w:r>
            <w:r w:rsidRPr="00A053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053D8">
              <w:rPr>
                <w:rFonts w:ascii="GHEA Grapalat" w:hAnsi="GHEA Grapalat" w:cs="Arial"/>
                <w:sz w:val="24"/>
                <w:szCs w:val="24"/>
                <w:lang w:val="hy-AM"/>
              </w:rPr>
              <w:t>ներկայացվելիք</w:t>
            </w:r>
            <w:r w:rsidRPr="00A053D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A053D8">
              <w:rPr>
                <w:rFonts w:ascii="GHEA Grapalat" w:hAnsi="GHEA Grapalat" w:cs="Arial"/>
                <w:sz w:val="24"/>
                <w:szCs w:val="24"/>
                <w:lang w:val="hy-AM"/>
              </w:rPr>
              <w:t>գրավոր</w:t>
            </w:r>
            <w:r w:rsidRPr="00A053D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A053D8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առաջարկությունների</w:t>
            </w:r>
            <w:r w:rsidRPr="00A053D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A053D8">
              <w:rPr>
                <w:rFonts w:ascii="GHEA Grapalat" w:hAnsi="GHEA Grapalat" w:cs="Arial"/>
                <w:sz w:val="24"/>
                <w:szCs w:val="24"/>
                <w:lang w:val="hy-AM"/>
              </w:rPr>
              <w:t>հիման</w:t>
            </w:r>
            <w:r w:rsidRPr="00A053D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A053D8">
              <w:rPr>
                <w:rFonts w:ascii="GHEA Grapalat" w:hAnsi="GHEA Grapalat" w:cs="Arial"/>
                <w:sz w:val="24"/>
                <w:szCs w:val="24"/>
                <w:lang w:val="hy-AM"/>
              </w:rPr>
              <w:t>վրա</w:t>
            </w:r>
            <w:r w:rsidRPr="00A053D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A053D8">
              <w:rPr>
                <w:rFonts w:ascii="GHEA Grapalat" w:hAnsi="GHEA Grapalat" w:cs="Arial"/>
                <w:sz w:val="24"/>
                <w:szCs w:val="24"/>
                <w:lang w:val="hy-AM"/>
              </w:rPr>
              <w:t>կլրամշակվի</w:t>
            </w:r>
            <w:proofErr w:type="spellEnd"/>
            <w:r w:rsidRPr="00A053D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A053D8">
              <w:rPr>
                <w:rFonts w:ascii="GHEA Grapalat" w:hAnsi="GHEA Grapalat" w:cs="Arial"/>
                <w:sz w:val="24"/>
                <w:szCs w:val="24"/>
                <w:lang w:val="hy-AM"/>
              </w:rPr>
              <w:t>նախագիծը:</w:t>
            </w:r>
          </w:p>
          <w:p w14:paraId="062C2053" w14:textId="206F49C2" w:rsidR="000359BD" w:rsidRDefault="000359BD" w:rsidP="000359BD">
            <w:pPr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E0D635" w14:textId="7102098D" w:rsidR="000359BD" w:rsidRDefault="000359BD" w:rsidP="004F5D49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է։</w:t>
            </w:r>
          </w:p>
        </w:tc>
      </w:tr>
    </w:tbl>
    <w:p w14:paraId="3D69EDB3" w14:textId="77777777" w:rsidR="00AE1117" w:rsidRPr="00AE1117" w:rsidRDefault="00AE1117" w:rsidP="00AE1117">
      <w:pPr>
        <w:shd w:val="clear" w:color="auto" w:fill="FFFFFF"/>
        <w:spacing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p w14:paraId="23D0BD2D" w14:textId="77777777" w:rsidR="00AE1117" w:rsidRPr="00AE1117" w:rsidRDefault="00AE1117" w:rsidP="00AE1117">
      <w:pPr>
        <w:shd w:val="clear" w:color="auto" w:fill="FFFFFF"/>
        <w:spacing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p w14:paraId="19F63653" w14:textId="77777777" w:rsidR="00A6752E" w:rsidRPr="00AE1117" w:rsidRDefault="00A6752E" w:rsidP="00AE1117">
      <w:pPr>
        <w:rPr>
          <w:lang w:val="hy-AM"/>
        </w:rPr>
      </w:pPr>
      <w:bookmarkStart w:id="2" w:name="_GoBack"/>
      <w:bookmarkEnd w:id="2"/>
    </w:p>
    <w:sectPr w:rsidR="00A6752E" w:rsidRPr="00AE1117" w:rsidSect="00537E69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EKENG" w:date="2021-10-08T11:23:00Z" w:initials="EKENG">
    <w:p w14:paraId="24181F3D" w14:textId="77777777" w:rsidR="00AE1117" w:rsidRPr="003C105B" w:rsidRDefault="00AE1117" w:rsidP="00AE1117">
      <w:pPr>
        <w:pStyle w:val="CommentText"/>
        <w:rPr>
          <w:lang w:val="hy-AM"/>
        </w:rPr>
      </w:pPr>
      <w:r>
        <w:rPr>
          <w:rStyle w:val="CommentReference"/>
        </w:rPr>
        <w:annotationRef/>
      </w:r>
      <w:r>
        <w:rPr>
          <w:lang w:val="hy-AM"/>
        </w:rPr>
        <w:t xml:space="preserve">Հաշվի առնելով այն հանգամանքը, որ էլեկտրոնային հարցումների </w:t>
      </w:r>
      <w:proofErr w:type="spellStart"/>
      <w:r>
        <w:rPr>
          <w:lang w:val="hy-AM"/>
        </w:rPr>
        <w:t>մմիասնական</w:t>
      </w:r>
      <w:proofErr w:type="spellEnd"/>
      <w:r>
        <w:rPr>
          <w:lang w:val="hy-AM"/>
        </w:rPr>
        <w:t xml:space="preserve"> հարթակի միջոցով ուղարկված գրությունները միանգամից հաշվառվում են </w:t>
      </w:r>
      <w:proofErr w:type="spellStart"/>
      <w:r>
        <w:rPr>
          <w:lang w:val="hy-AM"/>
        </w:rPr>
        <w:t>Մալբրի</w:t>
      </w:r>
      <w:proofErr w:type="spellEnd"/>
      <w:r>
        <w:rPr>
          <w:lang w:val="hy-AM"/>
        </w:rPr>
        <w:t xml:space="preserve"> համակարգում, առաջարկում ենք էլեկտրոնային </w:t>
      </w:r>
      <w:proofErr w:type="spellStart"/>
      <w:r>
        <w:rPr>
          <w:lang w:val="hy-AM"/>
        </w:rPr>
        <w:t>ձևով</w:t>
      </w:r>
      <w:proofErr w:type="spellEnd"/>
      <w:r>
        <w:rPr>
          <w:lang w:val="hy-AM"/>
        </w:rPr>
        <w:t xml:space="preserve"> փաթեթը ներկայացնելիս նախատեսել նաև </w:t>
      </w:r>
      <w:proofErr w:type="spellStart"/>
      <w:r>
        <w:rPr>
          <w:lang w:val="hy-AM"/>
        </w:rPr>
        <w:t>հարթակը</w:t>
      </w:r>
      <w:proofErr w:type="spellEnd"/>
      <w:r>
        <w:rPr>
          <w:lang w:val="hy-AM"/>
        </w:rPr>
        <w:t xml:space="preserve">: </w:t>
      </w:r>
    </w:p>
  </w:comment>
  <w:comment w:id="1" w:author="EKENG" w:date="2021-10-08T11:23:00Z" w:initials="EKENG">
    <w:p w14:paraId="4C7319F6" w14:textId="77777777" w:rsidR="00AE1117" w:rsidRPr="003C105B" w:rsidRDefault="00AE1117" w:rsidP="00AE1117">
      <w:pPr>
        <w:pStyle w:val="CommentText"/>
        <w:rPr>
          <w:lang w:val="hy-AM"/>
        </w:rPr>
      </w:pPr>
      <w:r>
        <w:rPr>
          <w:rStyle w:val="CommentReference"/>
        </w:rPr>
        <w:annotationRef/>
      </w:r>
      <w:r>
        <w:rPr>
          <w:lang w:val="hy-AM"/>
        </w:rPr>
        <w:t xml:space="preserve">Առաջարկում ենք հատվածը շարադրել </w:t>
      </w:r>
      <w:proofErr w:type="spellStart"/>
      <w:r>
        <w:rPr>
          <w:lang w:val="hy-AM"/>
        </w:rPr>
        <w:t>հետևյալ</w:t>
      </w:r>
      <w:proofErr w:type="spellEnd"/>
      <w:r>
        <w:rPr>
          <w:lang w:val="hy-AM"/>
        </w:rPr>
        <w:t xml:space="preserve"> խմբագրությամբ.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4181F3D" w15:done="0"/>
  <w15:commentEx w15:paraId="4C7319F6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Nork New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Cyr">
    <w:altName w:val="Times New Roman"/>
    <w:charset w:val="01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17330"/>
    <w:multiLevelType w:val="hybridMultilevel"/>
    <w:tmpl w:val="C2BAD20A"/>
    <w:lvl w:ilvl="0" w:tplc="7AEE9DF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10BC8"/>
    <w:multiLevelType w:val="hybridMultilevel"/>
    <w:tmpl w:val="5F56F532"/>
    <w:lvl w:ilvl="0" w:tplc="04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2F9F1BE4"/>
    <w:multiLevelType w:val="hybridMultilevel"/>
    <w:tmpl w:val="5B3206DA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7275F65"/>
    <w:multiLevelType w:val="hybridMultilevel"/>
    <w:tmpl w:val="867CE7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28527B"/>
    <w:multiLevelType w:val="hybridMultilevel"/>
    <w:tmpl w:val="C6A4F55E"/>
    <w:lvl w:ilvl="0" w:tplc="F00698A6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52EF6E37"/>
    <w:multiLevelType w:val="hybridMultilevel"/>
    <w:tmpl w:val="EF88E2A0"/>
    <w:lvl w:ilvl="0" w:tplc="6EF2C91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3313745"/>
    <w:multiLevelType w:val="hybridMultilevel"/>
    <w:tmpl w:val="1EF60A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272456"/>
    <w:multiLevelType w:val="hybridMultilevel"/>
    <w:tmpl w:val="80DCEDAC"/>
    <w:lvl w:ilvl="0" w:tplc="B4E89988">
      <w:start w:val="3"/>
      <w:numFmt w:val="decimal"/>
      <w:lvlText w:val="%1)"/>
      <w:lvlJc w:val="left"/>
      <w:pPr>
        <w:ind w:left="720" w:hanging="360"/>
      </w:pPr>
      <w:rPr>
        <w:rFonts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644EEB"/>
    <w:multiLevelType w:val="hybridMultilevel"/>
    <w:tmpl w:val="C2BAD20A"/>
    <w:lvl w:ilvl="0" w:tplc="7AEE9DF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F93A9F"/>
    <w:multiLevelType w:val="hybridMultilevel"/>
    <w:tmpl w:val="A070977C"/>
    <w:lvl w:ilvl="0" w:tplc="C4846F70">
      <w:numFmt w:val="bullet"/>
      <w:lvlText w:val=""/>
      <w:lvlJc w:val="left"/>
      <w:pPr>
        <w:ind w:left="1920" w:hanging="660"/>
      </w:pPr>
      <w:rPr>
        <w:rFonts w:ascii="GHEA Grapalat" w:eastAsia="Times New Roman" w:hAnsi="GHEA Grapalat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5"/>
  </w:num>
  <w:num w:numId="5">
    <w:abstractNumId w:val="0"/>
  </w:num>
  <w:num w:numId="6">
    <w:abstractNumId w:val="6"/>
  </w:num>
  <w:num w:numId="7">
    <w:abstractNumId w:val="8"/>
  </w:num>
  <w:num w:numId="8">
    <w:abstractNumId w:val="4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481"/>
    <w:rsid w:val="00001633"/>
    <w:rsid w:val="00013C6A"/>
    <w:rsid w:val="000359BD"/>
    <w:rsid w:val="0005795C"/>
    <w:rsid w:val="00093F8D"/>
    <w:rsid w:val="000A4476"/>
    <w:rsid w:val="000C78E5"/>
    <w:rsid w:val="000E2EAC"/>
    <w:rsid w:val="00123481"/>
    <w:rsid w:val="00137216"/>
    <w:rsid w:val="0016752B"/>
    <w:rsid w:val="00170735"/>
    <w:rsid w:val="001B2CA8"/>
    <w:rsid w:val="001D272C"/>
    <w:rsid w:val="001E68C4"/>
    <w:rsid w:val="00264878"/>
    <w:rsid w:val="002F4320"/>
    <w:rsid w:val="00304696"/>
    <w:rsid w:val="00307639"/>
    <w:rsid w:val="0035675F"/>
    <w:rsid w:val="003624A8"/>
    <w:rsid w:val="003852AC"/>
    <w:rsid w:val="00387AD5"/>
    <w:rsid w:val="003C1131"/>
    <w:rsid w:val="00403172"/>
    <w:rsid w:val="004211D7"/>
    <w:rsid w:val="004323A6"/>
    <w:rsid w:val="00456978"/>
    <w:rsid w:val="00471DA7"/>
    <w:rsid w:val="00475EAA"/>
    <w:rsid w:val="00492922"/>
    <w:rsid w:val="004F5D49"/>
    <w:rsid w:val="004F6ABE"/>
    <w:rsid w:val="00537E69"/>
    <w:rsid w:val="00586038"/>
    <w:rsid w:val="005D3328"/>
    <w:rsid w:val="00605508"/>
    <w:rsid w:val="0061247B"/>
    <w:rsid w:val="006374E9"/>
    <w:rsid w:val="00657454"/>
    <w:rsid w:val="006B2139"/>
    <w:rsid w:val="00732185"/>
    <w:rsid w:val="00761AFA"/>
    <w:rsid w:val="00794F7E"/>
    <w:rsid w:val="007A1A06"/>
    <w:rsid w:val="00837093"/>
    <w:rsid w:val="00872C78"/>
    <w:rsid w:val="008F208B"/>
    <w:rsid w:val="00942E3D"/>
    <w:rsid w:val="0094340F"/>
    <w:rsid w:val="009F61CB"/>
    <w:rsid w:val="00A35761"/>
    <w:rsid w:val="00A557B3"/>
    <w:rsid w:val="00A638B7"/>
    <w:rsid w:val="00A6752E"/>
    <w:rsid w:val="00A71649"/>
    <w:rsid w:val="00A81D04"/>
    <w:rsid w:val="00A918A0"/>
    <w:rsid w:val="00AC49FA"/>
    <w:rsid w:val="00AE1117"/>
    <w:rsid w:val="00AE241A"/>
    <w:rsid w:val="00B240C7"/>
    <w:rsid w:val="00B643F8"/>
    <w:rsid w:val="00BB44DC"/>
    <w:rsid w:val="00C44042"/>
    <w:rsid w:val="00C818BC"/>
    <w:rsid w:val="00C86662"/>
    <w:rsid w:val="00CB0AEC"/>
    <w:rsid w:val="00CB6EE4"/>
    <w:rsid w:val="00CC2DFF"/>
    <w:rsid w:val="00CC52FA"/>
    <w:rsid w:val="00D16EA0"/>
    <w:rsid w:val="00D2092A"/>
    <w:rsid w:val="00D2130E"/>
    <w:rsid w:val="00D6026E"/>
    <w:rsid w:val="00D7750D"/>
    <w:rsid w:val="00DE4A95"/>
    <w:rsid w:val="00E42A82"/>
    <w:rsid w:val="00E47ED8"/>
    <w:rsid w:val="00E517B0"/>
    <w:rsid w:val="00E54A25"/>
    <w:rsid w:val="00ED5AFD"/>
    <w:rsid w:val="00FA37D0"/>
    <w:rsid w:val="00FA7074"/>
    <w:rsid w:val="00FE4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EF8C1"/>
  <w15:docId w15:val="{34B448BB-AFFB-469C-9303-39E3A9AB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7E69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537E69"/>
    <w:pPr>
      <w:spacing w:line="480" w:lineRule="auto"/>
      <w:ind w:firstLine="709"/>
      <w:jc w:val="both"/>
    </w:pPr>
    <w:rPr>
      <w:sz w:val="22"/>
    </w:rPr>
  </w:style>
  <w:style w:type="paragraph" w:styleId="BodyText">
    <w:name w:val="Body Text"/>
    <w:basedOn w:val="Normal"/>
    <w:link w:val="BodyTextChar"/>
    <w:uiPriority w:val="99"/>
    <w:unhideWhenUsed/>
    <w:rsid w:val="00537E69"/>
    <w:rPr>
      <w:rFonts w:ascii="Nork New" w:hAnsi="Nork New"/>
      <w:sz w:val="24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537E69"/>
    <w:rPr>
      <w:rFonts w:ascii="Nork New" w:eastAsia="Times New Roman" w:hAnsi="Nork New" w:cs="Times New Roman"/>
      <w:sz w:val="24"/>
      <w:szCs w:val="20"/>
      <w:lang w:val="en-US"/>
    </w:rPr>
  </w:style>
  <w:style w:type="character" w:customStyle="1" w:styleId="normChar">
    <w:name w:val="norm Char"/>
    <w:link w:val="norm"/>
    <w:locked/>
    <w:rsid w:val="00537E69"/>
    <w:rPr>
      <w:rFonts w:ascii="Arial Armenian" w:eastAsia="Times New Roman" w:hAnsi="Arial Armenian" w:cs="Times New Roman"/>
      <w:szCs w:val="20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46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696"/>
    <w:rPr>
      <w:rFonts w:ascii="Tahoma" w:eastAsia="Times New Roman" w:hAnsi="Tahoma" w:cs="Tahoma"/>
      <w:sz w:val="16"/>
      <w:szCs w:val="16"/>
      <w:lang w:val="en-US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16752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B0AE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CB0AEC"/>
    <w:rPr>
      <w:b/>
      <w:bCs/>
    </w:rPr>
  </w:style>
  <w:style w:type="character" w:customStyle="1" w:styleId="mechtex">
    <w:name w:val="mechtex Знак"/>
    <w:link w:val="mechtex0"/>
    <w:uiPriority w:val="99"/>
    <w:locked/>
    <w:rsid w:val="00ED5AFD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0">
    <w:name w:val="mechtex"/>
    <w:basedOn w:val="Normal"/>
    <w:link w:val="mechtex"/>
    <w:uiPriority w:val="99"/>
    <w:qFormat/>
    <w:rsid w:val="00ED5AFD"/>
    <w:pPr>
      <w:jc w:val="center"/>
    </w:pPr>
    <w:rPr>
      <w:sz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0C78E5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Hyperlink">
    <w:name w:val="Hyperlink"/>
    <w:basedOn w:val="DefaultParagraphFont"/>
    <w:uiPriority w:val="99"/>
    <w:semiHidden/>
    <w:unhideWhenUsed/>
    <w:rsid w:val="00FA37D0"/>
    <w:rPr>
      <w:color w:val="0000FF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111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1117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AE111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0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C53EBE-0E00-41D3-9E99-11EAEB833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25</Pages>
  <Words>3288</Words>
  <Characters>18745</Characters>
  <Application>Microsoft Office Word</Application>
  <DocSecurity>0</DocSecurity>
  <Lines>156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https:/mul2.gov.am/tasks/499214/oneclick/ampopatert.docx?token=35358ec8ffa6bb38589bde237f87c44f</cp:keywords>
  <cp:lastModifiedBy>Gohar Mirzoyan</cp:lastModifiedBy>
  <cp:revision>4</cp:revision>
  <dcterms:created xsi:type="dcterms:W3CDTF">2021-10-11T11:42:00Z</dcterms:created>
  <dcterms:modified xsi:type="dcterms:W3CDTF">2021-10-18T13:47:00Z</dcterms:modified>
</cp:coreProperties>
</file>