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A71" w:rsidRDefault="00313A71" w:rsidP="00313A71">
      <w:pPr>
        <w:jc w:val="center"/>
      </w:pPr>
      <w:r>
        <w:rPr>
          <w:noProof/>
          <w:lang w:val="en-GB" w:eastAsia="en-GB"/>
        </w:rPr>
        <w:drawing>
          <wp:inline distT="0" distB="0" distL="0" distR="0" wp14:anchorId="50A16BE1" wp14:editId="5BB46BB5">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13A71" w:rsidRDefault="00313A71" w:rsidP="00313A71">
      <w:pPr>
        <w:jc w:val="center"/>
      </w:pPr>
    </w:p>
    <w:p w:rsidR="00313A71" w:rsidRPr="00FA07D4" w:rsidRDefault="00313A71" w:rsidP="00313A7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13A71" w:rsidRPr="00790EAE" w:rsidRDefault="00313A71" w:rsidP="00313A71">
      <w:pPr>
        <w:pStyle w:val="mechtex"/>
        <w:rPr>
          <w:rFonts w:ascii="GHEA Mariam" w:hAnsi="GHEA Mariam"/>
          <w:b/>
        </w:rPr>
      </w:pPr>
    </w:p>
    <w:p w:rsidR="00B90BB6" w:rsidRDefault="00313A71" w:rsidP="00313A7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13A71" w:rsidRPr="00313A71" w:rsidRDefault="00313A71" w:rsidP="00313A71">
      <w:pPr>
        <w:pStyle w:val="mechtex"/>
        <w:rPr>
          <w:rFonts w:ascii="GHEA Mariam" w:hAnsi="GHEA Mariam" w:cs="Sylfaen"/>
          <w:b/>
          <w:sz w:val="40"/>
          <w:szCs w:val="40"/>
        </w:rPr>
      </w:pPr>
    </w:p>
    <w:p w:rsidR="00B90BB6" w:rsidRPr="00CC6B94" w:rsidRDefault="00B90BB6" w:rsidP="006A027E">
      <w:pPr>
        <w:jc w:val="center"/>
        <w:rPr>
          <w:rFonts w:ascii="GHEA Mariam" w:hAnsi="GHEA Mariam"/>
          <w:sz w:val="22"/>
          <w:szCs w:val="22"/>
        </w:rPr>
      </w:pPr>
    </w:p>
    <w:p w:rsidR="00B90BB6" w:rsidRPr="00CC6B94" w:rsidRDefault="00B90BB6" w:rsidP="006A027E">
      <w:pPr>
        <w:jc w:val="center"/>
        <w:rPr>
          <w:rFonts w:ascii="GHEA Mariam" w:hAnsi="GHEA Mariam"/>
          <w:sz w:val="24"/>
          <w:szCs w:val="24"/>
          <w:lang w:val="hy-AM"/>
        </w:rPr>
      </w:pPr>
    </w:p>
    <w:p w:rsidR="00B90BB6" w:rsidRPr="00CC6B94" w:rsidRDefault="00571A34" w:rsidP="00CC6B94">
      <w:pPr>
        <w:jc w:val="center"/>
        <w:rPr>
          <w:rFonts w:ascii="GHEA Mariam" w:hAnsi="GHEA Mariam"/>
          <w:sz w:val="24"/>
          <w:szCs w:val="24"/>
          <w:lang w:val="hy-AM"/>
        </w:rPr>
      </w:pPr>
      <w:r>
        <w:rPr>
          <w:rFonts w:ascii="GHEA Mariam" w:hAnsi="GHEA Mariam"/>
          <w:sz w:val="24"/>
          <w:szCs w:val="24"/>
          <w:lang w:val="hy-AM"/>
        </w:rPr>
        <w:t>2</w:t>
      </w:r>
      <w:r w:rsidR="00B90BB6">
        <w:rPr>
          <w:rFonts w:ascii="GHEA Mariam" w:hAnsi="GHEA Mariam"/>
          <w:sz w:val="24"/>
          <w:szCs w:val="24"/>
          <w:lang w:val="hy-AM"/>
        </w:rPr>
        <w:t>1</w:t>
      </w:r>
      <w:r w:rsidR="00B90BB6" w:rsidRPr="00CC6B94">
        <w:rPr>
          <w:rFonts w:ascii="GHEA Mariam" w:hAnsi="GHEA Mariam"/>
          <w:sz w:val="24"/>
          <w:szCs w:val="24"/>
          <w:lang w:val="hy-AM"/>
        </w:rPr>
        <w:t xml:space="preserve"> </w:t>
      </w:r>
      <w:r w:rsidR="00B90BB6">
        <w:rPr>
          <w:rFonts w:ascii="GHEA Mariam" w:hAnsi="GHEA Mariam"/>
          <w:sz w:val="24"/>
          <w:szCs w:val="24"/>
          <w:lang w:val="hy-AM"/>
        </w:rPr>
        <w:t>հոկ</w:t>
      </w:r>
      <w:r w:rsidR="00B90BB6" w:rsidRPr="009435A4">
        <w:rPr>
          <w:rFonts w:ascii="GHEA Mariam" w:hAnsi="GHEA Mariam" w:cs="Sylfaen"/>
          <w:spacing w:val="-4"/>
          <w:sz w:val="24"/>
          <w:szCs w:val="24"/>
          <w:lang w:val="pt-BR"/>
        </w:rPr>
        <w:t>տեմբերի</w:t>
      </w:r>
      <w:r w:rsidR="00B90BB6" w:rsidRPr="00CC6B94">
        <w:rPr>
          <w:rFonts w:ascii="GHEA Mariam" w:hAnsi="GHEA Mariam"/>
          <w:sz w:val="24"/>
          <w:szCs w:val="24"/>
          <w:lang w:val="hy-AM"/>
        </w:rPr>
        <w:t xml:space="preserve"> 2021 </w:t>
      </w:r>
      <w:r w:rsidR="00B90BB6" w:rsidRPr="00CC6B94">
        <w:rPr>
          <w:rFonts w:ascii="GHEA Mariam" w:hAnsi="GHEA Mariam" w:cs="Sylfaen"/>
          <w:sz w:val="24"/>
          <w:szCs w:val="24"/>
          <w:lang w:val="hy-AM"/>
        </w:rPr>
        <w:t>թվականի</w:t>
      </w:r>
      <w:r w:rsidR="00B90BB6" w:rsidRPr="00CC6B94">
        <w:rPr>
          <w:rFonts w:ascii="GHEA Mariam" w:hAnsi="GHEA Mariam"/>
          <w:sz w:val="24"/>
          <w:szCs w:val="24"/>
          <w:lang w:val="hy-AM"/>
        </w:rPr>
        <w:t xml:space="preserve">  N              </w:t>
      </w:r>
      <w:r>
        <w:rPr>
          <w:rFonts w:ascii="GHEA Mariam" w:hAnsi="GHEA Mariam"/>
          <w:sz w:val="24"/>
          <w:szCs w:val="24"/>
          <w:lang w:val="hy-AM"/>
        </w:rPr>
        <w:t>- Ա</w:t>
      </w:r>
    </w:p>
    <w:p w:rsidR="00B90BB6" w:rsidRPr="00956EF2" w:rsidRDefault="00B90BB6" w:rsidP="00CC6B94">
      <w:pPr>
        <w:jc w:val="center"/>
        <w:rPr>
          <w:rFonts w:ascii="GHEA Mariam" w:hAnsi="GHEA Mariam"/>
          <w:sz w:val="32"/>
          <w:szCs w:val="22"/>
          <w:lang w:val="hy-AM"/>
        </w:rPr>
      </w:pPr>
      <w:bookmarkStart w:id="0" w:name="_GoBack"/>
      <w:bookmarkEnd w:id="0"/>
    </w:p>
    <w:p w:rsidR="00B90BB6" w:rsidRDefault="00B90BB6" w:rsidP="00CC6B94">
      <w:pPr>
        <w:jc w:val="center"/>
        <w:rPr>
          <w:rFonts w:ascii="GHEA Mariam" w:hAnsi="GHEA Mariam"/>
          <w:sz w:val="22"/>
          <w:szCs w:val="22"/>
          <w:lang w:val="hy-AM"/>
        </w:rPr>
      </w:pPr>
    </w:p>
    <w:p w:rsidR="00571A34" w:rsidRPr="00956EF2" w:rsidRDefault="00571A34" w:rsidP="00CC6B94">
      <w:pPr>
        <w:jc w:val="center"/>
        <w:rPr>
          <w:rFonts w:ascii="GHEA Mariam" w:hAnsi="GHEA Mariam"/>
          <w:sz w:val="12"/>
          <w:szCs w:val="22"/>
          <w:lang w:val="hy-AM"/>
        </w:rPr>
      </w:pPr>
    </w:p>
    <w:p w:rsidR="00B90BB6" w:rsidRPr="002C0236" w:rsidRDefault="00B90BB6" w:rsidP="00B90BB6">
      <w:pPr>
        <w:jc w:val="center"/>
        <w:rPr>
          <w:rFonts w:ascii="GHEA Mariam" w:hAnsi="GHEA Mariam" w:cs="Sylfaen"/>
          <w:bCs/>
          <w:sz w:val="24"/>
          <w:szCs w:val="24"/>
          <w:lang w:val="hy-AM"/>
        </w:rPr>
      </w:pPr>
      <w:r w:rsidRPr="002C0236">
        <w:rPr>
          <w:rFonts w:ascii="GHEA Mariam" w:hAnsi="GHEA Mariam" w:cs="Sylfaen"/>
          <w:bCs/>
          <w:sz w:val="24"/>
          <w:szCs w:val="24"/>
          <w:lang w:val="hy-AM"/>
        </w:rPr>
        <w:t>ԳՈՒՅՔ</w:t>
      </w:r>
      <w:r w:rsidRPr="002C0236">
        <w:rPr>
          <w:rFonts w:ascii="GHEA Mariam" w:hAnsi="GHEA Mariam" w:cs="Arial LatArm"/>
          <w:bCs/>
          <w:sz w:val="24"/>
          <w:szCs w:val="24"/>
          <w:lang w:val="hy-AM"/>
        </w:rPr>
        <w:t xml:space="preserve"> </w:t>
      </w:r>
      <w:r w:rsidRPr="002C0236">
        <w:rPr>
          <w:rFonts w:ascii="GHEA Mariam" w:hAnsi="GHEA Mariam" w:cs="Sylfaen"/>
          <w:bCs/>
          <w:sz w:val="24"/>
          <w:szCs w:val="24"/>
          <w:lang w:val="hy-AM"/>
        </w:rPr>
        <w:t>ԱՄՐԱՑՆԵԼՈՒ ԵՎ ՆՎԻՐԵԼՈՒ ՄԱՍԻՆ</w:t>
      </w:r>
    </w:p>
    <w:p w:rsidR="00B90BB6" w:rsidRPr="002C0236" w:rsidRDefault="00B90BB6" w:rsidP="00B90BB6">
      <w:pPr>
        <w:jc w:val="center"/>
        <w:rPr>
          <w:rFonts w:ascii="GHEA Mariam" w:hAnsi="GHEA Mariam"/>
          <w:bCs/>
          <w:sz w:val="24"/>
          <w:szCs w:val="24"/>
          <w:lang w:val="hy-AM"/>
        </w:rPr>
      </w:pPr>
      <w:r w:rsidRPr="002C0236">
        <w:rPr>
          <w:rStyle w:val="Strong"/>
          <w:rFonts w:ascii="GHEA Mariam" w:hAnsi="GHEA Mariam" w:cs="Sylfaen"/>
          <w:b w:val="0"/>
          <w:bCs/>
          <w:color w:val="000000"/>
          <w:sz w:val="24"/>
          <w:szCs w:val="24"/>
          <w:shd w:val="clear" w:color="auto" w:fill="FFFFFF"/>
          <w:lang w:val="hy-AM"/>
        </w:rPr>
        <w:t>------------------------------</w:t>
      </w:r>
      <w:r w:rsidR="00571A34">
        <w:rPr>
          <w:rStyle w:val="Strong"/>
          <w:rFonts w:ascii="GHEA Mariam" w:hAnsi="GHEA Mariam" w:cs="Sylfaen"/>
          <w:b w:val="0"/>
          <w:bCs/>
          <w:color w:val="000000"/>
          <w:sz w:val="24"/>
          <w:szCs w:val="24"/>
          <w:shd w:val="clear" w:color="auto" w:fill="FFFFFF"/>
          <w:lang w:val="hy-AM"/>
        </w:rPr>
        <w:t>----------------------</w:t>
      </w:r>
      <w:r w:rsidRPr="002C0236">
        <w:rPr>
          <w:rStyle w:val="Strong"/>
          <w:rFonts w:ascii="GHEA Mariam" w:hAnsi="GHEA Mariam" w:cs="Sylfaen"/>
          <w:b w:val="0"/>
          <w:bCs/>
          <w:color w:val="000000"/>
          <w:sz w:val="24"/>
          <w:szCs w:val="24"/>
          <w:shd w:val="clear" w:color="auto" w:fill="FFFFFF"/>
          <w:lang w:val="hy-AM"/>
        </w:rPr>
        <w:t>------------------</w:t>
      </w:r>
    </w:p>
    <w:p w:rsidR="00B90BB6" w:rsidRPr="00956EF2" w:rsidRDefault="00B90BB6" w:rsidP="00B90BB6">
      <w:pPr>
        <w:ind w:firstLine="720"/>
        <w:jc w:val="both"/>
        <w:rPr>
          <w:rFonts w:ascii="GHEA Mariam" w:hAnsi="GHEA Mariam" w:cs="Sylfaen"/>
          <w:bCs/>
          <w:sz w:val="56"/>
          <w:szCs w:val="24"/>
          <w:lang w:val="hy-AM"/>
        </w:rPr>
      </w:pPr>
    </w:p>
    <w:p w:rsidR="00B90BB6" w:rsidRPr="00313A71" w:rsidRDefault="00B90BB6" w:rsidP="00B90BB6">
      <w:pPr>
        <w:spacing w:line="360" w:lineRule="auto"/>
        <w:ind w:firstLine="720"/>
        <w:jc w:val="both"/>
        <w:rPr>
          <w:rFonts w:ascii="GHEA Mariam" w:hAnsi="GHEA Mariam" w:cs="Sylfaen"/>
          <w:bCs/>
          <w:spacing w:val="-4"/>
          <w:sz w:val="24"/>
          <w:szCs w:val="24"/>
          <w:lang w:val="hy-AM"/>
        </w:rPr>
      </w:pPr>
      <w:r w:rsidRPr="00313A71">
        <w:rPr>
          <w:rFonts w:ascii="GHEA Mariam" w:hAnsi="GHEA Mariam" w:cs="Sylfaen"/>
          <w:bCs/>
          <w:spacing w:val="-6"/>
          <w:sz w:val="24"/>
          <w:szCs w:val="24"/>
          <w:lang w:val="hy-AM"/>
        </w:rPr>
        <w:t>Հիմք ընդունելով Հայաստանի Հանրապետության քաղաքացիական օրենս</w:t>
      </w:r>
      <w:r w:rsidR="00313A71">
        <w:rPr>
          <w:rFonts w:ascii="GHEA Mariam" w:hAnsi="GHEA Mariam" w:cs="Sylfaen"/>
          <w:bCs/>
          <w:spacing w:val="-6"/>
          <w:sz w:val="24"/>
          <w:szCs w:val="24"/>
          <w:lang w:val="hy-AM"/>
        </w:rPr>
        <w:softHyphen/>
      </w:r>
      <w:r w:rsidRPr="00313A71">
        <w:rPr>
          <w:rFonts w:ascii="GHEA Mariam" w:hAnsi="GHEA Mariam" w:cs="Sylfaen"/>
          <w:bCs/>
          <w:spacing w:val="-6"/>
          <w:sz w:val="24"/>
          <w:szCs w:val="24"/>
          <w:lang w:val="hy-AM"/>
        </w:rPr>
        <w:t>գրքի</w:t>
      </w:r>
      <w:r w:rsidRPr="002C0236">
        <w:rPr>
          <w:rFonts w:ascii="GHEA Mariam" w:hAnsi="GHEA Mariam" w:cs="Sylfaen"/>
          <w:bCs/>
          <w:sz w:val="24"/>
          <w:szCs w:val="24"/>
          <w:lang w:val="hy-AM"/>
        </w:rPr>
        <w:t xml:space="preserve"> 594-րդ հոդվածը</w:t>
      </w:r>
      <w:r w:rsidRPr="002C0236">
        <w:rPr>
          <w:rFonts w:ascii="Calibri" w:hAnsi="Calibri" w:cs="Calibri"/>
          <w:bCs/>
          <w:sz w:val="24"/>
          <w:szCs w:val="24"/>
          <w:lang w:val="hy-AM"/>
        </w:rPr>
        <w:t> </w:t>
      </w:r>
      <w:r w:rsidRPr="002C0236">
        <w:rPr>
          <w:rFonts w:ascii="GHEA Mariam" w:hAnsi="GHEA Mariam" w:cs="Sylfaen"/>
          <w:bCs/>
          <w:sz w:val="24"/>
          <w:szCs w:val="24"/>
          <w:lang w:val="hy-AM"/>
        </w:rPr>
        <w:t xml:space="preserve"> և «Կառավարչական իրավահարաբերությունների կարգա</w:t>
      </w:r>
      <w:r w:rsidRPr="002C0236">
        <w:rPr>
          <w:rFonts w:ascii="GHEA Mariam" w:hAnsi="GHEA Mariam" w:cs="Sylfaen"/>
          <w:bCs/>
          <w:sz w:val="24"/>
          <w:szCs w:val="24"/>
          <w:lang w:val="hy-AM"/>
        </w:rPr>
        <w:softHyphen/>
      </w:r>
      <w:r w:rsidRPr="00313A71">
        <w:rPr>
          <w:rFonts w:ascii="GHEA Mariam" w:hAnsi="GHEA Mariam" w:cs="Sylfaen"/>
          <w:bCs/>
          <w:spacing w:val="-4"/>
          <w:sz w:val="24"/>
          <w:szCs w:val="24"/>
          <w:lang w:val="hy-AM"/>
        </w:rPr>
        <w:t>վոր</w:t>
      </w:r>
      <w:r w:rsidRPr="00313A71">
        <w:rPr>
          <w:rFonts w:ascii="GHEA Mariam" w:hAnsi="GHEA Mariam" w:cs="Sylfaen"/>
          <w:bCs/>
          <w:spacing w:val="-4"/>
          <w:sz w:val="24"/>
          <w:szCs w:val="24"/>
          <w:lang w:val="hy-AM"/>
        </w:rPr>
        <w:softHyphen/>
        <w:t xml:space="preserve">ման մասին» </w:t>
      </w:r>
      <w:r w:rsidR="00313A71" w:rsidRPr="00313A71">
        <w:rPr>
          <w:rFonts w:ascii="GHEA Mariam" w:hAnsi="GHEA Mariam" w:cs="Sylfaen"/>
          <w:bCs/>
          <w:color w:val="000000"/>
          <w:spacing w:val="-4"/>
          <w:sz w:val="24"/>
          <w:szCs w:val="24"/>
          <w:lang w:val="fr-FR" w:eastAsia="en-US"/>
        </w:rPr>
        <w:t>Հայաստանի</w:t>
      </w:r>
      <w:r w:rsidR="00313A71" w:rsidRPr="00313A71">
        <w:rPr>
          <w:rFonts w:ascii="GHEA Mariam" w:hAnsi="GHEA Mariam" w:cs="Arial Armenian"/>
          <w:bCs/>
          <w:color w:val="000000"/>
          <w:spacing w:val="-4"/>
          <w:sz w:val="24"/>
          <w:szCs w:val="24"/>
          <w:lang w:val="fr-FR" w:eastAsia="en-US"/>
        </w:rPr>
        <w:t xml:space="preserve"> </w:t>
      </w:r>
      <w:r w:rsidR="00313A71" w:rsidRPr="00313A71">
        <w:rPr>
          <w:rFonts w:ascii="GHEA Mariam" w:hAnsi="GHEA Mariam" w:cs="Sylfaen"/>
          <w:bCs/>
          <w:color w:val="000000"/>
          <w:spacing w:val="-4"/>
          <w:sz w:val="24"/>
          <w:szCs w:val="24"/>
          <w:lang w:val="fr-FR" w:eastAsia="en-US"/>
        </w:rPr>
        <w:t>Հանրա</w:t>
      </w:r>
      <w:r w:rsidR="00313A71" w:rsidRPr="00313A71">
        <w:rPr>
          <w:rFonts w:ascii="GHEA Mariam" w:hAnsi="GHEA Mariam" w:cs="Sylfaen"/>
          <w:bCs/>
          <w:color w:val="000000"/>
          <w:spacing w:val="-4"/>
          <w:sz w:val="24"/>
          <w:szCs w:val="24"/>
          <w:lang w:val="fr-FR" w:eastAsia="en-US"/>
        </w:rPr>
        <w:softHyphen/>
        <w:t>պետության</w:t>
      </w:r>
      <w:r w:rsidR="00313A71" w:rsidRPr="00313A71">
        <w:rPr>
          <w:rFonts w:ascii="GHEA Mariam" w:hAnsi="GHEA Mariam" w:cs="Sylfaen"/>
          <w:bCs/>
          <w:spacing w:val="-4"/>
          <w:sz w:val="24"/>
          <w:szCs w:val="24"/>
          <w:lang w:val="hy-AM"/>
        </w:rPr>
        <w:t xml:space="preserve"> </w:t>
      </w:r>
      <w:r w:rsidRPr="00313A71">
        <w:rPr>
          <w:rFonts w:ascii="GHEA Mariam" w:hAnsi="GHEA Mariam" w:cs="Sylfaen"/>
          <w:bCs/>
          <w:spacing w:val="-4"/>
          <w:sz w:val="24"/>
          <w:szCs w:val="24"/>
          <w:lang w:val="hy-AM"/>
        </w:rPr>
        <w:t xml:space="preserve">օրենքի 5-րդ հոդվածի 5-րդ և 6-րդ կետերը` </w:t>
      </w:r>
      <w:r w:rsidR="00313A71">
        <w:rPr>
          <w:rFonts w:ascii="GHEA Mariam" w:hAnsi="GHEA Mariam" w:cs="Sylfaen"/>
          <w:bCs/>
          <w:spacing w:val="-4"/>
          <w:sz w:val="24"/>
          <w:szCs w:val="24"/>
          <w:lang w:val="hy-AM"/>
        </w:rPr>
        <w:t xml:space="preserve"> </w:t>
      </w:r>
      <w:r w:rsidR="00571A34" w:rsidRPr="00313A71">
        <w:rPr>
          <w:rFonts w:ascii="GHEA Mariam" w:hAnsi="GHEA Mariam" w:cs="Sylfaen"/>
          <w:bCs/>
          <w:spacing w:val="-4"/>
          <w:sz w:val="24"/>
          <w:szCs w:val="24"/>
          <w:lang w:val="hy-AM" w:eastAsia="x-none"/>
        </w:rPr>
        <w:t>Հայաստանի</w:t>
      </w:r>
      <w:r w:rsidR="00571A34" w:rsidRPr="00313A71">
        <w:rPr>
          <w:rFonts w:ascii="GHEA Mariam" w:hAnsi="GHEA Mariam" w:cs="Arial Armenian"/>
          <w:bCs/>
          <w:spacing w:val="-4"/>
          <w:sz w:val="24"/>
          <w:szCs w:val="24"/>
          <w:lang w:val="hy-AM" w:eastAsia="x-none"/>
        </w:rPr>
        <w:t xml:space="preserve"> </w:t>
      </w:r>
      <w:r w:rsidR="00571A34" w:rsidRPr="00313A71">
        <w:rPr>
          <w:rFonts w:ascii="GHEA Mariam" w:hAnsi="GHEA Mariam" w:cs="Sylfaen"/>
          <w:bCs/>
          <w:spacing w:val="-4"/>
          <w:sz w:val="24"/>
          <w:szCs w:val="24"/>
          <w:lang w:val="hy-AM" w:eastAsia="x-none"/>
        </w:rPr>
        <w:t>Հանրապետության</w:t>
      </w:r>
      <w:r w:rsidR="00571A34" w:rsidRPr="00313A71">
        <w:rPr>
          <w:rFonts w:ascii="GHEA Mariam" w:hAnsi="GHEA Mariam" w:cs="Arial Armenian"/>
          <w:bCs/>
          <w:spacing w:val="-4"/>
          <w:sz w:val="24"/>
          <w:szCs w:val="24"/>
          <w:lang w:val="hy-AM" w:eastAsia="x-none"/>
        </w:rPr>
        <w:t xml:space="preserve"> </w:t>
      </w:r>
      <w:r w:rsidR="00571A34" w:rsidRPr="00313A71">
        <w:rPr>
          <w:rFonts w:ascii="GHEA Mariam" w:hAnsi="GHEA Mariam" w:cs="Sylfaen"/>
          <w:bCs/>
          <w:spacing w:val="-4"/>
          <w:sz w:val="24"/>
          <w:szCs w:val="24"/>
          <w:lang w:val="hy-AM" w:eastAsia="x-none"/>
        </w:rPr>
        <w:t>կառավարությունը</w:t>
      </w:r>
      <w:r w:rsidR="00571A34" w:rsidRPr="00313A71">
        <w:rPr>
          <w:rFonts w:ascii="GHEA Mariam" w:hAnsi="GHEA Mariam" w:cs="Arial Armenian"/>
          <w:bCs/>
          <w:spacing w:val="-4"/>
          <w:sz w:val="24"/>
          <w:szCs w:val="24"/>
          <w:lang w:val="hy-AM" w:eastAsia="x-none"/>
        </w:rPr>
        <w:t xml:space="preserve">    </w:t>
      </w:r>
      <w:r w:rsidR="00571A34" w:rsidRPr="00313A71">
        <w:rPr>
          <w:rFonts w:ascii="GHEA Mariam" w:hAnsi="GHEA Mariam" w:cs="Sylfaen"/>
          <w:bCs/>
          <w:spacing w:val="-4"/>
          <w:sz w:val="24"/>
          <w:szCs w:val="24"/>
          <w:lang w:val="hy-AM" w:eastAsia="x-none"/>
        </w:rPr>
        <w:t>ո</w:t>
      </w:r>
      <w:r w:rsidR="00571A34" w:rsidRPr="00313A71">
        <w:rPr>
          <w:rFonts w:ascii="GHEA Mariam" w:hAnsi="GHEA Mariam" w:cs="Arial Armenian"/>
          <w:bCs/>
          <w:spacing w:val="-4"/>
          <w:sz w:val="24"/>
          <w:szCs w:val="24"/>
          <w:lang w:val="hy-AM" w:eastAsia="x-none"/>
        </w:rPr>
        <w:t xml:space="preserve"> </w:t>
      </w:r>
      <w:r w:rsidR="00571A34" w:rsidRPr="00313A71">
        <w:rPr>
          <w:rFonts w:ascii="GHEA Mariam" w:hAnsi="GHEA Mariam" w:cs="Sylfaen"/>
          <w:bCs/>
          <w:spacing w:val="-4"/>
          <w:sz w:val="24"/>
          <w:szCs w:val="24"/>
          <w:lang w:val="hy-AM" w:eastAsia="x-none"/>
        </w:rPr>
        <w:t>ր</w:t>
      </w:r>
      <w:r w:rsidR="00571A34" w:rsidRPr="00313A71">
        <w:rPr>
          <w:rFonts w:ascii="GHEA Mariam" w:hAnsi="GHEA Mariam" w:cs="Arial Armenian"/>
          <w:bCs/>
          <w:spacing w:val="-4"/>
          <w:sz w:val="24"/>
          <w:szCs w:val="24"/>
          <w:lang w:val="hy-AM" w:eastAsia="x-none"/>
        </w:rPr>
        <w:t xml:space="preserve"> </w:t>
      </w:r>
      <w:r w:rsidR="00571A34" w:rsidRPr="00313A71">
        <w:rPr>
          <w:rFonts w:ascii="GHEA Mariam" w:hAnsi="GHEA Mariam" w:cs="Sylfaen"/>
          <w:bCs/>
          <w:spacing w:val="-4"/>
          <w:sz w:val="24"/>
          <w:szCs w:val="24"/>
          <w:lang w:val="hy-AM" w:eastAsia="x-none"/>
        </w:rPr>
        <w:t>ո</w:t>
      </w:r>
      <w:r w:rsidR="00571A34" w:rsidRPr="00313A71">
        <w:rPr>
          <w:rFonts w:ascii="GHEA Mariam" w:hAnsi="GHEA Mariam" w:cs="Arial Armenian"/>
          <w:bCs/>
          <w:spacing w:val="-4"/>
          <w:sz w:val="24"/>
          <w:szCs w:val="24"/>
          <w:lang w:val="hy-AM" w:eastAsia="x-none"/>
        </w:rPr>
        <w:t xml:space="preserve"> </w:t>
      </w:r>
      <w:r w:rsidR="00571A34" w:rsidRPr="00313A71">
        <w:rPr>
          <w:rFonts w:ascii="GHEA Mariam" w:hAnsi="GHEA Mariam" w:cs="Sylfaen"/>
          <w:bCs/>
          <w:spacing w:val="-4"/>
          <w:sz w:val="24"/>
          <w:szCs w:val="24"/>
          <w:lang w:val="hy-AM" w:eastAsia="x-none"/>
        </w:rPr>
        <w:t>շ</w:t>
      </w:r>
      <w:r w:rsidR="00571A34" w:rsidRPr="00313A71">
        <w:rPr>
          <w:rFonts w:ascii="GHEA Mariam" w:hAnsi="GHEA Mariam" w:cs="Arial Armenian"/>
          <w:bCs/>
          <w:spacing w:val="-4"/>
          <w:sz w:val="24"/>
          <w:szCs w:val="24"/>
          <w:lang w:val="hy-AM" w:eastAsia="x-none"/>
        </w:rPr>
        <w:t xml:space="preserve"> </w:t>
      </w:r>
      <w:r w:rsidR="00571A34" w:rsidRPr="00313A71">
        <w:rPr>
          <w:rFonts w:ascii="GHEA Mariam" w:hAnsi="GHEA Mariam" w:cs="Sylfaen"/>
          <w:bCs/>
          <w:spacing w:val="-4"/>
          <w:sz w:val="24"/>
          <w:szCs w:val="24"/>
          <w:lang w:val="hy-AM" w:eastAsia="x-none"/>
        </w:rPr>
        <w:t>ու</w:t>
      </w:r>
      <w:r w:rsidR="00571A34" w:rsidRPr="00313A71">
        <w:rPr>
          <w:rFonts w:ascii="GHEA Mariam" w:hAnsi="GHEA Mariam" w:cs="Arial Armenian"/>
          <w:bCs/>
          <w:spacing w:val="-4"/>
          <w:sz w:val="24"/>
          <w:szCs w:val="24"/>
          <w:lang w:val="hy-AM" w:eastAsia="x-none"/>
        </w:rPr>
        <w:t xml:space="preserve"> </w:t>
      </w:r>
      <w:r w:rsidR="00571A34" w:rsidRPr="00313A71">
        <w:rPr>
          <w:rFonts w:ascii="GHEA Mariam" w:hAnsi="GHEA Mariam" w:cs="Sylfaen"/>
          <w:bCs/>
          <w:spacing w:val="-4"/>
          <w:sz w:val="24"/>
          <w:szCs w:val="24"/>
          <w:lang w:val="hy-AM" w:eastAsia="x-none"/>
        </w:rPr>
        <w:t>մ</w:t>
      </w:r>
      <w:r w:rsidR="00571A34" w:rsidRPr="00313A71">
        <w:rPr>
          <w:rFonts w:ascii="GHEA Mariam" w:hAnsi="GHEA Mariam" w:cs="Arial Armenian"/>
          <w:bCs/>
          <w:spacing w:val="-4"/>
          <w:sz w:val="24"/>
          <w:szCs w:val="24"/>
          <w:lang w:val="hy-AM" w:eastAsia="x-none"/>
        </w:rPr>
        <w:t xml:space="preserve">     </w:t>
      </w:r>
      <w:r w:rsidR="00571A34" w:rsidRPr="00313A71">
        <w:rPr>
          <w:rFonts w:ascii="GHEA Mariam" w:hAnsi="GHEA Mariam" w:cs="Sylfaen"/>
          <w:bCs/>
          <w:spacing w:val="-4"/>
          <w:sz w:val="24"/>
          <w:szCs w:val="24"/>
          <w:lang w:val="hy-AM" w:eastAsia="x-none"/>
        </w:rPr>
        <w:t>է</w:t>
      </w:r>
      <w:r w:rsidR="00571A34" w:rsidRPr="00313A71">
        <w:rPr>
          <w:rFonts w:ascii="GHEA Mariam" w:hAnsi="GHEA Mariam" w:cs="Arial Armenian"/>
          <w:bCs/>
          <w:spacing w:val="-4"/>
          <w:sz w:val="24"/>
          <w:szCs w:val="24"/>
          <w:lang w:val="hy-AM" w:eastAsia="x-none"/>
        </w:rPr>
        <w:t>.</w:t>
      </w:r>
    </w:p>
    <w:p w:rsidR="00B90BB6" w:rsidRPr="002C0236" w:rsidRDefault="00313A71" w:rsidP="00B90BB6">
      <w:pPr>
        <w:tabs>
          <w:tab w:val="left" w:pos="720"/>
        </w:tabs>
        <w:spacing w:line="360" w:lineRule="auto"/>
        <w:ind w:firstLine="720"/>
        <w:jc w:val="both"/>
        <w:rPr>
          <w:rFonts w:ascii="GHEA Mariam" w:hAnsi="GHEA Mariam" w:cs="Sylfaen"/>
          <w:bCs/>
          <w:sz w:val="24"/>
          <w:szCs w:val="24"/>
          <w:lang w:val="hy-AM"/>
        </w:rPr>
      </w:pPr>
      <w:r>
        <w:rPr>
          <w:rFonts w:ascii="GHEA Mariam" w:hAnsi="GHEA Mariam" w:cs="Sylfaen"/>
          <w:bCs/>
          <w:sz w:val="24"/>
          <w:szCs w:val="24"/>
          <w:lang w:val="hy-AM"/>
        </w:rPr>
        <w:t>1. Վերակառուցման և զ</w:t>
      </w:r>
      <w:r w:rsidR="00B90BB6" w:rsidRPr="002C0236">
        <w:rPr>
          <w:rFonts w:ascii="GHEA Mariam" w:hAnsi="GHEA Mariam" w:cs="Sylfaen"/>
          <w:bCs/>
          <w:sz w:val="24"/>
          <w:szCs w:val="24"/>
          <w:lang w:val="hy-AM"/>
        </w:rPr>
        <w:t>արգացման միջազգային բանկի և Հայաստանի Հանրապետության միջև կնքված թիվ 8539-AM վարկային համաձայնագրի շրջա</w:t>
      </w:r>
      <w:r>
        <w:rPr>
          <w:rFonts w:ascii="GHEA Mariam" w:hAnsi="GHEA Mariam" w:cs="Sylfaen"/>
          <w:bCs/>
          <w:sz w:val="24"/>
          <w:szCs w:val="24"/>
          <w:lang w:val="hy-AM"/>
        </w:rPr>
        <w:softHyphen/>
      </w:r>
      <w:r w:rsidR="00B90BB6" w:rsidRPr="002C0236">
        <w:rPr>
          <w:rFonts w:ascii="GHEA Mariam" w:hAnsi="GHEA Mariam" w:cs="Sylfaen"/>
          <w:bCs/>
          <w:sz w:val="24"/>
          <w:szCs w:val="24"/>
          <w:lang w:val="hy-AM"/>
        </w:rPr>
        <w:t xml:space="preserve">նակներում պետական հատվածի արդիականացման երրորդ ծրագրի միջոցներից ձեռք բերված և շահագործման հանձնված սարքավորումները և գույքը` </w:t>
      </w:r>
    </w:p>
    <w:p w:rsidR="00B90BB6" w:rsidRPr="002C0236" w:rsidRDefault="00B90BB6" w:rsidP="00B90BB6">
      <w:pPr>
        <w:tabs>
          <w:tab w:val="left" w:pos="720"/>
        </w:tabs>
        <w:spacing w:line="360" w:lineRule="auto"/>
        <w:jc w:val="both"/>
        <w:rPr>
          <w:rFonts w:ascii="GHEA Mariam" w:hAnsi="GHEA Mariam" w:cs="Sylfaen"/>
          <w:bCs/>
          <w:sz w:val="24"/>
          <w:szCs w:val="24"/>
          <w:lang w:val="hy-AM"/>
        </w:rPr>
      </w:pPr>
      <w:r w:rsidRPr="002C0236">
        <w:rPr>
          <w:rFonts w:ascii="GHEA Mariam" w:hAnsi="GHEA Mariam" w:cs="Sylfaen"/>
          <w:bCs/>
          <w:sz w:val="24"/>
          <w:szCs w:val="24"/>
          <w:lang w:val="hy-AM"/>
        </w:rPr>
        <w:tab/>
      </w:r>
      <w:r w:rsidRPr="00315B7D">
        <w:rPr>
          <w:rFonts w:ascii="GHEA Mariam" w:hAnsi="GHEA Mariam" w:cs="Sylfaen"/>
          <w:bCs/>
          <w:spacing w:val="-6"/>
          <w:sz w:val="24"/>
          <w:szCs w:val="24"/>
          <w:lang w:val="hy-AM"/>
        </w:rPr>
        <w:t>1)</w:t>
      </w:r>
      <w:r w:rsidR="00315B7D" w:rsidRPr="00315B7D">
        <w:rPr>
          <w:rFonts w:ascii="GHEA Mariam" w:hAnsi="GHEA Mariam" w:cs="Sylfaen"/>
          <w:bCs/>
          <w:spacing w:val="-6"/>
          <w:sz w:val="24"/>
          <w:szCs w:val="24"/>
          <w:lang w:val="hy-AM"/>
        </w:rPr>
        <w:t xml:space="preserve"> </w:t>
      </w:r>
      <w:r w:rsidRPr="00315B7D">
        <w:rPr>
          <w:rFonts w:ascii="GHEA Mariam" w:hAnsi="GHEA Mariam" w:cs="Sylfaen"/>
          <w:bCs/>
          <w:spacing w:val="-6"/>
          <w:sz w:val="24"/>
          <w:szCs w:val="24"/>
          <w:lang w:val="hy-AM"/>
        </w:rPr>
        <w:t xml:space="preserve">ամրացնել </w:t>
      </w:r>
      <w:r w:rsidR="00313A71" w:rsidRPr="00315B7D">
        <w:rPr>
          <w:rFonts w:ascii="GHEA Mariam" w:hAnsi="GHEA Mariam" w:cs="Sylfaen"/>
          <w:bCs/>
          <w:color w:val="000000"/>
          <w:spacing w:val="-6"/>
          <w:sz w:val="24"/>
          <w:szCs w:val="24"/>
          <w:lang w:val="fr-FR" w:eastAsia="en-US"/>
        </w:rPr>
        <w:t>Հայաստանի</w:t>
      </w:r>
      <w:r w:rsidR="00313A71" w:rsidRPr="00315B7D">
        <w:rPr>
          <w:rFonts w:ascii="GHEA Mariam" w:hAnsi="GHEA Mariam" w:cs="Arial Armenian"/>
          <w:bCs/>
          <w:color w:val="000000"/>
          <w:spacing w:val="-6"/>
          <w:sz w:val="24"/>
          <w:szCs w:val="24"/>
          <w:lang w:val="fr-FR" w:eastAsia="en-US"/>
        </w:rPr>
        <w:t xml:space="preserve"> </w:t>
      </w:r>
      <w:r w:rsidR="00313A71" w:rsidRPr="00315B7D">
        <w:rPr>
          <w:rFonts w:ascii="GHEA Mariam" w:hAnsi="GHEA Mariam" w:cs="Sylfaen"/>
          <w:bCs/>
          <w:color w:val="000000"/>
          <w:spacing w:val="-6"/>
          <w:sz w:val="24"/>
          <w:szCs w:val="24"/>
          <w:lang w:val="fr-FR" w:eastAsia="en-US"/>
        </w:rPr>
        <w:t>Հանրա</w:t>
      </w:r>
      <w:r w:rsidR="00313A71" w:rsidRPr="00315B7D">
        <w:rPr>
          <w:rFonts w:ascii="GHEA Mariam" w:hAnsi="GHEA Mariam" w:cs="Sylfaen"/>
          <w:bCs/>
          <w:color w:val="000000"/>
          <w:spacing w:val="-6"/>
          <w:sz w:val="24"/>
          <w:szCs w:val="24"/>
          <w:lang w:val="fr-FR" w:eastAsia="en-US"/>
        </w:rPr>
        <w:softHyphen/>
        <w:t>պետության</w:t>
      </w:r>
      <w:r w:rsidRPr="00315B7D">
        <w:rPr>
          <w:rFonts w:ascii="GHEA Mariam" w:hAnsi="GHEA Mariam" w:cs="Sylfaen"/>
          <w:bCs/>
          <w:spacing w:val="-6"/>
          <w:sz w:val="24"/>
          <w:szCs w:val="24"/>
          <w:lang w:val="hy-AM"/>
        </w:rPr>
        <w:t xml:space="preserve"> վարչապետի աշխատակազմին</w:t>
      </w:r>
      <w:r w:rsidR="00315B7D">
        <w:rPr>
          <w:rFonts w:ascii="GHEA Mariam" w:hAnsi="GHEA Mariam" w:cs="Sylfaen"/>
          <w:bCs/>
          <w:sz w:val="24"/>
          <w:szCs w:val="24"/>
          <w:lang w:val="hy-AM"/>
        </w:rPr>
        <w:t>՝</w:t>
      </w:r>
      <w:r w:rsidR="00315B7D" w:rsidRPr="00315B7D">
        <w:rPr>
          <w:rFonts w:ascii="GHEA Mariam" w:hAnsi="GHEA Mariam" w:cs="Sylfaen"/>
          <w:bCs/>
          <w:sz w:val="24"/>
          <w:szCs w:val="24"/>
          <w:lang w:val="hy-AM"/>
        </w:rPr>
        <w:t xml:space="preserve"> </w:t>
      </w:r>
      <w:r w:rsidR="00315B7D" w:rsidRPr="002C0236">
        <w:rPr>
          <w:rFonts w:ascii="GHEA Mariam" w:hAnsi="GHEA Mariam" w:cs="Sylfaen"/>
          <w:bCs/>
          <w:sz w:val="24"/>
          <w:szCs w:val="24"/>
          <w:lang w:val="hy-AM"/>
        </w:rPr>
        <w:t>համաձայն N 1 հավելվածի</w:t>
      </w:r>
      <w:r w:rsidRPr="002C0236">
        <w:rPr>
          <w:rFonts w:ascii="GHEA Mariam" w:hAnsi="GHEA Mariam" w:cs="Sylfaen"/>
          <w:bCs/>
          <w:sz w:val="24"/>
          <w:szCs w:val="24"/>
          <w:lang w:val="hy-AM"/>
        </w:rPr>
        <w:t>.</w:t>
      </w:r>
    </w:p>
    <w:p w:rsidR="00B90BB6" w:rsidRPr="002C0236" w:rsidRDefault="00B90BB6" w:rsidP="00B90BB6">
      <w:pPr>
        <w:tabs>
          <w:tab w:val="left" w:pos="720"/>
        </w:tabs>
        <w:spacing w:line="360" w:lineRule="auto"/>
        <w:jc w:val="both"/>
        <w:rPr>
          <w:rFonts w:ascii="GHEA Mariam" w:hAnsi="GHEA Mariam" w:cs="Sylfaen"/>
          <w:bCs/>
          <w:sz w:val="24"/>
          <w:szCs w:val="24"/>
          <w:lang w:val="hy-AM"/>
        </w:rPr>
      </w:pPr>
      <w:r w:rsidRPr="002C0236">
        <w:rPr>
          <w:rFonts w:ascii="GHEA Mariam" w:hAnsi="GHEA Mariam" w:cs="Sylfaen"/>
          <w:bCs/>
          <w:sz w:val="24"/>
          <w:szCs w:val="24"/>
          <w:lang w:val="hy-AM"/>
        </w:rPr>
        <w:tab/>
        <w:t>2) ամրացնել համապատասխան պետական և տարածքային կառավարման մարմիններին</w:t>
      </w:r>
      <w:r w:rsidR="00315B7D">
        <w:rPr>
          <w:rFonts w:ascii="GHEA Mariam" w:hAnsi="GHEA Mariam" w:cs="Sylfaen"/>
          <w:bCs/>
          <w:sz w:val="24"/>
          <w:szCs w:val="24"/>
          <w:lang w:val="hy-AM"/>
        </w:rPr>
        <w:t>՝</w:t>
      </w:r>
      <w:r w:rsidR="00315B7D" w:rsidRPr="00315B7D">
        <w:rPr>
          <w:rFonts w:ascii="GHEA Mariam" w:hAnsi="GHEA Mariam" w:cs="Sylfaen"/>
          <w:bCs/>
          <w:sz w:val="24"/>
          <w:szCs w:val="24"/>
          <w:lang w:val="hy-AM"/>
        </w:rPr>
        <w:t xml:space="preserve"> </w:t>
      </w:r>
      <w:r w:rsidR="00315B7D">
        <w:rPr>
          <w:rFonts w:ascii="GHEA Mariam" w:hAnsi="GHEA Mariam" w:cs="Sylfaen"/>
          <w:bCs/>
          <w:sz w:val="24"/>
          <w:szCs w:val="24"/>
          <w:lang w:val="hy-AM"/>
        </w:rPr>
        <w:t>համաձայն N 2 հավելվածի</w:t>
      </w:r>
      <w:r w:rsidRPr="002C0236">
        <w:rPr>
          <w:rFonts w:ascii="GHEA Mariam" w:hAnsi="GHEA Mariam" w:cs="Sylfaen"/>
          <w:bCs/>
          <w:sz w:val="24"/>
          <w:szCs w:val="24"/>
          <w:lang w:val="hy-AM"/>
        </w:rPr>
        <w:t>.</w:t>
      </w:r>
    </w:p>
    <w:p w:rsidR="00B90BB6" w:rsidRPr="002C0236" w:rsidRDefault="00B90BB6" w:rsidP="00B90BB6">
      <w:pPr>
        <w:tabs>
          <w:tab w:val="left" w:pos="720"/>
        </w:tabs>
        <w:spacing w:line="360" w:lineRule="auto"/>
        <w:jc w:val="both"/>
        <w:rPr>
          <w:rFonts w:ascii="GHEA Mariam" w:hAnsi="GHEA Mariam" w:cs="Sylfaen"/>
          <w:bCs/>
          <w:sz w:val="24"/>
          <w:szCs w:val="24"/>
          <w:lang w:val="hy-AM"/>
        </w:rPr>
      </w:pPr>
      <w:r w:rsidRPr="002C0236">
        <w:rPr>
          <w:rFonts w:ascii="GHEA Mariam" w:hAnsi="GHEA Mariam" w:cs="Sylfaen"/>
          <w:bCs/>
          <w:sz w:val="24"/>
          <w:szCs w:val="24"/>
          <w:lang w:val="hy-AM"/>
        </w:rPr>
        <w:tab/>
        <w:t>3)</w:t>
      </w:r>
      <w:r w:rsidR="00315B7D">
        <w:rPr>
          <w:rFonts w:ascii="GHEA Mariam" w:hAnsi="GHEA Mariam" w:cs="Sylfaen"/>
          <w:bCs/>
          <w:sz w:val="24"/>
          <w:szCs w:val="24"/>
          <w:lang w:val="hy-AM"/>
        </w:rPr>
        <w:t xml:space="preserve"> </w:t>
      </w:r>
      <w:r w:rsidR="00313A71">
        <w:rPr>
          <w:rFonts w:ascii="GHEA Mariam" w:hAnsi="GHEA Mariam" w:cs="Sylfaen"/>
          <w:bCs/>
          <w:sz w:val="24"/>
          <w:szCs w:val="24"/>
          <w:lang w:val="hy-AM"/>
        </w:rPr>
        <w:t>նվիրել Երևան համայնքին</w:t>
      </w:r>
      <w:r w:rsidR="00315B7D">
        <w:rPr>
          <w:rFonts w:ascii="GHEA Mariam" w:hAnsi="GHEA Mariam" w:cs="Sylfaen"/>
          <w:bCs/>
          <w:sz w:val="24"/>
          <w:szCs w:val="24"/>
          <w:lang w:val="hy-AM"/>
        </w:rPr>
        <w:t>՝</w:t>
      </w:r>
      <w:r w:rsidR="00315B7D" w:rsidRPr="00315B7D">
        <w:rPr>
          <w:rFonts w:ascii="GHEA Mariam" w:hAnsi="GHEA Mariam" w:cs="Sylfaen"/>
          <w:bCs/>
          <w:sz w:val="24"/>
          <w:szCs w:val="24"/>
          <w:lang w:val="hy-AM"/>
        </w:rPr>
        <w:t xml:space="preserve"> </w:t>
      </w:r>
      <w:r w:rsidR="00315B7D" w:rsidRPr="002C0236">
        <w:rPr>
          <w:rFonts w:ascii="GHEA Mariam" w:hAnsi="GHEA Mariam" w:cs="Sylfaen"/>
          <w:bCs/>
          <w:sz w:val="24"/>
          <w:szCs w:val="24"/>
          <w:lang w:val="hy-AM"/>
        </w:rPr>
        <w:t>համաձայն N 3 հա</w:t>
      </w:r>
      <w:r w:rsidR="00315B7D">
        <w:rPr>
          <w:rFonts w:ascii="GHEA Mariam" w:hAnsi="GHEA Mariam" w:cs="Sylfaen"/>
          <w:bCs/>
          <w:sz w:val="24"/>
          <w:szCs w:val="24"/>
          <w:lang w:val="hy-AM"/>
        </w:rPr>
        <w:t>վելվածի</w:t>
      </w:r>
      <w:r w:rsidR="00313A71">
        <w:rPr>
          <w:rFonts w:ascii="GHEA Mariam" w:hAnsi="GHEA Mariam" w:cs="Sylfaen"/>
          <w:bCs/>
          <w:sz w:val="24"/>
          <w:szCs w:val="24"/>
          <w:lang w:val="hy-AM"/>
        </w:rPr>
        <w:t>:</w:t>
      </w:r>
    </w:p>
    <w:p w:rsidR="00B90BB6" w:rsidRPr="002C0236" w:rsidRDefault="00B90BB6" w:rsidP="00B90BB6">
      <w:pPr>
        <w:spacing w:line="360" w:lineRule="auto"/>
        <w:ind w:firstLine="720"/>
        <w:jc w:val="both"/>
        <w:rPr>
          <w:rFonts w:ascii="GHEA Mariam" w:hAnsi="GHEA Mariam" w:cs="Sylfaen"/>
          <w:sz w:val="24"/>
          <w:szCs w:val="24"/>
          <w:lang w:val="hy-AM"/>
        </w:rPr>
      </w:pPr>
      <w:r w:rsidRPr="00313A71">
        <w:rPr>
          <w:rFonts w:ascii="GHEA Mariam" w:hAnsi="GHEA Mariam" w:cs="Tahoma"/>
          <w:spacing w:val="-4"/>
          <w:sz w:val="24"/>
          <w:szCs w:val="24"/>
          <w:lang w:val="hy-AM"/>
        </w:rPr>
        <w:lastRenderedPageBreak/>
        <w:t xml:space="preserve">2. </w:t>
      </w:r>
      <w:r w:rsidRPr="00313A71">
        <w:rPr>
          <w:rFonts w:ascii="GHEA Mariam" w:hAnsi="GHEA Mariam" w:cs="Sylfaen"/>
          <w:spacing w:val="-4"/>
          <w:sz w:val="24"/>
          <w:szCs w:val="24"/>
          <w:lang w:val="hy-AM"/>
        </w:rPr>
        <w:t>Հայաստանի Հանրապետության համապատասխան պետական և տարած</w:t>
      </w:r>
      <w:r w:rsidR="00313A71" w:rsidRPr="00313A71">
        <w:rPr>
          <w:rFonts w:ascii="GHEA Mariam" w:hAnsi="GHEA Mariam" w:cs="Sylfaen"/>
          <w:spacing w:val="-4"/>
          <w:sz w:val="24"/>
          <w:szCs w:val="24"/>
          <w:lang w:val="hy-AM"/>
        </w:rPr>
        <w:softHyphen/>
      </w:r>
      <w:r w:rsidRPr="00313A71">
        <w:rPr>
          <w:rFonts w:ascii="GHEA Mariam" w:hAnsi="GHEA Mariam" w:cs="Sylfaen"/>
          <w:spacing w:val="-4"/>
          <w:sz w:val="24"/>
          <w:szCs w:val="24"/>
          <w:lang w:val="hy-AM"/>
        </w:rPr>
        <w:t>քային</w:t>
      </w:r>
      <w:r w:rsidRPr="002C0236">
        <w:rPr>
          <w:rFonts w:ascii="GHEA Mariam" w:hAnsi="GHEA Mariam" w:cs="Sylfaen"/>
          <w:sz w:val="24"/>
          <w:szCs w:val="24"/>
          <w:lang w:val="hy-AM"/>
        </w:rPr>
        <w:t xml:space="preserve"> կառավարման մարմինների ղեկավարներին (առաջարկությամբ)՝ յուրա</w:t>
      </w:r>
      <w:r w:rsidR="00313A71">
        <w:rPr>
          <w:rFonts w:ascii="GHEA Mariam" w:hAnsi="GHEA Mariam" w:cs="Sylfaen"/>
          <w:sz w:val="24"/>
          <w:szCs w:val="24"/>
          <w:lang w:val="hy-AM"/>
        </w:rPr>
        <w:softHyphen/>
      </w:r>
      <w:r w:rsidRPr="002C0236">
        <w:rPr>
          <w:rFonts w:ascii="GHEA Mariam" w:hAnsi="GHEA Mariam" w:cs="Sylfaen"/>
          <w:sz w:val="24"/>
          <w:szCs w:val="24"/>
          <w:lang w:val="hy-AM"/>
        </w:rPr>
        <w:t xml:space="preserve">քանչյուրն իր մասով, սույն որոշումն ուժի մեջ մտնելուց հետո մեկամսյա </w:t>
      </w:r>
      <w:r w:rsidRPr="00313A71">
        <w:rPr>
          <w:rFonts w:ascii="GHEA Mariam" w:hAnsi="GHEA Mariam" w:cs="Sylfaen"/>
          <w:spacing w:val="-4"/>
          <w:sz w:val="24"/>
          <w:szCs w:val="24"/>
          <w:lang w:val="hy-AM"/>
        </w:rPr>
        <w:t>ժամ</w:t>
      </w:r>
      <w:r w:rsidR="00313A71">
        <w:rPr>
          <w:rFonts w:ascii="GHEA Mariam" w:hAnsi="GHEA Mariam" w:cs="Sylfaen"/>
          <w:spacing w:val="-4"/>
          <w:sz w:val="24"/>
          <w:szCs w:val="24"/>
          <w:lang w:val="hy-AM"/>
        </w:rPr>
        <w:softHyphen/>
      </w:r>
      <w:r w:rsidRPr="00313A71">
        <w:rPr>
          <w:rFonts w:ascii="GHEA Mariam" w:hAnsi="GHEA Mariam" w:cs="Sylfaen"/>
          <w:spacing w:val="-4"/>
          <w:sz w:val="24"/>
          <w:szCs w:val="24"/>
          <w:lang w:val="hy-AM"/>
        </w:rPr>
        <w:t>կետում Հայաստանի Հանրապետության օրենսդրությամբ սահմանված կարգով ապահովել սույն որոշմա</w:t>
      </w:r>
      <w:r w:rsidR="00313A71">
        <w:rPr>
          <w:rFonts w:ascii="GHEA Mariam" w:hAnsi="GHEA Mariam" w:cs="Sylfaen"/>
          <w:spacing w:val="-4"/>
          <w:sz w:val="24"/>
          <w:szCs w:val="24"/>
          <w:lang w:val="hy-AM"/>
        </w:rPr>
        <w:t>ն</w:t>
      </w:r>
      <w:r w:rsidRPr="00313A71">
        <w:rPr>
          <w:rFonts w:ascii="GHEA Mariam" w:hAnsi="GHEA Mariam" w:cs="Sylfaen"/>
          <w:spacing w:val="-4"/>
          <w:sz w:val="24"/>
          <w:szCs w:val="24"/>
          <w:lang w:val="hy-AM"/>
        </w:rPr>
        <w:t xml:space="preserve"> NN 1 և 2 հավելվածներով ամրացվող գույքի</w:t>
      </w:r>
      <w:r w:rsidRPr="002C0236">
        <w:rPr>
          <w:rFonts w:ascii="GHEA Mariam" w:hAnsi="GHEA Mariam" w:cs="Sylfaen"/>
          <w:sz w:val="24"/>
          <w:szCs w:val="24"/>
          <w:lang w:val="hy-AM"/>
        </w:rPr>
        <w:t xml:space="preserve"> </w:t>
      </w:r>
      <w:r w:rsidRPr="002C0236">
        <w:rPr>
          <w:rFonts w:ascii="GHEA Mariam" w:hAnsi="GHEA Mariam" w:cs="Tahoma"/>
          <w:sz w:val="24"/>
          <w:szCs w:val="24"/>
          <w:lang w:val="hy-AM"/>
        </w:rPr>
        <w:t>հաշվառումը</w:t>
      </w:r>
      <w:r w:rsidRPr="002C0236">
        <w:rPr>
          <w:rFonts w:ascii="GHEA Mariam" w:hAnsi="GHEA Mariam" w:cs="Sylfaen"/>
          <w:sz w:val="24"/>
          <w:szCs w:val="24"/>
          <w:lang w:val="hy-AM"/>
        </w:rPr>
        <w:t>:</w:t>
      </w:r>
    </w:p>
    <w:p w:rsidR="00B90BB6" w:rsidRPr="002C0236" w:rsidRDefault="00B90BB6" w:rsidP="00B90BB6">
      <w:pPr>
        <w:spacing w:line="360" w:lineRule="auto"/>
        <w:ind w:firstLine="720"/>
        <w:jc w:val="both"/>
        <w:rPr>
          <w:rFonts w:ascii="GHEA Mariam" w:hAnsi="GHEA Mariam" w:cs="Sylfaen"/>
          <w:sz w:val="24"/>
          <w:szCs w:val="24"/>
          <w:lang w:val="hy-AM"/>
        </w:rPr>
      </w:pPr>
      <w:r w:rsidRPr="002C0236">
        <w:rPr>
          <w:rFonts w:ascii="GHEA Mariam" w:hAnsi="GHEA Mariam" w:cs="Sylfaen"/>
          <w:sz w:val="24"/>
          <w:szCs w:val="24"/>
          <w:lang w:val="hy-AM"/>
        </w:rPr>
        <w:t xml:space="preserve">3. Առաջարկել Երևան համայնքի ղեկավարին՝ սույն որոշումն ուժի մեջ </w:t>
      </w:r>
      <w:r w:rsidRPr="00313A71">
        <w:rPr>
          <w:rFonts w:ascii="GHEA Mariam" w:hAnsi="GHEA Mariam" w:cs="Sylfaen"/>
          <w:spacing w:val="-2"/>
          <w:sz w:val="24"/>
          <w:szCs w:val="24"/>
          <w:lang w:val="hy-AM"/>
        </w:rPr>
        <w:t>մտնելուց հետո մեկամսյա ժամկետում Հայաստանի Հանրապետության օրենսդրու</w:t>
      </w:r>
      <w:r w:rsidR="00313A71" w:rsidRPr="00313A71">
        <w:rPr>
          <w:rFonts w:ascii="GHEA Mariam" w:hAnsi="GHEA Mariam" w:cs="Sylfaen"/>
          <w:spacing w:val="-2"/>
          <w:sz w:val="24"/>
          <w:szCs w:val="24"/>
          <w:lang w:val="hy-AM"/>
        </w:rPr>
        <w:softHyphen/>
      </w:r>
      <w:r w:rsidRPr="00313A71">
        <w:rPr>
          <w:rFonts w:ascii="GHEA Mariam" w:hAnsi="GHEA Mariam" w:cs="Sylfaen"/>
          <w:spacing w:val="-2"/>
          <w:sz w:val="24"/>
          <w:szCs w:val="24"/>
          <w:lang w:val="hy-AM"/>
        </w:rPr>
        <w:t>թյամբ սահմանված կարգով ապահովել սույն որոշման N 3 հավելվածով</w:t>
      </w:r>
      <w:r w:rsidRPr="002C0236">
        <w:rPr>
          <w:rFonts w:ascii="GHEA Mariam" w:hAnsi="GHEA Mariam" w:cs="Sylfaen"/>
          <w:sz w:val="24"/>
          <w:szCs w:val="24"/>
          <w:lang w:val="hy-AM"/>
        </w:rPr>
        <w:t xml:space="preserve"> ամրացվող գույքի </w:t>
      </w:r>
      <w:r w:rsidRPr="002C0236">
        <w:rPr>
          <w:rFonts w:ascii="GHEA Mariam" w:hAnsi="GHEA Mariam" w:cs="Tahoma"/>
          <w:sz w:val="24"/>
          <w:szCs w:val="24"/>
          <w:lang w:val="hy-AM"/>
        </w:rPr>
        <w:t>հաշվառումը</w:t>
      </w:r>
      <w:r w:rsidRPr="002C0236">
        <w:rPr>
          <w:rFonts w:ascii="GHEA Mariam" w:hAnsi="GHEA Mariam" w:cs="Sylfaen"/>
          <w:sz w:val="24"/>
          <w:szCs w:val="24"/>
          <w:lang w:val="hy-AM"/>
        </w:rPr>
        <w:t>:</w:t>
      </w:r>
    </w:p>
    <w:p w:rsidR="001F225D" w:rsidRDefault="001F225D">
      <w:pPr>
        <w:pStyle w:val="mechtex"/>
        <w:rPr>
          <w:rFonts w:ascii="Sylfaen" w:hAnsi="Sylfaen" w:cs="Calibri"/>
          <w:lang w:val="hy-AM"/>
        </w:rPr>
      </w:pPr>
    </w:p>
    <w:p w:rsidR="00313A71" w:rsidRDefault="00313A71">
      <w:pPr>
        <w:pStyle w:val="mechtex"/>
        <w:rPr>
          <w:rFonts w:ascii="Sylfaen" w:hAnsi="Sylfaen" w:cs="Calibri"/>
          <w:lang w:val="hy-AM"/>
        </w:rPr>
      </w:pPr>
    </w:p>
    <w:p w:rsidR="00A06184" w:rsidRDefault="00571A34" w:rsidP="00571A34">
      <w:pPr>
        <w:pStyle w:val="mechtex"/>
        <w:tabs>
          <w:tab w:val="left" w:pos="2304"/>
        </w:tabs>
        <w:jc w:val="left"/>
        <w:rPr>
          <w:rFonts w:ascii="Sylfaen" w:hAnsi="Sylfaen" w:cs="Calibri"/>
          <w:lang w:val="hy-AM"/>
        </w:rPr>
      </w:pPr>
      <w:r>
        <w:rPr>
          <w:rFonts w:ascii="Sylfaen" w:hAnsi="Sylfaen" w:cs="Calibri"/>
          <w:lang w:val="hy-AM"/>
        </w:rPr>
        <w:tab/>
      </w:r>
    </w:p>
    <w:p w:rsidR="00313A71" w:rsidRPr="000D5CEE" w:rsidRDefault="00313A7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13A71" w:rsidRPr="000D5CEE" w:rsidRDefault="00313A7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13A71" w:rsidRPr="00EF7ACC" w:rsidRDefault="00313A71" w:rsidP="00B46EE8">
      <w:pPr>
        <w:pStyle w:val="mechtex"/>
        <w:jc w:val="left"/>
        <w:rPr>
          <w:rFonts w:ascii="GHEA Mariam" w:hAnsi="GHEA Mariam" w:cs="Sylfaen"/>
          <w:sz w:val="24"/>
          <w:szCs w:val="24"/>
          <w:lang w:val="hy-AM"/>
        </w:rPr>
      </w:pPr>
    </w:p>
    <w:p w:rsidR="00313A71" w:rsidRPr="001531E2" w:rsidRDefault="00313A7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06184" w:rsidRPr="00B90BB6" w:rsidRDefault="00A06184" w:rsidP="00A06184">
      <w:pPr>
        <w:pStyle w:val="mechtex"/>
        <w:jc w:val="left"/>
        <w:rPr>
          <w:rFonts w:ascii="Sylfaen" w:hAnsi="Sylfaen" w:cs="Calibri"/>
          <w:lang w:val="hy-AM"/>
        </w:rPr>
      </w:pPr>
    </w:p>
    <w:sectPr w:rsidR="00A06184" w:rsidRPr="00B90BB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730" w:rsidRDefault="00086730">
      <w:r>
        <w:separator/>
      </w:r>
    </w:p>
  </w:endnote>
  <w:endnote w:type="continuationSeparator" w:id="0">
    <w:p w:rsidR="00086730" w:rsidRDefault="00086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730" w:rsidRDefault="00086730">
      <w:r>
        <w:separator/>
      </w:r>
    </w:p>
  </w:footnote>
  <w:footnote w:type="continuationSeparator" w:id="0">
    <w:p w:rsidR="00086730" w:rsidRDefault="00086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6EF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B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6730"/>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71"/>
    <w:rsid w:val="0031416F"/>
    <w:rsid w:val="003141D0"/>
    <w:rsid w:val="00314357"/>
    <w:rsid w:val="00314C94"/>
    <w:rsid w:val="003152C7"/>
    <w:rsid w:val="003157CC"/>
    <w:rsid w:val="00315A0D"/>
    <w:rsid w:val="00315B7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34"/>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1E5"/>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DDC"/>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EF2"/>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4F42"/>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84"/>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BB6"/>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F453D38-3A45-42C2-B655-56EC920C9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B90BB6"/>
    <w:rPr>
      <w:b/>
    </w:rPr>
  </w:style>
  <w:style w:type="character" w:customStyle="1" w:styleId="mechtexChar">
    <w:name w:val="mechtex Char"/>
    <w:link w:val="mechtex"/>
    <w:rsid w:val="00A0618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0618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06184"/>
    <w:rPr>
      <w:sz w:val="24"/>
      <w:szCs w:val="24"/>
      <w:lang w:val="ru-RU" w:eastAsia="ru-RU"/>
    </w:rPr>
  </w:style>
  <w:style w:type="character" w:customStyle="1" w:styleId="FooterChar">
    <w:name w:val="Footer Char"/>
    <w:basedOn w:val="DefaultParagraphFont"/>
    <w:link w:val="Footer"/>
    <w:locked/>
    <w:rsid w:val="00A06184"/>
    <w:rPr>
      <w:rFonts w:ascii="Arial Armenian" w:hAnsi="Arial Armenian"/>
      <w:lang w:eastAsia="ru-RU"/>
    </w:rPr>
  </w:style>
  <w:style w:type="character" w:customStyle="1" w:styleId="mechtex0">
    <w:name w:val="mechtex Знак"/>
    <w:locked/>
    <w:rsid w:val="00313A7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246</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https:/mul2.gov.am/tasks/498384/oneclick/voroshum-EK621.docx?token=ef61462db478faf2343d2583bcebe615</cp:keywords>
  <dc:description/>
  <cp:lastModifiedBy>Lianna Harutyunyan</cp:lastModifiedBy>
  <cp:revision>5</cp:revision>
  <dcterms:created xsi:type="dcterms:W3CDTF">2021-10-18T07:43:00Z</dcterms:created>
  <dcterms:modified xsi:type="dcterms:W3CDTF">2021-10-18T13:00:00Z</dcterms:modified>
</cp:coreProperties>
</file>