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F76" w:rsidRPr="00FD2E83" w:rsidRDefault="009D3F76" w:rsidP="001B604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  <w:r w:rsidRPr="00FD2E83">
        <w:rPr>
          <w:rFonts w:ascii="GHEA Grapalat" w:hAnsi="GHEA Grapalat"/>
          <w:b/>
          <w:color w:val="000000"/>
          <w:lang w:val="hy-AM"/>
        </w:rPr>
        <w:t>Տեղեկանք-հիմնավորում</w:t>
      </w:r>
    </w:p>
    <w:p w:rsidR="00455F9B" w:rsidRPr="00FD2E83" w:rsidRDefault="00D037ED" w:rsidP="004C031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DA5A21" w:rsidRPr="00FD2E83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4C0310">
        <w:rPr>
          <w:rFonts w:ascii="GHEA Grapalat" w:hAnsi="GHEA Grapalat"/>
          <w:b/>
          <w:color w:val="000000"/>
          <w:shd w:val="clear" w:color="auto" w:fill="FFFFFF"/>
          <w:lang w:val="hy-AM"/>
        </w:rPr>
        <w:t>Հ</w:t>
      </w:r>
      <w:r w:rsidR="004C0310" w:rsidRPr="008459F1">
        <w:rPr>
          <w:rFonts w:ascii="GHEA Grapalat" w:hAnsi="GHEA Grapalat" w:cs="Arial Unicode"/>
          <w:b/>
          <w:lang w:val="hy-AM"/>
        </w:rPr>
        <w:t xml:space="preserve">այաստանի </w:t>
      </w:r>
      <w:r w:rsidR="004C0310">
        <w:rPr>
          <w:rFonts w:ascii="GHEA Grapalat" w:hAnsi="GHEA Grapalat" w:cs="Arial Unicode"/>
          <w:b/>
          <w:lang w:val="hy-AM"/>
        </w:rPr>
        <w:t>Հ</w:t>
      </w:r>
      <w:r w:rsidR="004C0310" w:rsidRPr="008459F1">
        <w:rPr>
          <w:rFonts w:ascii="GHEA Grapalat" w:hAnsi="GHEA Grapalat" w:cs="Arial Unicode"/>
          <w:b/>
          <w:lang w:val="hy-AM"/>
        </w:rPr>
        <w:t xml:space="preserve">անրապետության ընդհանուր օգտագործման պետական ավտոմոբիլային ճանապարհների </w:t>
      </w:r>
      <w:r w:rsidR="004C0310">
        <w:rPr>
          <w:rFonts w:ascii="GHEA Grapalat" w:hAnsi="GHEA Grapalat" w:cs="Arial Unicode"/>
          <w:b/>
          <w:lang w:val="hy-AM"/>
        </w:rPr>
        <w:t>բնա</w:t>
      </w:r>
      <w:r w:rsidR="004C0310" w:rsidRPr="008459F1">
        <w:rPr>
          <w:rFonts w:ascii="GHEA Grapalat" w:hAnsi="GHEA Grapalat" w:cs="Arial Unicode"/>
          <w:b/>
          <w:lang w:val="hy-AM"/>
        </w:rPr>
        <w:t xml:space="preserve">կավայրերի սահմանների միջով անցնող տարանցիկ հատվածների ցանկը հաստատելու </w:t>
      </w:r>
      <w:r w:rsidR="006740E3">
        <w:rPr>
          <w:rFonts w:ascii="GHEA Grapalat" w:hAnsi="GHEA Grapalat" w:cs="Arial Unicode"/>
          <w:b/>
          <w:lang w:val="hy-AM"/>
        </w:rPr>
        <w:t>և</w:t>
      </w:r>
      <w:r w:rsidR="004C0310">
        <w:rPr>
          <w:rFonts w:ascii="GHEA Grapalat" w:hAnsi="GHEA Grapalat" w:cs="Arial Unicode"/>
          <w:b/>
          <w:lang w:val="hy-AM"/>
        </w:rPr>
        <w:t xml:space="preserve"> Հ</w:t>
      </w:r>
      <w:r w:rsidR="004C0310" w:rsidRPr="00D7583F">
        <w:rPr>
          <w:rFonts w:ascii="GHEA Grapalat" w:hAnsi="GHEA Grapalat" w:cs="Arial"/>
          <w:b/>
          <w:lang w:val="hy-AM"/>
        </w:rPr>
        <w:t xml:space="preserve">այաստանի </w:t>
      </w:r>
      <w:r w:rsidR="004C0310">
        <w:rPr>
          <w:rFonts w:ascii="GHEA Grapalat" w:hAnsi="GHEA Grapalat" w:cs="Arial"/>
          <w:b/>
          <w:lang w:val="hy-AM"/>
        </w:rPr>
        <w:t>Հ</w:t>
      </w:r>
      <w:r w:rsidR="004C0310" w:rsidRPr="00D7583F">
        <w:rPr>
          <w:rFonts w:ascii="GHEA Grapalat" w:hAnsi="GHEA Grapalat" w:cs="Arial"/>
          <w:b/>
          <w:lang w:val="hy-AM"/>
        </w:rPr>
        <w:t xml:space="preserve">անրապետության կառավարության </w:t>
      </w:r>
      <w:r w:rsidR="004C0310" w:rsidRPr="00D7583F">
        <w:rPr>
          <w:rFonts w:ascii="GHEA Grapalat" w:hAnsi="GHEA Grapalat"/>
          <w:b/>
          <w:color w:val="000000"/>
          <w:lang w:val="hy-AM"/>
        </w:rPr>
        <w:t>20</w:t>
      </w:r>
      <w:r w:rsidR="004C0310" w:rsidRPr="002E269E">
        <w:rPr>
          <w:rFonts w:ascii="GHEA Grapalat" w:hAnsi="GHEA Grapalat"/>
          <w:b/>
          <w:color w:val="000000"/>
          <w:lang w:val="hy-AM"/>
        </w:rPr>
        <w:t>09</w:t>
      </w:r>
      <w:r w:rsidR="004C0310" w:rsidRPr="00D7583F">
        <w:rPr>
          <w:rFonts w:ascii="GHEA Grapalat" w:hAnsi="GHEA Grapalat"/>
          <w:b/>
          <w:color w:val="000000"/>
          <w:lang w:val="hy-AM"/>
        </w:rPr>
        <w:t xml:space="preserve"> թվականի </w:t>
      </w:r>
      <w:r w:rsidR="004C0310" w:rsidRPr="002E269E">
        <w:rPr>
          <w:rFonts w:ascii="GHEA Grapalat" w:hAnsi="GHEA Grapalat"/>
          <w:b/>
          <w:color w:val="000000"/>
          <w:lang w:val="hy-AM"/>
        </w:rPr>
        <w:t>մար</w:t>
      </w:r>
      <w:r w:rsidR="004C0310" w:rsidRPr="00D7583F">
        <w:rPr>
          <w:rFonts w:ascii="GHEA Grapalat" w:hAnsi="GHEA Grapalat"/>
          <w:b/>
          <w:color w:val="000000"/>
          <w:lang w:val="hy-AM"/>
        </w:rPr>
        <w:t>տի 1</w:t>
      </w:r>
      <w:r w:rsidR="004C0310" w:rsidRPr="002E269E">
        <w:rPr>
          <w:rFonts w:ascii="GHEA Grapalat" w:hAnsi="GHEA Grapalat"/>
          <w:b/>
          <w:color w:val="000000"/>
          <w:lang w:val="hy-AM"/>
        </w:rPr>
        <w:t>2</w:t>
      </w:r>
      <w:r w:rsidR="004C0310" w:rsidRPr="00D7583F">
        <w:rPr>
          <w:rFonts w:ascii="GHEA Grapalat" w:hAnsi="GHEA Grapalat"/>
          <w:b/>
          <w:color w:val="000000"/>
          <w:lang w:val="hy-AM"/>
        </w:rPr>
        <w:t xml:space="preserve">-ի </w:t>
      </w:r>
      <w:r w:rsidR="004C0310">
        <w:rPr>
          <w:rFonts w:ascii="GHEA Grapalat" w:hAnsi="GHEA Grapalat"/>
          <w:b/>
          <w:color w:val="000000"/>
          <w:lang w:val="en-US"/>
        </w:rPr>
        <w:t>N</w:t>
      </w:r>
      <w:r w:rsidR="004C0310" w:rsidRPr="00D7583F">
        <w:rPr>
          <w:rFonts w:ascii="GHEA Grapalat" w:hAnsi="GHEA Grapalat"/>
          <w:b/>
          <w:color w:val="000000"/>
          <w:lang w:val="hy-AM"/>
        </w:rPr>
        <w:t xml:space="preserve"> 25</w:t>
      </w:r>
      <w:r w:rsidR="004C0310" w:rsidRPr="002E269E">
        <w:rPr>
          <w:rFonts w:ascii="GHEA Grapalat" w:hAnsi="GHEA Grapalat"/>
          <w:b/>
          <w:color w:val="000000"/>
          <w:lang w:val="hy-AM"/>
        </w:rPr>
        <w:t>6</w:t>
      </w:r>
      <w:r w:rsidR="004C0310" w:rsidRPr="00D7583F">
        <w:rPr>
          <w:rFonts w:ascii="GHEA Grapalat" w:hAnsi="GHEA Grapalat"/>
          <w:b/>
          <w:color w:val="000000"/>
          <w:lang w:val="hy-AM"/>
        </w:rPr>
        <w:t>-ն որոշ</w:t>
      </w:r>
      <w:r w:rsidR="004C0310">
        <w:rPr>
          <w:rFonts w:ascii="GHEA Grapalat" w:hAnsi="GHEA Grapalat"/>
          <w:b/>
          <w:color w:val="000000"/>
          <w:lang w:val="hy-AM"/>
        </w:rPr>
        <w:t>ու</w:t>
      </w:r>
      <w:r w:rsidR="004C0310" w:rsidRPr="00D7583F">
        <w:rPr>
          <w:rFonts w:ascii="GHEA Grapalat" w:hAnsi="GHEA Grapalat"/>
          <w:b/>
          <w:color w:val="000000"/>
          <w:lang w:val="hy-AM"/>
        </w:rPr>
        <w:t>մն</w:t>
      </w:r>
      <w:r w:rsidR="004C0310">
        <w:rPr>
          <w:rFonts w:ascii="GHEA Grapalat" w:hAnsi="GHEA Grapalat"/>
          <w:b/>
          <w:color w:val="000000"/>
          <w:lang w:val="hy-AM"/>
        </w:rPr>
        <w:t xml:space="preserve"> ուժը կորցրած ճանաչելու</w:t>
      </w:r>
      <w:r w:rsidR="004C0310" w:rsidRPr="00D7583F">
        <w:rPr>
          <w:rFonts w:ascii="GHEA Grapalat" w:hAnsi="GHEA Grapalat"/>
          <w:b/>
          <w:color w:val="000000"/>
          <w:lang w:val="hy-AM"/>
        </w:rPr>
        <w:t xml:space="preserve"> </w:t>
      </w:r>
      <w:r w:rsidR="004C0310" w:rsidRPr="008459F1">
        <w:rPr>
          <w:rFonts w:ascii="GHEA Grapalat" w:hAnsi="GHEA Grapalat" w:cs="Arial Unicode"/>
          <w:b/>
          <w:lang w:val="hy-AM"/>
        </w:rPr>
        <w:t>մասին</w:t>
      </w:r>
      <w:r w:rsidR="00DA5A21" w:rsidRPr="00FD2E83">
        <w:rPr>
          <w:rFonts w:ascii="GHEA Grapalat" w:hAnsi="GHEA Grapalat"/>
          <w:b/>
          <w:lang w:val="hy-AM"/>
        </w:rPr>
        <w:t>»</w:t>
      </w:r>
      <w:r w:rsidRPr="004C0310">
        <w:rPr>
          <w:rFonts w:ascii="GHEA Grapalat" w:hAnsi="GHEA Grapalat"/>
          <w:b/>
          <w:lang w:val="hy-AM"/>
        </w:rPr>
        <w:t xml:space="preserve"> </w:t>
      </w:r>
      <w:r w:rsidR="000837D0" w:rsidRPr="00FD2E83">
        <w:rPr>
          <w:rFonts w:ascii="GHEA Grapalat" w:hAnsi="GHEA Grapalat"/>
          <w:b/>
          <w:lang w:val="hy-AM"/>
        </w:rPr>
        <w:t>Հայաստանի</w:t>
      </w:r>
      <w:r w:rsidR="000837D0" w:rsidRPr="004C0310">
        <w:rPr>
          <w:rFonts w:ascii="GHEA Grapalat" w:hAnsi="GHEA Grapalat"/>
          <w:b/>
          <w:lang w:val="hy-AM"/>
        </w:rPr>
        <w:t xml:space="preserve"> </w:t>
      </w:r>
      <w:r w:rsidR="000837D0" w:rsidRPr="00FD2E83">
        <w:rPr>
          <w:rFonts w:ascii="GHEA Grapalat" w:hAnsi="GHEA Grapalat"/>
          <w:b/>
          <w:lang w:val="hy-AM"/>
        </w:rPr>
        <w:t>Հանրապետության</w:t>
      </w:r>
      <w:r w:rsidR="000837D0" w:rsidRPr="004C0310">
        <w:rPr>
          <w:rFonts w:ascii="GHEA Grapalat" w:hAnsi="GHEA Grapalat"/>
          <w:b/>
          <w:lang w:val="hy-AM"/>
        </w:rPr>
        <w:t xml:space="preserve"> </w:t>
      </w:r>
      <w:r w:rsidR="000837D0" w:rsidRPr="00FD2E83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0837D0" w:rsidRPr="004C03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DA5A21" w:rsidRPr="00FD2E83">
        <w:rPr>
          <w:rFonts w:ascii="GHEA Grapalat" w:hAnsi="GHEA Grapalat"/>
          <w:b/>
          <w:lang w:val="hy-AM"/>
        </w:rPr>
        <w:t>որոշման նախագծի վերաբերյալ</w:t>
      </w:r>
    </w:p>
    <w:p w:rsidR="00CC22CC" w:rsidRPr="00FD2E83" w:rsidRDefault="00CC22CC" w:rsidP="001B604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C511F5" w:rsidRPr="00FD2E83" w:rsidRDefault="00E90CAD" w:rsidP="001B6042">
      <w:pPr>
        <w:pStyle w:val="a4"/>
        <w:shd w:val="clear" w:color="auto" w:fill="FFFFFF"/>
        <w:spacing w:before="0" w:beforeAutospacing="0" w:after="0" w:afterAutospacing="0" w:line="360" w:lineRule="auto"/>
        <w:ind w:left="710"/>
        <w:jc w:val="both"/>
        <w:rPr>
          <w:rStyle w:val="a3"/>
          <w:rFonts w:ascii="GHEA Grapalat" w:hAnsi="GHEA Grapalat" w:cs="Sylfaen"/>
          <w:color w:val="000000"/>
          <w:lang w:val="hy-AM"/>
        </w:rPr>
      </w:pPr>
      <w:r w:rsidRPr="00FD2E83">
        <w:rPr>
          <w:rStyle w:val="a3"/>
          <w:rFonts w:ascii="GHEA Grapalat" w:hAnsi="GHEA Grapalat" w:cs="Sylfaen"/>
          <w:color w:val="000000"/>
          <w:lang w:val="hy-AM"/>
        </w:rPr>
        <w:t>1</w:t>
      </w:r>
      <w:r w:rsidRPr="00FD2E83">
        <w:rPr>
          <w:rStyle w:val="a3"/>
          <w:rFonts w:ascii="Cambria Math" w:hAnsi="Cambria Math" w:cs="Sylfaen"/>
          <w:color w:val="000000"/>
          <w:lang w:val="hy-AM"/>
        </w:rPr>
        <w:t>․</w:t>
      </w:r>
      <w:r w:rsidR="000837D0" w:rsidRPr="000837D0">
        <w:rPr>
          <w:rStyle w:val="a3"/>
          <w:rFonts w:ascii="Cambria Math" w:hAnsi="Cambria Math" w:cs="Sylfaen"/>
          <w:color w:val="000000"/>
          <w:lang w:val="hy-AM"/>
        </w:rPr>
        <w:t xml:space="preserve"> </w:t>
      </w:r>
      <w:r w:rsidR="00C511F5" w:rsidRPr="00FD2E83">
        <w:rPr>
          <w:rStyle w:val="a3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FD2E83">
        <w:rPr>
          <w:rStyle w:val="a3"/>
          <w:rFonts w:ascii="GHEA Grapalat" w:hAnsi="GHEA Grapalat" w:cs="Sylfaen"/>
          <w:color w:val="000000"/>
          <w:lang w:val="hy-AM"/>
        </w:rPr>
        <w:t>ը</w:t>
      </w:r>
    </w:p>
    <w:p w:rsidR="00AB31BC" w:rsidRPr="00FD2E83" w:rsidRDefault="000977CA" w:rsidP="001B60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D2E83">
        <w:rPr>
          <w:rFonts w:ascii="GHEA Grapalat" w:hAnsi="GHEA Grapalat" w:cs="Sylfaen"/>
          <w:lang w:val="hy-AM"/>
        </w:rPr>
        <w:tab/>
      </w:r>
      <w:r w:rsidR="002445F2" w:rsidRPr="00FD2E83">
        <w:rPr>
          <w:rFonts w:ascii="GHEA Grapalat" w:hAnsi="GHEA Grapalat"/>
          <w:color w:val="000000"/>
          <w:shd w:val="clear" w:color="auto" w:fill="FFFFFF"/>
          <w:lang w:val="hy-AM"/>
        </w:rPr>
        <w:t>«Ավտոմոբիլային ճանապարհների մասին»</w:t>
      </w:r>
      <w:r w:rsidR="000837D0" w:rsidRPr="000837D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>ՀՀ օրենքում փոփոխություններ և լրացումներ կատարելու մասին» 30.12.2020թ. ՀՕ-499-Ն ՀՀ օրենքի 1-ին հոդվածի</w:t>
      </w:r>
      <w:r w:rsidR="00997967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 2-րդ մասով՝ օրենքի 14-րդ հոդվածը լրացվել է </w:t>
      </w:r>
      <w:r w:rsidR="002445F2" w:rsidRPr="00FD2E83">
        <w:rPr>
          <w:rFonts w:ascii="GHEA Grapalat" w:hAnsi="GHEA Grapalat"/>
          <w:color w:val="000000"/>
          <w:shd w:val="clear" w:color="auto" w:fill="FFFFFF"/>
          <w:lang w:val="hy-AM"/>
        </w:rPr>
        <w:t>3.3 մաս</w:t>
      </w:r>
      <w:r w:rsidR="00997967" w:rsidRPr="00FD2E83">
        <w:rPr>
          <w:rFonts w:ascii="GHEA Grapalat" w:hAnsi="GHEA Grapalat"/>
          <w:color w:val="000000"/>
          <w:shd w:val="clear" w:color="auto" w:fill="FFFFFF"/>
          <w:lang w:val="hy-AM"/>
        </w:rPr>
        <w:t>ով, որի համաձայն՝ պետական ավտոմոբիլային ճանապարհների բնակավայրերի սահմանների միջով անցնող տարանցիկ հատվածների ցանկը հաստատում է ՀՀ կառավարությունը</w:t>
      </w:r>
      <w:r w:rsidR="000837D0" w:rsidRPr="000837D0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առնելով, որ ՀՀ ընդհանուր օգտագործման պետական ավտոմոբիլային ճանապարհների բնակավայրերի միջով անցնող ցանկը </w:t>
      </w:r>
      <w:r w:rsidR="001D5D60" w:rsidRPr="00FD2E83">
        <w:rPr>
          <w:rFonts w:ascii="GHEA Grapalat" w:hAnsi="GHEA Grapalat"/>
          <w:color w:val="000000"/>
          <w:shd w:val="clear" w:color="auto" w:fill="FFFFFF"/>
          <w:lang w:val="hy-AM"/>
        </w:rPr>
        <w:t>հաստատվել է ՀՀ կառավարության 14</w:t>
      </w:r>
      <w:r w:rsidR="001D5D60"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="001D5D60" w:rsidRPr="00FD2E83">
        <w:rPr>
          <w:rFonts w:ascii="GHEA Grapalat" w:hAnsi="GHEA Grapalat"/>
          <w:color w:val="000000"/>
          <w:shd w:val="clear" w:color="auto" w:fill="FFFFFF"/>
          <w:lang w:val="hy-AM"/>
        </w:rPr>
        <w:t>03</w:t>
      </w:r>
      <w:r w:rsidR="001D5D60"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="001D5D60" w:rsidRPr="00FD2E83">
        <w:rPr>
          <w:rFonts w:ascii="GHEA Grapalat" w:hAnsi="GHEA Grapalat"/>
          <w:color w:val="000000"/>
          <w:shd w:val="clear" w:color="auto" w:fill="FFFFFF"/>
          <w:lang w:val="hy-AM"/>
        </w:rPr>
        <w:t>2009թ</w:t>
      </w:r>
      <w:r w:rsidR="001D5D60"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="001D5D60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256-Ն որոշմամբ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 xml:space="preserve">, ուստի </w:t>
      </w:r>
      <w:r w:rsidR="000837D0" w:rsidRPr="00FD2E83">
        <w:rPr>
          <w:rFonts w:ascii="GHEA Grapalat" w:hAnsi="GHEA Grapalat"/>
          <w:color w:val="000000"/>
          <w:shd w:val="clear" w:color="auto" w:fill="FFFFFF"/>
          <w:lang w:val="hy-AM"/>
        </w:rPr>
        <w:t>ՀՀ վարչապետի 03.05.2021թ. թիվ 460-Ա որոշմամբ հաստատված հիշյալ օրենքի կիրարկումն ապահովող միջոցառումների ցանկի 1-ին կետի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>ն համապատասխան</w:t>
      </w:r>
      <w:r w:rsidR="000837D0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 առաջանում գործող որոշումը</w:t>
      </w:r>
      <w:r w:rsidR="006740E3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ներկայացնել նոր խմբագրությամբ ուժը նկորցրած ճանաչելով </w:t>
      </w:r>
      <w:r w:rsidR="006740E3" w:rsidRPr="00FD2E83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14</w:t>
      </w:r>
      <w:r w:rsidR="006740E3"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="006740E3" w:rsidRPr="00FD2E83">
        <w:rPr>
          <w:rFonts w:ascii="GHEA Grapalat" w:hAnsi="GHEA Grapalat"/>
          <w:color w:val="000000"/>
          <w:shd w:val="clear" w:color="auto" w:fill="FFFFFF"/>
          <w:lang w:val="hy-AM"/>
        </w:rPr>
        <w:t>03</w:t>
      </w:r>
      <w:r w:rsidR="006740E3"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="006740E3" w:rsidRPr="00FD2E83">
        <w:rPr>
          <w:rFonts w:ascii="GHEA Grapalat" w:hAnsi="GHEA Grapalat"/>
          <w:color w:val="000000"/>
          <w:shd w:val="clear" w:color="auto" w:fill="FFFFFF"/>
          <w:lang w:val="hy-AM"/>
        </w:rPr>
        <w:t>2009թ</w:t>
      </w:r>
      <w:r w:rsidR="006740E3"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="006740E3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256-Ն որոշ</w:t>
      </w:r>
      <w:r w:rsidR="006740E3">
        <w:rPr>
          <w:rFonts w:ascii="GHEA Grapalat" w:hAnsi="GHEA Grapalat"/>
          <w:color w:val="000000"/>
          <w:shd w:val="clear" w:color="auto" w:fill="FFFFFF"/>
          <w:lang w:val="hy-AM"/>
        </w:rPr>
        <w:t>ումը</w:t>
      </w:r>
      <w:r w:rsidR="00997967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F0690E" w:rsidRPr="00FD2E83" w:rsidRDefault="00F0690E" w:rsidP="001B6042">
      <w:pPr>
        <w:spacing w:line="360" w:lineRule="auto"/>
        <w:ind w:firstLine="710"/>
        <w:jc w:val="both"/>
        <w:rPr>
          <w:rFonts w:ascii="GHEA Grapalat" w:hAnsi="GHEA Grapalat"/>
          <w:color w:val="000000"/>
          <w:shd w:val="clear" w:color="auto" w:fill="FFFFFF"/>
          <w:lang w:val="hy-AM" w:eastAsia="en-US"/>
        </w:rPr>
      </w:pPr>
    </w:p>
    <w:p w:rsidR="00F91746" w:rsidRPr="00FD2E83" w:rsidRDefault="00E90CAD" w:rsidP="001B6042">
      <w:pPr>
        <w:pStyle w:val="af4"/>
        <w:tabs>
          <w:tab w:val="left" w:pos="630"/>
        </w:tabs>
        <w:spacing w:line="360" w:lineRule="auto"/>
        <w:ind w:left="709"/>
        <w:jc w:val="both"/>
        <w:rPr>
          <w:rFonts w:ascii="GHEA Grapalat" w:eastAsia="MS Mincho" w:hAnsi="GHEA Grapalat" w:cs="MS Mincho"/>
          <w:lang w:val="hy-AM"/>
        </w:rPr>
      </w:pPr>
      <w:r w:rsidRPr="00FD2E83">
        <w:rPr>
          <w:rFonts w:ascii="GHEA Grapalat" w:eastAsia="MS Mincho" w:hAnsi="GHEA Grapalat" w:cs="Sylfaen"/>
          <w:b/>
          <w:lang w:val="hy-AM"/>
        </w:rPr>
        <w:t xml:space="preserve"> 2</w:t>
      </w:r>
      <w:r w:rsidRPr="00FD2E83">
        <w:rPr>
          <w:rFonts w:ascii="GHEA Grapalat" w:eastAsia="MS Mincho" w:hAnsi="Cambria Math" w:cs="Sylfaen"/>
          <w:b/>
          <w:lang w:val="hy-AM"/>
        </w:rPr>
        <w:t>․</w:t>
      </w:r>
      <w:r w:rsidR="00F91746" w:rsidRPr="00FD2E83">
        <w:rPr>
          <w:rFonts w:ascii="GHEA Grapalat" w:eastAsia="MS Mincho" w:hAnsi="GHEA Grapalat" w:cs="Sylfaen"/>
          <w:b/>
          <w:lang w:val="hy-AM"/>
        </w:rPr>
        <w:t>Ընթացիկ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F91746" w:rsidRPr="00FD2E83">
        <w:rPr>
          <w:rFonts w:ascii="GHEA Grapalat" w:eastAsia="MS Mincho" w:hAnsi="GHEA Grapalat" w:cs="Sylfaen"/>
          <w:b/>
          <w:lang w:val="hy-AM"/>
        </w:rPr>
        <w:t>իրավիճակը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F91746" w:rsidRPr="00FD2E83">
        <w:rPr>
          <w:rFonts w:ascii="GHEA Grapalat" w:eastAsia="MS Mincho" w:hAnsi="GHEA Grapalat" w:cs="Sylfaen"/>
          <w:b/>
          <w:lang w:val="hy-AM"/>
        </w:rPr>
        <w:t>և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F91746" w:rsidRPr="00FD2E83">
        <w:rPr>
          <w:rFonts w:ascii="GHEA Grapalat" w:eastAsia="MS Mincho" w:hAnsi="GHEA Grapalat" w:cs="Sylfaen"/>
          <w:b/>
          <w:lang w:val="hy-AM"/>
        </w:rPr>
        <w:t>խնդիրները</w:t>
      </w:r>
    </w:p>
    <w:p w:rsidR="00405DE9" w:rsidRPr="00FD2E83" w:rsidRDefault="009D7566" w:rsidP="001B60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FD2E83">
        <w:rPr>
          <w:rFonts w:ascii="GHEA Grapalat" w:hAnsi="GHEA Grapalat"/>
          <w:bCs/>
          <w:lang w:val="hy-AM"/>
        </w:rPr>
        <w:tab/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>«Ավտոմոբիլային ճանապարհների մասին»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>ՀՀ օրենքում փոփոխություններ և լրացումներ կատարելու մասին» 30.12.2020թ. ՀՕ-499-Ն ՀՀ օրենքով կարգավորվել են ՀՀ ավտոմոբիլային ճանապարհների բնակավայրերի միջով անցնող տարանցիկ հատվածների մայթերին տեղադրված գովազդային վահանակների տեղադրման թույլտվությունների, մասնավորապես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սոցիալական գովազդի տեղադրման թույլտվության տրամադրման հետ առն</w:t>
      </w:r>
      <w:r w:rsidR="0060352E" w:rsidRPr="00FD2E83">
        <w:rPr>
          <w:rFonts w:ascii="GHEA Grapalat" w:hAnsi="GHEA Grapalat"/>
          <w:color w:val="000000"/>
          <w:shd w:val="clear" w:color="auto" w:fill="FFFFFF"/>
          <w:lang w:val="hy-AM"/>
        </w:rPr>
        <w:t>չ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>վող դրույթներ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>Միաժամանակ հ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աշվի առնելով, որ ՀՀ ընդհանուր օգտագործման ավտոմոբիլային ճանապարհների ցանկը վերանայվել է </w:t>
      </w:r>
      <w:r w:rsidR="00063EB2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>13.02</w:t>
      </w:r>
      <w:r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>2014 թվականի թիվ 265-Ն որոշմամբ, սակայն ՀՀ</w:t>
      </w:r>
      <w:r w:rsidR="007F3E84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կառավարության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 14</w:t>
      </w:r>
      <w:r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>03</w:t>
      </w:r>
      <w:r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>2009թ</w:t>
      </w:r>
      <w:r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256-Ն </w:t>
      </w:r>
      <w:r w:rsidRPr="00FD2E8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որոշմամբ հաստատված բնակավայրերի տարածքով անցնող` ՀՀ միջպետական, հանրապետական և մարզային (տեղական) նշանակության ավտոմոբիլային ճանապարհների մաս հանդիսացող տարանցիկ ճանապարհների ցանկ</w:t>
      </w:r>
      <w:r w:rsidR="00063EB2" w:rsidRPr="00FD2E83">
        <w:rPr>
          <w:rFonts w:ascii="GHEA Grapalat" w:hAnsi="GHEA Grapalat"/>
          <w:color w:val="000000"/>
          <w:shd w:val="clear" w:color="auto" w:fill="FFFFFF"/>
          <w:lang w:val="hy-AM"/>
        </w:rPr>
        <w:t>ը մնացել է ա</w:t>
      </w:r>
      <w:r w:rsidR="003D3B03" w:rsidRPr="003D3B0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063EB2" w:rsidRPr="00FD2E83">
        <w:rPr>
          <w:rFonts w:ascii="GHEA Grapalat" w:hAnsi="GHEA Grapalat"/>
          <w:color w:val="000000"/>
          <w:shd w:val="clear" w:color="auto" w:fill="FFFFFF"/>
          <w:lang w:val="hy-AM"/>
        </w:rPr>
        <w:t>փոփոխ</w:t>
      </w:r>
      <w:r w:rsidR="0080541D" w:rsidRPr="00FD2E83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0541D" w:rsidRPr="00FD2E83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063EB2" w:rsidRPr="00FD2E83">
        <w:rPr>
          <w:rFonts w:ascii="GHEA Grapalat" w:hAnsi="GHEA Grapalat"/>
          <w:color w:val="000000"/>
          <w:shd w:val="clear" w:color="auto" w:fill="FFFFFF"/>
          <w:lang w:val="hy-AM"/>
        </w:rPr>
        <w:t>ւստի անհ</w:t>
      </w:r>
      <w:r w:rsidR="003D3B03" w:rsidRPr="003D3B03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063EB2" w:rsidRPr="00FD2E83">
        <w:rPr>
          <w:rFonts w:ascii="GHEA Grapalat" w:hAnsi="GHEA Grapalat"/>
          <w:color w:val="000000"/>
          <w:shd w:val="clear" w:color="auto" w:fill="FFFFFF"/>
          <w:lang w:val="hy-AM"/>
        </w:rPr>
        <w:t>աժեշտություն է առաջացել այն համապատասխանեցնել</w:t>
      </w:r>
      <w:r w:rsidR="000837D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63EB2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ընդհանուր օգտագործման ավտոմոբիլային ճանապարհների ցանկում ներառված ՀՀ միջպետական, հանրապետական և մարզային (տեղական) </w:t>
      </w:r>
      <w:r w:rsidR="00306B30" w:rsidRPr="00306B30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063EB2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շանակության ճանապարհների </w:t>
      </w:r>
      <w:r w:rsidR="00932A2A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063EB2" w:rsidRPr="00FD2E83">
        <w:rPr>
          <w:rFonts w:ascii="GHEA Grapalat" w:hAnsi="GHEA Grapalat"/>
          <w:color w:val="000000"/>
          <w:shd w:val="clear" w:color="auto" w:fill="FFFFFF"/>
          <w:lang w:val="hy-AM"/>
        </w:rPr>
        <w:t>այմանանիշներին և անվանումներին, ինչպես նաև ճշգրտել համայնքների բնակավայրերով անցնող տարանցիկ հատվածները։</w:t>
      </w:r>
    </w:p>
    <w:p w:rsidR="00151BAD" w:rsidRDefault="00063EB2" w:rsidP="001B60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</w:rPr>
      </w:pPr>
      <w:r w:rsidRPr="00FD2E83">
        <w:rPr>
          <w:rFonts w:ascii="GHEA Grapalat" w:hAnsi="GHEA Grapalat"/>
          <w:lang w:val="hy-AM"/>
        </w:rPr>
        <w:tab/>
        <w:t>Մասնավորապես նախագծով</w:t>
      </w:r>
      <w:r w:rsidR="00151BAD">
        <w:rPr>
          <w:rFonts w:ascii="GHEA Grapalat" w:hAnsi="GHEA Grapalat"/>
        </w:rPr>
        <w:t>.</w:t>
      </w:r>
    </w:p>
    <w:p w:rsidR="00063EB2" w:rsidRPr="006740E3" w:rsidRDefault="00151BAD" w:rsidP="001B6042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740E3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նախատեսվում է </w:t>
      </w:r>
      <w:r w:rsidR="006740E3" w:rsidRPr="006740E3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ընդհանուր օգտագործման պետական ավտոմոբիլային ճանապարհների բնակավայրերի սահմանների միջով անցնող տարանցիկ հատվածների ցանկը </w:t>
      </w:r>
      <w:r w:rsidRPr="006740E3">
        <w:rPr>
          <w:rFonts w:ascii="GHEA Grapalat" w:hAnsi="GHEA Grapalat"/>
          <w:color w:val="000000"/>
          <w:shd w:val="clear" w:color="auto" w:fill="FFFFFF"/>
          <w:lang w:val="hy-AM"/>
        </w:rPr>
        <w:t>շարադրել նոր խմբագրությամբ՝ այն համապատասխանեցնելով «Ա</w:t>
      </w:r>
      <w:r w:rsidR="00B7362B" w:rsidRPr="006740E3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Pr="006740E3">
        <w:rPr>
          <w:rFonts w:ascii="GHEA Grapalat" w:hAnsi="GHEA Grapalat"/>
          <w:color w:val="000000"/>
          <w:shd w:val="clear" w:color="auto" w:fill="FFFFFF"/>
          <w:lang w:val="hy-AM"/>
        </w:rPr>
        <w:t>տոմոբիլային ճանապարհների մասին» ՀՀ օրենքի 14-րդ հոդվածը լրացվել է 3.3 մասին</w:t>
      </w:r>
      <w:r w:rsidR="00063EB2" w:rsidRPr="006740E3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</w:p>
    <w:p w:rsidR="00063EB2" w:rsidRPr="00151BAD" w:rsidRDefault="00151BAD" w:rsidP="001B6042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740E3">
        <w:rPr>
          <w:rFonts w:ascii="GHEA Grapalat" w:hAnsi="GHEA Grapalat"/>
          <w:color w:val="000000"/>
          <w:shd w:val="clear" w:color="auto" w:fill="FFFFFF"/>
          <w:lang w:val="hy-AM"/>
        </w:rPr>
        <w:t>վերանայվել են</w:t>
      </w:r>
      <w:r w:rsidR="000837D0" w:rsidRPr="006740E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352E" w:rsidRPr="006740E3">
        <w:rPr>
          <w:rFonts w:ascii="GHEA Grapalat" w:hAnsi="GHEA Grapalat"/>
          <w:color w:val="000000"/>
          <w:shd w:val="clear" w:color="auto" w:fill="FFFFFF"/>
          <w:lang w:val="hy-AM"/>
        </w:rPr>
        <w:t>ճ</w:t>
      </w:r>
      <w:r w:rsidR="00063EB2" w:rsidRPr="00151BAD">
        <w:rPr>
          <w:rFonts w:ascii="GHEA Grapalat" w:hAnsi="GHEA Grapalat"/>
          <w:color w:val="000000"/>
          <w:shd w:val="clear" w:color="auto" w:fill="FFFFFF"/>
          <w:lang w:val="hy-AM"/>
        </w:rPr>
        <w:t>անապարհների անվանումները, պայմանանիշները և համարները՝ դրանք համապատասխանեցնելով ՀՀ կառավարության 13.02</w:t>
      </w:r>
      <w:r w:rsidR="00063EB2" w:rsidRPr="006740E3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063EB2" w:rsidRPr="00151BAD">
        <w:rPr>
          <w:rFonts w:ascii="GHEA Grapalat" w:hAnsi="GHEA Grapalat"/>
          <w:color w:val="000000"/>
          <w:shd w:val="clear" w:color="auto" w:fill="FFFFFF"/>
          <w:lang w:val="hy-AM"/>
        </w:rPr>
        <w:t>2014 թվականի թիվ 265-Ն որոշմամբ հաստատված ՀՀ ընդհանուր օգտագործման պետական ավտոմոբիլային ճանապարհների ցանկին</w:t>
      </w:r>
      <w:r w:rsidR="00063EB2" w:rsidRPr="006740E3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</w:p>
    <w:p w:rsidR="006740E3" w:rsidRPr="006740E3" w:rsidRDefault="0080541D" w:rsidP="001B6042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1BAD">
        <w:rPr>
          <w:rFonts w:ascii="GHEA Grapalat" w:hAnsi="GHEA Grapalat"/>
          <w:color w:val="000000"/>
          <w:shd w:val="clear" w:color="auto" w:fill="FFFFFF"/>
          <w:lang w:val="hy-AM"/>
        </w:rPr>
        <w:t>ճշգրտվել են</w:t>
      </w:r>
      <w:r w:rsidR="00063EB2" w:rsidRPr="00151BAD">
        <w:rPr>
          <w:rFonts w:ascii="GHEA Grapalat" w:hAnsi="GHEA Grapalat"/>
          <w:color w:val="000000"/>
          <w:shd w:val="clear" w:color="auto" w:fill="FFFFFF"/>
          <w:lang w:val="hy-AM"/>
        </w:rPr>
        <w:t xml:space="preserve"> բնակավայրերով անցնող տարանցիկ հատվածներ</w:t>
      </w:r>
      <w:r w:rsidR="0060352E" w:rsidRPr="00151BAD">
        <w:rPr>
          <w:rFonts w:ascii="GHEA Grapalat" w:hAnsi="GHEA Grapalat"/>
          <w:color w:val="000000"/>
          <w:shd w:val="clear" w:color="auto" w:fill="FFFFFF"/>
          <w:lang w:val="hy-AM"/>
        </w:rPr>
        <w:t>ի և փողոցների անվանումները</w:t>
      </w:r>
      <w:r w:rsidR="006740E3" w:rsidRPr="006740E3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</w:p>
    <w:p w:rsidR="00063EB2" w:rsidRPr="00151BAD" w:rsidRDefault="006740E3" w:rsidP="001B6042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740E3">
        <w:rPr>
          <w:rFonts w:ascii="GHEA Grapalat" w:hAnsi="GHEA Grapalat"/>
          <w:color w:val="000000"/>
          <w:shd w:val="clear" w:color="auto" w:fill="FFFFFF"/>
          <w:lang w:val="hy-AM"/>
        </w:rPr>
        <w:t>ուժը կորցրած է ճանաչվում ՀՀ կառավարության 14</w:t>
      </w:r>
      <w:r w:rsidRPr="006740E3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6740E3">
        <w:rPr>
          <w:rFonts w:ascii="GHEA Grapalat" w:hAnsi="GHEA Grapalat"/>
          <w:color w:val="000000"/>
          <w:shd w:val="clear" w:color="auto" w:fill="FFFFFF"/>
          <w:lang w:val="hy-AM"/>
        </w:rPr>
        <w:t>03</w:t>
      </w:r>
      <w:r w:rsidRPr="006740E3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6740E3">
        <w:rPr>
          <w:rFonts w:ascii="GHEA Grapalat" w:hAnsi="GHEA Grapalat"/>
          <w:color w:val="000000"/>
          <w:shd w:val="clear" w:color="auto" w:fill="FFFFFF"/>
          <w:lang w:val="hy-AM"/>
        </w:rPr>
        <w:t>2009թ</w:t>
      </w:r>
      <w:r w:rsidRPr="006740E3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6740E3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256-Ն որոշումը</w:t>
      </w:r>
      <w:r w:rsidR="00063EB2" w:rsidRPr="00151BA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405DE9" w:rsidRPr="00FD2E83" w:rsidRDefault="00405DE9" w:rsidP="001B60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/>
        </w:rPr>
      </w:pPr>
      <w:bookmarkStart w:id="0" w:name="_GoBack"/>
      <w:bookmarkEnd w:id="0"/>
    </w:p>
    <w:p w:rsidR="007066A8" w:rsidRPr="00FD2E83" w:rsidRDefault="00E90CAD" w:rsidP="001B6042">
      <w:pPr>
        <w:tabs>
          <w:tab w:val="left" w:pos="1134"/>
        </w:tabs>
        <w:spacing w:line="360" w:lineRule="auto"/>
        <w:ind w:left="710"/>
        <w:jc w:val="both"/>
        <w:rPr>
          <w:rFonts w:ascii="GHEA Grapalat" w:eastAsia="MS Mincho" w:hAnsi="GHEA Grapalat" w:cs="MS Mincho"/>
          <w:lang w:val="hy-AM"/>
        </w:rPr>
      </w:pPr>
      <w:r w:rsidRPr="00FD2E83">
        <w:rPr>
          <w:rFonts w:ascii="GHEA Grapalat" w:hAnsi="GHEA Grapalat"/>
          <w:b/>
          <w:lang w:val="hy-AM"/>
        </w:rPr>
        <w:t>3</w:t>
      </w:r>
      <w:r w:rsidRPr="00FD2E83">
        <w:rPr>
          <w:rFonts w:ascii="Cambria Math" w:hAnsi="Cambria Math"/>
          <w:b/>
          <w:lang w:val="hy-AM"/>
        </w:rPr>
        <w:t>․</w:t>
      </w:r>
      <w:r w:rsidR="007066A8" w:rsidRPr="00FD2E83">
        <w:rPr>
          <w:rFonts w:ascii="GHEA Grapalat" w:hAnsi="GHEA Grapalat"/>
          <w:b/>
          <w:lang w:val="hy-AM"/>
        </w:rPr>
        <w:t>Կարգավորման</w:t>
      </w:r>
      <w:r w:rsidR="003C473B">
        <w:rPr>
          <w:rFonts w:ascii="GHEA Grapalat" w:hAnsi="GHEA Grapalat"/>
          <w:b/>
          <w:lang w:val="hy-AM"/>
        </w:rPr>
        <w:t xml:space="preserve"> </w:t>
      </w:r>
      <w:r w:rsidR="007066A8" w:rsidRPr="00FD2E83">
        <w:rPr>
          <w:rFonts w:ascii="GHEA Grapalat" w:hAnsi="GHEA Grapalat"/>
          <w:b/>
          <w:lang w:val="hy-AM"/>
        </w:rPr>
        <w:t>նպատակը</w:t>
      </w:r>
      <w:r w:rsidR="003C473B">
        <w:rPr>
          <w:rFonts w:ascii="GHEA Grapalat" w:hAnsi="GHEA Grapalat"/>
          <w:b/>
          <w:lang w:val="hy-AM"/>
        </w:rPr>
        <w:t xml:space="preserve"> </w:t>
      </w:r>
      <w:r w:rsidR="007066A8" w:rsidRPr="00FD2E83">
        <w:rPr>
          <w:rFonts w:ascii="GHEA Grapalat" w:hAnsi="GHEA Grapalat"/>
          <w:b/>
          <w:lang w:val="hy-AM"/>
        </w:rPr>
        <w:t>և</w:t>
      </w:r>
      <w:r w:rsidR="003C473B">
        <w:rPr>
          <w:rFonts w:ascii="GHEA Grapalat" w:hAnsi="GHEA Grapalat"/>
          <w:b/>
          <w:lang w:val="hy-AM"/>
        </w:rPr>
        <w:t xml:space="preserve"> </w:t>
      </w:r>
      <w:r w:rsidR="007066A8" w:rsidRPr="00FD2E83">
        <w:rPr>
          <w:rFonts w:ascii="GHEA Grapalat" w:hAnsi="GHEA Grapalat"/>
          <w:b/>
          <w:lang w:val="hy-AM"/>
        </w:rPr>
        <w:t>բնույթը</w:t>
      </w:r>
    </w:p>
    <w:p w:rsidR="007F3E84" w:rsidRPr="00FD2E83" w:rsidRDefault="00F37549" w:rsidP="001B6042">
      <w:pPr>
        <w:tabs>
          <w:tab w:val="left" w:pos="1134"/>
        </w:tabs>
        <w:spacing w:line="360" w:lineRule="auto"/>
        <w:ind w:firstLine="710"/>
        <w:jc w:val="both"/>
        <w:rPr>
          <w:rFonts w:ascii="GHEA Grapalat" w:hAnsi="GHEA Grapalat"/>
          <w:b/>
          <w:lang w:val="hy-AM"/>
        </w:rPr>
      </w:pPr>
      <w:r w:rsidRPr="00FD2E83">
        <w:rPr>
          <w:rFonts w:ascii="GHEA Grapalat" w:eastAsia="MS Mincho" w:hAnsi="GHEA Grapalat" w:cs="MS Mincho"/>
          <w:lang w:val="hy-AM"/>
        </w:rPr>
        <w:t xml:space="preserve">Ներկայացված նախագծի նպատակն է </w:t>
      </w:r>
      <w:r w:rsidR="00151BAD">
        <w:rPr>
          <w:rFonts w:ascii="GHEA Grapalat" w:hAnsi="GHEA Grapalat"/>
          <w:color w:val="000000"/>
          <w:shd w:val="clear" w:color="auto" w:fill="FFFFFF"/>
          <w:lang w:val="hy-AM"/>
        </w:rPr>
        <w:t>«Ա</w:t>
      </w:r>
      <w:r w:rsidR="00B7362B" w:rsidRPr="00B7362B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151BAD">
        <w:rPr>
          <w:rFonts w:ascii="GHEA Grapalat" w:hAnsi="GHEA Grapalat"/>
          <w:color w:val="000000"/>
          <w:shd w:val="clear" w:color="auto" w:fill="FFFFFF"/>
          <w:lang w:val="hy-AM"/>
        </w:rPr>
        <w:t xml:space="preserve">տոմոբիլային ճանապարհների մասին» ՀՀ օրենքի </w:t>
      </w:r>
      <w:r w:rsidR="00151BAD" w:rsidRPr="00FD2E83">
        <w:rPr>
          <w:rFonts w:ascii="GHEA Grapalat" w:hAnsi="GHEA Grapalat"/>
          <w:color w:val="000000"/>
          <w:shd w:val="clear" w:color="auto" w:fill="FFFFFF"/>
          <w:lang w:val="hy-AM"/>
        </w:rPr>
        <w:t>14-րդ հոդվածը լրացվել է 3.3 մաս</w:t>
      </w:r>
      <w:r w:rsidR="00151BAD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740E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համապատասխան՝ հաստատել </w:t>
      </w:r>
      <w:r w:rsidR="006740E3" w:rsidRPr="006740E3">
        <w:rPr>
          <w:rFonts w:ascii="GHEA Grapalat" w:hAnsi="GHEA Grapalat"/>
          <w:color w:val="000000"/>
          <w:shd w:val="clear" w:color="auto" w:fill="FFFFFF"/>
          <w:lang w:val="hy-AM"/>
        </w:rPr>
        <w:t>ՀՀ ընդհանուր օգտագործման պետական ավտոմոբիլային ճանապարհների բնակավայրերի սահմանների միջով անցնող տարանցիկ հատվածների ցանկը</w:t>
      </w:r>
      <w:r w:rsidR="006740E3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6740E3" w:rsidRPr="006740E3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նոր խմբագրությամբ</w:t>
      </w:r>
      <w:r w:rsidR="007814D3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A40B17" w:rsidRPr="00FD2E83">
        <w:rPr>
          <w:rFonts w:ascii="GHEA Grapalat" w:eastAsia="MS Mincho" w:hAnsi="GHEA Grapalat" w:cs="MS Mincho"/>
          <w:lang w:val="hy-AM"/>
        </w:rPr>
        <w:t>հստակեցն</w:t>
      </w:r>
      <w:r w:rsidRPr="00FD2E83">
        <w:rPr>
          <w:rFonts w:ascii="GHEA Grapalat" w:eastAsia="MS Mincho" w:hAnsi="GHEA Grapalat" w:cs="MS Mincho"/>
          <w:lang w:val="hy-AM"/>
        </w:rPr>
        <w:t>ել</w:t>
      </w:r>
      <w:r w:rsidR="006740E3">
        <w:rPr>
          <w:rFonts w:ascii="GHEA Grapalat" w:eastAsia="MS Mincho" w:hAnsi="GHEA Grapalat" w:cs="MS Mincho"/>
          <w:lang w:val="hy-AM"/>
        </w:rPr>
        <w:t>ով</w:t>
      </w:r>
      <w:r w:rsidRPr="00FD2E83">
        <w:rPr>
          <w:rFonts w:ascii="GHEA Grapalat" w:eastAsia="MS Mincho" w:hAnsi="GHEA Grapalat" w:cs="MS Mincho"/>
          <w:lang w:val="hy-AM"/>
        </w:rPr>
        <w:t xml:space="preserve"> բնակավայրերի տարածքով անցնող ՀՀ </w:t>
      </w:r>
      <w:r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միջպետական, հանրապետական և մարզային (տեղական) նշանակության ավտոմոբիլային ճանապարհների մաս հանդիսացող տարանցիկ ճանապարհների </w:t>
      </w:r>
      <w:r w:rsidR="00C00286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և բնակավայրերի </w:t>
      </w:r>
      <w:r w:rsidR="00A40B17" w:rsidRPr="00FD2E83">
        <w:rPr>
          <w:rFonts w:ascii="GHEA Grapalat" w:hAnsi="GHEA Grapalat" w:cs="Arial"/>
          <w:lang w:val="hy-AM"/>
        </w:rPr>
        <w:t>ան</w:t>
      </w:r>
      <w:r w:rsidR="00C00286" w:rsidRPr="00FD2E83">
        <w:rPr>
          <w:rFonts w:ascii="GHEA Grapalat" w:hAnsi="GHEA Grapalat" w:cs="Arial"/>
          <w:lang w:val="hy-AM"/>
        </w:rPr>
        <w:t>վան</w:t>
      </w:r>
      <w:r w:rsidR="00A40B17" w:rsidRPr="00FD2E83">
        <w:rPr>
          <w:rFonts w:ascii="GHEA Grapalat" w:hAnsi="GHEA Grapalat" w:cs="Arial"/>
          <w:lang w:val="hy-AM"/>
        </w:rPr>
        <w:t>ու</w:t>
      </w:r>
      <w:r w:rsidR="00C00286" w:rsidRPr="00FD2E83">
        <w:rPr>
          <w:rFonts w:ascii="GHEA Grapalat" w:hAnsi="GHEA Grapalat" w:cs="Arial"/>
          <w:lang w:val="hy-AM"/>
        </w:rPr>
        <w:t>մ</w:t>
      </w:r>
      <w:r w:rsidR="00A40B17" w:rsidRPr="00FD2E83">
        <w:rPr>
          <w:rFonts w:ascii="GHEA Grapalat" w:hAnsi="GHEA Grapalat" w:cs="Arial"/>
          <w:lang w:val="hy-AM"/>
        </w:rPr>
        <w:t>ները</w:t>
      </w:r>
      <w:r w:rsidR="007D7FA7" w:rsidRPr="00FD2E83">
        <w:rPr>
          <w:rFonts w:ascii="GHEA Grapalat" w:hAnsi="GHEA Grapalat" w:cs="Arial"/>
          <w:lang w:val="hy-AM"/>
        </w:rPr>
        <w:t xml:space="preserve"> և </w:t>
      </w:r>
      <w:r w:rsidR="007814D3">
        <w:rPr>
          <w:rFonts w:ascii="GHEA Grapalat" w:hAnsi="GHEA Grapalat" w:cs="Arial"/>
          <w:lang w:val="hy-AM"/>
        </w:rPr>
        <w:t>դրանք</w:t>
      </w:r>
      <w:r w:rsidR="007D7FA7" w:rsidRPr="00FD2E83">
        <w:rPr>
          <w:rFonts w:ascii="GHEA Grapalat" w:hAnsi="GHEA Grapalat" w:cs="Arial"/>
          <w:lang w:val="hy-AM"/>
        </w:rPr>
        <w:t xml:space="preserve"> </w:t>
      </w:r>
      <w:r w:rsidR="000837D0">
        <w:rPr>
          <w:rFonts w:ascii="GHEA Grapalat" w:hAnsi="GHEA Grapalat" w:cs="Arial"/>
          <w:lang w:val="hy-AM"/>
        </w:rPr>
        <w:t xml:space="preserve">համադրել </w:t>
      </w:r>
      <w:r w:rsidR="0060352E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</w:t>
      </w:r>
      <w:r w:rsidR="0060352E" w:rsidRPr="00FD2E8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13.02</w:t>
      </w:r>
      <w:r w:rsidR="0060352E"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="0060352E" w:rsidRPr="00FD2E83">
        <w:rPr>
          <w:rFonts w:ascii="GHEA Grapalat" w:hAnsi="GHEA Grapalat"/>
          <w:color w:val="000000"/>
          <w:shd w:val="clear" w:color="auto" w:fill="FFFFFF"/>
          <w:lang w:val="hy-AM"/>
        </w:rPr>
        <w:t xml:space="preserve">2014 թվականի թիվ 265-Ն որոշմամբ հաստատված ՀՀ ընդհանուր օգտագործման պետական ավտոմոբիլային ճանապարհների </w:t>
      </w:r>
      <w:r w:rsidR="007D7FA7" w:rsidRPr="00FD2E83">
        <w:rPr>
          <w:rFonts w:ascii="GHEA Grapalat" w:hAnsi="GHEA Grapalat"/>
          <w:lang w:val="hy-AM"/>
        </w:rPr>
        <w:t>անվանացանկին</w:t>
      </w:r>
      <w:r w:rsidR="00C00286" w:rsidRPr="00FD2E83">
        <w:rPr>
          <w:rFonts w:ascii="GHEA Grapalat" w:hAnsi="GHEA Grapalat" w:cs="Arial"/>
          <w:lang w:val="hy-AM"/>
        </w:rPr>
        <w:t>։</w:t>
      </w:r>
    </w:p>
    <w:p w:rsidR="007F3E84" w:rsidRPr="00FD2E83" w:rsidRDefault="007F3E84" w:rsidP="001B6042">
      <w:pPr>
        <w:tabs>
          <w:tab w:val="left" w:pos="1134"/>
        </w:tabs>
        <w:spacing w:line="360" w:lineRule="auto"/>
        <w:jc w:val="both"/>
        <w:rPr>
          <w:rFonts w:ascii="GHEA Grapalat" w:eastAsia="MS Mincho" w:hAnsi="GHEA Grapalat" w:cs="MS Mincho"/>
          <w:lang w:val="hy-AM"/>
        </w:rPr>
      </w:pPr>
    </w:p>
    <w:p w:rsidR="00A51D57" w:rsidRPr="00FD2E83" w:rsidRDefault="00E90CAD" w:rsidP="001B6042">
      <w:pPr>
        <w:pStyle w:val="a4"/>
        <w:shd w:val="clear" w:color="auto" w:fill="FFFFFF"/>
        <w:spacing w:before="0" w:beforeAutospacing="0" w:after="0" w:afterAutospacing="0" w:line="360" w:lineRule="auto"/>
        <w:ind w:left="710"/>
        <w:jc w:val="both"/>
        <w:rPr>
          <w:rFonts w:ascii="GHEA Grapalat" w:eastAsia="MS Mincho" w:hAnsi="GHEA Grapalat" w:cs="MS Mincho"/>
          <w:lang w:val="hy-AM"/>
        </w:rPr>
      </w:pPr>
      <w:r w:rsidRPr="00FD2E83">
        <w:rPr>
          <w:rFonts w:ascii="GHEA Grapalat" w:eastAsia="MS Mincho" w:hAnsi="GHEA Grapalat" w:cs="Sylfaen"/>
          <w:b/>
          <w:lang w:val="hy-AM"/>
        </w:rPr>
        <w:t>4</w:t>
      </w:r>
      <w:r w:rsidRPr="00FD2E83">
        <w:rPr>
          <w:rFonts w:ascii="GHEA Grapalat" w:eastAsia="MS Mincho" w:hAnsi="Cambria Math" w:cs="Sylfaen"/>
          <w:b/>
          <w:lang w:val="hy-AM"/>
        </w:rPr>
        <w:t>․</w:t>
      </w:r>
      <w:r w:rsidR="00A51D57" w:rsidRPr="00FD2E83">
        <w:rPr>
          <w:rFonts w:ascii="GHEA Grapalat" w:eastAsia="MS Mincho" w:hAnsi="GHEA Grapalat" w:cs="Sylfaen"/>
          <w:b/>
          <w:lang w:val="hy-AM"/>
        </w:rPr>
        <w:t>Նախագծի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FD2E83">
        <w:rPr>
          <w:rFonts w:ascii="GHEA Grapalat" w:eastAsia="MS Mincho" w:hAnsi="GHEA Grapalat" w:cs="Sylfaen"/>
          <w:b/>
          <w:lang w:val="hy-AM"/>
        </w:rPr>
        <w:t>մշակման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FD2E83">
        <w:rPr>
          <w:rFonts w:ascii="GHEA Grapalat" w:eastAsia="MS Mincho" w:hAnsi="GHEA Grapalat" w:cs="Sylfaen"/>
          <w:b/>
          <w:lang w:val="hy-AM"/>
        </w:rPr>
        <w:t>գործընթացում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FD2E83">
        <w:rPr>
          <w:rFonts w:ascii="GHEA Grapalat" w:eastAsia="MS Mincho" w:hAnsi="GHEA Grapalat" w:cs="Sylfaen"/>
          <w:b/>
          <w:lang w:val="hy-AM"/>
        </w:rPr>
        <w:t>ներգրաված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FD2E83">
        <w:rPr>
          <w:rFonts w:ascii="GHEA Grapalat" w:eastAsia="MS Mincho" w:hAnsi="GHEA Grapalat" w:cs="Sylfaen"/>
          <w:b/>
          <w:lang w:val="hy-AM"/>
        </w:rPr>
        <w:t>ինստիտուտները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FD2E83">
        <w:rPr>
          <w:rFonts w:ascii="GHEA Grapalat" w:eastAsia="MS Mincho" w:hAnsi="GHEA Grapalat" w:cs="Sylfaen"/>
          <w:b/>
          <w:lang w:val="hy-AM"/>
        </w:rPr>
        <w:t>և</w:t>
      </w:r>
      <w:r w:rsidR="003C473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FD2E83">
        <w:rPr>
          <w:rFonts w:ascii="GHEA Grapalat" w:eastAsia="MS Mincho" w:hAnsi="GHEA Grapalat" w:cs="Sylfaen"/>
          <w:b/>
          <w:lang w:val="hy-AM"/>
        </w:rPr>
        <w:t>անձ</w:t>
      </w:r>
      <w:r w:rsidR="008327C9" w:rsidRPr="00FD2E83">
        <w:rPr>
          <w:rFonts w:ascii="GHEA Grapalat" w:eastAsia="MS Mincho" w:hAnsi="GHEA Grapalat" w:cs="Sylfaen"/>
          <w:b/>
          <w:lang w:val="hy-AM"/>
        </w:rPr>
        <w:t>ն</w:t>
      </w:r>
      <w:r w:rsidR="00A51D57" w:rsidRPr="00FD2E83">
        <w:rPr>
          <w:rFonts w:ascii="GHEA Grapalat" w:eastAsia="MS Mincho" w:hAnsi="GHEA Grapalat" w:cs="Sylfaen"/>
          <w:b/>
          <w:lang w:val="hy-AM"/>
        </w:rPr>
        <w:t>իք</w:t>
      </w:r>
    </w:p>
    <w:p w:rsidR="00A51D57" w:rsidRPr="00FD2E83" w:rsidRDefault="00A51D57" w:rsidP="001B6042">
      <w:pPr>
        <w:spacing w:line="360" w:lineRule="auto"/>
        <w:ind w:firstLine="708"/>
        <w:jc w:val="both"/>
        <w:rPr>
          <w:rFonts w:ascii="GHEA Grapalat" w:eastAsia="MS Mincho" w:hAnsi="GHEA Grapalat" w:cs="Sylfaen"/>
          <w:lang w:val="hy-AM"/>
        </w:rPr>
      </w:pPr>
      <w:r w:rsidRPr="00FD2E83">
        <w:rPr>
          <w:rFonts w:ascii="GHEA Grapalat" w:eastAsia="MS Mincho" w:hAnsi="GHEA Grapalat" w:cs="Sylfaen"/>
          <w:lang w:val="hy-AM"/>
        </w:rPr>
        <w:t xml:space="preserve">Նախագիծը մշակվել է </w:t>
      </w:r>
      <w:r w:rsidR="00373BBC" w:rsidRPr="00FD2E83">
        <w:rPr>
          <w:rFonts w:ascii="GHEA Grapalat" w:eastAsia="MS Mincho" w:hAnsi="GHEA Grapalat" w:cs="Sylfaen"/>
          <w:lang w:val="hy-AM"/>
        </w:rPr>
        <w:t xml:space="preserve">ՀՀ </w:t>
      </w:r>
      <w:r w:rsidRPr="00FD2E83">
        <w:rPr>
          <w:rFonts w:ascii="GHEA Grapalat" w:hAnsi="GHEA Grapalat"/>
          <w:lang w:val="hy-AM"/>
        </w:rPr>
        <w:t>տարածքային կառավարման և ենթակառուցվածքների</w:t>
      </w:r>
      <w:r w:rsidRPr="00FD2E83">
        <w:rPr>
          <w:rFonts w:ascii="GHEA Grapalat" w:eastAsia="MS Mincho" w:hAnsi="GHEA Grapalat" w:cs="Sylfaen"/>
          <w:lang w:val="hy-AM"/>
        </w:rPr>
        <w:t xml:space="preserve"> նախարարության կողմից:</w:t>
      </w:r>
    </w:p>
    <w:p w:rsidR="00C00286" w:rsidRPr="00FD2E83" w:rsidRDefault="00C00286" w:rsidP="001B6042">
      <w:pPr>
        <w:spacing w:line="360" w:lineRule="auto"/>
        <w:ind w:firstLine="708"/>
        <w:jc w:val="both"/>
        <w:rPr>
          <w:rFonts w:ascii="GHEA Grapalat" w:eastAsia="MS Mincho" w:hAnsi="GHEA Grapalat" w:cs="Sylfaen"/>
          <w:lang w:val="hy-AM"/>
        </w:rPr>
      </w:pPr>
    </w:p>
    <w:p w:rsidR="007004FA" w:rsidRPr="00FD2E83" w:rsidRDefault="00E90CAD" w:rsidP="001B6042">
      <w:pPr>
        <w:spacing w:line="360" w:lineRule="auto"/>
        <w:ind w:left="710"/>
        <w:jc w:val="both"/>
        <w:rPr>
          <w:rFonts w:ascii="GHEA Grapalat" w:hAnsi="GHEA Grapalat"/>
          <w:b/>
          <w:bCs/>
          <w:lang w:val="fr-FR"/>
        </w:rPr>
      </w:pPr>
      <w:r w:rsidRPr="00FD2E83">
        <w:rPr>
          <w:rFonts w:ascii="GHEA Grapalat" w:hAnsi="GHEA Grapalat"/>
          <w:b/>
          <w:bCs/>
          <w:lang w:val="hy-AM"/>
        </w:rPr>
        <w:t>5</w:t>
      </w:r>
      <w:r w:rsidRPr="00FD2E83">
        <w:rPr>
          <w:rFonts w:ascii="Cambria Math" w:hAnsi="Cambria Math"/>
          <w:b/>
          <w:bCs/>
          <w:lang w:val="hy-AM"/>
        </w:rPr>
        <w:t>․</w:t>
      </w:r>
      <w:r w:rsidR="007066A8" w:rsidRPr="00FD2E83">
        <w:rPr>
          <w:rFonts w:ascii="GHEA Grapalat" w:hAnsi="GHEA Grapalat"/>
          <w:b/>
          <w:bCs/>
          <w:lang w:val="hy-AM"/>
        </w:rPr>
        <w:t>Ա</w:t>
      </w:r>
      <w:r w:rsidR="006627EC" w:rsidRPr="00FD2E83">
        <w:rPr>
          <w:rFonts w:ascii="GHEA Grapalat" w:hAnsi="GHEA Grapalat"/>
          <w:b/>
          <w:bCs/>
          <w:lang w:val="hy-AM"/>
        </w:rPr>
        <w:t>կնկալվող</w:t>
      </w:r>
      <w:r w:rsidR="003C473B">
        <w:rPr>
          <w:rFonts w:ascii="GHEA Grapalat" w:hAnsi="GHEA Grapalat"/>
          <w:b/>
          <w:bCs/>
          <w:lang w:val="hy-AM"/>
        </w:rPr>
        <w:t xml:space="preserve"> </w:t>
      </w:r>
      <w:r w:rsidR="006627EC" w:rsidRPr="00FD2E83">
        <w:rPr>
          <w:rFonts w:ascii="GHEA Grapalat" w:hAnsi="GHEA Grapalat"/>
          <w:b/>
          <w:bCs/>
          <w:lang w:val="hy-AM"/>
        </w:rPr>
        <w:t>արդյունք</w:t>
      </w:r>
      <w:r w:rsidR="00326FBD" w:rsidRPr="00FD2E83">
        <w:rPr>
          <w:rFonts w:ascii="GHEA Grapalat" w:hAnsi="GHEA Grapalat"/>
          <w:b/>
          <w:bCs/>
          <w:lang w:val="hy-AM"/>
        </w:rPr>
        <w:t>ը</w:t>
      </w:r>
    </w:p>
    <w:p w:rsidR="000E07DC" w:rsidRPr="00FD2E83" w:rsidRDefault="0060352E" w:rsidP="001B6042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FD2E83">
        <w:rPr>
          <w:rFonts w:ascii="GHEA Grapalat" w:hAnsi="GHEA Grapalat" w:cs="Sylfaen"/>
          <w:lang w:val="hy-AM"/>
        </w:rPr>
        <w:t>Նախագծի</w:t>
      </w:r>
      <w:r w:rsidR="00B62F7D" w:rsidRPr="00FD2E83">
        <w:rPr>
          <w:rFonts w:ascii="GHEA Grapalat" w:hAnsi="GHEA Grapalat" w:cs="Sylfaen"/>
          <w:lang w:val="hy-AM"/>
        </w:rPr>
        <w:t xml:space="preserve"> ընդունմա</w:t>
      </w:r>
      <w:r w:rsidRPr="00FD2E83">
        <w:rPr>
          <w:rFonts w:ascii="GHEA Grapalat" w:hAnsi="GHEA Grapalat" w:cs="Sylfaen"/>
          <w:lang w:val="hy-AM"/>
        </w:rPr>
        <w:t xml:space="preserve">մբ </w:t>
      </w:r>
      <w:r w:rsidR="00A1148C" w:rsidRPr="00FD2E83">
        <w:rPr>
          <w:rFonts w:ascii="GHEA Grapalat" w:hAnsi="GHEA Grapalat" w:cs="Sylfaen"/>
          <w:lang w:val="hy-AM"/>
        </w:rPr>
        <w:t xml:space="preserve">կհստակեցվեն </w:t>
      </w:r>
      <w:r w:rsidR="00086A46" w:rsidRPr="00FD2E83">
        <w:rPr>
          <w:rFonts w:ascii="GHEA Grapalat" w:hAnsi="GHEA Grapalat" w:cs="Arial"/>
          <w:lang w:val="hy-AM"/>
        </w:rPr>
        <w:t xml:space="preserve">բնակավայրերի </w:t>
      </w:r>
      <w:r w:rsidR="00086A46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տարածքով անցնող` Հայաստանի Հանրապետության միջպետական, հանրապետական և մարզային (տեղական) նշանակության ավտոմոբիլային ճանապարհների մաս հանդիսացող տարանցիկ 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հատվածները</w:t>
      </w:r>
      <w:r w:rsidR="0080541D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՝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այդ թվում նաև բնակավայրերի փողոցները (եթե այդպիսիք առկա են)</w:t>
      </w:r>
      <w:r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, որի արդյունքում 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ցանկում նշված բնակավայրերով անցնող ՀՀ ընդհանուր օգտագործման պետական</w:t>
      </w:r>
      <w:r w:rsidR="000837D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ավտոմոբիլային</w:t>
      </w:r>
      <w:r w:rsidR="000837D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ճանապարհներին գովազդ տեղադրելու համար </w:t>
      </w:r>
      <w:r w:rsidR="000E07D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չի 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գանձ</w:t>
      </w:r>
      <w:r w:rsidR="000E07D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վի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 ճանապարհային հարկ</w:t>
      </w:r>
      <w:r w:rsidR="000E07D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՝ կիրառելով </w:t>
      </w:r>
      <w:r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«Ավտոմոբիլային ճանապարհների մասին» ՀՀ օրենքի 14-րդ հոդվածի 3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-րդ</w:t>
      </w:r>
      <w:r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, 3</w:t>
      </w:r>
      <w:r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1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-րդ և 3</w:t>
      </w:r>
      <w:r w:rsidR="00A1148C" w:rsidRPr="00FD2E83">
        <w:rPr>
          <w:rFonts w:ascii="GHEA Grapalat" w:eastAsia="MS Mincho" w:hAnsi="MS Mincho" w:cs="MS Mincho"/>
          <w:color w:val="000000"/>
          <w:shd w:val="clear" w:color="auto" w:fill="FFFFFF"/>
          <w:lang w:val="hy-AM"/>
        </w:rPr>
        <w:t>․</w:t>
      </w:r>
      <w:r w:rsidR="00A1148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2-րդ մասերով նախատեսված </w:t>
      </w:r>
      <w:r w:rsidR="000E07D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բացառությունները։ Ցանկում ներառված բնակավայրերի միջով անցնող ՀՀ ընդհանուր օգտագործման պետական ավտոմոբիլային</w:t>
      </w:r>
      <w:r w:rsidR="000837D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0E07DC" w:rsidRPr="00FD2E8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ճանապարհներին գովազդային վահանակների տեղադրման թույլտվությունների տրամադրումը և տուրքի գանձումը կկատարվի տեղական ինքնակառավարման մարմինների կողմից։ </w:t>
      </w:r>
    </w:p>
    <w:p w:rsidR="000E07DC" w:rsidRPr="00FD2E83" w:rsidRDefault="000E07DC" w:rsidP="001B6042">
      <w:pPr>
        <w:spacing w:after="160" w:line="360" w:lineRule="auto"/>
        <w:ind w:left="71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p w:rsidR="008327C9" w:rsidRPr="00FD2E83" w:rsidRDefault="00E90CAD" w:rsidP="001B6042">
      <w:pPr>
        <w:spacing w:after="160" w:line="360" w:lineRule="auto"/>
        <w:ind w:left="710"/>
        <w:jc w:val="both"/>
        <w:rPr>
          <w:rFonts w:ascii="GHEA Grapalat" w:hAnsi="GHEA Grapalat"/>
          <w:b/>
          <w:lang w:val="hy-AM"/>
        </w:rPr>
      </w:pPr>
      <w:r w:rsidRPr="00FD2E83">
        <w:rPr>
          <w:rFonts w:ascii="GHEA Grapalat" w:hAnsi="GHEA Grapalat" w:cs="Sylfaen"/>
          <w:b/>
          <w:lang w:val="hy-AM"/>
        </w:rPr>
        <w:t>6</w:t>
      </w:r>
      <w:r w:rsidRPr="00FD2E83">
        <w:rPr>
          <w:rFonts w:ascii="Cambria Math" w:hAnsi="Cambria Math" w:cs="Sylfaen"/>
          <w:b/>
          <w:lang w:val="hy-AM"/>
        </w:rPr>
        <w:t>․</w:t>
      </w:r>
      <w:r w:rsidR="008327C9" w:rsidRPr="00FD2E83">
        <w:rPr>
          <w:rFonts w:ascii="GHEA Grapalat" w:hAnsi="GHEA Grapalat" w:cs="Sylfaen"/>
          <w:b/>
          <w:lang w:val="hy-AM"/>
        </w:rPr>
        <w:t>Տեղեկատվություն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լրացուցիչ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ֆինանսական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միջոցների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անհրաժեշտության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և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պետական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բյուջեի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եկամուտներում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և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ծախսերում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սպասվելիք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փոփոխությունների</w:t>
      </w:r>
      <w:r w:rsidR="00607687">
        <w:rPr>
          <w:rFonts w:ascii="GHEA Grapalat" w:hAnsi="GHEA Grapalat" w:cs="Sylfaen"/>
          <w:b/>
          <w:lang w:val="hy-AM"/>
        </w:rPr>
        <w:t xml:space="preserve"> </w:t>
      </w:r>
      <w:r w:rsidR="008327C9" w:rsidRPr="00FD2E83">
        <w:rPr>
          <w:rFonts w:ascii="GHEA Grapalat" w:hAnsi="GHEA Grapalat" w:cs="Sylfaen"/>
          <w:b/>
          <w:lang w:val="hy-AM"/>
        </w:rPr>
        <w:t>մասին</w:t>
      </w:r>
    </w:p>
    <w:p w:rsidR="008327C9" w:rsidRDefault="008327C9" w:rsidP="001B6042">
      <w:pPr>
        <w:pStyle w:val="af4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D2E83">
        <w:rPr>
          <w:rFonts w:ascii="GHEA Grapalat" w:hAnsi="GHEA Grapalat"/>
          <w:color w:val="000000"/>
          <w:lang w:val="hy-AM"/>
        </w:rPr>
        <w:t>Ո</w:t>
      </w:r>
      <w:r w:rsidRPr="00FD2E83">
        <w:rPr>
          <w:rFonts w:ascii="GHEA Grapalat" w:hAnsi="GHEA Grapalat" w:cs="Sylfaen"/>
          <w:lang w:val="hy-AM"/>
        </w:rPr>
        <w:t xml:space="preserve">րոշման նախագծի </w:t>
      </w:r>
      <w:r w:rsidRPr="00FD2E83">
        <w:rPr>
          <w:rFonts w:ascii="GHEA Grapalat" w:hAnsi="GHEA Grapalat"/>
          <w:lang w:val="hy-AM"/>
        </w:rPr>
        <w:t>ընդունմամբ պայամանավորված</w:t>
      </w:r>
      <w:r w:rsidR="00991739" w:rsidRPr="00FD2E83">
        <w:rPr>
          <w:rFonts w:ascii="GHEA Grapalat" w:hAnsi="GHEA Grapalat"/>
          <w:lang w:val="hy-AM"/>
        </w:rPr>
        <w:t>՝</w:t>
      </w:r>
      <w:r w:rsidRPr="00FD2E83">
        <w:rPr>
          <w:rFonts w:ascii="GHEA Grapalat" w:hAnsi="GHEA Grapalat"/>
          <w:lang w:val="hy-AM"/>
        </w:rPr>
        <w:t xml:space="preserve"> Հայաստանի Հանրապետության պետական բյուջեում ծախսերի և եկամուտների ավելացում կամ նվազեցում չի առաջանում:</w:t>
      </w:r>
    </w:p>
    <w:p w:rsidR="000837D0" w:rsidRDefault="000837D0" w:rsidP="001B6042">
      <w:pPr>
        <w:pStyle w:val="af4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D37661" w:rsidRDefault="00D37661" w:rsidP="001B6042">
      <w:pPr>
        <w:spacing w:after="160" w:line="360" w:lineRule="auto"/>
        <w:ind w:left="710"/>
        <w:jc w:val="both"/>
        <w:rPr>
          <w:rFonts w:ascii="GHEA Grapalat" w:hAnsi="GHEA Grapalat" w:cs="Sylfaen"/>
          <w:b/>
          <w:lang w:val="hy-AM"/>
        </w:rPr>
      </w:pPr>
    </w:p>
    <w:p w:rsidR="00460CD8" w:rsidRPr="00460CD8" w:rsidRDefault="00F7365A" w:rsidP="001B6042">
      <w:pPr>
        <w:spacing w:after="160" w:line="360" w:lineRule="auto"/>
        <w:ind w:left="710"/>
        <w:jc w:val="both"/>
        <w:rPr>
          <w:rFonts w:ascii="GHEA Grapalat" w:hAnsi="GHEA Grapalat"/>
          <w:b/>
          <w:lang w:val="hy-AM"/>
        </w:rPr>
      </w:pPr>
      <w:r w:rsidRPr="00F7365A">
        <w:rPr>
          <w:rFonts w:ascii="GHEA Grapalat" w:hAnsi="GHEA Grapalat" w:cs="Sylfaen"/>
          <w:b/>
          <w:lang w:val="hy-AM"/>
        </w:rPr>
        <w:lastRenderedPageBreak/>
        <w:t>7</w:t>
      </w:r>
      <w:r w:rsidRPr="00FD2E83">
        <w:rPr>
          <w:rFonts w:ascii="Cambria Math" w:hAnsi="Cambria Math" w:cs="Sylfaen"/>
          <w:b/>
          <w:lang w:val="hy-AM"/>
        </w:rPr>
        <w:t>․</w:t>
      </w:r>
      <w:r w:rsidR="00D61B2C" w:rsidRPr="00D61B2C">
        <w:rPr>
          <w:rFonts w:ascii="GHEA Grapalat" w:hAnsi="GHEA Grapalat"/>
          <w:lang w:val="hy-AM"/>
        </w:rPr>
        <w:t xml:space="preserve"> </w:t>
      </w:r>
      <w:r w:rsidR="00460CD8" w:rsidRPr="00460CD8">
        <w:rPr>
          <w:rFonts w:ascii="GHEA Grapalat" w:hAnsi="GHEA Grapalat"/>
          <w:b/>
          <w:lang w:val="hy-AM"/>
        </w:rPr>
        <w:t>Կապը ռազմավարական փաստաթղթերի հետ</w:t>
      </w:r>
      <w:r w:rsidR="00460CD8" w:rsidRPr="00FD2E83">
        <w:rPr>
          <w:rFonts w:ascii="GHEA Grapalat" w:hAnsi="GHEA Grapalat"/>
          <w:b/>
          <w:lang w:val="hy-AM"/>
        </w:rPr>
        <w:t xml:space="preserve"> </w:t>
      </w:r>
    </w:p>
    <w:p w:rsidR="00460CD8" w:rsidRPr="00460CD8" w:rsidRDefault="00D037ED" w:rsidP="001B6042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lang w:val="hy-AM"/>
        </w:rPr>
      </w:pPr>
      <w:r w:rsidRPr="000930AB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0930AB" w:rsidRPr="000930AB">
        <w:rPr>
          <w:rFonts w:ascii="GHEA Grapalat" w:hAnsi="GHEA Grapalat"/>
          <w:color w:val="000000"/>
          <w:shd w:val="clear" w:color="auto" w:fill="FFFFFF"/>
          <w:lang w:val="hy-AM"/>
        </w:rPr>
        <w:t>«Հ</w:t>
      </w:r>
      <w:r w:rsidR="000930AB" w:rsidRPr="000930AB">
        <w:rPr>
          <w:rFonts w:ascii="GHEA Grapalat" w:hAnsi="GHEA Grapalat" w:cs="Arial Unicode"/>
          <w:lang w:val="hy-AM"/>
        </w:rPr>
        <w:t xml:space="preserve">այաստանի Հանրապետության ընդհանուր օգտագործման պետական ավտոմոբիլային ճանապարհների բնակավայրերի սահմանների միջով անցնող տարանցիկ հատվածների ցանկը հաստատելու </w:t>
      </w:r>
      <w:r w:rsidR="00305275">
        <w:rPr>
          <w:rFonts w:ascii="GHEA Grapalat" w:hAnsi="GHEA Grapalat" w:cs="Arial Unicode"/>
          <w:lang w:val="hy-AM"/>
        </w:rPr>
        <w:t>և</w:t>
      </w:r>
      <w:r w:rsidR="000930AB" w:rsidRPr="000930AB">
        <w:rPr>
          <w:rFonts w:ascii="GHEA Grapalat" w:hAnsi="GHEA Grapalat" w:cs="Arial Unicode"/>
          <w:lang w:val="hy-AM"/>
        </w:rPr>
        <w:t xml:space="preserve"> Հ</w:t>
      </w:r>
      <w:r w:rsidR="000930AB" w:rsidRPr="000930AB">
        <w:rPr>
          <w:rFonts w:ascii="GHEA Grapalat" w:hAnsi="GHEA Grapalat" w:cs="Arial"/>
          <w:lang w:val="hy-AM"/>
        </w:rPr>
        <w:t xml:space="preserve">այաստանի Հանրապետության կառավարության </w:t>
      </w:r>
      <w:r w:rsidR="000930AB" w:rsidRPr="000930AB">
        <w:rPr>
          <w:rFonts w:ascii="GHEA Grapalat" w:hAnsi="GHEA Grapalat"/>
          <w:color w:val="000000"/>
          <w:lang w:val="hy-AM"/>
        </w:rPr>
        <w:t xml:space="preserve">2009 թվականի մարտի 12-ի N 256-ն որոշումն ուժը կորցրած ճանաչելու </w:t>
      </w:r>
      <w:r w:rsidR="000930AB" w:rsidRPr="000930AB">
        <w:rPr>
          <w:rFonts w:ascii="GHEA Grapalat" w:hAnsi="GHEA Grapalat" w:cs="Arial Unicode"/>
          <w:lang w:val="hy-AM"/>
        </w:rPr>
        <w:t>մասին</w:t>
      </w:r>
      <w:r w:rsidR="000930AB" w:rsidRPr="000930AB">
        <w:rPr>
          <w:rFonts w:ascii="GHEA Grapalat" w:hAnsi="GHEA Grapalat"/>
          <w:lang w:val="hy-AM"/>
        </w:rPr>
        <w:t>»</w:t>
      </w:r>
      <w:r w:rsidR="000930AB" w:rsidRPr="004C0310">
        <w:rPr>
          <w:rFonts w:ascii="GHEA Grapalat" w:hAnsi="GHEA Grapalat"/>
          <w:b/>
          <w:lang w:val="hy-AM"/>
        </w:rPr>
        <w:t xml:space="preserve"> </w:t>
      </w:r>
      <w:r w:rsidR="00460CD8" w:rsidRPr="00460CD8">
        <w:rPr>
          <w:rFonts w:ascii="GHEA Grapalat" w:eastAsia="GHEA Grapalat" w:hAnsi="GHEA Grapalat" w:cs="GHEA Grapalat"/>
          <w:lang w:val="hy-AM"/>
        </w:rPr>
        <w:t xml:space="preserve">Հայաստանի </w:t>
      </w:r>
      <w:r w:rsidR="00460CD8" w:rsidRPr="001B6042">
        <w:rPr>
          <w:rFonts w:ascii="GHEA Grapalat" w:hAnsi="GHEA Grapalat"/>
          <w:lang w:val="hy-AM"/>
        </w:rPr>
        <w:t>Հանրապետության կառավարության որոշման նախագիծը բխում</w:t>
      </w:r>
      <w:r w:rsidR="006740E3">
        <w:rPr>
          <w:rFonts w:ascii="GHEA Grapalat" w:hAnsi="GHEA Grapalat"/>
          <w:lang w:val="hy-AM"/>
        </w:rPr>
        <w:t xml:space="preserve"> է </w:t>
      </w:r>
      <w:r w:rsidR="003956BC">
        <w:rPr>
          <w:rFonts w:ascii="GHEA Grapalat" w:hAnsi="GHEA Grapalat"/>
          <w:lang w:val="hy-AM"/>
        </w:rPr>
        <w:t>Կ</w:t>
      </w:r>
      <w:r w:rsidR="001B6042" w:rsidRPr="001B6042">
        <w:rPr>
          <w:rFonts w:ascii="GHEA Grapalat" w:hAnsi="GHEA Grapalat"/>
          <w:lang w:val="hy-AM"/>
        </w:rPr>
        <w:t>առավարության 2021-2026թթ. ծրագրի</w:t>
      </w:r>
      <w:r w:rsidR="003956BC">
        <w:rPr>
          <w:rFonts w:ascii="GHEA Grapalat" w:hAnsi="GHEA Grapalat"/>
          <w:lang w:val="hy-AM"/>
        </w:rPr>
        <w:t xml:space="preserve"> «3.2 ճանապարհաշինություն»  վերնագրի 3-րդ պարբերության 14-րդ մասից</w:t>
      </w:r>
      <w:r w:rsidR="00460CD8" w:rsidRPr="001B6042">
        <w:rPr>
          <w:rFonts w:ascii="GHEA Grapalat" w:hAnsi="GHEA Grapalat"/>
          <w:lang w:val="hy-AM"/>
        </w:rPr>
        <w:t>:</w:t>
      </w:r>
    </w:p>
    <w:p w:rsidR="00F7365A" w:rsidRPr="00FD2E83" w:rsidRDefault="00F7365A" w:rsidP="008327C9">
      <w:pPr>
        <w:pStyle w:val="af4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8327C9" w:rsidRPr="00FD2E83" w:rsidRDefault="008327C9" w:rsidP="00BD2C26">
      <w:pPr>
        <w:spacing w:line="360" w:lineRule="auto"/>
        <w:ind w:firstLine="709"/>
        <w:jc w:val="both"/>
        <w:rPr>
          <w:rFonts w:ascii="GHEA Grapalat" w:hAnsi="GHEA Grapalat"/>
          <w:b/>
          <w:bCs/>
          <w:lang w:val="hy-AM"/>
        </w:rPr>
      </w:pPr>
    </w:p>
    <w:sectPr w:rsidR="008327C9" w:rsidRPr="00FD2E83" w:rsidSect="00D37661">
      <w:pgSz w:w="12240" w:h="15840"/>
      <w:pgMar w:top="1134" w:right="850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672" w:rsidRDefault="00D57672" w:rsidP="000D5DDF">
      <w:r>
        <w:separator/>
      </w:r>
    </w:p>
  </w:endnote>
  <w:endnote w:type="continuationSeparator" w:id="0">
    <w:p w:rsidR="00D57672" w:rsidRDefault="00D57672" w:rsidP="000D5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672" w:rsidRDefault="00D57672" w:rsidP="000D5DDF">
      <w:r>
        <w:separator/>
      </w:r>
    </w:p>
  </w:footnote>
  <w:footnote w:type="continuationSeparator" w:id="0">
    <w:p w:rsidR="00D57672" w:rsidRDefault="00D57672" w:rsidP="000D5D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3C6B"/>
    <w:multiLevelType w:val="hybridMultilevel"/>
    <w:tmpl w:val="204A1A3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02C0A80"/>
    <w:multiLevelType w:val="hybridMultilevel"/>
    <w:tmpl w:val="E5A80C3E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81D00"/>
    <w:multiLevelType w:val="hybridMultilevel"/>
    <w:tmpl w:val="6FF2FF16"/>
    <w:lvl w:ilvl="0" w:tplc="9F6EC04A">
      <w:numFmt w:val="bullet"/>
      <w:lvlText w:val="-"/>
      <w:lvlJc w:val="left"/>
      <w:pPr>
        <w:ind w:left="106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cs="Wingdings" w:hint="default"/>
      </w:rPr>
    </w:lvl>
  </w:abstractNum>
  <w:abstractNum w:abstractNumId="3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3151CB5"/>
    <w:multiLevelType w:val="hybridMultilevel"/>
    <w:tmpl w:val="29B46256"/>
    <w:lvl w:ilvl="0" w:tplc="021E814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05D1F5A"/>
    <w:multiLevelType w:val="multilevel"/>
    <w:tmpl w:val="D08E7EB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7">
    <w:nsid w:val="73B47E66"/>
    <w:multiLevelType w:val="hybridMultilevel"/>
    <w:tmpl w:val="D1EC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A4158E3"/>
    <w:multiLevelType w:val="hybridMultilevel"/>
    <w:tmpl w:val="4CD045FA"/>
    <w:lvl w:ilvl="0" w:tplc="9B5223F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427"/>
    <w:rsid w:val="00003A35"/>
    <w:rsid w:val="00004C0F"/>
    <w:rsid w:val="00005719"/>
    <w:rsid w:val="00007735"/>
    <w:rsid w:val="000148A5"/>
    <w:rsid w:val="00017BD5"/>
    <w:rsid w:val="00021C10"/>
    <w:rsid w:val="0002364C"/>
    <w:rsid w:val="0002491E"/>
    <w:rsid w:val="00032D48"/>
    <w:rsid w:val="00033B30"/>
    <w:rsid w:val="00033E85"/>
    <w:rsid w:val="00036AC4"/>
    <w:rsid w:val="00041CD2"/>
    <w:rsid w:val="000424A6"/>
    <w:rsid w:val="00042938"/>
    <w:rsid w:val="000449EA"/>
    <w:rsid w:val="000502D1"/>
    <w:rsid w:val="00050486"/>
    <w:rsid w:val="0005388C"/>
    <w:rsid w:val="00060CDB"/>
    <w:rsid w:val="000616F2"/>
    <w:rsid w:val="00061BB6"/>
    <w:rsid w:val="00063D1B"/>
    <w:rsid w:val="00063EB2"/>
    <w:rsid w:val="0006582E"/>
    <w:rsid w:val="000662C4"/>
    <w:rsid w:val="0006730B"/>
    <w:rsid w:val="00073629"/>
    <w:rsid w:val="000755CC"/>
    <w:rsid w:val="00080CE3"/>
    <w:rsid w:val="000814D8"/>
    <w:rsid w:val="000833A1"/>
    <w:rsid w:val="000837D0"/>
    <w:rsid w:val="00084BB5"/>
    <w:rsid w:val="00086A46"/>
    <w:rsid w:val="000874DE"/>
    <w:rsid w:val="00087A99"/>
    <w:rsid w:val="0009074C"/>
    <w:rsid w:val="000911E4"/>
    <w:rsid w:val="000930AB"/>
    <w:rsid w:val="00096256"/>
    <w:rsid w:val="0009632E"/>
    <w:rsid w:val="000967BD"/>
    <w:rsid w:val="000977CA"/>
    <w:rsid w:val="000A2D0D"/>
    <w:rsid w:val="000A3932"/>
    <w:rsid w:val="000A56FB"/>
    <w:rsid w:val="000B0E9F"/>
    <w:rsid w:val="000B4A5F"/>
    <w:rsid w:val="000B6373"/>
    <w:rsid w:val="000B7ACD"/>
    <w:rsid w:val="000C162F"/>
    <w:rsid w:val="000C2110"/>
    <w:rsid w:val="000C3457"/>
    <w:rsid w:val="000C412F"/>
    <w:rsid w:val="000C4427"/>
    <w:rsid w:val="000C44FA"/>
    <w:rsid w:val="000C5124"/>
    <w:rsid w:val="000D465D"/>
    <w:rsid w:val="000D5DDF"/>
    <w:rsid w:val="000D6613"/>
    <w:rsid w:val="000D6F14"/>
    <w:rsid w:val="000D7EAA"/>
    <w:rsid w:val="000E07DC"/>
    <w:rsid w:val="000E0B8A"/>
    <w:rsid w:val="000E124C"/>
    <w:rsid w:val="000E4BB7"/>
    <w:rsid w:val="000E52BF"/>
    <w:rsid w:val="000E6965"/>
    <w:rsid w:val="000E7229"/>
    <w:rsid w:val="000F1B69"/>
    <w:rsid w:val="000F4B17"/>
    <w:rsid w:val="000F5DB1"/>
    <w:rsid w:val="00100F9C"/>
    <w:rsid w:val="00104B66"/>
    <w:rsid w:val="001055BA"/>
    <w:rsid w:val="00112776"/>
    <w:rsid w:val="0011338D"/>
    <w:rsid w:val="00114317"/>
    <w:rsid w:val="001148B6"/>
    <w:rsid w:val="00116D15"/>
    <w:rsid w:val="0012238A"/>
    <w:rsid w:val="001234EC"/>
    <w:rsid w:val="0012385E"/>
    <w:rsid w:val="001248CB"/>
    <w:rsid w:val="001257ED"/>
    <w:rsid w:val="00134E19"/>
    <w:rsid w:val="00135005"/>
    <w:rsid w:val="0013577A"/>
    <w:rsid w:val="00137E33"/>
    <w:rsid w:val="00140F47"/>
    <w:rsid w:val="001440B3"/>
    <w:rsid w:val="00146AD3"/>
    <w:rsid w:val="00151BAD"/>
    <w:rsid w:val="0015377B"/>
    <w:rsid w:val="00153788"/>
    <w:rsid w:val="00154BB1"/>
    <w:rsid w:val="00155C50"/>
    <w:rsid w:val="001561A4"/>
    <w:rsid w:val="0015665F"/>
    <w:rsid w:val="00160935"/>
    <w:rsid w:val="001611D9"/>
    <w:rsid w:val="00171A09"/>
    <w:rsid w:val="00172594"/>
    <w:rsid w:val="0017346B"/>
    <w:rsid w:val="001750E4"/>
    <w:rsid w:val="00176CAA"/>
    <w:rsid w:val="00177342"/>
    <w:rsid w:val="00177BC7"/>
    <w:rsid w:val="00180A0C"/>
    <w:rsid w:val="001856A5"/>
    <w:rsid w:val="00187E39"/>
    <w:rsid w:val="001905DB"/>
    <w:rsid w:val="001938C5"/>
    <w:rsid w:val="001A00FB"/>
    <w:rsid w:val="001A06A1"/>
    <w:rsid w:val="001A0906"/>
    <w:rsid w:val="001A1E9F"/>
    <w:rsid w:val="001A1FA7"/>
    <w:rsid w:val="001A2D59"/>
    <w:rsid w:val="001A4B41"/>
    <w:rsid w:val="001A5847"/>
    <w:rsid w:val="001A5DE4"/>
    <w:rsid w:val="001B0210"/>
    <w:rsid w:val="001B21D4"/>
    <w:rsid w:val="001B40C1"/>
    <w:rsid w:val="001B6042"/>
    <w:rsid w:val="001C04F4"/>
    <w:rsid w:val="001C33C4"/>
    <w:rsid w:val="001C3871"/>
    <w:rsid w:val="001C6D52"/>
    <w:rsid w:val="001D2664"/>
    <w:rsid w:val="001D5D60"/>
    <w:rsid w:val="001E5AF1"/>
    <w:rsid w:val="001E5EB5"/>
    <w:rsid w:val="001F29C2"/>
    <w:rsid w:val="001F32D6"/>
    <w:rsid w:val="0020287A"/>
    <w:rsid w:val="002032EC"/>
    <w:rsid w:val="002110B4"/>
    <w:rsid w:val="0021186B"/>
    <w:rsid w:val="00211C00"/>
    <w:rsid w:val="002125A6"/>
    <w:rsid w:val="00213AAE"/>
    <w:rsid w:val="00215D41"/>
    <w:rsid w:val="0021651B"/>
    <w:rsid w:val="00217D5A"/>
    <w:rsid w:val="00221C94"/>
    <w:rsid w:val="002246D7"/>
    <w:rsid w:val="00225B69"/>
    <w:rsid w:val="002260DC"/>
    <w:rsid w:val="0023072A"/>
    <w:rsid w:val="002320FD"/>
    <w:rsid w:val="00232D50"/>
    <w:rsid w:val="00234520"/>
    <w:rsid w:val="0023795A"/>
    <w:rsid w:val="00241D21"/>
    <w:rsid w:val="00242615"/>
    <w:rsid w:val="002445F2"/>
    <w:rsid w:val="00245672"/>
    <w:rsid w:val="002456B5"/>
    <w:rsid w:val="00246F14"/>
    <w:rsid w:val="00247162"/>
    <w:rsid w:val="00251BAE"/>
    <w:rsid w:val="00251CF5"/>
    <w:rsid w:val="0025473D"/>
    <w:rsid w:val="00256616"/>
    <w:rsid w:val="0025726C"/>
    <w:rsid w:val="00257F29"/>
    <w:rsid w:val="002624AA"/>
    <w:rsid w:val="00263200"/>
    <w:rsid w:val="00272BAC"/>
    <w:rsid w:val="00273D05"/>
    <w:rsid w:val="00284813"/>
    <w:rsid w:val="002927D7"/>
    <w:rsid w:val="00292C6D"/>
    <w:rsid w:val="0029319A"/>
    <w:rsid w:val="00294A17"/>
    <w:rsid w:val="00297314"/>
    <w:rsid w:val="002A3A3F"/>
    <w:rsid w:val="002A4BC0"/>
    <w:rsid w:val="002B18AD"/>
    <w:rsid w:val="002B2816"/>
    <w:rsid w:val="002B356F"/>
    <w:rsid w:val="002B384C"/>
    <w:rsid w:val="002C231C"/>
    <w:rsid w:val="002C28BD"/>
    <w:rsid w:val="002C2944"/>
    <w:rsid w:val="002C3F25"/>
    <w:rsid w:val="002C609A"/>
    <w:rsid w:val="002D0AAF"/>
    <w:rsid w:val="002D0BB7"/>
    <w:rsid w:val="002D5D96"/>
    <w:rsid w:val="002E5D8B"/>
    <w:rsid w:val="002E5FDF"/>
    <w:rsid w:val="002E790E"/>
    <w:rsid w:val="002E7A59"/>
    <w:rsid w:val="002F0589"/>
    <w:rsid w:val="002F6DFA"/>
    <w:rsid w:val="002F6FD1"/>
    <w:rsid w:val="0030026A"/>
    <w:rsid w:val="003023B2"/>
    <w:rsid w:val="00305275"/>
    <w:rsid w:val="003052ED"/>
    <w:rsid w:val="00306B30"/>
    <w:rsid w:val="00310AB7"/>
    <w:rsid w:val="00310B38"/>
    <w:rsid w:val="00313EDA"/>
    <w:rsid w:val="0031536E"/>
    <w:rsid w:val="00316849"/>
    <w:rsid w:val="00323992"/>
    <w:rsid w:val="00326F10"/>
    <w:rsid w:val="00326FBD"/>
    <w:rsid w:val="0033216E"/>
    <w:rsid w:val="00335F4F"/>
    <w:rsid w:val="00336860"/>
    <w:rsid w:val="00336EA3"/>
    <w:rsid w:val="0034190D"/>
    <w:rsid w:val="003421F3"/>
    <w:rsid w:val="003429BA"/>
    <w:rsid w:val="00347BBD"/>
    <w:rsid w:val="003500C4"/>
    <w:rsid w:val="00350B9F"/>
    <w:rsid w:val="0035597B"/>
    <w:rsid w:val="003606CF"/>
    <w:rsid w:val="00362F26"/>
    <w:rsid w:val="003727EC"/>
    <w:rsid w:val="00373BBC"/>
    <w:rsid w:val="00375A3D"/>
    <w:rsid w:val="00377E4C"/>
    <w:rsid w:val="0038197D"/>
    <w:rsid w:val="0038612E"/>
    <w:rsid w:val="00386650"/>
    <w:rsid w:val="00386F65"/>
    <w:rsid w:val="00390930"/>
    <w:rsid w:val="00391696"/>
    <w:rsid w:val="00393332"/>
    <w:rsid w:val="003956BC"/>
    <w:rsid w:val="003A331C"/>
    <w:rsid w:val="003A3928"/>
    <w:rsid w:val="003A460C"/>
    <w:rsid w:val="003B3F83"/>
    <w:rsid w:val="003B55D3"/>
    <w:rsid w:val="003C473B"/>
    <w:rsid w:val="003D22FF"/>
    <w:rsid w:val="003D3464"/>
    <w:rsid w:val="003D3B03"/>
    <w:rsid w:val="003D5DD3"/>
    <w:rsid w:val="003D63AE"/>
    <w:rsid w:val="003E132A"/>
    <w:rsid w:val="003E290F"/>
    <w:rsid w:val="003E2C52"/>
    <w:rsid w:val="003E2E7D"/>
    <w:rsid w:val="003E40FD"/>
    <w:rsid w:val="003E6304"/>
    <w:rsid w:val="003F0264"/>
    <w:rsid w:val="003F2771"/>
    <w:rsid w:val="003F52FE"/>
    <w:rsid w:val="003F7A91"/>
    <w:rsid w:val="00403ABC"/>
    <w:rsid w:val="00405DE9"/>
    <w:rsid w:val="0041776C"/>
    <w:rsid w:val="004178B6"/>
    <w:rsid w:val="00421480"/>
    <w:rsid w:val="00421788"/>
    <w:rsid w:val="00421845"/>
    <w:rsid w:val="004236B6"/>
    <w:rsid w:val="00423F7B"/>
    <w:rsid w:val="004268AC"/>
    <w:rsid w:val="00426EB7"/>
    <w:rsid w:val="00431358"/>
    <w:rsid w:val="0043480A"/>
    <w:rsid w:val="00441EC7"/>
    <w:rsid w:val="004436BF"/>
    <w:rsid w:val="004444C1"/>
    <w:rsid w:val="00446ACD"/>
    <w:rsid w:val="00454C66"/>
    <w:rsid w:val="00455F9B"/>
    <w:rsid w:val="004574C1"/>
    <w:rsid w:val="00460CD8"/>
    <w:rsid w:val="0046395D"/>
    <w:rsid w:val="00463F41"/>
    <w:rsid w:val="00464523"/>
    <w:rsid w:val="00470822"/>
    <w:rsid w:val="004719FB"/>
    <w:rsid w:val="00473737"/>
    <w:rsid w:val="004750C4"/>
    <w:rsid w:val="004767E9"/>
    <w:rsid w:val="00480E09"/>
    <w:rsid w:val="00483310"/>
    <w:rsid w:val="00484AC5"/>
    <w:rsid w:val="004877A0"/>
    <w:rsid w:val="004A4232"/>
    <w:rsid w:val="004B75F3"/>
    <w:rsid w:val="004B763A"/>
    <w:rsid w:val="004C0310"/>
    <w:rsid w:val="004C7E6A"/>
    <w:rsid w:val="004D120D"/>
    <w:rsid w:val="004D2641"/>
    <w:rsid w:val="004D3BCD"/>
    <w:rsid w:val="004D46A1"/>
    <w:rsid w:val="004D569C"/>
    <w:rsid w:val="004D68AA"/>
    <w:rsid w:val="004D73F9"/>
    <w:rsid w:val="004E0138"/>
    <w:rsid w:val="004E3C52"/>
    <w:rsid w:val="004E4424"/>
    <w:rsid w:val="004E75E8"/>
    <w:rsid w:val="004F1F34"/>
    <w:rsid w:val="004F339F"/>
    <w:rsid w:val="004F66EE"/>
    <w:rsid w:val="00500F33"/>
    <w:rsid w:val="0050325E"/>
    <w:rsid w:val="00504C57"/>
    <w:rsid w:val="005057A4"/>
    <w:rsid w:val="00505EAF"/>
    <w:rsid w:val="00510D15"/>
    <w:rsid w:val="00511F67"/>
    <w:rsid w:val="0051262A"/>
    <w:rsid w:val="005135DD"/>
    <w:rsid w:val="00513631"/>
    <w:rsid w:val="00514A36"/>
    <w:rsid w:val="0051593E"/>
    <w:rsid w:val="00525369"/>
    <w:rsid w:val="00525CCE"/>
    <w:rsid w:val="005354B0"/>
    <w:rsid w:val="0053657F"/>
    <w:rsid w:val="00537142"/>
    <w:rsid w:val="00542154"/>
    <w:rsid w:val="00542CFF"/>
    <w:rsid w:val="00543F5A"/>
    <w:rsid w:val="00545466"/>
    <w:rsid w:val="0054564B"/>
    <w:rsid w:val="00546F97"/>
    <w:rsid w:val="00547D8D"/>
    <w:rsid w:val="00554AE7"/>
    <w:rsid w:val="00555B15"/>
    <w:rsid w:val="005602E5"/>
    <w:rsid w:val="00561E2F"/>
    <w:rsid w:val="00562B0A"/>
    <w:rsid w:val="00567E05"/>
    <w:rsid w:val="00567E32"/>
    <w:rsid w:val="005726EF"/>
    <w:rsid w:val="005736CF"/>
    <w:rsid w:val="005807A1"/>
    <w:rsid w:val="00586136"/>
    <w:rsid w:val="005864FD"/>
    <w:rsid w:val="00592B29"/>
    <w:rsid w:val="005948A3"/>
    <w:rsid w:val="005967C2"/>
    <w:rsid w:val="005A0435"/>
    <w:rsid w:val="005A6E69"/>
    <w:rsid w:val="005B3397"/>
    <w:rsid w:val="005B3677"/>
    <w:rsid w:val="005B3A77"/>
    <w:rsid w:val="005B4AFB"/>
    <w:rsid w:val="005B7E76"/>
    <w:rsid w:val="005C39DB"/>
    <w:rsid w:val="005C47E9"/>
    <w:rsid w:val="005C54B3"/>
    <w:rsid w:val="005D5146"/>
    <w:rsid w:val="005D6988"/>
    <w:rsid w:val="005E152A"/>
    <w:rsid w:val="005E520A"/>
    <w:rsid w:val="005F0AA8"/>
    <w:rsid w:val="005F3E3E"/>
    <w:rsid w:val="005F66B4"/>
    <w:rsid w:val="0060352E"/>
    <w:rsid w:val="00605F30"/>
    <w:rsid w:val="00607687"/>
    <w:rsid w:val="0061017E"/>
    <w:rsid w:val="00612401"/>
    <w:rsid w:val="00613535"/>
    <w:rsid w:val="00615AE3"/>
    <w:rsid w:val="00617AC6"/>
    <w:rsid w:val="0063002A"/>
    <w:rsid w:val="00632B73"/>
    <w:rsid w:val="00637652"/>
    <w:rsid w:val="00640B57"/>
    <w:rsid w:val="00641684"/>
    <w:rsid w:val="00642CB2"/>
    <w:rsid w:val="00646673"/>
    <w:rsid w:val="00646F29"/>
    <w:rsid w:val="006504E7"/>
    <w:rsid w:val="00650E03"/>
    <w:rsid w:val="006627EC"/>
    <w:rsid w:val="00664C66"/>
    <w:rsid w:val="00665F92"/>
    <w:rsid w:val="00670A4B"/>
    <w:rsid w:val="006740E3"/>
    <w:rsid w:val="00675597"/>
    <w:rsid w:val="00680D50"/>
    <w:rsid w:val="00683269"/>
    <w:rsid w:val="00694028"/>
    <w:rsid w:val="006979D1"/>
    <w:rsid w:val="006A2140"/>
    <w:rsid w:val="006A55D6"/>
    <w:rsid w:val="006A73CB"/>
    <w:rsid w:val="006B17CE"/>
    <w:rsid w:val="006B3B25"/>
    <w:rsid w:val="006B66AC"/>
    <w:rsid w:val="006B784D"/>
    <w:rsid w:val="006C2242"/>
    <w:rsid w:val="006C5E05"/>
    <w:rsid w:val="006C6D3B"/>
    <w:rsid w:val="006D4C28"/>
    <w:rsid w:val="006E022F"/>
    <w:rsid w:val="006E29F2"/>
    <w:rsid w:val="006E2C9D"/>
    <w:rsid w:val="006E4342"/>
    <w:rsid w:val="006E4D35"/>
    <w:rsid w:val="006E5BB9"/>
    <w:rsid w:val="006F05D9"/>
    <w:rsid w:val="006F0EC3"/>
    <w:rsid w:val="006F4740"/>
    <w:rsid w:val="006F571A"/>
    <w:rsid w:val="006F69DD"/>
    <w:rsid w:val="007004FA"/>
    <w:rsid w:val="00700FB7"/>
    <w:rsid w:val="007041B3"/>
    <w:rsid w:val="00705E8B"/>
    <w:rsid w:val="007066A8"/>
    <w:rsid w:val="00721C44"/>
    <w:rsid w:val="0072335A"/>
    <w:rsid w:val="00724600"/>
    <w:rsid w:val="007255D4"/>
    <w:rsid w:val="007272EE"/>
    <w:rsid w:val="00727D06"/>
    <w:rsid w:val="00731042"/>
    <w:rsid w:val="007343CC"/>
    <w:rsid w:val="0073462D"/>
    <w:rsid w:val="0073505F"/>
    <w:rsid w:val="007461CD"/>
    <w:rsid w:val="007467E4"/>
    <w:rsid w:val="00750EB6"/>
    <w:rsid w:val="007521B6"/>
    <w:rsid w:val="00757EB1"/>
    <w:rsid w:val="00761346"/>
    <w:rsid w:val="00763F46"/>
    <w:rsid w:val="0076764B"/>
    <w:rsid w:val="00774B6D"/>
    <w:rsid w:val="00781136"/>
    <w:rsid w:val="007814D3"/>
    <w:rsid w:val="00781E75"/>
    <w:rsid w:val="00782AE4"/>
    <w:rsid w:val="007842AC"/>
    <w:rsid w:val="0079014A"/>
    <w:rsid w:val="00792E80"/>
    <w:rsid w:val="007930CA"/>
    <w:rsid w:val="0079414C"/>
    <w:rsid w:val="007A21DE"/>
    <w:rsid w:val="007A2F01"/>
    <w:rsid w:val="007A3E41"/>
    <w:rsid w:val="007A5EBA"/>
    <w:rsid w:val="007A62D8"/>
    <w:rsid w:val="007B0BA2"/>
    <w:rsid w:val="007B0EA8"/>
    <w:rsid w:val="007B258D"/>
    <w:rsid w:val="007B2AFE"/>
    <w:rsid w:val="007B40EF"/>
    <w:rsid w:val="007B7013"/>
    <w:rsid w:val="007C1773"/>
    <w:rsid w:val="007C354F"/>
    <w:rsid w:val="007C4533"/>
    <w:rsid w:val="007C54F9"/>
    <w:rsid w:val="007D1BB0"/>
    <w:rsid w:val="007D3C99"/>
    <w:rsid w:val="007D4EF7"/>
    <w:rsid w:val="007D7675"/>
    <w:rsid w:val="007D7FA7"/>
    <w:rsid w:val="007E7B0E"/>
    <w:rsid w:val="007F3E84"/>
    <w:rsid w:val="007F4E51"/>
    <w:rsid w:val="007F5360"/>
    <w:rsid w:val="00800075"/>
    <w:rsid w:val="00802154"/>
    <w:rsid w:val="008032BA"/>
    <w:rsid w:val="00804B19"/>
    <w:rsid w:val="0080541D"/>
    <w:rsid w:val="008109EB"/>
    <w:rsid w:val="0081124B"/>
    <w:rsid w:val="0081222B"/>
    <w:rsid w:val="0081395A"/>
    <w:rsid w:val="0081623A"/>
    <w:rsid w:val="00820FA2"/>
    <w:rsid w:val="00824926"/>
    <w:rsid w:val="0082629C"/>
    <w:rsid w:val="008327C9"/>
    <w:rsid w:val="00833BE8"/>
    <w:rsid w:val="00842420"/>
    <w:rsid w:val="00843870"/>
    <w:rsid w:val="00846318"/>
    <w:rsid w:val="008507B4"/>
    <w:rsid w:val="0085190B"/>
    <w:rsid w:val="00853B1B"/>
    <w:rsid w:val="0085498F"/>
    <w:rsid w:val="008549DC"/>
    <w:rsid w:val="0085726F"/>
    <w:rsid w:val="00861826"/>
    <w:rsid w:val="00873685"/>
    <w:rsid w:val="008749F9"/>
    <w:rsid w:val="00875273"/>
    <w:rsid w:val="0088114D"/>
    <w:rsid w:val="008A100D"/>
    <w:rsid w:val="008A6A8E"/>
    <w:rsid w:val="008B080C"/>
    <w:rsid w:val="008B4746"/>
    <w:rsid w:val="008C359D"/>
    <w:rsid w:val="008C42CF"/>
    <w:rsid w:val="008C4E5F"/>
    <w:rsid w:val="008D20F1"/>
    <w:rsid w:val="008D29BF"/>
    <w:rsid w:val="008D5D03"/>
    <w:rsid w:val="008D63B3"/>
    <w:rsid w:val="008D6B96"/>
    <w:rsid w:val="008E0B21"/>
    <w:rsid w:val="008E29C4"/>
    <w:rsid w:val="008E4EB7"/>
    <w:rsid w:val="008E4FF9"/>
    <w:rsid w:val="008E508D"/>
    <w:rsid w:val="008F669C"/>
    <w:rsid w:val="008F69F2"/>
    <w:rsid w:val="00900349"/>
    <w:rsid w:val="00901181"/>
    <w:rsid w:val="00902541"/>
    <w:rsid w:val="00904740"/>
    <w:rsid w:val="00912AAD"/>
    <w:rsid w:val="00914524"/>
    <w:rsid w:val="00920EC0"/>
    <w:rsid w:val="00927DC8"/>
    <w:rsid w:val="00930125"/>
    <w:rsid w:val="009325AC"/>
    <w:rsid w:val="00932A2A"/>
    <w:rsid w:val="00936A90"/>
    <w:rsid w:val="0093704C"/>
    <w:rsid w:val="009402EB"/>
    <w:rsid w:val="009429AD"/>
    <w:rsid w:val="009445E6"/>
    <w:rsid w:val="00944D51"/>
    <w:rsid w:val="009452C0"/>
    <w:rsid w:val="00945D80"/>
    <w:rsid w:val="00946C70"/>
    <w:rsid w:val="009517BE"/>
    <w:rsid w:val="009526A4"/>
    <w:rsid w:val="00953C1E"/>
    <w:rsid w:val="00953E6A"/>
    <w:rsid w:val="00953F83"/>
    <w:rsid w:val="0095660A"/>
    <w:rsid w:val="00956D0D"/>
    <w:rsid w:val="00961AD6"/>
    <w:rsid w:val="00961CA2"/>
    <w:rsid w:val="00962213"/>
    <w:rsid w:val="009628B1"/>
    <w:rsid w:val="00967898"/>
    <w:rsid w:val="009738D1"/>
    <w:rsid w:val="00973A4A"/>
    <w:rsid w:val="009741C7"/>
    <w:rsid w:val="00980687"/>
    <w:rsid w:val="00986929"/>
    <w:rsid w:val="00987146"/>
    <w:rsid w:val="009907B6"/>
    <w:rsid w:val="00991739"/>
    <w:rsid w:val="0099346F"/>
    <w:rsid w:val="00993711"/>
    <w:rsid w:val="00996B94"/>
    <w:rsid w:val="00997967"/>
    <w:rsid w:val="009A3F2E"/>
    <w:rsid w:val="009B1438"/>
    <w:rsid w:val="009C6CDF"/>
    <w:rsid w:val="009D0FFB"/>
    <w:rsid w:val="009D3F76"/>
    <w:rsid w:val="009D4218"/>
    <w:rsid w:val="009D503B"/>
    <w:rsid w:val="009D7566"/>
    <w:rsid w:val="009D7F61"/>
    <w:rsid w:val="009E1565"/>
    <w:rsid w:val="009E3E1B"/>
    <w:rsid w:val="009E5750"/>
    <w:rsid w:val="009F1835"/>
    <w:rsid w:val="009F30C9"/>
    <w:rsid w:val="009F43A6"/>
    <w:rsid w:val="009F4CE2"/>
    <w:rsid w:val="009F5124"/>
    <w:rsid w:val="00A00060"/>
    <w:rsid w:val="00A00142"/>
    <w:rsid w:val="00A0370B"/>
    <w:rsid w:val="00A04A3D"/>
    <w:rsid w:val="00A05DB6"/>
    <w:rsid w:val="00A11126"/>
    <w:rsid w:val="00A1148C"/>
    <w:rsid w:val="00A15020"/>
    <w:rsid w:val="00A1755B"/>
    <w:rsid w:val="00A1764C"/>
    <w:rsid w:val="00A22BD1"/>
    <w:rsid w:val="00A24360"/>
    <w:rsid w:val="00A24849"/>
    <w:rsid w:val="00A2651C"/>
    <w:rsid w:val="00A30C8D"/>
    <w:rsid w:val="00A32537"/>
    <w:rsid w:val="00A34A41"/>
    <w:rsid w:val="00A40B17"/>
    <w:rsid w:val="00A41B2E"/>
    <w:rsid w:val="00A5053B"/>
    <w:rsid w:val="00A5175C"/>
    <w:rsid w:val="00A51D57"/>
    <w:rsid w:val="00A53A5D"/>
    <w:rsid w:val="00A54B5E"/>
    <w:rsid w:val="00A54C7E"/>
    <w:rsid w:val="00A564B7"/>
    <w:rsid w:val="00A63A5C"/>
    <w:rsid w:val="00A7251A"/>
    <w:rsid w:val="00A737CA"/>
    <w:rsid w:val="00A739EE"/>
    <w:rsid w:val="00A803B9"/>
    <w:rsid w:val="00A83A7D"/>
    <w:rsid w:val="00A95E90"/>
    <w:rsid w:val="00A972D8"/>
    <w:rsid w:val="00A9788E"/>
    <w:rsid w:val="00AA19DB"/>
    <w:rsid w:val="00AA3978"/>
    <w:rsid w:val="00AA3D84"/>
    <w:rsid w:val="00AB0AD7"/>
    <w:rsid w:val="00AB10AC"/>
    <w:rsid w:val="00AB2952"/>
    <w:rsid w:val="00AB31BC"/>
    <w:rsid w:val="00AB4CD1"/>
    <w:rsid w:val="00AB6679"/>
    <w:rsid w:val="00AB6690"/>
    <w:rsid w:val="00AD02EB"/>
    <w:rsid w:val="00AD438B"/>
    <w:rsid w:val="00AD5256"/>
    <w:rsid w:val="00AD5572"/>
    <w:rsid w:val="00AD615A"/>
    <w:rsid w:val="00AE0139"/>
    <w:rsid w:val="00AE0787"/>
    <w:rsid w:val="00AE0EC5"/>
    <w:rsid w:val="00AE168C"/>
    <w:rsid w:val="00AE286F"/>
    <w:rsid w:val="00AF4E27"/>
    <w:rsid w:val="00B10B46"/>
    <w:rsid w:val="00B10C47"/>
    <w:rsid w:val="00B12CCB"/>
    <w:rsid w:val="00B1371F"/>
    <w:rsid w:val="00B13FD8"/>
    <w:rsid w:val="00B14F9C"/>
    <w:rsid w:val="00B157A7"/>
    <w:rsid w:val="00B16F74"/>
    <w:rsid w:val="00B20B84"/>
    <w:rsid w:val="00B222AE"/>
    <w:rsid w:val="00B23A0B"/>
    <w:rsid w:val="00B34FC0"/>
    <w:rsid w:val="00B35E45"/>
    <w:rsid w:val="00B47EE6"/>
    <w:rsid w:val="00B53B16"/>
    <w:rsid w:val="00B60314"/>
    <w:rsid w:val="00B626AD"/>
    <w:rsid w:val="00B62C0C"/>
    <w:rsid w:val="00B62F7D"/>
    <w:rsid w:val="00B64B0F"/>
    <w:rsid w:val="00B667AE"/>
    <w:rsid w:val="00B66CBC"/>
    <w:rsid w:val="00B70972"/>
    <w:rsid w:val="00B7362B"/>
    <w:rsid w:val="00B80B51"/>
    <w:rsid w:val="00B86D74"/>
    <w:rsid w:val="00B87F1B"/>
    <w:rsid w:val="00B91059"/>
    <w:rsid w:val="00B92FE5"/>
    <w:rsid w:val="00B93443"/>
    <w:rsid w:val="00B95B33"/>
    <w:rsid w:val="00BB1ABA"/>
    <w:rsid w:val="00BB3616"/>
    <w:rsid w:val="00BB4547"/>
    <w:rsid w:val="00BC265F"/>
    <w:rsid w:val="00BC7EB0"/>
    <w:rsid w:val="00BD2C26"/>
    <w:rsid w:val="00BD59C3"/>
    <w:rsid w:val="00BD77D6"/>
    <w:rsid w:val="00BE11C0"/>
    <w:rsid w:val="00BE25AE"/>
    <w:rsid w:val="00BE45D7"/>
    <w:rsid w:val="00BE5B66"/>
    <w:rsid w:val="00BE6B4D"/>
    <w:rsid w:val="00BF3114"/>
    <w:rsid w:val="00BF74DF"/>
    <w:rsid w:val="00C00286"/>
    <w:rsid w:val="00C07C4A"/>
    <w:rsid w:val="00C12345"/>
    <w:rsid w:val="00C20B4E"/>
    <w:rsid w:val="00C224EB"/>
    <w:rsid w:val="00C261B4"/>
    <w:rsid w:val="00C2655C"/>
    <w:rsid w:val="00C2710E"/>
    <w:rsid w:val="00C4109F"/>
    <w:rsid w:val="00C4252B"/>
    <w:rsid w:val="00C42B24"/>
    <w:rsid w:val="00C42B83"/>
    <w:rsid w:val="00C436A7"/>
    <w:rsid w:val="00C44B82"/>
    <w:rsid w:val="00C45C08"/>
    <w:rsid w:val="00C511F5"/>
    <w:rsid w:val="00C55858"/>
    <w:rsid w:val="00C55CC2"/>
    <w:rsid w:val="00C56F74"/>
    <w:rsid w:val="00C62ED4"/>
    <w:rsid w:val="00C64124"/>
    <w:rsid w:val="00C65C16"/>
    <w:rsid w:val="00C65E81"/>
    <w:rsid w:val="00C72840"/>
    <w:rsid w:val="00C72C4A"/>
    <w:rsid w:val="00C77256"/>
    <w:rsid w:val="00C815F8"/>
    <w:rsid w:val="00C83D70"/>
    <w:rsid w:val="00C87EE1"/>
    <w:rsid w:val="00C9284C"/>
    <w:rsid w:val="00C93135"/>
    <w:rsid w:val="00C95815"/>
    <w:rsid w:val="00C977DE"/>
    <w:rsid w:val="00CA043B"/>
    <w:rsid w:val="00CA073E"/>
    <w:rsid w:val="00CA18E3"/>
    <w:rsid w:val="00CA2636"/>
    <w:rsid w:val="00CA4DA7"/>
    <w:rsid w:val="00CA5AD3"/>
    <w:rsid w:val="00CA5CB7"/>
    <w:rsid w:val="00CB4293"/>
    <w:rsid w:val="00CC10BB"/>
    <w:rsid w:val="00CC20BF"/>
    <w:rsid w:val="00CC22CC"/>
    <w:rsid w:val="00CC23FD"/>
    <w:rsid w:val="00CC2893"/>
    <w:rsid w:val="00CC490D"/>
    <w:rsid w:val="00CC5881"/>
    <w:rsid w:val="00CD120B"/>
    <w:rsid w:val="00CD37A8"/>
    <w:rsid w:val="00CD3C99"/>
    <w:rsid w:val="00CD42BD"/>
    <w:rsid w:val="00CD54E3"/>
    <w:rsid w:val="00CE67A3"/>
    <w:rsid w:val="00CE7DBA"/>
    <w:rsid w:val="00CE7FF7"/>
    <w:rsid w:val="00CF1573"/>
    <w:rsid w:val="00CF2CD7"/>
    <w:rsid w:val="00CF3FBC"/>
    <w:rsid w:val="00CF47BA"/>
    <w:rsid w:val="00CF52BB"/>
    <w:rsid w:val="00D00453"/>
    <w:rsid w:val="00D005FF"/>
    <w:rsid w:val="00D037ED"/>
    <w:rsid w:val="00D03D53"/>
    <w:rsid w:val="00D03FA7"/>
    <w:rsid w:val="00D06509"/>
    <w:rsid w:val="00D11F29"/>
    <w:rsid w:val="00D21022"/>
    <w:rsid w:val="00D21D1B"/>
    <w:rsid w:val="00D23AE0"/>
    <w:rsid w:val="00D362AA"/>
    <w:rsid w:val="00D37661"/>
    <w:rsid w:val="00D424D9"/>
    <w:rsid w:val="00D427CF"/>
    <w:rsid w:val="00D46086"/>
    <w:rsid w:val="00D47737"/>
    <w:rsid w:val="00D543A1"/>
    <w:rsid w:val="00D57672"/>
    <w:rsid w:val="00D61B2C"/>
    <w:rsid w:val="00D61F1A"/>
    <w:rsid w:val="00D62496"/>
    <w:rsid w:val="00D63C7D"/>
    <w:rsid w:val="00D65AE7"/>
    <w:rsid w:val="00D66D6A"/>
    <w:rsid w:val="00D73D58"/>
    <w:rsid w:val="00D808A6"/>
    <w:rsid w:val="00DA14FC"/>
    <w:rsid w:val="00DA29F7"/>
    <w:rsid w:val="00DA5101"/>
    <w:rsid w:val="00DA51C2"/>
    <w:rsid w:val="00DA5A21"/>
    <w:rsid w:val="00DA6779"/>
    <w:rsid w:val="00DA6B90"/>
    <w:rsid w:val="00DB358C"/>
    <w:rsid w:val="00DD1383"/>
    <w:rsid w:val="00DD3C44"/>
    <w:rsid w:val="00DD6E79"/>
    <w:rsid w:val="00DD744E"/>
    <w:rsid w:val="00DE06BE"/>
    <w:rsid w:val="00DE66D9"/>
    <w:rsid w:val="00DE6B95"/>
    <w:rsid w:val="00DF0034"/>
    <w:rsid w:val="00DF5B08"/>
    <w:rsid w:val="00DF62AE"/>
    <w:rsid w:val="00E01E2B"/>
    <w:rsid w:val="00E028C6"/>
    <w:rsid w:val="00E0367A"/>
    <w:rsid w:val="00E03965"/>
    <w:rsid w:val="00E04924"/>
    <w:rsid w:val="00E05DFE"/>
    <w:rsid w:val="00E05ECA"/>
    <w:rsid w:val="00E063D9"/>
    <w:rsid w:val="00E106B2"/>
    <w:rsid w:val="00E106EC"/>
    <w:rsid w:val="00E11E04"/>
    <w:rsid w:val="00E1205F"/>
    <w:rsid w:val="00E2033F"/>
    <w:rsid w:val="00E20AD9"/>
    <w:rsid w:val="00E24645"/>
    <w:rsid w:val="00E26160"/>
    <w:rsid w:val="00E30DED"/>
    <w:rsid w:val="00E360D6"/>
    <w:rsid w:val="00E40AF7"/>
    <w:rsid w:val="00E44B38"/>
    <w:rsid w:val="00E44FB6"/>
    <w:rsid w:val="00E500ED"/>
    <w:rsid w:val="00E51A06"/>
    <w:rsid w:val="00E56DBB"/>
    <w:rsid w:val="00E602B8"/>
    <w:rsid w:val="00E62878"/>
    <w:rsid w:val="00E6298F"/>
    <w:rsid w:val="00E630CE"/>
    <w:rsid w:val="00E6437C"/>
    <w:rsid w:val="00E64946"/>
    <w:rsid w:val="00E72EF7"/>
    <w:rsid w:val="00E85FAB"/>
    <w:rsid w:val="00E9031D"/>
    <w:rsid w:val="00E90CAD"/>
    <w:rsid w:val="00EA1F13"/>
    <w:rsid w:val="00EB6F06"/>
    <w:rsid w:val="00EB739C"/>
    <w:rsid w:val="00EC2BAE"/>
    <w:rsid w:val="00EC43AF"/>
    <w:rsid w:val="00ED0E84"/>
    <w:rsid w:val="00ED1187"/>
    <w:rsid w:val="00EE05B5"/>
    <w:rsid w:val="00EE18BA"/>
    <w:rsid w:val="00EE5796"/>
    <w:rsid w:val="00EF28D2"/>
    <w:rsid w:val="00EF4F4C"/>
    <w:rsid w:val="00EF5032"/>
    <w:rsid w:val="00EF5C5A"/>
    <w:rsid w:val="00EF7350"/>
    <w:rsid w:val="00F000AC"/>
    <w:rsid w:val="00F01AB3"/>
    <w:rsid w:val="00F024B1"/>
    <w:rsid w:val="00F03092"/>
    <w:rsid w:val="00F03CCF"/>
    <w:rsid w:val="00F0486B"/>
    <w:rsid w:val="00F05DB7"/>
    <w:rsid w:val="00F0626F"/>
    <w:rsid w:val="00F0690E"/>
    <w:rsid w:val="00F116F9"/>
    <w:rsid w:val="00F12D60"/>
    <w:rsid w:val="00F1761F"/>
    <w:rsid w:val="00F20971"/>
    <w:rsid w:val="00F235A5"/>
    <w:rsid w:val="00F245C4"/>
    <w:rsid w:val="00F24EEA"/>
    <w:rsid w:val="00F25546"/>
    <w:rsid w:val="00F2693E"/>
    <w:rsid w:val="00F27D2D"/>
    <w:rsid w:val="00F37549"/>
    <w:rsid w:val="00F4534B"/>
    <w:rsid w:val="00F50C14"/>
    <w:rsid w:val="00F51802"/>
    <w:rsid w:val="00F55CC4"/>
    <w:rsid w:val="00F56166"/>
    <w:rsid w:val="00F5688F"/>
    <w:rsid w:val="00F606DA"/>
    <w:rsid w:val="00F624B3"/>
    <w:rsid w:val="00F62CD2"/>
    <w:rsid w:val="00F63219"/>
    <w:rsid w:val="00F64412"/>
    <w:rsid w:val="00F668C2"/>
    <w:rsid w:val="00F7042F"/>
    <w:rsid w:val="00F7365A"/>
    <w:rsid w:val="00F73CD6"/>
    <w:rsid w:val="00F74879"/>
    <w:rsid w:val="00F753A8"/>
    <w:rsid w:val="00F808DF"/>
    <w:rsid w:val="00F835DF"/>
    <w:rsid w:val="00F84A33"/>
    <w:rsid w:val="00F85985"/>
    <w:rsid w:val="00F86C7E"/>
    <w:rsid w:val="00F91746"/>
    <w:rsid w:val="00F92E3F"/>
    <w:rsid w:val="00F92FDC"/>
    <w:rsid w:val="00F94C2D"/>
    <w:rsid w:val="00FA3B65"/>
    <w:rsid w:val="00FA78EE"/>
    <w:rsid w:val="00FA7F88"/>
    <w:rsid w:val="00FB2B08"/>
    <w:rsid w:val="00FB5678"/>
    <w:rsid w:val="00FB6208"/>
    <w:rsid w:val="00FB7D73"/>
    <w:rsid w:val="00FD2D9D"/>
    <w:rsid w:val="00FD2E83"/>
    <w:rsid w:val="00FD312E"/>
    <w:rsid w:val="00FD5A16"/>
    <w:rsid w:val="00FE2614"/>
    <w:rsid w:val="00FE2D2F"/>
    <w:rsid w:val="00FE3C1D"/>
    <w:rsid w:val="00FE3CE1"/>
    <w:rsid w:val="00FE4888"/>
    <w:rsid w:val="00FF3FBA"/>
    <w:rsid w:val="00FF69A0"/>
    <w:rsid w:val="00FF7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967C2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5"/>
    <w:uiPriority w:val="99"/>
    <w:unhideWhenUsed/>
    <w:qFormat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annotation reference"/>
    <w:basedOn w:val="a0"/>
    <w:uiPriority w:val="99"/>
    <w:semiHidden/>
    <w:unhideWhenUsed/>
    <w:rsid w:val="00221C9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21C9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footnote text"/>
    <w:basedOn w:val="a"/>
    <w:link w:val="af0"/>
    <w:uiPriority w:val="99"/>
    <w:semiHidden/>
    <w:unhideWhenUsed/>
    <w:rsid w:val="00A5175C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517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1">
    <w:name w:val="footnote reference"/>
    <w:basedOn w:val="a0"/>
    <w:uiPriority w:val="99"/>
    <w:semiHidden/>
    <w:unhideWhenUsed/>
    <w:rsid w:val="00A5175C"/>
    <w:rPr>
      <w:vertAlign w:val="superscript"/>
    </w:rPr>
  </w:style>
  <w:style w:type="character" w:styleId="af2">
    <w:name w:val="Hyperlink"/>
    <w:basedOn w:val="a0"/>
    <w:uiPriority w:val="99"/>
    <w:unhideWhenUsed/>
    <w:rsid w:val="00C95815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C95815"/>
    <w:rPr>
      <w:color w:val="605E5C"/>
      <w:shd w:val="clear" w:color="auto" w:fill="E1DFDD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958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0">
    <w:name w:val="z-Начало формы Знак"/>
    <w:basedOn w:val="a0"/>
    <w:link w:val="z-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character" w:styleId="af3">
    <w:name w:val="Emphasis"/>
    <w:basedOn w:val="a0"/>
    <w:uiPriority w:val="20"/>
    <w:qFormat/>
    <w:rsid w:val="00C95815"/>
    <w:rPr>
      <w:i/>
      <w:iCs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958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2">
    <w:name w:val="z-Конец формы Знак"/>
    <w:basedOn w:val="a0"/>
    <w:link w:val="z-1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paragraph" w:styleId="af4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a"/>
    <w:link w:val="af5"/>
    <w:uiPriority w:val="34"/>
    <w:qFormat/>
    <w:rsid w:val="00336860"/>
    <w:pPr>
      <w:ind w:left="720"/>
      <w:contextualSpacing/>
    </w:pPr>
  </w:style>
  <w:style w:type="paragraph" w:customStyle="1" w:styleId="mechtex">
    <w:name w:val="mechtex"/>
    <w:basedOn w:val="a"/>
    <w:link w:val="mechtex0"/>
    <w:qFormat/>
    <w:rsid w:val="0033686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0">
    <w:name w:val="mechtex Знак"/>
    <w:link w:val="mechtex"/>
    <w:locked/>
    <w:rsid w:val="00336860"/>
    <w:rPr>
      <w:rFonts w:ascii="Arial Armenian" w:eastAsia="Times New Roman" w:hAnsi="Arial Armenian" w:cs="Times New Roman"/>
      <w:szCs w:val="20"/>
      <w:lang w:eastAsia="ru-RU"/>
    </w:rPr>
  </w:style>
  <w:style w:type="paragraph" w:styleId="2">
    <w:name w:val="Body Text Indent 2"/>
    <w:basedOn w:val="a"/>
    <w:link w:val="20"/>
    <w:rsid w:val="004D68AA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20">
    <w:name w:val="Основной текст с отступом 2 Знак"/>
    <w:basedOn w:val="a0"/>
    <w:link w:val="2"/>
    <w:rsid w:val="004D68AA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locked/>
    <w:rsid w:val="004D68AA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f6">
    <w:name w:val="Table Grid"/>
    <w:basedOn w:val="a1"/>
    <w:uiPriority w:val="39"/>
    <w:rsid w:val="00B53B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yout">
    <w:name w:val="layout"/>
    <w:basedOn w:val="a0"/>
    <w:rsid w:val="00586136"/>
  </w:style>
  <w:style w:type="paragraph" w:styleId="af7">
    <w:name w:val="Body Text"/>
    <w:basedOn w:val="a"/>
    <w:link w:val="af8"/>
    <w:rsid w:val="00484AC5"/>
    <w:pPr>
      <w:spacing w:after="120"/>
    </w:pPr>
    <w:rPr>
      <w:lang w:val="en-US" w:eastAsia="en-US"/>
    </w:rPr>
  </w:style>
  <w:style w:type="character" w:customStyle="1" w:styleId="af8">
    <w:name w:val="Основной текст Знак"/>
    <w:basedOn w:val="a0"/>
    <w:link w:val="af7"/>
    <w:rsid w:val="00484AC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a"/>
    <w:rsid w:val="00C62ED4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af5">
    <w:name w:val="Абзац списка Знак"/>
    <w:aliases w:val="Table no. List Paragraph Знак,List Paragraph1 Знак,Numbered List Paragraph Знак,Bullet paras Знак,Liste 1 Знак,Colorful List - Accent 11 Знак,Bullet1 Знак,References Знак,List Paragraph (numbered (a)) Знак,IBL List Paragraph Знак"/>
    <w:link w:val="af4"/>
    <w:uiPriority w:val="34"/>
    <w:locked/>
    <w:rsid w:val="008327C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2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BC21C-E2A0-4DFC-A4B2-675E6C3F5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806</Words>
  <Characters>4600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keywords>https:/mul2-mta.gov.am/tasks/969156/oneclick/Himnavorum-256.docx?token=d384739c9eb5e3c7763a52efe54e7f41</cp:keywords>
  <cp:lastModifiedBy>user</cp:lastModifiedBy>
  <cp:revision>10</cp:revision>
  <cp:lastPrinted>2021-07-16T11:56:00Z</cp:lastPrinted>
  <dcterms:created xsi:type="dcterms:W3CDTF">2021-09-09T12:31:00Z</dcterms:created>
  <dcterms:modified xsi:type="dcterms:W3CDTF">2021-10-12T10:26:00Z</dcterms:modified>
</cp:coreProperties>
</file>