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445" w:rsidRPr="000C31F5" w:rsidRDefault="00D71445" w:rsidP="00D71445">
      <w:pPr>
        <w:shd w:val="clear" w:color="auto" w:fill="FFFFFF"/>
        <w:spacing w:after="20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31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0C31F5">
        <w:rPr>
          <w:rFonts w:ascii="Calibri" w:eastAsia="Times New Roman" w:hAnsi="Calibri" w:cs="Calibri"/>
          <w:caps/>
          <w:color w:val="000000"/>
          <w:sz w:val="24"/>
          <w:szCs w:val="24"/>
          <w:lang w:val="hy-AM"/>
        </w:rPr>
        <w:t>  </w:t>
      </w:r>
    </w:p>
    <w:p w:rsidR="00D71445" w:rsidRPr="000C31F5" w:rsidRDefault="00D71445" w:rsidP="00D71445">
      <w:pPr>
        <w:shd w:val="clear" w:color="auto" w:fill="FFFFFF"/>
        <w:spacing w:after="20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31F5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«Հայաստանի Հանրապետության և Ամերիկայի Միացյալ Նահանգների միջև «Առավել մասնակցային, արդյունավետ և հաշվետու կառավարման զարգացմանն ուղղված համագործակցության համաձայնագրի» փոփոխություն թիվ տասնմեկը հաստատելու մասին» Հանրապետութան նախագահի հրամանագրի նախագծի մասին</w:t>
      </w:r>
      <w:r w:rsidRPr="000C31F5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0C31F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որոշման նախագծի </w:t>
      </w:r>
    </w:p>
    <w:p w:rsidR="00D71445" w:rsidRPr="000C31F5" w:rsidRDefault="00D71445" w:rsidP="00D714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D71445" w:rsidRPr="000C31F5" w:rsidRDefault="00D71445" w:rsidP="00D7144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2"/>
        <w:gridCol w:w="2686"/>
      </w:tblGrid>
      <w:tr w:rsidR="00D71445" w:rsidRPr="000C31F5" w:rsidTr="00970951">
        <w:trPr>
          <w:jc w:val="center"/>
        </w:trPr>
        <w:tc>
          <w:tcPr>
            <w:tcW w:w="6942" w:type="dxa"/>
            <w:vMerge w:val="restart"/>
            <w:shd w:val="clear" w:color="auto" w:fill="BFBFBF"/>
            <w:vAlign w:val="center"/>
          </w:tcPr>
          <w:p w:rsidR="00D71445" w:rsidRPr="000C31F5" w:rsidRDefault="00D71445" w:rsidP="00970951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686" w:type="dxa"/>
            <w:shd w:val="clear" w:color="auto" w:fill="BFBFBF"/>
            <w:vAlign w:val="center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01.10.2021թ.</w:t>
            </w:r>
          </w:p>
        </w:tc>
      </w:tr>
      <w:tr w:rsidR="00D71445" w:rsidRPr="000C31F5" w:rsidTr="00970951">
        <w:trPr>
          <w:jc w:val="center"/>
        </w:trPr>
        <w:tc>
          <w:tcPr>
            <w:tcW w:w="6942" w:type="dxa"/>
            <w:vMerge/>
            <w:shd w:val="clear" w:color="auto" w:fill="BFBFBF"/>
            <w:vAlign w:val="center"/>
          </w:tcPr>
          <w:p w:rsidR="00D71445" w:rsidRPr="000C31F5" w:rsidRDefault="00D71445" w:rsidP="00970951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shd w:val="clear" w:color="auto" w:fill="BFBFBF"/>
            <w:vAlign w:val="center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 1111/40651-21</w:t>
            </w:r>
          </w:p>
        </w:tc>
      </w:tr>
      <w:tr w:rsidR="00D71445" w:rsidRPr="000C31F5" w:rsidTr="00970951">
        <w:trPr>
          <w:trHeight w:val="1408"/>
          <w:jc w:val="center"/>
        </w:trPr>
        <w:tc>
          <w:tcPr>
            <w:tcW w:w="6942" w:type="dxa"/>
            <w:shd w:val="clear" w:color="auto" w:fill="auto"/>
          </w:tcPr>
          <w:p w:rsidR="00D71445" w:rsidRPr="000C31F5" w:rsidRDefault="00D71445" w:rsidP="00970951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  <w:p w:rsidR="00D71445" w:rsidRPr="000C31F5" w:rsidRDefault="00D71445" w:rsidP="00970951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«Հայաստանի Հանրապետության և Ամերիկայի Միացյալ Նահանգների միջև առավել մասնակցային, արդյունավետ և հաշվետու կառավարման զարգացմանն ուղղված համագործակցության» համաձայնագիրը կնքվել է 2013թ</w:t>
            </w:r>
            <w:r w:rsidRPr="000C31F5"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  <w:t>․</w:t>
            </w:r>
            <w:r w:rsidRPr="000C31F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սեպտեմբերի 28-ին։ «Հայաստանի Հանրապետության և Ամերիկայի Միացյալ Նահանգների միջև առավել մասնակցային, արդյունավետ և հաշվետու կառավարման զարգացմանն ուղղված համագործակցության համաձայնագրի» թիվ տասնմեկ փոփոխության վավերացման նպատակն է նպաստել Հայաստանում բարեփոխումների իրականացմանը իրավունքի գերակայության և մարդու իրավունքների, ապակենտրոնացման և տեղական կառավարման զարգացման, հակամարտության արդյունքում տուժած անձանց սոցիալական օժանդակության տրամադրման ոլորտներում։</w:t>
            </w:r>
          </w:p>
          <w:p w:rsidR="00D71445" w:rsidRPr="000C31F5" w:rsidRDefault="00D71445" w:rsidP="00970951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«Հայաստանի Հանրապետության և Ամերիկայի Միացյալ Նահանգների միջև առավել մասնակցային, արդյունավետ և հաշվետու կառավարման զարգացմանն ուղղված համագործակցության համաձայնագրի» թիվ տասնմեկ փոփոխության վավերացման արդյունքում տրամադրվող լրացուցիչ ֆինանսավորման 1,358,470.56 ԱՄՆ դոլարը կուղղվի Հակամարտության մեղմում և կայունացում ծրագրային ոլորտին, իսկ 500,000 ԱՄՆ դոլարը՝ Իրավունքի գերակայություն և մարդու իրավունքների ծրագրային ոլորտին՝ աջակցելու մարդկանց թրաֆիքինգի դեմ պայքարին ուղղված նախաձեռնություններին:</w:t>
            </w:r>
          </w:p>
          <w:p w:rsidR="00D71445" w:rsidRPr="000C31F5" w:rsidRDefault="00D71445" w:rsidP="00970951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Ելնելով վերոգրյալից և առաջնորդվելով «Միջազգային պայմանագրերի մասին» օրենքի 11-րդ հոդվածի դրույթներով՝ ՀՀ վարած արտաքին քաղաքականության տեսանկյունից՝ </w:t>
            </w:r>
            <w:r w:rsidRPr="000C31F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Հայաստանի Հանրապետության և Ամերիկայի Միացյալ Նահանգների միջև «Առավել մասնակցային, արդյունավետ և հաշվետու կառավարման զարգացմանն ուղղված համագործակցության համաձայնագրի» թիվ տասնմեկ փոփոխությունը վավերացումը կամ հաստատումը նպատակահարմար է։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 գիտություն:</w:t>
            </w:r>
          </w:p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D71445" w:rsidRPr="000C31F5" w:rsidTr="00970951">
        <w:trPr>
          <w:trHeight w:val="261"/>
          <w:jc w:val="center"/>
        </w:trPr>
        <w:tc>
          <w:tcPr>
            <w:tcW w:w="6942" w:type="dxa"/>
            <w:vMerge w:val="restart"/>
            <w:shd w:val="clear" w:color="auto" w:fill="BFBFBF"/>
            <w:vAlign w:val="center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2686" w:type="dxa"/>
            <w:shd w:val="clear" w:color="auto" w:fill="BFBFBF"/>
            <w:vAlign w:val="center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28.09.2021թ.</w:t>
            </w:r>
          </w:p>
        </w:tc>
      </w:tr>
      <w:tr w:rsidR="00D71445" w:rsidRPr="000C31F5" w:rsidTr="00970951">
        <w:trPr>
          <w:trHeight w:val="261"/>
          <w:jc w:val="center"/>
        </w:trPr>
        <w:tc>
          <w:tcPr>
            <w:tcW w:w="6942" w:type="dxa"/>
            <w:vMerge/>
            <w:shd w:val="clear" w:color="auto" w:fill="BFBFBF"/>
            <w:vAlign w:val="center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shd w:val="clear" w:color="auto" w:fill="BFBFBF"/>
            <w:vAlign w:val="center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Calibri" w:hAnsi="GHEA Grapalat" w:cs="Times New Roman"/>
                <w:lang w:val="hy-AM"/>
              </w:rPr>
              <w:t>№01/14.2/30561-2021</w:t>
            </w:r>
          </w:p>
        </w:tc>
      </w:tr>
      <w:tr w:rsidR="00D71445" w:rsidRPr="000C31F5" w:rsidTr="00970951">
        <w:trPr>
          <w:jc w:val="center"/>
        </w:trPr>
        <w:tc>
          <w:tcPr>
            <w:tcW w:w="6942" w:type="dxa"/>
            <w:shd w:val="clear" w:color="auto" w:fill="auto"/>
          </w:tcPr>
          <w:p w:rsidR="00D71445" w:rsidRPr="000C31F5" w:rsidRDefault="00D71445" w:rsidP="0097095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Թիվ 11 փոփոխությունը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D71445" w:rsidRPr="000C31F5" w:rsidRDefault="00D71445" w:rsidP="00970951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Թիվ 11 փոփոխությունը ենթակա է վավերացման: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 գիտություն:</w:t>
            </w:r>
          </w:p>
        </w:tc>
      </w:tr>
      <w:tr w:rsidR="00D71445" w:rsidRPr="000C31F5" w:rsidTr="00970951">
        <w:trPr>
          <w:jc w:val="center"/>
        </w:trPr>
        <w:tc>
          <w:tcPr>
            <w:tcW w:w="6942" w:type="dxa"/>
            <w:vMerge w:val="restart"/>
            <w:shd w:val="clear" w:color="auto" w:fill="BFBFBF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2686" w:type="dxa"/>
            <w:shd w:val="clear" w:color="auto" w:fill="BFBFBF"/>
            <w:vAlign w:val="center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01.10.2021թ.</w:t>
            </w:r>
          </w:p>
        </w:tc>
      </w:tr>
      <w:tr w:rsidR="00D71445" w:rsidRPr="000C31F5" w:rsidTr="00970951">
        <w:trPr>
          <w:jc w:val="center"/>
        </w:trPr>
        <w:tc>
          <w:tcPr>
            <w:tcW w:w="6942" w:type="dxa"/>
            <w:vMerge/>
            <w:shd w:val="clear" w:color="auto" w:fill="BFBFBF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shd w:val="clear" w:color="auto" w:fill="BFBFBF"/>
            <w:vAlign w:val="center"/>
          </w:tcPr>
          <w:p w:rsidR="00D71445" w:rsidRPr="000C31F5" w:rsidRDefault="00D71445" w:rsidP="009709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№01/5-2/16064-2021</w:t>
            </w:r>
          </w:p>
        </w:tc>
      </w:tr>
      <w:tr w:rsidR="00D71445" w:rsidRPr="000C31F5" w:rsidTr="00970951">
        <w:trPr>
          <w:jc w:val="center"/>
        </w:trPr>
        <w:tc>
          <w:tcPr>
            <w:tcW w:w="6942" w:type="dxa"/>
            <w:shd w:val="clear" w:color="auto" w:fill="auto"/>
          </w:tcPr>
          <w:p w:rsidR="00D71445" w:rsidRPr="000C31F5" w:rsidRDefault="00D71445" w:rsidP="00970951">
            <w:pPr>
              <w:spacing w:after="0" w:line="240" w:lineRule="auto"/>
              <w:ind w:firstLine="576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«Հայաստանի Հանրապետության և Ամերիկայի Միացյալ Նահանգների միջև առավել մասնակցային, արդյունավետ և հաշվետու կառավարման զարգացմանն ուղղված համագործակցության համաձայնագրի փոփոխություն թիվ տասնմեկով» Հայաստանի Հանրապետության համար ֆինանսական պարտավորություններ նախատեսող դրույթներ առկա չեն:</w:t>
            </w: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 գիտություն:</w:t>
            </w:r>
          </w:p>
        </w:tc>
      </w:tr>
      <w:tr w:rsidR="00D71445" w:rsidRPr="000C31F5" w:rsidTr="00970951">
        <w:trPr>
          <w:jc w:val="center"/>
        </w:trPr>
        <w:tc>
          <w:tcPr>
            <w:tcW w:w="6942" w:type="dxa"/>
            <w:vMerge w:val="restart"/>
            <w:shd w:val="clear" w:color="auto" w:fill="BFBFBF"/>
            <w:vAlign w:val="center"/>
          </w:tcPr>
          <w:p w:rsidR="00D71445" w:rsidRPr="000C31F5" w:rsidRDefault="00D71445" w:rsidP="00970951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4. ՀՀ տարածքային կառավարման և ենթակառուցվածքների նախարարություն</w:t>
            </w:r>
          </w:p>
        </w:tc>
        <w:tc>
          <w:tcPr>
            <w:tcW w:w="2686" w:type="dxa"/>
            <w:shd w:val="clear" w:color="auto" w:fill="BFBFBF"/>
            <w:vAlign w:val="center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27.09.2021թ.</w:t>
            </w:r>
          </w:p>
        </w:tc>
      </w:tr>
      <w:tr w:rsidR="00D71445" w:rsidRPr="000C31F5" w:rsidTr="00970951">
        <w:trPr>
          <w:jc w:val="center"/>
        </w:trPr>
        <w:tc>
          <w:tcPr>
            <w:tcW w:w="6942" w:type="dxa"/>
            <w:vMerge/>
            <w:shd w:val="clear" w:color="auto" w:fill="BFBFBF"/>
            <w:vAlign w:val="center"/>
          </w:tcPr>
          <w:p w:rsidR="00D71445" w:rsidRPr="000C31F5" w:rsidRDefault="00D71445" w:rsidP="00970951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shd w:val="clear" w:color="auto" w:fill="BFBFBF"/>
            <w:vAlign w:val="center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№ԳՍ//25022-2021</w:t>
            </w:r>
          </w:p>
        </w:tc>
      </w:tr>
      <w:tr w:rsidR="00D71445" w:rsidRPr="000C31F5" w:rsidTr="00970951">
        <w:trPr>
          <w:jc w:val="center"/>
        </w:trPr>
        <w:tc>
          <w:tcPr>
            <w:tcW w:w="6942" w:type="dxa"/>
            <w:shd w:val="clear" w:color="auto" w:fill="auto"/>
          </w:tcPr>
          <w:p w:rsidR="00D71445" w:rsidRPr="000C31F5" w:rsidRDefault="00D71445" w:rsidP="0097095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«Հայաստանի Հանրապետության և Ամերիկայի Միացյալ Նահանգների միջև «Առավել մասնակցային, արդյունավետ և հաշվետու կառավարման զարգացմանն ուղղված համագործակցության համաձայնագրի թիվ 11 փոփոխությամբ»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D71445" w:rsidRPr="000C31F5" w:rsidRDefault="00D71445" w:rsidP="009709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Pr="000C31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 գիտություն:</w:t>
            </w:r>
          </w:p>
        </w:tc>
      </w:tr>
    </w:tbl>
    <w:p w:rsidR="00D71445" w:rsidRPr="000C31F5" w:rsidRDefault="00D71445" w:rsidP="00D71445">
      <w:pPr>
        <w:spacing w:after="200" w:line="276" w:lineRule="auto"/>
        <w:rPr>
          <w:rFonts w:ascii="Calibri" w:eastAsia="Calibri" w:hAnsi="Calibri" w:cs="Times New Roman"/>
          <w:lang w:val="hy-AM"/>
        </w:rPr>
      </w:pPr>
    </w:p>
    <w:p w:rsidR="00D71445" w:rsidRDefault="00D71445" w:rsidP="00D71445"/>
    <w:p w:rsidR="00E75067" w:rsidRDefault="00E75067">
      <w:bookmarkStart w:id="0" w:name="_GoBack"/>
      <w:bookmarkEnd w:id="0"/>
    </w:p>
    <w:sectPr w:rsidR="00E75067" w:rsidSect="002777A0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445"/>
    <w:rsid w:val="00D71445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9884CF-9973-4182-8AC0-4C2E7184B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14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2021-10-12T12:31:00Z</dcterms:created>
  <dcterms:modified xsi:type="dcterms:W3CDTF">2021-10-12T12:31:00Z</dcterms:modified>
</cp:coreProperties>
</file>