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461972" w:rsidRDefault="00113409" w:rsidP="00461972">
      <w:pPr>
        <w:spacing w:after="0" w:line="360" w:lineRule="auto"/>
        <w:jc w:val="center"/>
        <w:rPr>
          <w:b/>
          <w:lang w:val="hy-AM"/>
        </w:rPr>
      </w:pPr>
      <w:r w:rsidRPr="00461972">
        <w:rPr>
          <w:b/>
          <w:lang w:val="hy-AM"/>
        </w:rPr>
        <w:t>ԱՄՓՈՓԱԹԵՐԹ</w:t>
      </w:r>
    </w:p>
    <w:p w:rsidR="00113409" w:rsidRPr="00461972" w:rsidRDefault="00113409" w:rsidP="00461972">
      <w:pPr>
        <w:spacing w:after="0" w:line="360" w:lineRule="auto"/>
        <w:jc w:val="center"/>
        <w:rPr>
          <w:b/>
          <w:lang w:val="hy-AM"/>
        </w:rPr>
      </w:pPr>
    </w:p>
    <w:p w:rsidR="00982F23" w:rsidRPr="00982F23" w:rsidRDefault="00982F23" w:rsidP="00982F23">
      <w:pPr>
        <w:spacing w:after="0" w:line="360" w:lineRule="auto"/>
        <w:jc w:val="center"/>
        <w:rPr>
          <w:b/>
          <w:lang w:val="hy-AM"/>
        </w:rPr>
      </w:pPr>
      <w:r w:rsidRPr="00982F23">
        <w:rPr>
          <w:b/>
          <w:lang w:val="hy-AM"/>
        </w:rPr>
        <w:t>«ՇՐՋԱԿԱ ՄԻՋԱՎԱՅՐԻ ՊԱՀՊԱՆՈՒԹՅԱՆ ԴՐԱՄԱԳԼԽԻ ՕԳՏԱԳՈՐԾՄԱՆ ԵՎ ՀԱՏԿԱՑՈՒՄՆԵՐԻ ՉԱՓԵՐԻ ՀԱՇՎԱՐԿՄԱՆ ԿԱՐԳԸ ՍԱՀՄԱՆԵԼՈՒ</w:t>
      </w:r>
      <w:r w:rsidR="00C00CA4">
        <w:rPr>
          <w:b/>
          <w:lang w:val="hy-AM"/>
        </w:rPr>
        <w:t xml:space="preserve"> </w:t>
      </w:r>
      <w:r w:rsidRPr="00982F23">
        <w:rPr>
          <w:b/>
          <w:lang w:val="hy-AM"/>
        </w:rPr>
        <w:t>ԵՎ</w:t>
      </w:r>
    </w:p>
    <w:p w:rsidR="00982F23" w:rsidRPr="00982F23" w:rsidRDefault="00982F23" w:rsidP="00982F23">
      <w:pPr>
        <w:spacing w:after="0" w:line="360" w:lineRule="auto"/>
        <w:jc w:val="center"/>
        <w:rPr>
          <w:b/>
          <w:lang w:val="hy-AM"/>
        </w:rPr>
      </w:pPr>
      <w:r w:rsidRPr="00982F23">
        <w:rPr>
          <w:b/>
          <w:lang w:val="hy-AM"/>
        </w:rPr>
        <w:t>ՀԱՅԱՍՏԱՆԻ ՀԱՆՐԱՊԵՏՈՒԹՅԱՆ ԿԱՌԱՎԱՐՈՒԹՅԱՆ 2012 ԹՎԱԿԱՆԻ ՕԳՈՍՏՈՍԻ 23-Ի N 1079-Ն ՈՐՈՇՈՒՄՆ ՈՒԺԸ ԿՈՐՑՐԱԾ ՃԱՆԱՉԵԼՈՒ</w:t>
      </w:r>
    </w:p>
    <w:p w:rsidR="00982F23" w:rsidRPr="00982F23" w:rsidRDefault="00982F23" w:rsidP="00982F23">
      <w:pPr>
        <w:spacing w:after="0" w:line="360" w:lineRule="auto"/>
        <w:jc w:val="center"/>
        <w:rPr>
          <w:b/>
          <w:lang w:val="hy-AM"/>
        </w:rPr>
      </w:pPr>
      <w:r w:rsidRPr="00982F23">
        <w:rPr>
          <w:b/>
          <w:lang w:val="hy-AM"/>
        </w:rPr>
        <w:t xml:space="preserve">ՄԱՍԻՆ» </w:t>
      </w:r>
    </w:p>
    <w:p w:rsidR="00113409" w:rsidRPr="00461972" w:rsidRDefault="00982F23" w:rsidP="00982F23">
      <w:pPr>
        <w:spacing w:after="0" w:line="360" w:lineRule="auto"/>
        <w:jc w:val="center"/>
        <w:rPr>
          <w:lang w:val="hy-AM"/>
        </w:rPr>
      </w:pPr>
      <w:r w:rsidRPr="00982F23">
        <w:rPr>
          <w:b/>
          <w:lang w:val="hy-AM"/>
        </w:rPr>
        <w:t xml:space="preserve">ԿԱՌԱՎԱՐՈՒԹՅԱՆ ՈՐՈՇՄԱՆ </w:t>
      </w:r>
      <w:r w:rsidR="007F0B6A" w:rsidRPr="007F0B6A">
        <w:rPr>
          <w:b/>
          <w:lang w:val="hy-AM"/>
        </w:rPr>
        <w:t>ՆԱԽԱԳԾԻ</w:t>
      </w:r>
    </w:p>
    <w:p w:rsidR="00A16472" w:rsidRPr="00461972" w:rsidRDefault="00A16472" w:rsidP="00461972">
      <w:pPr>
        <w:spacing w:after="0" w:line="360" w:lineRule="auto"/>
        <w:jc w:val="center"/>
        <w:rPr>
          <w:lang w:val="hy-AM"/>
        </w:rPr>
      </w:pPr>
    </w:p>
    <w:tbl>
      <w:tblPr>
        <w:tblStyle w:val="TableGrid"/>
        <w:tblW w:w="0" w:type="auto"/>
        <w:tblLook w:val="04A0" w:firstRow="1" w:lastRow="0" w:firstColumn="1" w:lastColumn="0" w:noHBand="0" w:noVBand="1"/>
      </w:tblPr>
      <w:tblGrid>
        <w:gridCol w:w="8642"/>
        <w:gridCol w:w="4308"/>
      </w:tblGrid>
      <w:tr w:rsidR="00A16472" w:rsidRPr="00283B4D" w:rsidTr="007F0B6A">
        <w:tc>
          <w:tcPr>
            <w:tcW w:w="8642" w:type="dxa"/>
            <w:shd w:val="clear" w:color="auto" w:fill="D9D9D9" w:themeFill="background1" w:themeFillShade="D9"/>
            <w:vAlign w:val="center"/>
          </w:tcPr>
          <w:p w:rsidR="00A16472" w:rsidRPr="00461972" w:rsidRDefault="00283B4D" w:rsidP="007F0B6A">
            <w:pPr>
              <w:spacing w:line="360" w:lineRule="auto"/>
              <w:jc w:val="center"/>
              <w:rPr>
                <w:lang w:val="hy-AM"/>
              </w:rPr>
            </w:pPr>
            <w:r>
              <w:rPr>
                <w:lang w:val="hy-AM"/>
              </w:rPr>
              <w:t>1. Արդարադատության նախարարություն</w:t>
            </w:r>
          </w:p>
        </w:tc>
        <w:tc>
          <w:tcPr>
            <w:tcW w:w="4308" w:type="dxa"/>
            <w:shd w:val="clear" w:color="auto" w:fill="D9D9D9" w:themeFill="background1" w:themeFillShade="D9"/>
            <w:vAlign w:val="center"/>
          </w:tcPr>
          <w:p w:rsidR="00283B4D" w:rsidRDefault="00283B4D" w:rsidP="007F0B6A">
            <w:pPr>
              <w:spacing w:line="360" w:lineRule="auto"/>
              <w:jc w:val="center"/>
              <w:rPr>
                <w:lang w:val="hy-AM"/>
              </w:rPr>
            </w:pPr>
            <w:r>
              <w:rPr>
                <w:lang w:val="hy-AM"/>
              </w:rPr>
              <w:t>23.08.2021թ.</w:t>
            </w:r>
          </w:p>
          <w:p w:rsidR="00A16472" w:rsidRPr="00461972" w:rsidRDefault="00283B4D" w:rsidP="007F0B6A">
            <w:pPr>
              <w:spacing w:line="360" w:lineRule="auto"/>
              <w:jc w:val="center"/>
              <w:rPr>
                <w:lang w:val="hy-AM"/>
              </w:rPr>
            </w:pPr>
            <w:r>
              <w:t>N</w:t>
            </w:r>
            <w:r w:rsidRPr="00283B4D">
              <w:rPr>
                <w:lang w:val="hy-AM"/>
              </w:rPr>
              <w:t>01/27.4/25829</w:t>
            </w:r>
          </w:p>
        </w:tc>
      </w:tr>
      <w:tr w:rsidR="00283B4D" w:rsidRPr="00283B4D" w:rsidTr="00283B4D">
        <w:tc>
          <w:tcPr>
            <w:tcW w:w="8642" w:type="dxa"/>
            <w:shd w:val="clear" w:color="auto" w:fill="auto"/>
            <w:vAlign w:val="center"/>
          </w:tcPr>
          <w:p w:rsidR="00283B4D" w:rsidRPr="00283B4D" w:rsidRDefault="00283B4D" w:rsidP="00283B4D">
            <w:pPr>
              <w:spacing w:line="360" w:lineRule="auto"/>
              <w:rPr>
                <w:lang w:val="hy-AM"/>
              </w:rPr>
            </w:pPr>
            <w:r w:rsidRPr="00283B4D">
              <w:rPr>
                <w:lang w:val="hy-AM"/>
              </w:rPr>
              <w:t xml:space="preserve">1. «Շրջակա միջավայրի պահպանության դրամագլխի օգտագործման և հատկացումների չափերի հաշվարկման կարգը սահմանելու և Հայաստանի Հանրապետության կառավարության 2012 թվականի օգոստոսի 23-ի N 1079-Ն որոշումն ուժը կորցրած ճանաչելու մասին» Հայաստանի Հանրապետության կառավարության որոշման նախագծի (այսուհետ՝ Նախագիծ) 1-ին կետում «Հաստատել» բառն անհրաժեշտ է փոխարինել «Սահմանել» բառով՝ նկատի ունենալով Նախագծի վերնագրի և Հայաստանի Հանրապետության ընդերքի մասին օրենսգրքի (այսուհետ՝ </w:t>
            </w:r>
            <w:r w:rsidRPr="00283B4D">
              <w:rPr>
                <w:lang w:val="hy-AM"/>
              </w:rPr>
              <w:lastRenderedPageBreak/>
              <w:t>Օրենսգրքի) 15-րդ հոդվածի     2-րդ մասի 28-րդ կետի պահանջները, այն է՝ ընդերքի օգտագործման և պահպանության, ինչպես նաև ընդերքօգտագործման հետ կապված՝ շրջակա միջավայրի ոլորտում կառավարության իրավասություններն են` (…) շրջակա միջավայրի պահպանության դրամագլխի օգտագործման և հատկացումների չափերի հաշվարկման կարգի սահմանումը:</w:t>
            </w:r>
          </w:p>
          <w:p w:rsidR="00283B4D" w:rsidRPr="00461972" w:rsidRDefault="00283B4D" w:rsidP="00283B4D">
            <w:pPr>
              <w:spacing w:line="360" w:lineRule="auto"/>
              <w:rPr>
                <w:lang w:val="hy-AM"/>
              </w:rPr>
            </w:pPr>
            <w:r w:rsidRPr="00283B4D">
              <w:rPr>
                <w:lang w:val="hy-AM"/>
              </w:rPr>
              <w:t>Ինչպես նաև առաջարկում ենք վերոհիշյալ կետից հանել «(այսուհետ՝ Դրամագլուխ)» ձևակերպումը և այն նախատեսել Նախագծով հաստատվող կարգի (այսուհետ՝ Կարգի) 1-ին կետում:</w:t>
            </w:r>
          </w:p>
        </w:tc>
        <w:tc>
          <w:tcPr>
            <w:tcW w:w="4308" w:type="dxa"/>
            <w:shd w:val="clear" w:color="auto" w:fill="auto"/>
          </w:tcPr>
          <w:p w:rsidR="00283B4D" w:rsidRPr="00283B4D" w:rsidRDefault="00283B4D" w:rsidP="00283B4D">
            <w:pPr>
              <w:spacing w:line="360" w:lineRule="auto"/>
              <w:jc w:val="center"/>
              <w:rPr>
                <w:lang w:val="hy-AM"/>
              </w:rPr>
            </w:pPr>
            <w:r w:rsidRPr="00283B4D">
              <w:rPr>
                <w:lang w:val="hy-AM"/>
              </w:rPr>
              <w:lastRenderedPageBreak/>
              <w:t>Ընդունվել է</w:t>
            </w:r>
          </w:p>
          <w:p w:rsidR="00283B4D" w:rsidRDefault="00283B4D" w:rsidP="00283B4D">
            <w:pPr>
              <w:spacing w:line="360" w:lineRule="auto"/>
              <w:rPr>
                <w:lang w:val="hy-AM"/>
              </w:rPr>
            </w:pPr>
            <w:r w:rsidRPr="00283B4D">
              <w:rPr>
                <w:lang w:val="hy-AM"/>
              </w:rPr>
              <w:t>Նախագծում կատարվել են համապատասխան փոփոխություններ։</w:t>
            </w:r>
          </w:p>
        </w:tc>
      </w:tr>
      <w:tr w:rsidR="00283B4D" w:rsidRPr="00283B4D" w:rsidTr="00503B3B">
        <w:tc>
          <w:tcPr>
            <w:tcW w:w="8642" w:type="dxa"/>
            <w:shd w:val="clear" w:color="auto" w:fill="auto"/>
            <w:vAlign w:val="center"/>
          </w:tcPr>
          <w:p w:rsidR="00283B4D" w:rsidRPr="00283B4D" w:rsidRDefault="00283B4D" w:rsidP="00283B4D">
            <w:pPr>
              <w:spacing w:line="360" w:lineRule="auto"/>
              <w:rPr>
                <w:lang w:val="hy-AM"/>
              </w:rPr>
            </w:pPr>
            <w:r w:rsidRPr="00283B4D">
              <w:rPr>
                <w:lang w:val="hy-AM"/>
              </w:rPr>
              <w:lastRenderedPageBreak/>
              <w:t>2. Կարգի վերնագիրն առաջարկում ենք խմբագրել՝ շարադրելով հետևյալ կերպ.</w:t>
            </w:r>
          </w:p>
          <w:p w:rsidR="00283B4D" w:rsidRPr="00461972" w:rsidRDefault="00283B4D" w:rsidP="00361E4C">
            <w:pPr>
              <w:spacing w:line="360" w:lineRule="auto"/>
              <w:rPr>
                <w:lang w:val="hy-AM"/>
              </w:rPr>
            </w:pPr>
            <w:r w:rsidRPr="00283B4D">
              <w:rPr>
                <w:lang w:val="hy-AM"/>
              </w:rPr>
              <w:t>«ԿԱՐԳ</w:t>
            </w:r>
            <w:r w:rsidR="00361E4C">
              <w:rPr>
                <w:lang w:val="hy-AM"/>
              </w:rPr>
              <w:t xml:space="preserve"> </w:t>
            </w:r>
            <w:r w:rsidRPr="00283B4D">
              <w:rPr>
                <w:lang w:val="hy-AM"/>
              </w:rPr>
              <w:t>ՇՐՋԱԿԱ ՄԻՋԱՎԱՅՐԻ ՊԱՀՊԱՆՈՒԹՅԱՆ ԴՐԱՄԱԳԼԽԻ</w:t>
            </w:r>
            <w:r w:rsidR="00361E4C">
              <w:rPr>
                <w:lang w:val="hy-AM"/>
              </w:rPr>
              <w:t xml:space="preserve"> </w:t>
            </w:r>
            <w:r w:rsidRPr="00283B4D">
              <w:rPr>
                <w:lang w:val="hy-AM"/>
              </w:rPr>
              <w:t>ՕԳՏԱԳՈՐԾՄԱՆ ԵՎ ՀԱՏԿԱՑՈՒՄՆԵՐԻ ՉԱՓԵՐԻ ՀԱՇՎԱՐԿՄԱՆ»:</w:t>
            </w:r>
          </w:p>
        </w:tc>
        <w:tc>
          <w:tcPr>
            <w:tcW w:w="4308" w:type="dxa"/>
            <w:shd w:val="clear" w:color="auto" w:fill="auto"/>
          </w:tcPr>
          <w:p w:rsidR="00503B3B" w:rsidRPr="00503B3B" w:rsidRDefault="00503B3B" w:rsidP="00503B3B">
            <w:pPr>
              <w:spacing w:line="360" w:lineRule="auto"/>
              <w:jc w:val="center"/>
              <w:rPr>
                <w:lang w:val="hy-AM"/>
              </w:rPr>
            </w:pPr>
            <w:r w:rsidRPr="00503B3B">
              <w:rPr>
                <w:lang w:val="hy-AM"/>
              </w:rPr>
              <w:t>Ընդունվել է</w:t>
            </w:r>
          </w:p>
          <w:p w:rsidR="00283B4D" w:rsidRDefault="00503B3B" w:rsidP="00503B3B">
            <w:pPr>
              <w:spacing w:line="360" w:lineRule="auto"/>
              <w:rPr>
                <w:lang w:val="hy-AM"/>
              </w:rPr>
            </w:pPr>
            <w:r w:rsidRPr="00503B3B">
              <w:rPr>
                <w:lang w:val="hy-AM"/>
              </w:rPr>
              <w:t xml:space="preserve">Նախագծում կատարվել </w:t>
            </w:r>
            <w:r>
              <w:rPr>
                <w:lang w:val="hy-AM"/>
              </w:rPr>
              <w:t>է</w:t>
            </w:r>
            <w:r w:rsidRPr="00503B3B">
              <w:rPr>
                <w:lang w:val="hy-AM"/>
              </w:rPr>
              <w:t xml:space="preserve"> համապատասխան փոփոխություն։</w:t>
            </w:r>
          </w:p>
        </w:tc>
      </w:tr>
      <w:tr w:rsidR="00283B4D" w:rsidRPr="00283B4D" w:rsidTr="00BC0F43">
        <w:tc>
          <w:tcPr>
            <w:tcW w:w="8642" w:type="dxa"/>
            <w:shd w:val="clear" w:color="auto" w:fill="auto"/>
            <w:vAlign w:val="center"/>
          </w:tcPr>
          <w:p w:rsidR="00283B4D" w:rsidRPr="00461972" w:rsidRDefault="00283B4D" w:rsidP="00283B4D">
            <w:pPr>
              <w:spacing w:line="360" w:lineRule="auto"/>
              <w:rPr>
                <w:lang w:val="hy-AM"/>
              </w:rPr>
            </w:pPr>
            <w:r w:rsidRPr="00283B4D">
              <w:rPr>
                <w:lang w:val="hy-AM"/>
              </w:rPr>
              <w:t>3. Առաջարկում ենք հստակեցնել Կարգի 4-րդ կետում և այլ կետերում առկա «նախագծով կամ ծրագրով» ձևակերպումը՝ նշելով, թե խոսքը ինչ նախագծի և ինչ ծրագրի մասին է՝ համաձայն Օրենսգրքի 3-րդ հոդվածի 1-ին մասի 25-րդ կետի պահանջների, այն է՝ ռեկուլտիվացիոն աշխատանքներ՝ օգտակար հանածոների արդյունահանման նախագծով կամ օգտակար հանածոների արդյունահանման նպատակով երկրաբանական ուսումնասիրության ծրագրով շրջակա միջավայրի պահպանության նպատակով նախատեսված ընդերքօգտագործման արդյունքում խախտված հողերի վերականգնմանն ուղղված (անվտանգ կամ օգտագործման համար պիտանի վիճակի բերելու) միջոցառումներ՝ Հայաստանի Հանրապետության հողային օրենսգրքով սահմանված՝ հողերի ռեկուլտիվացմանը ներկայացվող պահանջներին համապատասխան:</w:t>
            </w:r>
          </w:p>
        </w:tc>
        <w:tc>
          <w:tcPr>
            <w:tcW w:w="4308" w:type="dxa"/>
            <w:shd w:val="clear" w:color="auto" w:fill="auto"/>
          </w:tcPr>
          <w:p w:rsidR="00BC0F43" w:rsidRDefault="00BC0F43" w:rsidP="00BC0F43">
            <w:pPr>
              <w:spacing w:line="360" w:lineRule="auto"/>
              <w:jc w:val="center"/>
              <w:rPr>
                <w:lang w:val="hy-AM"/>
              </w:rPr>
            </w:pPr>
            <w:r w:rsidRPr="00BC0F43">
              <w:rPr>
                <w:lang w:val="hy-AM"/>
              </w:rPr>
              <w:t>Ընդունվել է</w:t>
            </w:r>
          </w:p>
          <w:p w:rsidR="00283B4D" w:rsidRDefault="00BC0F43" w:rsidP="00BC0F43">
            <w:pPr>
              <w:spacing w:line="360" w:lineRule="auto"/>
              <w:rPr>
                <w:lang w:val="hy-AM"/>
              </w:rPr>
            </w:pPr>
            <w:r w:rsidRPr="00BC0F43">
              <w:rPr>
                <w:lang w:val="hy-AM"/>
              </w:rPr>
              <w:t>Նախագծում կատարվել են համապատասխան փոփոխություններ։</w:t>
            </w:r>
          </w:p>
        </w:tc>
      </w:tr>
      <w:tr w:rsidR="00283B4D" w:rsidRPr="00283B4D" w:rsidTr="00474BE1">
        <w:tc>
          <w:tcPr>
            <w:tcW w:w="8642" w:type="dxa"/>
            <w:shd w:val="clear" w:color="auto" w:fill="auto"/>
            <w:vAlign w:val="center"/>
          </w:tcPr>
          <w:p w:rsidR="00283B4D" w:rsidRPr="00283B4D" w:rsidRDefault="00283B4D" w:rsidP="00283B4D">
            <w:pPr>
              <w:spacing w:line="360" w:lineRule="auto"/>
              <w:rPr>
                <w:lang w:val="hy-AM"/>
              </w:rPr>
            </w:pPr>
            <w:r w:rsidRPr="00283B4D">
              <w:rPr>
                <w:lang w:val="hy-AM"/>
              </w:rPr>
              <w:t>4. Առաջարկում ենք հստակեցնել նաև Կարգի 8-րդ կետում և այլ կետերում առկա «համապատասխան կատարողական ակտերով» ձևակերպումը՝ նշելով, թե խոսքը ինչ կատարողական ակտերի մասին է և որ մարմինն է իրավասու ընդունելու դրանք:</w:t>
            </w:r>
          </w:p>
          <w:p w:rsidR="00283B4D" w:rsidRPr="00461972" w:rsidRDefault="00283B4D" w:rsidP="00283B4D">
            <w:pPr>
              <w:spacing w:line="360" w:lineRule="auto"/>
              <w:rPr>
                <w:lang w:val="hy-AM"/>
              </w:rPr>
            </w:pPr>
            <w:r w:rsidRPr="00283B4D">
              <w:rPr>
                <w:lang w:val="hy-AM"/>
              </w:rPr>
              <w:t>Սույն դիտողությունը բխում է «Նորմատիվ իրավական ակտերի մասին» օրենքի (այսուհետ՝ Օրենք) 15-րդ հոդվածի 3-րդ մասի պահանջներից, այն է՝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308" w:type="dxa"/>
            <w:shd w:val="clear" w:color="auto" w:fill="auto"/>
          </w:tcPr>
          <w:p w:rsidR="00474BE1" w:rsidRPr="00474BE1" w:rsidRDefault="00474BE1" w:rsidP="00474BE1">
            <w:pPr>
              <w:spacing w:line="360" w:lineRule="auto"/>
              <w:jc w:val="center"/>
              <w:rPr>
                <w:lang w:val="hy-AM"/>
              </w:rPr>
            </w:pPr>
            <w:r w:rsidRPr="00474BE1">
              <w:rPr>
                <w:lang w:val="hy-AM"/>
              </w:rPr>
              <w:t>Ընդունվել է</w:t>
            </w:r>
          </w:p>
          <w:p w:rsidR="00283B4D" w:rsidRDefault="00474BE1" w:rsidP="00474BE1">
            <w:pPr>
              <w:spacing w:line="360" w:lineRule="auto"/>
              <w:rPr>
                <w:lang w:val="hy-AM"/>
              </w:rPr>
            </w:pPr>
            <w:r w:rsidRPr="00474BE1">
              <w:rPr>
                <w:lang w:val="hy-AM"/>
              </w:rPr>
              <w:t>Նախագծում կատարվել են համապատասխան փոփոխություններ։</w:t>
            </w:r>
          </w:p>
        </w:tc>
      </w:tr>
      <w:tr w:rsidR="00283B4D" w:rsidRPr="00283B4D" w:rsidTr="00197C55">
        <w:tc>
          <w:tcPr>
            <w:tcW w:w="8642" w:type="dxa"/>
            <w:shd w:val="clear" w:color="auto" w:fill="auto"/>
          </w:tcPr>
          <w:p w:rsidR="00283B4D" w:rsidRPr="00283B4D" w:rsidRDefault="00283B4D" w:rsidP="00197C55">
            <w:pPr>
              <w:spacing w:line="360" w:lineRule="auto"/>
              <w:rPr>
                <w:lang w:val="hy-AM"/>
              </w:rPr>
            </w:pPr>
            <w:r w:rsidRPr="00283B4D">
              <w:rPr>
                <w:lang w:val="hy-AM"/>
              </w:rPr>
              <w:t>5. Կարգի 12-րդ կետի 1-ին ենթակետում անհրաժեշտ է հստակեցնել, թե ինչպիսի եղանակով է իրականացվելու տեղեկատվության տրամադրումը:</w:t>
            </w:r>
          </w:p>
          <w:p w:rsidR="00283B4D" w:rsidRPr="00461972" w:rsidRDefault="00283B4D" w:rsidP="00197C55">
            <w:pPr>
              <w:spacing w:line="360" w:lineRule="auto"/>
              <w:rPr>
                <w:lang w:val="hy-AM"/>
              </w:rPr>
            </w:pPr>
            <w:r w:rsidRPr="00283B4D">
              <w:rPr>
                <w:lang w:val="hy-AM"/>
              </w:rPr>
              <w:t>Սույն դիտողությունը վերաբերում է նաև Կարգի այլ կետերով սահմանված համանման կարգավորումներին:</w:t>
            </w:r>
          </w:p>
        </w:tc>
        <w:tc>
          <w:tcPr>
            <w:tcW w:w="4308" w:type="dxa"/>
            <w:shd w:val="clear" w:color="auto" w:fill="auto"/>
          </w:tcPr>
          <w:p w:rsidR="00283B4D" w:rsidRDefault="00192EE0" w:rsidP="00192EE0">
            <w:pPr>
              <w:spacing w:line="360" w:lineRule="auto"/>
              <w:rPr>
                <w:lang w:val="hy-AM"/>
              </w:rPr>
            </w:pPr>
            <w:r w:rsidRPr="00192EE0">
              <w:rPr>
                <w:lang w:val="hy-AM"/>
              </w:rPr>
              <w:t>Մասամբ է ընդունվել</w:t>
            </w:r>
          </w:p>
          <w:p w:rsidR="006E3878" w:rsidRDefault="006E3878" w:rsidP="00192EE0">
            <w:pPr>
              <w:spacing w:line="360" w:lineRule="auto"/>
              <w:rPr>
                <w:lang w:val="hy-AM"/>
              </w:rPr>
            </w:pPr>
            <w:r>
              <w:rPr>
                <w:lang w:val="hy-AM"/>
              </w:rPr>
              <w:t xml:space="preserve">Հաշվի առնելով </w:t>
            </w:r>
          </w:p>
          <w:p w:rsidR="00192EE0" w:rsidRDefault="006E3878" w:rsidP="00197C55">
            <w:pPr>
              <w:spacing w:line="360" w:lineRule="auto"/>
              <w:rPr>
                <w:lang w:val="hy-AM"/>
              </w:rPr>
            </w:pPr>
            <w:r>
              <w:rPr>
                <w:lang w:val="hy-AM"/>
              </w:rPr>
              <w:t xml:space="preserve">Կառավարության 2021 թվականի փետրվարի 25-ի «Կառավարության աշխատակարգը հաստատելու մասին» </w:t>
            </w:r>
            <w:r w:rsidRPr="006E3878">
              <w:rPr>
                <w:lang w:val="hy-AM"/>
              </w:rPr>
              <w:t>N 252-Լ</w:t>
            </w:r>
            <w:r>
              <w:rPr>
                <w:lang w:val="hy-AM"/>
              </w:rPr>
              <w:t xml:space="preserve"> որոշման 1-ին կետով հաստատված հավելվածի 138-րդ կետը </w:t>
            </w:r>
            <w:r w:rsidR="00F3364E">
              <w:rPr>
                <w:lang w:val="hy-AM"/>
              </w:rPr>
              <w:t>(համաձայն</w:t>
            </w:r>
            <w:r>
              <w:rPr>
                <w:lang w:val="hy-AM"/>
              </w:rPr>
              <w:t xml:space="preserve"> որի՝ </w:t>
            </w:r>
            <w:r w:rsidR="00F3364E">
              <w:rPr>
                <w:lang w:val="hy-AM"/>
              </w:rPr>
              <w:t>փ</w:t>
            </w:r>
            <w:r w:rsidRPr="006E3878">
              <w:rPr>
                <w:lang w:val="hy-AM"/>
              </w:rPr>
              <w:t>աստաթղթաշրջանառությունը պետական կառավարման համակարգի մարմինների միջև  իրականացվում է էլեկտրոնային փաստաթղթաշրջանառության համակարգի միջոցով` էլեկտրոնային թվային ստորագրության կիրառմամբ: Էլեկտրոնային փաստաթղթաշրջանառության համակարգի բացակայության կամ խափանման դեպքում փաստաթղթաշրջանառությունը կարող է իրականացվել թղթային տարբերակով</w:t>
            </w:r>
            <w:r w:rsidR="00F3364E">
              <w:rPr>
                <w:lang w:val="hy-AM"/>
              </w:rPr>
              <w:t>), տեղեկատվության տրամադրման եղանակ սահմանվել է միայն պետական կառավարման մարմնի և ընդերքօգտագործողի միջև փաստաթղթաշրջանառության իրականացման դեպքում։</w:t>
            </w:r>
          </w:p>
        </w:tc>
      </w:tr>
      <w:tr w:rsidR="00283B4D" w:rsidRPr="00283B4D" w:rsidTr="00F3364E">
        <w:tc>
          <w:tcPr>
            <w:tcW w:w="8642" w:type="dxa"/>
            <w:shd w:val="clear" w:color="auto" w:fill="auto"/>
            <w:vAlign w:val="center"/>
          </w:tcPr>
          <w:p w:rsidR="00283B4D" w:rsidRPr="00283B4D" w:rsidRDefault="00283B4D" w:rsidP="00283B4D">
            <w:pPr>
              <w:spacing w:line="360" w:lineRule="auto"/>
              <w:rPr>
                <w:lang w:val="hy-AM"/>
              </w:rPr>
            </w:pPr>
            <w:r w:rsidRPr="00283B4D">
              <w:rPr>
                <w:lang w:val="hy-AM"/>
              </w:rPr>
              <w:t>6. Կարգի 12-րդ կետի 2-րդ ենթակետի համաձայն՝ լիազոր մարմինը անհրաժեշտության դեպքում 10 աշխատանքային օրվա ընթացքում վարչապետին է ներկայացնում միջգերատեսչական աշխատանքային խումբ ձևավորելու առաջարկություն:</w:t>
            </w:r>
          </w:p>
          <w:p w:rsidR="00283B4D" w:rsidRPr="00283B4D" w:rsidRDefault="00283B4D" w:rsidP="00283B4D">
            <w:pPr>
              <w:spacing w:line="360" w:lineRule="auto"/>
              <w:rPr>
                <w:lang w:val="hy-AM"/>
              </w:rPr>
            </w:pPr>
            <w:r w:rsidRPr="00283B4D">
              <w:rPr>
                <w:lang w:val="hy-AM"/>
              </w:rPr>
              <w:t>Այս առումով՝ առաջարկում ենք հստակեցնել «անհրաժեշտության դեպքում» ձևակերպումը:</w:t>
            </w:r>
          </w:p>
          <w:p w:rsidR="00283B4D" w:rsidRPr="00283B4D" w:rsidRDefault="00283B4D" w:rsidP="00283B4D">
            <w:pPr>
              <w:spacing w:line="360" w:lineRule="auto"/>
              <w:rPr>
                <w:lang w:val="hy-AM"/>
              </w:rPr>
            </w:pPr>
            <w:r w:rsidRPr="00283B4D">
              <w:rPr>
                <w:lang w:val="hy-AM"/>
              </w:rPr>
              <w:t>Սույն դիտողությունը վերաբերում է նաև Կարգի այլ կետերով սահմանված համանման կարգավորումներին:</w:t>
            </w:r>
          </w:p>
          <w:p w:rsidR="00283B4D" w:rsidRPr="00283B4D" w:rsidRDefault="00283B4D" w:rsidP="00283B4D">
            <w:pPr>
              <w:spacing w:line="360" w:lineRule="auto"/>
              <w:rPr>
                <w:lang w:val="hy-AM"/>
              </w:rPr>
            </w:pPr>
            <w:r w:rsidRPr="00283B4D">
              <w:rPr>
                <w:lang w:val="hy-AM"/>
              </w:rPr>
              <w:t>Նույն ենթակետի համաձայն՝ միջգերատեսչական աշխատանքային խումբը որոշում է ռեկուլտիվացիոն աշխատանքների իրականացման որակը:</w:t>
            </w:r>
          </w:p>
          <w:p w:rsidR="00283B4D" w:rsidRPr="00283B4D" w:rsidRDefault="00283B4D" w:rsidP="00283B4D">
            <w:pPr>
              <w:spacing w:line="360" w:lineRule="auto"/>
              <w:rPr>
                <w:lang w:val="hy-AM"/>
              </w:rPr>
            </w:pPr>
            <w:r w:rsidRPr="00283B4D">
              <w:rPr>
                <w:lang w:val="hy-AM"/>
              </w:rPr>
              <w:t>Այս առումով՝ առաջարկում ենք հստակեցնել՝ նշելով, թե ինչ չափանիշներով և մեխանիզմներով է իրականացվելու որակի ստուգումը:</w:t>
            </w:r>
          </w:p>
          <w:p w:rsidR="00283B4D" w:rsidRPr="00461972" w:rsidRDefault="00283B4D" w:rsidP="00283B4D">
            <w:pPr>
              <w:spacing w:line="360" w:lineRule="auto"/>
              <w:rPr>
                <w:lang w:val="hy-AM"/>
              </w:rPr>
            </w:pPr>
            <w:r w:rsidRPr="00283B4D">
              <w:rPr>
                <w:lang w:val="hy-AM"/>
              </w:rPr>
              <w:t>Սույն դիտողությունը վերաբերում է նաև Կարգի այլ կետերով սահմանված համանման կարգավորումներին:</w:t>
            </w:r>
          </w:p>
        </w:tc>
        <w:tc>
          <w:tcPr>
            <w:tcW w:w="4308" w:type="dxa"/>
            <w:shd w:val="clear" w:color="auto" w:fill="auto"/>
          </w:tcPr>
          <w:p w:rsidR="00F3364E" w:rsidRPr="00F3364E" w:rsidRDefault="00F3364E" w:rsidP="00F3364E">
            <w:pPr>
              <w:spacing w:line="360" w:lineRule="auto"/>
              <w:jc w:val="center"/>
              <w:rPr>
                <w:lang w:val="hy-AM"/>
              </w:rPr>
            </w:pPr>
            <w:r w:rsidRPr="00F3364E">
              <w:rPr>
                <w:lang w:val="hy-AM"/>
              </w:rPr>
              <w:t>Ընդունվել է</w:t>
            </w:r>
          </w:p>
          <w:p w:rsidR="00283B4D" w:rsidRDefault="00AF4B35" w:rsidP="00DA6FAE">
            <w:pPr>
              <w:spacing w:line="360" w:lineRule="auto"/>
              <w:rPr>
                <w:lang w:val="hy-AM"/>
              </w:rPr>
            </w:pPr>
            <w:r>
              <w:rPr>
                <w:lang w:val="hy-AM"/>
              </w:rPr>
              <w:t>Նախագծից հանվել են աշխատանքային խմբի ձևավո</w:t>
            </w:r>
            <w:r w:rsidR="00DA6FAE">
              <w:rPr>
                <w:lang w:val="hy-AM"/>
              </w:rPr>
              <w:t>ր</w:t>
            </w:r>
            <w:r>
              <w:rPr>
                <w:lang w:val="hy-AM"/>
              </w:rPr>
              <w:t xml:space="preserve">մանը </w:t>
            </w:r>
            <w:r w:rsidR="00DA6FAE">
              <w:rPr>
                <w:lang w:val="hy-AM"/>
              </w:rPr>
              <w:t xml:space="preserve">և որակի համապատասխանությանը </w:t>
            </w:r>
            <w:r>
              <w:rPr>
                <w:lang w:val="hy-AM"/>
              </w:rPr>
              <w:t>վերաբերող դրույթները</w:t>
            </w:r>
            <w:r w:rsidR="00F3364E">
              <w:rPr>
                <w:lang w:val="hy-AM"/>
              </w:rPr>
              <w:t>։</w:t>
            </w:r>
          </w:p>
        </w:tc>
      </w:tr>
      <w:tr w:rsidR="00283B4D" w:rsidRPr="00283B4D" w:rsidTr="0026253E">
        <w:tc>
          <w:tcPr>
            <w:tcW w:w="8642" w:type="dxa"/>
            <w:shd w:val="clear" w:color="auto" w:fill="auto"/>
            <w:vAlign w:val="center"/>
          </w:tcPr>
          <w:p w:rsidR="00283B4D" w:rsidRPr="00283B4D" w:rsidRDefault="00283B4D" w:rsidP="00283B4D">
            <w:pPr>
              <w:spacing w:line="360" w:lineRule="auto"/>
              <w:rPr>
                <w:lang w:val="hy-AM"/>
              </w:rPr>
            </w:pPr>
            <w:r w:rsidRPr="00283B4D">
              <w:rPr>
                <w:lang w:val="hy-AM"/>
              </w:rPr>
              <w:t>7.Կարգի 12-րդ կետի 4-րդ ենթակետի համաձայն՝ շրջակա միջավայրի ոլորտի պետական կառավարման լիազոր մարմինը ընդունում է ընդերքօգտագործողին ռեկուլտիվացման աշխատանքների իրականացման համար դրամագլխից համապատասխան կատարողական ակտերով ընդունված աշխատանքների նախահաշվային արժեքներին համապատասխան գումար տրամադրելու կամ մասնակի տրամադրելու կամ չտրամադրելու մասին որոշում:</w:t>
            </w:r>
          </w:p>
          <w:p w:rsidR="00283B4D" w:rsidRPr="00461972" w:rsidRDefault="00283B4D" w:rsidP="00283B4D">
            <w:pPr>
              <w:spacing w:line="360" w:lineRule="auto"/>
              <w:rPr>
                <w:lang w:val="hy-AM"/>
              </w:rPr>
            </w:pPr>
            <w:r w:rsidRPr="00283B4D">
              <w:rPr>
                <w:lang w:val="hy-AM"/>
              </w:rPr>
              <w:t>Այս առումով՝ անհրաժեշտ է նկատի ունենալ, որ լիազոր մարմնի ղեկավարը (տվյալ դեպքում՝ շրջակա միջավայրի նախարարը) կարող է ընդունել հրամաններ, այլ ոչ թե որոշումներ: Ուստի առաջարկում ենք հիշյալ կետում, ինչպես նաև Կարգի այլ կետերում «որոշում» բառը փոխարինել «հրաման» բառով։</w:t>
            </w:r>
          </w:p>
        </w:tc>
        <w:tc>
          <w:tcPr>
            <w:tcW w:w="4308" w:type="dxa"/>
            <w:shd w:val="clear" w:color="auto" w:fill="auto"/>
          </w:tcPr>
          <w:p w:rsidR="0026253E" w:rsidRPr="0026253E" w:rsidRDefault="0026253E" w:rsidP="0026253E">
            <w:pPr>
              <w:spacing w:line="360" w:lineRule="auto"/>
              <w:jc w:val="center"/>
              <w:rPr>
                <w:lang w:val="hy-AM"/>
              </w:rPr>
            </w:pPr>
            <w:r w:rsidRPr="0026253E">
              <w:rPr>
                <w:lang w:val="hy-AM"/>
              </w:rPr>
              <w:t>Ընդունվել է</w:t>
            </w:r>
          </w:p>
          <w:p w:rsidR="00283B4D" w:rsidRDefault="0026253E" w:rsidP="0026253E">
            <w:pPr>
              <w:spacing w:line="360" w:lineRule="auto"/>
              <w:rPr>
                <w:lang w:val="hy-AM"/>
              </w:rPr>
            </w:pPr>
            <w:r w:rsidRPr="0026253E">
              <w:rPr>
                <w:lang w:val="hy-AM"/>
              </w:rPr>
              <w:t>Նախագծում կատարվել են համապատասխան փոփոխություններ։</w:t>
            </w:r>
          </w:p>
        </w:tc>
      </w:tr>
      <w:tr w:rsidR="00283B4D" w:rsidRPr="00283B4D" w:rsidTr="00EE0C59">
        <w:tc>
          <w:tcPr>
            <w:tcW w:w="8642" w:type="dxa"/>
            <w:shd w:val="clear" w:color="auto" w:fill="auto"/>
            <w:vAlign w:val="center"/>
          </w:tcPr>
          <w:p w:rsidR="00283B4D" w:rsidRPr="00283B4D" w:rsidRDefault="00283B4D" w:rsidP="00283B4D">
            <w:pPr>
              <w:spacing w:line="360" w:lineRule="auto"/>
              <w:rPr>
                <w:lang w:val="hy-AM"/>
              </w:rPr>
            </w:pPr>
            <w:r w:rsidRPr="00283B4D">
              <w:rPr>
                <w:lang w:val="hy-AM"/>
              </w:rPr>
              <w:t>8. Կարգի 12-րդ կետի 4-րդ ենթակետի համաձայն՝ լիազոր մարմինը ընդունում է գումար տրամադրելու, մասնակի տրամադրելու կամ չտրամադրելու մասին որոշում:</w:t>
            </w:r>
          </w:p>
          <w:p w:rsidR="00283B4D" w:rsidRPr="00461972" w:rsidRDefault="00283B4D" w:rsidP="0026253E">
            <w:pPr>
              <w:spacing w:line="360" w:lineRule="auto"/>
              <w:rPr>
                <w:lang w:val="hy-AM"/>
              </w:rPr>
            </w:pPr>
            <w:r w:rsidRPr="00283B4D">
              <w:rPr>
                <w:lang w:val="hy-AM"/>
              </w:rPr>
              <w:t>Սակայն Կարգում բացակայում են այն հիմքերը, որոնց համաձայն լիազոր մարմինը հնարավորություն կունենա կայացնելու գումարը մասնակի տրամադրելու կամ չտրամադրելու մասին որոշում:</w:t>
            </w:r>
          </w:p>
        </w:tc>
        <w:tc>
          <w:tcPr>
            <w:tcW w:w="4308" w:type="dxa"/>
            <w:shd w:val="clear" w:color="auto" w:fill="auto"/>
          </w:tcPr>
          <w:p w:rsidR="00EE0C59" w:rsidRPr="00EE0C59" w:rsidRDefault="00EE0C59" w:rsidP="00EE0C59">
            <w:pPr>
              <w:spacing w:line="360" w:lineRule="auto"/>
              <w:jc w:val="center"/>
              <w:rPr>
                <w:lang w:val="hy-AM"/>
              </w:rPr>
            </w:pPr>
            <w:r w:rsidRPr="00EE0C59">
              <w:rPr>
                <w:lang w:val="hy-AM"/>
              </w:rPr>
              <w:t>Ընդունվել է</w:t>
            </w:r>
          </w:p>
          <w:p w:rsidR="00283B4D" w:rsidRDefault="00EE0C59" w:rsidP="00EE0C59">
            <w:pPr>
              <w:spacing w:line="360" w:lineRule="auto"/>
              <w:rPr>
                <w:lang w:val="hy-AM"/>
              </w:rPr>
            </w:pPr>
            <w:r w:rsidRPr="00EE0C59">
              <w:rPr>
                <w:lang w:val="hy-AM"/>
              </w:rPr>
              <w:t xml:space="preserve">Նախագծում կատարվել են համապատասխան </w:t>
            </w:r>
            <w:r>
              <w:rPr>
                <w:lang w:val="hy-AM"/>
              </w:rPr>
              <w:t>լրացում</w:t>
            </w:r>
            <w:r w:rsidRPr="00EE0C59">
              <w:rPr>
                <w:lang w:val="hy-AM"/>
              </w:rPr>
              <w:t>ներ։</w:t>
            </w:r>
          </w:p>
        </w:tc>
      </w:tr>
      <w:tr w:rsidR="0026253E" w:rsidRPr="00283B4D" w:rsidTr="00230F51">
        <w:tc>
          <w:tcPr>
            <w:tcW w:w="8642" w:type="dxa"/>
            <w:shd w:val="clear" w:color="auto" w:fill="auto"/>
            <w:vAlign w:val="center"/>
          </w:tcPr>
          <w:p w:rsidR="0026253E" w:rsidRPr="0026253E" w:rsidRDefault="0026253E" w:rsidP="0026253E">
            <w:pPr>
              <w:spacing w:line="360" w:lineRule="auto"/>
              <w:rPr>
                <w:lang w:val="hy-AM"/>
              </w:rPr>
            </w:pPr>
            <w:r w:rsidRPr="0026253E">
              <w:rPr>
                <w:lang w:val="hy-AM"/>
              </w:rPr>
              <w:t xml:space="preserve">Նույն ենթակետով սահմանված է, որ լիազոր մարմինը համապատասխան որոշում է ընդունում 30 աշխատանքային օրվա ընթացքում: </w:t>
            </w:r>
          </w:p>
          <w:p w:rsidR="0026253E" w:rsidRPr="00283B4D" w:rsidRDefault="0026253E" w:rsidP="0026253E">
            <w:pPr>
              <w:spacing w:line="360" w:lineRule="auto"/>
              <w:rPr>
                <w:lang w:val="hy-AM"/>
              </w:rPr>
            </w:pPr>
            <w:r w:rsidRPr="0026253E">
              <w:rPr>
                <w:lang w:val="hy-AM"/>
              </w:rPr>
              <w:t>«Վարչարարության հիմունքների և վարչական վարույթի մասին» օրենքի 46-րդ հոդվածի 1-ին մասի համաձայն՝ վարչական վարույթի առավելագույն ժամկետը 30 օր է: Օրենքով կարող են սահմանվել հատուկ` 30 օրից կարճ կամ ավելի երկար ժամկետներ:</w:t>
            </w:r>
            <w:r>
              <w:rPr>
                <w:lang w:val="hy-AM"/>
              </w:rPr>
              <w:t xml:space="preserve"> </w:t>
            </w:r>
            <w:r w:rsidRPr="0026253E">
              <w:rPr>
                <w:lang w:val="hy-AM"/>
              </w:rPr>
              <w:t>Նկատի ունենալով, որ լիազոր մարմինը, ըստ էության, իրականացնում է վարչական վարույթ և որևէ օրենքով այս հարաբերություններին վերաբերող այլ հատուկ ժամկետ սահմանված չէ՝ առաջարկում ենք վերոգրյալ կարգավորումը խմբագրել և համապատասխանեցնել «Վարչարարության հիմունքների և վարչական վարույթի մասին» օրենքի պահանջներին:</w:t>
            </w:r>
          </w:p>
        </w:tc>
        <w:tc>
          <w:tcPr>
            <w:tcW w:w="4308" w:type="dxa"/>
            <w:shd w:val="clear" w:color="auto" w:fill="auto"/>
          </w:tcPr>
          <w:p w:rsidR="00230F51" w:rsidRPr="00EE0C59" w:rsidRDefault="00230F51" w:rsidP="00230F51">
            <w:pPr>
              <w:spacing w:line="360" w:lineRule="auto"/>
              <w:jc w:val="center"/>
              <w:rPr>
                <w:lang w:val="hy-AM"/>
              </w:rPr>
            </w:pPr>
            <w:r w:rsidRPr="00EE0C59">
              <w:rPr>
                <w:lang w:val="hy-AM"/>
              </w:rPr>
              <w:t>Ընդունվել է</w:t>
            </w:r>
          </w:p>
          <w:p w:rsidR="0026253E" w:rsidRDefault="00230F51" w:rsidP="00230F51">
            <w:pPr>
              <w:spacing w:line="360" w:lineRule="auto"/>
              <w:rPr>
                <w:lang w:val="hy-AM"/>
              </w:rPr>
            </w:pPr>
            <w:r w:rsidRPr="00EE0C59">
              <w:rPr>
                <w:lang w:val="hy-AM"/>
              </w:rPr>
              <w:t xml:space="preserve">Նախագծում կատարվել են համապատասխան </w:t>
            </w:r>
            <w:r>
              <w:rPr>
                <w:lang w:val="hy-AM"/>
              </w:rPr>
              <w:t>փոփոխություններ</w:t>
            </w:r>
            <w:r w:rsidRPr="00EE0C59">
              <w:rPr>
                <w:lang w:val="hy-AM"/>
              </w:rPr>
              <w:t>։</w:t>
            </w:r>
          </w:p>
        </w:tc>
      </w:tr>
      <w:tr w:rsidR="00230F51" w:rsidRPr="00283B4D" w:rsidTr="00A714BA">
        <w:tc>
          <w:tcPr>
            <w:tcW w:w="8642" w:type="dxa"/>
            <w:shd w:val="clear" w:color="auto" w:fill="auto"/>
          </w:tcPr>
          <w:p w:rsidR="00230F51" w:rsidRPr="00461972" w:rsidRDefault="00230F51" w:rsidP="00A714BA">
            <w:pPr>
              <w:spacing w:line="360" w:lineRule="auto"/>
              <w:rPr>
                <w:lang w:val="hy-AM"/>
              </w:rPr>
            </w:pPr>
            <w:r w:rsidRPr="00283B4D">
              <w:rPr>
                <w:lang w:val="hy-AM"/>
              </w:rPr>
              <w:t>9. Կարգի 16-րդ կետում անհրաժեշտ է հստակեցնել, թե որ պահից է սկսվելու հաշվվել սահմանված 5 աշխատանքային</w:t>
            </w:r>
            <w:bookmarkStart w:id="0" w:name="_GoBack"/>
            <w:bookmarkEnd w:id="0"/>
            <w:r w:rsidRPr="00283B4D">
              <w:rPr>
                <w:lang w:val="hy-AM"/>
              </w:rPr>
              <w:t xml:space="preserve"> օրը:</w:t>
            </w:r>
          </w:p>
        </w:tc>
        <w:tc>
          <w:tcPr>
            <w:tcW w:w="4308" w:type="dxa"/>
            <w:shd w:val="clear" w:color="auto" w:fill="auto"/>
          </w:tcPr>
          <w:p w:rsidR="00230F51" w:rsidRPr="00EE0C59" w:rsidRDefault="00230F51" w:rsidP="00230F51">
            <w:pPr>
              <w:spacing w:line="360" w:lineRule="auto"/>
              <w:jc w:val="center"/>
              <w:rPr>
                <w:lang w:val="hy-AM"/>
              </w:rPr>
            </w:pPr>
            <w:r w:rsidRPr="00EE0C59">
              <w:rPr>
                <w:lang w:val="hy-AM"/>
              </w:rPr>
              <w:t>Ընդունվել է</w:t>
            </w:r>
          </w:p>
          <w:p w:rsidR="00230F51" w:rsidRDefault="00230F51" w:rsidP="00230F51">
            <w:pPr>
              <w:spacing w:line="360" w:lineRule="auto"/>
              <w:rPr>
                <w:lang w:val="hy-AM"/>
              </w:rPr>
            </w:pPr>
            <w:r w:rsidRPr="00EE0C59">
              <w:rPr>
                <w:lang w:val="hy-AM"/>
              </w:rPr>
              <w:t xml:space="preserve">Նախագծում կատարվել են համապատասխան </w:t>
            </w:r>
            <w:r>
              <w:rPr>
                <w:lang w:val="hy-AM"/>
              </w:rPr>
              <w:t>փոփոխություններ</w:t>
            </w:r>
            <w:r w:rsidRPr="00EE0C59">
              <w:rPr>
                <w:lang w:val="hy-AM"/>
              </w:rPr>
              <w:t>։</w:t>
            </w:r>
          </w:p>
        </w:tc>
      </w:tr>
      <w:tr w:rsidR="00230F51" w:rsidRPr="00283B4D" w:rsidTr="007F0B6A">
        <w:tc>
          <w:tcPr>
            <w:tcW w:w="8642" w:type="dxa"/>
            <w:shd w:val="clear" w:color="auto" w:fill="D9D9D9" w:themeFill="background1" w:themeFillShade="D9"/>
            <w:vAlign w:val="center"/>
          </w:tcPr>
          <w:p w:rsidR="00230F51" w:rsidRPr="00461972" w:rsidRDefault="00230F51" w:rsidP="00230F51">
            <w:pPr>
              <w:spacing w:line="360" w:lineRule="auto"/>
              <w:jc w:val="center"/>
              <w:rPr>
                <w:lang w:val="hy-AM"/>
              </w:rPr>
            </w:pPr>
            <w:r>
              <w:rPr>
                <w:lang w:val="hy-AM"/>
              </w:rPr>
              <w:t>2</w:t>
            </w:r>
            <w:r w:rsidRPr="00461972">
              <w:rPr>
                <w:lang w:val="hy-AM"/>
              </w:rPr>
              <w:t xml:space="preserve">. </w:t>
            </w:r>
            <w:r w:rsidRPr="007F0B6A">
              <w:rPr>
                <w:lang w:val="hy-AM"/>
              </w:rPr>
              <w:t>Ֆինանսների նախարարություն</w:t>
            </w:r>
          </w:p>
        </w:tc>
        <w:tc>
          <w:tcPr>
            <w:tcW w:w="4308" w:type="dxa"/>
            <w:shd w:val="clear" w:color="auto" w:fill="D9D9D9" w:themeFill="background1" w:themeFillShade="D9"/>
            <w:vAlign w:val="center"/>
          </w:tcPr>
          <w:p w:rsidR="00230F51" w:rsidRDefault="00230F51" w:rsidP="00230F51">
            <w:pPr>
              <w:spacing w:line="360" w:lineRule="auto"/>
              <w:jc w:val="center"/>
              <w:rPr>
                <w:lang w:val="hy-AM"/>
              </w:rPr>
            </w:pPr>
            <w:r>
              <w:rPr>
                <w:lang w:val="hy-AM"/>
              </w:rPr>
              <w:t>19.07.2021թ.</w:t>
            </w:r>
          </w:p>
          <w:p w:rsidR="00230F51" w:rsidRDefault="00230F51" w:rsidP="00230F51">
            <w:pPr>
              <w:spacing w:line="360" w:lineRule="auto"/>
              <w:jc w:val="center"/>
              <w:rPr>
                <w:lang w:val="hy-AM"/>
              </w:rPr>
            </w:pPr>
            <w:r w:rsidRPr="00283B4D">
              <w:rPr>
                <w:lang w:val="hy-AM"/>
              </w:rPr>
              <w:t xml:space="preserve">N </w:t>
            </w:r>
            <w:r w:rsidRPr="00D308F0">
              <w:rPr>
                <w:lang w:val="hy-AM"/>
              </w:rPr>
              <w:t>01/8-1/11467</w:t>
            </w:r>
          </w:p>
        </w:tc>
      </w:tr>
      <w:tr w:rsidR="00230F51" w:rsidRPr="00283B4D" w:rsidTr="00A16472">
        <w:tc>
          <w:tcPr>
            <w:tcW w:w="8642" w:type="dxa"/>
          </w:tcPr>
          <w:p w:rsidR="00230F51" w:rsidRPr="00D308F0" w:rsidRDefault="00230F51" w:rsidP="00230F51">
            <w:pPr>
              <w:spacing w:line="360" w:lineRule="auto"/>
              <w:rPr>
                <w:lang w:val="hy-AM"/>
              </w:rPr>
            </w:pPr>
            <w:r w:rsidRPr="00461972">
              <w:rPr>
                <w:lang w:val="hy-AM"/>
              </w:rPr>
              <w:t>1.</w:t>
            </w:r>
            <w:r w:rsidRPr="00283B4D">
              <w:rPr>
                <w:lang w:val="hy-AM"/>
              </w:rPr>
              <w:t xml:space="preserve"> </w:t>
            </w:r>
            <w:r w:rsidRPr="00D308F0">
              <w:rPr>
                <w:lang w:val="hy-AM"/>
              </w:rPr>
              <w:t>Նախագծի հավելվածի 12-րդ կետի 2-րդ ենթակետով նախատեսվել է կատարողական ակտերով ներկայացված ռեկուլտիվացիոն աշխատանքների ծավալների ու ծախսերի համապատասխանության որոշման նպատակով 5 աշխատանքային օրվա ընթացում կատարողական ակտերով ներկայացված տեղեկատվությունը տրամադրել ֆինանսների ոլորտի պետական կառավարման լիազոր մարմնին, իսկ 14-րդ կետով՝ ֆինանսների ոլորտի պետական կառավարման լիազոր մարմինը  նշված տեղեկատվությունը ստանալուց հետո 30 աշխատանքային օրվա ընթացքում շրջակա միջավայրի ոլորտի պետական կառավարման լիազոր մարմին  ներկայացնի տեղեկատվություն՝ կատարողական ակտերով ներկայացված ռեկուլտիվացիոն աշխատանքների ծավալների և ծախսերի համապատասխանության վերաբերյալ։</w:t>
            </w:r>
          </w:p>
          <w:p w:rsidR="00230F51" w:rsidRPr="00D308F0" w:rsidRDefault="00230F51" w:rsidP="00230F51">
            <w:pPr>
              <w:spacing w:line="360" w:lineRule="auto"/>
              <w:rPr>
                <w:lang w:val="hy-AM"/>
              </w:rPr>
            </w:pPr>
            <w:r w:rsidRPr="00D308F0">
              <w:rPr>
                <w:lang w:val="hy-AM"/>
              </w:rPr>
              <w:t>Այս կապակցությամբ հայտնում ենք, որ ենթադրվում է պետական կառավարման մարմինները ոչ միայն ծրագրեր պետք է գեներացնեն, այլ նաև պետք է դրանք իրականացնեն, որոնց շրջանակներում նախատեսվում է նաև աշխատանքների ծավալների և ծախսերի համապատասխանության վերաբերյալ գնահատականների ու դրանից կախված ծրագրերի իրականացման հետ կապված որոշումների կայացման գործընթացը։ Ընդ որում «Գանձապետական համակարգի մասին» օրենքի համաձայն պետական կառավարման մարմնում նշանակված գլխավոր ֆինանսիստը պատասխանատու է պետական մարմնի տրամադրության տակ գտնվող ֆինանսական միջոցների արդյունավետ օգտագործման և դրա հրապարակայնության ապահովման համար և ձեռնարկում է օրենսդրությամբ սահմանված միջոցներ՝ միջոցների վատնումը, չնախատեսված ծախսերի կատարումը կանխելու համար։</w:t>
            </w:r>
          </w:p>
          <w:p w:rsidR="00230F51" w:rsidRPr="00461972" w:rsidRDefault="00230F51" w:rsidP="00230F51">
            <w:pPr>
              <w:spacing w:line="360" w:lineRule="auto"/>
              <w:rPr>
                <w:lang w:val="hy-AM"/>
              </w:rPr>
            </w:pPr>
            <w:r w:rsidRPr="00D308F0">
              <w:rPr>
                <w:lang w:val="hy-AM"/>
              </w:rPr>
              <w:t>Բացի այդ, ՀՀ վարչապետի 11</w:t>
            </w:r>
            <w:r w:rsidRPr="00D308F0">
              <w:rPr>
                <w:rFonts w:ascii="MS Gothic" w:eastAsia="MS Gothic" w:hAnsi="MS Gothic" w:cs="MS Gothic" w:hint="eastAsia"/>
                <w:lang w:val="hy-AM"/>
              </w:rPr>
              <w:t>․</w:t>
            </w:r>
            <w:r w:rsidRPr="00D308F0">
              <w:rPr>
                <w:lang w:val="hy-AM"/>
              </w:rPr>
              <w:t>06</w:t>
            </w:r>
            <w:r w:rsidRPr="00D308F0">
              <w:rPr>
                <w:rFonts w:ascii="MS Gothic" w:eastAsia="MS Gothic" w:hAnsi="MS Gothic" w:cs="MS Gothic" w:hint="eastAsia"/>
                <w:lang w:val="hy-AM"/>
              </w:rPr>
              <w:t>․</w:t>
            </w:r>
            <w:r w:rsidRPr="00D308F0">
              <w:rPr>
                <w:lang w:val="hy-AM"/>
              </w:rPr>
              <w:t>2018թ</w:t>
            </w:r>
            <w:r w:rsidRPr="00D308F0">
              <w:rPr>
                <w:rFonts w:ascii="MS Gothic" w:eastAsia="MS Gothic" w:hAnsi="MS Gothic" w:cs="MS Gothic" w:hint="eastAsia"/>
                <w:lang w:val="hy-AM"/>
              </w:rPr>
              <w:t>․</w:t>
            </w:r>
            <w:r w:rsidRPr="00D308F0">
              <w:rPr>
                <w:lang w:val="hy-AM"/>
              </w:rPr>
              <w:t xml:space="preserve"> «Հայաստանի Հանրապետության ֆինանսների նախարարության կանոնադրությունը հաստատելու մասին» N 743-Լ որոշմամբ ՀՀ ֆինանսների նախարարությունը  իր գործառույթների շրջանակներում աշխատանքների ծավալների և ծախսերի համապատասխանության վերաբերյալ տեղեկանքների տրամադրման գործառույթ չի իրականացնում։ Հետևաբար, առաջարկում ենք  Նախագծի հավելվածի 12-րդ կետի 2-րդ ենթակետով և 14-րդ կետով նախատեսված գործառույթները ֆինանսների ոլորտի պետական կառավարման լիազոր մարմնի փոխարեն վերապահել  շրջակա միջավայրի նախարարությանը։</w:t>
            </w:r>
          </w:p>
        </w:tc>
        <w:tc>
          <w:tcPr>
            <w:tcW w:w="4308" w:type="dxa"/>
          </w:tcPr>
          <w:p w:rsidR="00230F51" w:rsidRDefault="00230F51" w:rsidP="00230F51">
            <w:pPr>
              <w:spacing w:line="360" w:lineRule="auto"/>
              <w:jc w:val="center"/>
              <w:rPr>
                <w:lang w:val="hy-AM"/>
              </w:rPr>
            </w:pPr>
            <w:r w:rsidRPr="00F856BA">
              <w:rPr>
                <w:lang w:val="hy-AM"/>
              </w:rPr>
              <w:t>Ընդունվել է</w:t>
            </w:r>
          </w:p>
          <w:p w:rsidR="00230F51" w:rsidRPr="00461972" w:rsidRDefault="00230F51" w:rsidP="00230F51">
            <w:pPr>
              <w:spacing w:line="360" w:lineRule="auto"/>
              <w:jc w:val="both"/>
              <w:rPr>
                <w:lang w:val="hy-AM"/>
              </w:rPr>
            </w:pPr>
            <w:r>
              <w:rPr>
                <w:lang w:val="hy-AM"/>
              </w:rPr>
              <w:t>Նախագծում կատարվել են համապատասխան փոփոխություններ։</w:t>
            </w:r>
          </w:p>
        </w:tc>
      </w:tr>
      <w:tr w:rsidR="00230F51" w:rsidRPr="00283B4D" w:rsidTr="00A16472">
        <w:tc>
          <w:tcPr>
            <w:tcW w:w="8642" w:type="dxa"/>
          </w:tcPr>
          <w:p w:rsidR="00230F51" w:rsidRPr="00461972" w:rsidRDefault="00230F51" w:rsidP="00230F51">
            <w:pPr>
              <w:spacing w:line="360" w:lineRule="auto"/>
              <w:rPr>
                <w:lang w:val="hy-AM"/>
              </w:rPr>
            </w:pPr>
            <w:r>
              <w:rPr>
                <w:lang w:val="hy-AM"/>
              </w:rPr>
              <w:t xml:space="preserve">2. </w:t>
            </w:r>
            <w:r w:rsidRPr="00D308F0">
              <w:rPr>
                <w:lang w:val="hy-AM"/>
              </w:rPr>
              <w:t>Միաժամանակ, հաշվի առնելով, որ Նախագծի հավելվածի 20-րդ կետի 3-րդ և 4-րդ ենթակետերում, ինչպես նաև 22-րդ կետում նշված՝ գնման գործընթացի կազմակերպման հետ կապված հարաբերությունները կարգավորված են ՀՀ կառավարության 04</w:t>
            </w:r>
            <w:r w:rsidRPr="00D308F0">
              <w:rPr>
                <w:rFonts w:ascii="MS Gothic" w:eastAsia="MS Gothic" w:hAnsi="MS Gothic" w:cs="MS Gothic" w:hint="eastAsia"/>
                <w:lang w:val="hy-AM"/>
              </w:rPr>
              <w:t>․</w:t>
            </w:r>
            <w:r w:rsidRPr="00D308F0">
              <w:rPr>
                <w:lang w:val="hy-AM"/>
              </w:rPr>
              <w:t>05</w:t>
            </w:r>
            <w:r w:rsidRPr="00D308F0">
              <w:rPr>
                <w:rFonts w:ascii="MS Gothic" w:eastAsia="MS Gothic" w:hAnsi="MS Gothic" w:cs="MS Gothic" w:hint="eastAsia"/>
                <w:lang w:val="hy-AM"/>
              </w:rPr>
              <w:t>․</w:t>
            </w:r>
            <w:r w:rsidRPr="00D308F0">
              <w:rPr>
                <w:lang w:val="hy-AM"/>
              </w:rPr>
              <w:t>2017թ. N 526-Ն որոշմամբ հաստատված հավելվածի 20-րդ, 21-րդ և 113-116-րդ կետերով, ուստի առաջարկում ենք որպես ավելորդ դրույթ հիշյալ կետերը հանել:</w:t>
            </w:r>
          </w:p>
        </w:tc>
        <w:tc>
          <w:tcPr>
            <w:tcW w:w="4308" w:type="dxa"/>
          </w:tcPr>
          <w:p w:rsidR="00230F51" w:rsidRDefault="00230F51" w:rsidP="00230F51">
            <w:pPr>
              <w:spacing w:line="360" w:lineRule="auto"/>
              <w:jc w:val="center"/>
              <w:rPr>
                <w:lang w:val="hy-AM"/>
              </w:rPr>
            </w:pPr>
            <w:r>
              <w:rPr>
                <w:lang w:val="hy-AM"/>
              </w:rPr>
              <w:t>Ընդունվել է</w:t>
            </w:r>
          </w:p>
          <w:p w:rsidR="00230F51" w:rsidRPr="007F0B6A" w:rsidRDefault="00230F51" w:rsidP="00230F51">
            <w:pPr>
              <w:spacing w:line="360" w:lineRule="auto"/>
              <w:jc w:val="both"/>
              <w:rPr>
                <w:lang w:val="hy-AM"/>
              </w:rPr>
            </w:pPr>
            <w:r>
              <w:rPr>
                <w:lang w:val="hy-AM"/>
              </w:rPr>
              <w:t>Նախագծում կատարվել են համապատասխան փոփոխություններ։</w:t>
            </w:r>
          </w:p>
        </w:tc>
      </w:tr>
      <w:tr w:rsidR="00230F51" w:rsidRPr="00C74B42" w:rsidTr="00C74B42">
        <w:tc>
          <w:tcPr>
            <w:tcW w:w="8642" w:type="dxa"/>
            <w:shd w:val="clear" w:color="auto" w:fill="D9D9D9" w:themeFill="background1" w:themeFillShade="D9"/>
            <w:vAlign w:val="center"/>
          </w:tcPr>
          <w:p w:rsidR="00230F51" w:rsidRPr="00461972" w:rsidRDefault="00230F51" w:rsidP="00230F51">
            <w:pPr>
              <w:spacing w:line="360" w:lineRule="auto"/>
              <w:jc w:val="center"/>
              <w:rPr>
                <w:lang w:val="hy-AM"/>
              </w:rPr>
            </w:pPr>
            <w:r>
              <w:rPr>
                <w:lang w:val="hy-AM"/>
              </w:rPr>
              <w:t>3</w:t>
            </w:r>
            <w:r w:rsidRPr="00461972">
              <w:rPr>
                <w:lang w:val="hy-AM"/>
              </w:rPr>
              <w:t>. Տարածքային կառավարման և ենթակառուցվածքների նախարարություն</w:t>
            </w:r>
          </w:p>
        </w:tc>
        <w:tc>
          <w:tcPr>
            <w:tcW w:w="4308" w:type="dxa"/>
            <w:shd w:val="clear" w:color="auto" w:fill="D9D9D9" w:themeFill="background1" w:themeFillShade="D9"/>
          </w:tcPr>
          <w:p w:rsidR="00230F51" w:rsidRDefault="00230F51" w:rsidP="00230F51">
            <w:pPr>
              <w:spacing w:line="360" w:lineRule="auto"/>
              <w:jc w:val="center"/>
              <w:rPr>
                <w:lang w:val="hy-AM"/>
              </w:rPr>
            </w:pPr>
            <w:r>
              <w:rPr>
                <w:lang w:val="hy-AM"/>
              </w:rPr>
              <w:t>20.07.2021թ.</w:t>
            </w:r>
          </w:p>
          <w:p w:rsidR="00230F51" w:rsidRPr="00461972" w:rsidRDefault="00230F51" w:rsidP="00230F51">
            <w:pPr>
              <w:spacing w:line="360" w:lineRule="auto"/>
              <w:jc w:val="center"/>
              <w:rPr>
                <w:lang w:val="hy-AM"/>
              </w:rPr>
            </w:pPr>
            <w:r w:rsidRPr="00461972">
              <w:rPr>
                <w:lang w:val="hy-AM"/>
              </w:rPr>
              <w:t xml:space="preserve">N </w:t>
            </w:r>
            <w:r w:rsidRPr="00761856">
              <w:rPr>
                <w:lang w:val="hy-AM"/>
              </w:rPr>
              <w:t>ՍՊ/26.2/18161</w:t>
            </w:r>
          </w:p>
        </w:tc>
      </w:tr>
      <w:tr w:rsidR="00230F51" w:rsidRPr="00283B4D" w:rsidTr="00A16472">
        <w:tc>
          <w:tcPr>
            <w:tcW w:w="8642" w:type="dxa"/>
          </w:tcPr>
          <w:p w:rsidR="00230F51" w:rsidRPr="00461972" w:rsidRDefault="00230F51" w:rsidP="00230F51">
            <w:pPr>
              <w:spacing w:line="360" w:lineRule="auto"/>
              <w:jc w:val="both"/>
              <w:rPr>
                <w:lang w:val="hy-AM"/>
              </w:rPr>
            </w:pPr>
            <w:r>
              <w:rPr>
                <w:lang w:val="hy-AM"/>
              </w:rPr>
              <w:t xml:space="preserve">1. </w:t>
            </w:r>
            <w:r w:rsidRPr="00761856">
              <w:rPr>
                <w:lang w:val="hy-AM"/>
              </w:rPr>
              <w:t>Իրավական որոշակիության հիմնական երաշխիք է համարվում իրավական նորմերի, դրանցում օգտագործված եզրույթների անհրաժեշտ հստակությունը, ուստի բավարար հստակության, տարաբնույթ ընկալման բացառման նպատակով առաջարկում ենք Նախագծի հավելվածի  2–րդ  կետը  խմբագրել հետևյալ բովանդակությամբ. «2. Օրենսգրքի 69–րդ հոդվածով սահմանված Դրամագլխի հատկացումները ընդերքօգտագործողի կողմից կատարվում են սույն կարգի համաձայն»։</w:t>
            </w:r>
          </w:p>
        </w:tc>
        <w:tc>
          <w:tcPr>
            <w:tcW w:w="4308" w:type="dxa"/>
          </w:tcPr>
          <w:p w:rsidR="00230F51" w:rsidRDefault="00230F51" w:rsidP="00230F51">
            <w:pPr>
              <w:spacing w:line="360" w:lineRule="auto"/>
              <w:jc w:val="center"/>
              <w:rPr>
                <w:lang w:val="hy-AM"/>
              </w:rPr>
            </w:pPr>
            <w:r>
              <w:rPr>
                <w:lang w:val="hy-AM"/>
              </w:rPr>
              <w:t>Ընդունվել է</w:t>
            </w:r>
          </w:p>
          <w:p w:rsidR="00230F51" w:rsidRPr="00461972" w:rsidRDefault="00230F51" w:rsidP="00230F51">
            <w:pPr>
              <w:spacing w:line="360" w:lineRule="auto"/>
              <w:jc w:val="both"/>
              <w:rPr>
                <w:lang w:val="hy-AM"/>
              </w:rPr>
            </w:pPr>
            <w:r>
              <w:rPr>
                <w:lang w:val="hy-AM"/>
              </w:rPr>
              <w:t>Նախագծում կատարվել է համապատասխան փոփոխություն։</w:t>
            </w:r>
          </w:p>
        </w:tc>
      </w:tr>
      <w:tr w:rsidR="00230F51" w:rsidRPr="00283B4D" w:rsidTr="00A16472">
        <w:tc>
          <w:tcPr>
            <w:tcW w:w="8642" w:type="dxa"/>
          </w:tcPr>
          <w:p w:rsidR="00230F51" w:rsidRDefault="00230F51" w:rsidP="00230F51">
            <w:pPr>
              <w:spacing w:line="360" w:lineRule="auto"/>
              <w:jc w:val="both"/>
              <w:rPr>
                <w:lang w:val="hy-AM"/>
              </w:rPr>
            </w:pPr>
            <w:r w:rsidRPr="00761856">
              <w:rPr>
                <w:lang w:val="hy-AM"/>
              </w:rPr>
              <w:t>2.</w:t>
            </w:r>
            <w:r w:rsidRPr="00761856">
              <w:rPr>
                <w:lang w:val="hy-AM"/>
              </w:rPr>
              <w:tab/>
              <w:t>ՀՀ ընդերքի մասին օրենսգրքի 49-րդ հոդվածի 2-րդ մասի 6-րդ կետի «բ» ենթակետի համաձայն՝ օգտակար հանածոյի արդյունահանման իրավունք հայցելու դիմումին կից ներկայացվում է հանքի փակման ծրագիրը, որը ներառում է նաև օգտակար հանածոյի արդյունահանման հետևանքով խախտված հողատարածքների ռեկուլտիվացիայի, ներառյալ` ռեկուլտիվացիայի ծրագիրը հանքի գոյության ընթացքում (ելնելով հանքավայրի շահագործման եղանակից), իսկ Օրենսգրքի 51-րդ հոդվածի 3-րդ մասի համաձայն՝ լիազոր մարմինը հանքի փակման ծրագիրը, շրջակա միջավայրի վրա ազդեցության գնահատման հաշվետվությունը՝ կից փաստաթղթերով ներկայացնում է շրջակա միջավայրի վրա ազդեցության փորձաքննության: Օրենսգրքի 51-րդ հոդվածի 14-րդ մասի համաձայն՝ օգտակար հանածոյի արդյունահանման նպատակով ընդերքօգտագործումը, առանց սահմանված կարգով պետական փորձաքննությունների ենթարկված նախագծի, արգելվում է: Միաժամանակ տեղեկացնում ենք, որ ռեկուլտիվացիոն աշխատանքների համար նախատեսված ծավալներն ու դրամագլխին կատարվելիք հատկացումների չափը ամրագրվում է շրջակա միջավայրի ազդեցության դրական եզրակացությունում, հետևաբար գտնում ենք նպատակահարմար որոշման նախագծի Հավելվածից հանել 12-րդ կետի</w:t>
            </w:r>
            <w:r>
              <w:rPr>
                <w:lang w:val="hy-AM"/>
              </w:rPr>
              <w:t xml:space="preserve"> </w:t>
            </w:r>
            <w:r w:rsidRPr="00761856">
              <w:rPr>
                <w:lang w:val="hy-AM"/>
              </w:rPr>
              <w:t>2-րդ ենթակետը, քանի որ վերջինս առաջացնում է գնահատողական և հայեցողական մեծ տիրույթ:</w:t>
            </w:r>
            <w:r>
              <w:rPr>
                <w:lang w:val="hy-AM"/>
              </w:rPr>
              <w:t xml:space="preserve"> </w:t>
            </w:r>
          </w:p>
        </w:tc>
        <w:tc>
          <w:tcPr>
            <w:tcW w:w="4308" w:type="dxa"/>
          </w:tcPr>
          <w:p w:rsidR="00230F51" w:rsidRDefault="00230F51" w:rsidP="00230F51">
            <w:pPr>
              <w:spacing w:line="360" w:lineRule="auto"/>
              <w:jc w:val="center"/>
              <w:rPr>
                <w:lang w:val="hy-AM"/>
              </w:rPr>
            </w:pPr>
            <w:r w:rsidRPr="00A353E6">
              <w:rPr>
                <w:lang w:val="hy-AM"/>
              </w:rPr>
              <w:t>Ընդունվել է</w:t>
            </w:r>
          </w:p>
          <w:p w:rsidR="00230F51" w:rsidRPr="00461972" w:rsidRDefault="00230F51" w:rsidP="00230F51">
            <w:pPr>
              <w:spacing w:line="360" w:lineRule="auto"/>
              <w:jc w:val="both"/>
              <w:rPr>
                <w:lang w:val="hy-AM"/>
              </w:rPr>
            </w:pPr>
            <w:r w:rsidRPr="00A353E6">
              <w:rPr>
                <w:lang w:val="hy-AM"/>
              </w:rPr>
              <w:t xml:space="preserve">Նախագծում կատարվել </w:t>
            </w:r>
            <w:r>
              <w:rPr>
                <w:lang w:val="hy-AM"/>
              </w:rPr>
              <w:t>է</w:t>
            </w:r>
            <w:r w:rsidRPr="00A353E6">
              <w:rPr>
                <w:lang w:val="hy-AM"/>
              </w:rPr>
              <w:t xml:space="preserve"> համապատասխան փոփոխություն</w:t>
            </w:r>
            <w:r>
              <w:rPr>
                <w:lang w:val="hy-AM"/>
              </w:rPr>
              <w:t>։</w:t>
            </w:r>
          </w:p>
        </w:tc>
      </w:tr>
      <w:tr w:rsidR="00230F51" w:rsidRPr="00283B4D" w:rsidTr="00A16472">
        <w:tc>
          <w:tcPr>
            <w:tcW w:w="8642" w:type="dxa"/>
          </w:tcPr>
          <w:p w:rsidR="00230F51" w:rsidRDefault="00230F51" w:rsidP="00230F51">
            <w:pPr>
              <w:spacing w:line="360" w:lineRule="auto"/>
              <w:jc w:val="both"/>
              <w:rPr>
                <w:lang w:val="hy-AM"/>
              </w:rPr>
            </w:pPr>
            <w:r w:rsidRPr="00761856">
              <w:rPr>
                <w:lang w:val="hy-AM"/>
              </w:rPr>
              <w:t>3.</w:t>
            </w:r>
            <w:r w:rsidRPr="00761856">
              <w:rPr>
                <w:lang w:val="hy-AM"/>
              </w:rPr>
              <w:tab/>
              <w:t>Միևնույն ժամանակ հայտնում ենք, որ որոշման նախագծով չեն կարգավորվում օգտակար հանածոյի արդյունահանման իրավունքի դադարեցման, ընդերքօգտագործողի սնանկ ճանաչվելու դեպքերում Դրամագլխին կատարված հատկացումները, ուստի անհրաժեշտ է համապատասխան լրացումներ կատարել, ապահովելու համար որոշման նախագծով կարգավորվող հարաբերությունների ամբողջականությունը:</w:t>
            </w:r>
          </w:p>
        </w:tc>
        <w:tc>
          <w:tcPr>
            <w:tcW w:w="4308" w:type="dxa"/>
          </w:tcPr>
          <w:p w:rsidR="00230F51" w:rsidRDefault="00230F51" w:rsidP="00230F51">
            <w:pPr>
              <w:spacing w:line="360" w:lineRule="auto"/>
              <w:jc w:val="center"/>
              <w:rPr>
                <w:lang w:val="hy-AM"/>
              </w:rPr>
            </w:pPr>
            <w:r>
              <w:rPr>
                <w:lang w:val="hy-AM"/>
              </w:rPr>
              <w:t>Չի ընդունվել</w:t>
            </w:r>
          </w:p>
          <w:p w:rsidR="00230F51" w:rsidRPr="00461972" w:rsidRDefault="00230F51" w:rsidP="00230F51">
            <w:pPr>
              <w:spacing w:line="360" w:lineRule="auto"/>
              <w:jc w:val="both"/>
              <w:rPr>
                <w:lang w:val="hy-AM"/>
              </w:rPr>
            </w:pPr>
            <w:r>
              <w:rPr>
                <w:lang w:val="hy-AM"/>
              </w:rPr>
              <w:t>Ներկայացված խնդիրը կարգավորվում է ՀՀ ընդերքի մասին օրենսգրքի 17-րդ հոդվածի 2-րդ մասի 14.3-րդ կետով և  69-րդ հոդվածի 7-րդ մասով։</w:t>
            </w:r>
          </w:p>
        </w:tc>
      </w:tr>
      <w:tr w:rsidR="00230F51" w:rsidRPr="00A74FFE" w:rsidTr="00C74B42">
        <w:tc>
          <w:tcPr>
            <w:tcW w:w="8642" w:type="dxa"/>
            <w:shd w:val="clear" w:color="auto" w:fill="D9D9D9" w:themeFill="background1" w:themeFillShade="D9"/>
            <w:vAlign w:val="center"/>
          </w:tcPr>
          <w:p w:rsidR="00230F51" w:rsidRPr="00461972" w:rsidRDefault="00230F51" w:rsidP="00230F51">
            <w:pPr>
              <w:spacing w:line="360" w:lineRule="auto"/>
              <w:jc w:val="center"/>
              <w:rPr>
                <w:lang w:val="hy-AM"/>
              </w:rPr>
            </w:pPr>
            <w:r>
              <w:rPr>
                <w:lang w:val="hy-AM"/>
              </w:rPr>
              <w:t>4</w:t>
            </w:r>
            <w:r w:rsidRPr="00C74B42">
              <w:rPr>
                <w:lang w:val="hy-AM"/>
              </w:rPr>
              <w:t>. Էկոնոմիկայի նախարարություն</w:t>
            </w:r>
          </w:p>
        </w:tc>
        <w:tc>
          <w:tcPr>
            <w:tcW w:w="4308" w:type="dxa"/>
            <w:shd w:val="clear" w:color="auto" w:fill="D9D9D9" w:themeFill="background1" w:themeFillShade="D9"/>
          </w:tcPr>
          <w:p w:rsidR="00230F51" w:rsidRPr="00C60796" w:rsidRDefault="00230F51" w:rsidP="00230F51">
            <w:pPr>
              <w:spacing w:line="360" w:lineRule="auto"/>
              <w:jc w:val="center"/>
              <w:rPr>
                <w:lang w:val="hy-AM"/>
              </w:rPr>
            </w:pPr>
            <w:r>
              <w:rPr>
                <w:lang w:val="hy-AM"/>
              </w:rPr>
              <w:t>27</w:t>
            </w:r>
            <w:r w:rsidRPr="00C60796">
              <w:rPr>
                <w:lang w:val="hy-AM"/>
              </w:rPr>
              <w:t>.07.2021թ.</w:t>
            </w:r>
          </w:p>
          <w:p w:rsidR="00230F51" w:rsidRPr="00461972" w:rsidRDefault="00230F51" w:rsidP="00230F51">
            <w:pPr>
              <w:spacing w:line="360" w:lineRule="auto"/>
              <w:jc w:val="center"/>
              <w:rPr>
                <w:lang w:val="hy-AM"/>
              </w:rPr>
            </w:pPr>
            <w:r w:rsidRPr="00C60796">
              <w:rPr>
                <w:lang w:val="hy-AM"/>
              </w:rPr>
              <w:t xml:space="preserve">N </w:t>
            </w:r>
            <w:r>
              <w:rPr>
                <w:lang w:val="hy-AM"/>
              </w:rPr>
              <w:t>01/10597</w:t>
            </w:r>
          </w:p>
        </w:tc>
      </w:tr>
      <w:tr w:rsidR="00230F51" w:rsidRPr="00A74FFE" w:rsidTr="00A16472">
        <w:tc>
          <w:tcPr>
            <w:tcW w:w="8642" w:type="dxa"/>
          </w:tcPr>
          <w:p w:rsidR="00230F51" w:rsidRPr="00461972" w:rsidRDefault="00230F51" w:rsidP="00230F51">
            <w:pPr>
              <w:spacing w:line="360" w:lineRule="auto"/>
              <w:jc w:val="both"/>
              <w:rPr>
                <w:lang w:val="hy-AM"/>
              </w:rPr>
            </w:pPr>
            <w:r w:rsidRPr="00461972">
              <w:rPr>
                <w:lang w:val="hy-AM"/>
              </w:rPr>
              <w:t xml:space="preserve">1. </w:t>
            </w:r>
            <w:r w:rsidRPr="00C60796">
              <w:rPr>
                <w:lang w:val="hy-AM"/>
              </w:rPr>
              <w:t>Առաջարկություններ և դիտողություններ չկան</w:t>
            </w:r>
          </w:p>
        </w:tc>
        <w:tc>
          <w:tcPr>
            <w:tcW w:w="4308" w:type="dxa"/>
          </w:tcPr>
          <w:p w:rsidR="00230F51" w:rsidRPr="00461972" w:rsidRDefault="00230F51" w:rsidP="00230F51">
            <w:pPr>
              <w:spacing w:line="360" w:lineRule="auto"/>
              <w:jc w:val="both"/>
              <w:rPr>
                <w:lang w:val="hy-AM"/>
              </w:rPr>
            </w:pPr>
          </w:p>
        </w:tc>
      </w:tr>
      <w:tr w:rsidR="00230F51" w:rsidRPr="00A74FFE" w:rsidTr="00A74FFE">
        <w:tc>
          <w:tcPr>
            <w:tcW w:w="8642" w:type="dxa"/>
            <w:shd w:val="clear" w:color="auto" w:fill="D9D9D9" w:themeFill="background1" w:themeFillShade="D9"/>
            <w:vAlign w:val="center"/>
          </w:tcPr>
          <w:p w:rsidR="00230F51" w:rsidRPr="00461972" w:rsidRDefault="00230F51" w:rsidP="00230F51">
            <w:pPr>
              <w:spacing w:line="360" w:lineRule="auto"/>
              <w:jc w:val="center"/>
              <w:rPr>
                <w:lang w:val="hy-AM"/>
              </w:rPr>
            </w:pPr>
            <w:r>
              <w:rPr>
                <w:lang w:val="hy-AM"/>
              </w:rPr>
              <w:t>5</w:t>
            </w:r>
            <w:r w:rsidRPr="00461972">
              <w:rPr>
                <w:lang w:val="hy-AM"/>
              </w:rPr>
              <w:t>. Պետական եկամուտների կոմիտե</w:t>
            </w:r>
          </w:p>
        </w:tc>
        <w:tc>
          <w:tcPr>
            <w:tcW w:w="4308" w:type="dxa"/>
            <w:shd w:val="clear" w:color="auto" w:fill="D9D9D9" w:themeFill="background1" w:themeFillShade="D9"/>
          </w:tcPr>
          <w:p w:rsidR="00230F51" w:rsidRDefault="00230F51" w:rsidP="00230F51">
            <w:pPr>
              <w:spacing w:line="360" w:lineRule="auto"/>
              <w:jc w:val="center"/>
              <w:rPr>
                <w:lang w:val="hy-AM"/>
              </w:rPr>
            </w:pPr>
            <w:r>
              <w:rPr>
                <w:lang w:val="hy-AM"/>
              </w:rPr>
              <w:t>13.07.2021թ.</w:t>
            </w:r>
          </w:p>
          <w:p w:rsidR="00230F51" w:rsidRPr="00461972" w:rsidRDefault="00230F51" w:rsidP="00230F51">
            <w:pPr>
              <w:spacing w:line="360" w:lineRule="auto"/>
              <w:jc w:val="center"/>
              <w:rPr>
                <w:lang w:val="hy-AM"/>
              </w:rPr>
            </w:pPr>
            <w:r w:rsidRPr="00A74FFE">
              <w:rPr>
                <w:lang w:val="hy-AM"/>
              </w:rPr>
              <w:t>N</w:t>
            </w:r>
            <w:r>
              <w:rPr>
                <w:lang w:val="hy-AM"/>
              </w:rPr>
              <w:t xml:space="preserve"> </w:t>
            </w:r>
            <w:r w:rsidRPr="00982F23">
              <w:rPr>
                <w:lang w:val="hy-AM"/>
              </w:rPr>
              <w:t>01/3-3/42692</w:t>
            </w:r>
          </w:p>
        </w:tc>
      </w:tr>
      <w:tr w:rsidR="00230F51" w:rsidRPr="007F0B6A" w:rsidTr="00A16472">
        <w:tc>
          <w:tcPr>
            <w:tcW w:w="8642" w:type="dxa"/>
          </w:tcPr>
          <w:p w:rsidR="00230F51" w:rsidRPr="00461972" w:rsidRDefault="00230F51" w:rsidP="00230F51">
            <w:pPr>
              <w:spacing w:line="360" w:lineRule="auto"/>
              <w:jc w:val="both"/>
              <w:rPr>
                <w:lang w:val="hy-AM"/>
              </w:rPr>
            </w:pPr>
            <w:r>
              <w:rPr>
                <w:lang w:val="hy-AM"/>
              </w:rPr>
              <w:t xml:space="preserve">1. </w:t>
            </w:r>
            <w:r w:rsidRPr="00A74FFE">
              <w:rPr>
                <w:lang w:val="hy-AM"/>
              </w:rPr>
              <w:t>Առաջարկություններ և դիտողություններ չկան</w:t>
            </w:r>
          </w:p>
        </w:tc>
        <w:tc>
          <w:tcPr>
            <w:tcW w:w="4308" w:type="dxa"/>
          </w:tcPr>
          <w:p w:rsidR="00230F51" w:rsidRPr="00461972" w:rsidRDefault="00230F51" w:rsidP="00230F51">
            <w:pPr>
              <w:spacing w:line="360" w:lineRule="auto"/>
              <w:jc w:val="both"/>
              <w:rPr>
                <w:lang w:val="hy-AM"/>
              </w:rPr>
            </w:pPr>
          </w:p>
        </w:tc>
      </w:tr>
      <w:tr w:rsidR="00230F51" w:rsidRPr="00A74FFE" w:rsidTr="00A74FFE">
        <w:tc>
          <w:tcPr>
            <w:tcW w:w="8642" w:type="dxa"/>
            <w:shd w:val="clear" w:color="auto" w:fill="D9D9D9" w:themeFill="background1" w:themeFillShade="D9"/>
            <w:vAlign w:val="center"/>
          </w:tcPr>
          <w:p w:rsidR="00230F51" w:rsidRPr="00461972" w:rsidRDefault="00230F51" w:rsidP="00230F51">
            <w:pPr>
              <w:spacing w:line="360" w:lineRule="auto"/>
              <w:jc w:val="center"/>
              <w:rPr>
                <w:lang w:val="hy-AM"/>
              </w:rPr>
            </w:pPr>
            <w:r>
              <w:rPr>
                <w:lang w:val="hy-AM"/>
              </w:rPr>
              <w:t>6</w:t>
            </w:r>
            <w:r w:rsidRPr="00461972">
              <w:rPr>
                <w:lang w:val="hy-AM"/>
              </w:rPr>
              <w:t>.</w:t>
            </w:r>
            <w:r>
              <w:rPr>
                <w:lang w:val="hy-AM"/>
              </w:rPr>
              <w:t xml:space="preserve"> Քաղաքաշինության կոմիտե</w:t>
            </w:r>
          </w:p>
        </w:tc>
        <w:tc>
          <w:tcPr>
            <w:tcW w:w="4308" w:type="dxa"/>
            <w:shd w:val="clear" w:color="auto" w:fill="D9D9D9" w:themeFill="background1" w:themeFillShade="D9"/>
          </w:tcPr>
          <w:p w:rsidR="00230F51" w:rsidRDefault="00230F51" w:rsidP="00230F51">
            <w:pPr>
              <w:spacing w:line="360" w:lineRule="auto"/>
              <w:jc w:val="center"/>
              <w:rPr>
                <w:lang w:val="hy-AM"/>
              </w:rPr>
            </w:pPr>
            <w:r>
              <w:rPr>
                <w:lang w:val="hy-AM"/>
              </w:rPr>
              <w:t>23.07.2021թ.</w:t>
            </w:r>
          </w:p>
          <w:p w:rsidR="00230F51" w:rsidRPr="00982F23" w:rsidRDefault="00230F51" w:rsidP="00230F51">
            <w:pPr>
              <w:spacing w:line="360" w:lineRule="auto"/>
              <w:jc w:val="center"/>
            </w:pPr>
            <w:r>
              <w:t xml:space="preserve">N </w:t>
            </w:r>
            <w:r w:rsidRPr="005479CA">
              <w:t>01/18/6367</w:t>
            </w:r>
          </w:p>
        </w:tc>
      </w:tr>
      <w:tr w:rsidR="00230F51" w:rsidRPr="00283B4D" w:rsidTr="00A16472">
        <w:tc>
          <w:tcPr>
            <w:tcW w:w="8642" w:type="dxa"/>
          </w:tcPr>
          <w:p w:rsidR="00230F51" w:rsidRPr="005479CA" w:rsidRDefault="00230F51" w:rsidP="00230F51">
            <w:pPr>
              <w:spacing w:line="360" w:lineRule="auto"/>
              <w:jc w:val="both"/>
              <w:rPr>
                <w:lang w:val="hy-AM"/>
              </w:rPr>
            </w:pPr>
            <w:r w:rsidRPr="005479CA">
              <w:rPr>
                <w:lang w:val="hy-AM"/>
              </w:rPr>
              <w:t xml:space="preserve">Նախագծի 19-րդ հոդվածով սահմանվել է ընդունված վարչական ակտի մասին կողմին իրազեկելու՝ «Վարչարարության հիմունքների և վարչական վարույթի մասին» օրենքով /այսուհետ՝ Օրենք/ սահմանված եռօրյա ժամկետից տարբերվող ժամկետ՝ հինգ օր։ </w:t>
            </w:r>
          </w:p>
          <w:p w:rsidR="00230F51" w:rsidRPr="005479CA" w:rsidRDefault="00230F51" w:rsidP="00230F51">
            <w:pPr>
              <w:spacing w:line="360" w:lineRule="auto"/>
              <w:jc w:val="both"/>
              <w:rPr>
                <w:lang w:val="hy-AM"/>
              </w:rPr>
            </w:pPr>
            <w:r w:rsidRPr="005479CA">
              <w:rPr>
                <w:lang w:val="hy-AM"/>
              </w:rPr>
              <w:t xml:space="preserve">Կարծում ենք, որ Նախագծում Օրենքով սահմանված կանոնից տարբերվող ժամկետի սահմանումը պայմանավորված չէ վարչարարության իրականացման որևէ առանձնահատկությամբ։   </w:t>
            </w:r>
          </w:p>
          <w:p w:rsidR="00230F51" w:rsidRPr="00461972" w:rsidRDefault="00230F51" w:rsidP="00230F51">
            <w:pPr>
              <w:spacing w:line="360" w:lineRule="auto"/>
              <w:jc w:val="both"/>
              <w:rPr>
                <w:lang w:val="hy-AM"/>
              </w:rPr>
            </w:pPr>
            <w:r w:rsidRPr="005479CA">
              <w:rPr>
                <w:lang w:val="hy-AM"/>
              </w:rPr>
              <w:t>Հիմք ընդունելով վերը նշվածը, ինչպես նաև ՀՀ Սահմանադրության 5-րդ հոդվածի 2-րդ մասը և «Նորմատիվ իրավական ակտերի մասին» օրենքի 9-րդ հոդվածը՝ առաջարկում ենք Նախագծում պահպանել միատեսակ մոտեցում և վարչական ակտի ընդունման մասին իրազեկման հարցում առաջնորդվել Օրենքի             55-րդ հոդվածի կարգավորմամբ։</w:t>
            </w:r>
          </w:p>
        </w:tc>
        <w:tc>
          <w:tcPr>
            <w:tcW w:w="4308" w:type="dxa"/>
          </w:tcPr>
          <w:p w:rsidR="00230F51" w:rsidRDefault="00230F51" w:rsidP="00230F51">
            <w:pPr>
              <w:spacing w:line="360" w:lineRule="auto"/>
              <w:jc w:val="center"/>
              <w:rPr>
                <w:lang w:val="hy-AM"/>
              </w:rPr>
            </w:pPr>
            <w:r w:rsidRPr="005479CA">
              <w:rPr>
                <w:lang w:val="hy-AM"/>
              </w:rPr>
              <w:t>Ընդունվել է</w:t>
            </w:r>
          </w:p>
          <w:p w:rsidR="00230F51" w:rsidRPr="00461972" w:rsidRDefault="00230F51" w:rsidP="00230F51">
            <w:pPr>
              <w:spacing w:line="360" w:lineRule="auto"/>
              <w:jc w:val="both"/>
              <w:rPr>
                <w:lang w:val="hy-AM"/>
              </w:rPr>
            </w:pPr>
            <w:r>
              <w:rPr>
                <w:lang w:val="hy-AM"/>
              </w:rPr>
              <w:t>Նախագծում կատարվել են համապատասխան փոփոխություններ։</w:t>
            </w:r>
          </w:p>
        </w:tc>
      </w:tr>
      <w:tr w:rsidR="00230F51" w:rsidRPr="00982F23" w:rsidTr="000F7121">
        <w:tc>
          <w:tcPr>
            <w:tcW w:w="8642" w:type="dxa"/>
            <w:shd w:val="clear" w:color="auto" w:fill="D9D9D9" w:themeFill="background1" w:themeFillShade="D9"/>
            <w:vAlign w:val="center"/>
          </w:tcPr>
          <w:p w:rsidR="00230F51" w:rsidRDefault="00230F51" w:rsidP="00230F51">
            <w:pPr>
              <w:spacing w:line="360" w:lineRule="auto"/>
              <w:jc w:val="center"/>
              <w:rPr>
                <w:lang w:val="hy-AM"/>
              </w:rPr>
            </w:pPr>
            <w:r>
              <w:rPr>
                <w:lang w:val="hy-AM"/>
              </w:rPr>
              <w:t>7. Կադաստրի կոմիտե</w:t>
            </w:r>
          </w:p>
        </w:tc>
        <w:tc>
          <w:tcPr>
            <w:tcW w:w="4308" w:type="dxa"/>
            <w:shd w:val="clear" w:color="auto" w:fill="D9D9D9" w:themeFill="background1" w:themeFillShade="D9"/>
          </w:tcPr>
          <w:p w:rsidR="00230F51" w:rsidRDefault="00230F51" w:rsidP="00230F51">
            <w:pPr>
              <w:spacing w:line="360" w:lineRule="auto"/>
              <w:jc w:val="center"/>
              <w:rPr>
                <w:lang w:val="hy-AM"/>
              </w:rPr>
            </w:pPr>
            <w:r>
              <w:rPr>
                <w:lang w:val="hy-AM"/>
              </w:rPr>
              <w:t>14.07.2021թ.</w:t>
            </w:r>
          </w:p>
          <w:p w:rsidR="00230F51" w:rsidRPr="00461972" w:rsidRDefault="00230F51" w:rsidP="00230F51">
            <w:pPr>
              <w:spacing w:line="360" w:lineRule="auto"/>
              <w:jc w:val="center"/>
              <w:rPr>
                <w:lang w:val="hy-AM"/>
              </w:rPr>
            </w:pPr>
            <w:r>
              <w:t xml:space="preserve">N </w:t>
            </w:r>
            <w:r w:rsidRPr="00982F23">
              <w:t>ՍԹ/5994</w:t>
            </w:r>
          </w:p>
        </w:tc>
      </w:tr>
      <w:tr w:rsidR="00230F51" w:rsidRPr="00982F23" w:rsidTr="00A16472">
        <w:tc>
          <w:tcPr>
            <w:tcW w:w="8642" w:type="dxa"/>
          </w:tcPr>
          <w:p w:rsidR="00230F51" w:rsidRDefault="00230F51" w:rsidP="00230F51">
            <w:pPr>
              <w:spacing w:line="360" w:lineRule="auto"/>
              <w:jc w:val="both"/>
              <w:rPr>
                <w:lang w:val="hy-AM"/>
              </w:rPr>
            </w:pPr>
            <w:r>
              <w:rPr>
                <w:lang w:val="hy-AM"/>
              </w:rPr>
              <w:t xml:space="preserve">1. </w:t>
            </w:r>
            <w:r w:rsidRPr="00A74FFE">
              <w:rPr>
                <w:lang w:val="hy-AM"/>
              </w:rPr>
              <w:t>Առաջարկություններ և դիտողություններ չկան</w:t>
            </w:r>
          </w:p>
        </w:tc>
        <w:tc>
          <w:tcPr>
            <w:tcW w:w="4308" w:type="dxa"/>
          </w:tcPr>
          <w:p w:rsidR="00230F51" w:rsidRPr="00461972" w:rsidRDefault="00230F51" w:rsidP="00230F51">
            <w:pPr>
              <w:spacing w:line="360" w:lineRule="auto"/>
              <w:jc w:val="both"/>
              <w:rPr>
                <w:lang w:val="hy-AM"/>
              </w:rPr>
            </w:pPr>
          </w:p>
        </w:tc>
      </w:tr>
      <w:tr w:rsidR="00230F51" w:rsidRPr="00982F23" w:rsidTr="000F7121">
        <w:tc>
          <w:tcPr>
            <w:tcW w:w="8642" w:type="dxa"/>
            <w:shd w:val="clear" w:color="auto" w:fill="D9D9D9" w:themeFill="background1" w:themeFillShade="D9"/>
            <w:vAlign w:val="center"/>
          </w:tcPr>
          <w:p w:rsidR="00230F51" w:rsidRDefault="00230F51" w:rsidP="00230F51">
            <w:pPr>
              <w:spacing w:line="360" w:lineRule="auto"/>
              <w:jc w:val="center"/>
              <w:rPr>
                <w:lang w:val="hy-AM"/>
              </w:rPr>
            </w:pPr>
            <w:r>
              <w:rPr>
                <w:lang w:val="hy-AM"/>
              </w:rPr>
              <w:t>8. Բնապահպանության և ընդերքի տեսչական մարմին</w:t>
            </w:r>
          </w:p>
        </w:tc>
        <w:tc>
          <w:tcPr>
            <w:tcW w:w="4308" w:type="dxa"/>
            <w:shd w:val="clear" w:color="auto" w:fill="D9D9D9" w:themeFill="background1" w:themeFillShade="D9"/>
          </w:tcPr>
          <w:p w:rsidR="00230F51" w:rsidRDefault="00230F51" w:rsidP="00230F51">
            <w:pPr>
              <w:spacing w:line="360" w:lineRule="auto"/>
              <w:jc w:val="center"/>
              <w:rPr>
                <w:lang w:val="hy-AM"/>
              </w:rPr>
            </w:pPr>
            <w:r>
              <w:rPr>
                <w:lang w:val="hy-AM"/>
              </w:rPr>
              <w:t>28.07.2021թ.</w:t>
            </w:r>
          </w:p>
          <w:p w:rsidR="00230F51" w:rsidRPr="00461972" w:rsidRDefault="00230F51" w:rsidP="00230F51">
            <w:pPr>
              <w:spacing w:line="360" w:lineRule="auto"/>
              <w:jc w:val="center"/>
              <w:rPr>
                <w:lang w:val="hy-AM"/>
              </w:rPr>
            </w:pPr>
            <w:r>
              <w:t xml:space="preserve">N </w:t>
            </w:r>
            <w:r w:rsidRPr="00B451E1">
              <w:rPr>
                <w:lang w:val="hy-AM"/>
              </w:rPr>
              <w:t>01/006/8/3076</w:t>
            </w:r>
          </w:p>
        </w:tc>
      </w:tr>
      <w:tr w:rsidR="00230F51" w:rsidRPr="00283B4D" w:rsidTr="00A16472">
        <w:tc>
          <w:tcPr>
            <w:tcW w:w="8642" w:type="dxa"/>
          </w:tcPr>
          <w:p w:rsidR="00230F51" w:rsidRDefault="00230F51" w:rsidP="00230F51">
            <w:pPr>
              <w:spacing w:line="360" w:lineRule="auto"/>
              <w:jc w:val="both"/>
              <w:rPr>
                <w:lang w:val="hy-AM"/>
              </w:rPr>
            </w:pPr>
            <w:r w:rsidRPr="00B451E1">
              <w:rPr>
                <w:lang w:val="hy-AM"/>
              </w:rPr>
              <w:t>1.</w:t>
            </w:r>
            <w:r w:rsidRPr="00B451E1">
              <w:rPr>
                <w:lang w:val="hy-AM"/>
              </w:rPr>
              <w:tab/>
              <w:t>13-րդ և 21-րդ կետերում «30 աշխատանքային օրվա ընթացքում» բառերը փոխարինել «60 աշխատանքային օրվա ընթացքում» բառերով, hաշվի առնելով  Բնապահպանության և  ընդերքի տեսչական մարմնի (այսուհետ` Տեսչական մարմին) ընդերքի վերահսկողության վարչության մասնագետների ոչ բավարար քանակը, որոնք իրականացնում են և' դաշտային, և' կամերալ աշխատանքներ</w:t>
            </w:r>
            <w:r>
              <w:rPr>
                <w:lang w:val="hy-AM"/>
              </w:rPr>
              <w:t>,</w:t>
            </w:r>
            <w:r w:rsidRPr="00B451E1">
              <w:rPr>
                <w:lang w:val="hy-AM"/>
              </w:rPr>
              <w:t xml:space="preserve"> </w:t>
            </w:r>
          </w:p>
        </w:tc>
        <w:tc>
          <w:tcPr>
            <w:tcW w:w="4308" w:type="dxa"/>
          </w:tcPr>
          <w:p w:rsidR="00230F51" w:rsidRDefault="00230F51" w:rsidP="00230F51">
            <w:pPr>
              <w:spacing w:line="360" w:lineRule="auto"/>
              <w:jc w:val="center"/>
              <w:rPr>
                <w:lang w:val="hy-AM"/>
              </w:rPr>
            </w:pPr>
            <w:r>
              <w:rPr>
                <w:lang w:val="hy-AM"/>
              </w:rPr>
              <w:t>Ընդունվել է</w:t>
            </w:r>
          </w:p>
          <w:p w:rsidR="00230F51" w:rsidRPr="00461972" w:rsidRDefault="00230F51" w:rsidP="00230F51">
            <w:pPr>
              <w:spacing w:line="360" w:lineRule="auto"/>
              <w:jc w:val="both"/>
              <w:rPr>
                <w:lang w:val="hy-AM"/>
              </w:rPr>
            </w:pPr>
            <w:r>
              <w:rPr>
                <w:lang w:val="hy-AM"/>
              </w:rPr>
              <w:t>Նախագծում կատարվել է համապատասխան փոփոխություն։</w:t>
            </w:r>
          </w:p>
        </w:tc>
      </w:tr>
      <w:tr w:rsidR="00230F51" w:rsidRPr="00283B4D" w:rsidTr="00A16472">
        <w:tc>
          <w:tcPr>
            <w:tcW w:w="8642" w:type="dxa"/>
          </w:tcPr>
          <w:p w:rsidR="00230F51" w:rsidRPr="00B451E1" w:rsidRDefault="00230F51" w:rsidP="00230F51">
            <w:pPr>
              <w:spacing w:line="360" w:lineRule="auto"/>
              <w:jc w:val="both"/>
              <w:rPr>
                <w:lang w:val="hy-AM"/>
              </w:rPr>
            </w:pPr>
            <w:r w:rsidRPr="00B451E1">
              <w:rPr>
                <w:lang w:val="hy-AM"/>
              </w:rPr>
              <w:t>2. 13-րդ կետում «հավաստիության ու» բառերից հետո «որակի» բառը հանել, քանի որ Տեսչական մարմինը կատարված աշխատանքների որակի կատարման  նկատմամբ վերահսկողական գործառույթ չունի,</w:t>
            </w:r>
          </w:p>
        </w:tc>
        <w:tc>
          <w:tcPr>
            <w:tcW w:w="4308" w:type="dxa"/>
          </w:tcPr>
          <w:p w:rsidR="00230F51" w:rsidRDefault="00230F51" w:rsidP="00230F51">
            <w:pPr>
              <w:spacing w:line="360" w:lineRule="auto"/>
              <w:jc w:val="center"/>
              <w:rPr>
                <w:lang w:val="hy-AM"/>
              </w:rPr>
            </w:pPr>
            <w:r w:rsidRPr="00A353E6">
              <w:rPr>
                <w:lang w:val="hy-AM"/>
              </w:rPr>
              <w:t>Ընդունվել է</w:t>
            </w:r>
          </w:p>
          <w:p w:rsidR="00230F51" w:rsidRPr="00461972" w:rsidRDefault="00230F51" w:rsidP="00230F51">
            <w:pPr>
              <w:spacing w:line="360" w:lineRule="auto"/>
              <w:jc w:val="both"/>
              <w:rPr>
                <w:lang w:val="hy-AM"/>
              </w:rPr>
            </w:pPr>
            <w:r w:rsidRPr="00A353E6">
              <w:rPr>
                <w:lang w:val="hy-AM"/>
              </w:rPr>
              <w:t>Նախագծում կատարվել է համապատասխան փոփոխություն</w:t>
            </w:r>
            <w:r>
              <w:rPr>
                <w:lang w:val="hy-AM"/>
              </w:rPr>
              <w:t>։</w:t>
            </w:r>
          </w:p>
        </w:tc>
      </w:tr>
      <w:tr w:rsidR="00230F51" w:rsidRPr="00283B4D" w:rsidTr="00A16472">
        <w:tc>
          <w:tcPr>
            <w:tcW w:w="8642" w:type="dxa"/>
          </w:tcPr>
          <w:p w:rsidR="00230F51" w:rsidRDefault="00230F51" w:rsidP="00230F51">
            <w:pPr>
              <w:spacing w:line="360" w:lineRule="auto"/>
              <w:jc w:val="both"/>
              <w:rPr>
                <w:lang w:val="hy-AM"/>
              </w:rPr>
            </w:pPr>
            <w:r w:rsidRPr="00B451E1">
              <w:rPr>
                <w:lang w:val="hy-AM"/>
              </w:rPr>
              <w:t>3.</w:t>
            </w:r>
            <w:r w:rsidRPr="00B451E1">
              <w:rPr>
                <w:lang w:val="hy-AM"/>
              </w:rPr>
              <w:tab/>
              <w:t>Անհարկի ձգձգումներից զերծ մնալու նպատակով և հաշվի առնելով, որ փոփոխությունը վերաբերելի է զուտ գրասենյակային աշխատանքների իրականացմանը, առաջարկում եմ Նախագծի</w:t>
            </w:r>
            <w:r>
              <w:rPr>
                <w:lang w:val="hy-AM"/>
              </w:rPr>
              <w:t xml:space="preserve">` </w:t>
            </w:r>
          </w:p>
          <w:p w:rsidR="00230F51" w:rsidRPr="00B451E1" w:rsidRDefault="00230F51" w:rsidP="00230F51">
            <w:pPr>
              <w:spacing w:line="360" w:lineRule="auto"/>
              <w:jc w:val="both"/>
              <w:rPr>
                <w:lang w:val="hy-AM"/>
              </w:rPr>
            </w:pPr>
            <w:r w:rsidRPr="00B451E1">
              <w:rPr>
                <w:lang w:val="hy-AM"/>
              </w:rPr>
              <w:t>ա) 14-րդ կետում «30 աշխատանքային օրվա» բառերը փոխարինել «15    աշխատանքային օրվա» բառերով,</w:t>
            </w:r>
          </w:p>
        </w:tc>
        <w:tc>
          <w:tcPr>
            <w:tcW w:w="4308" w:type="dxa"/>
          </w:tcPr>
          <w:p w:rsidR="00230F51" w:rsidRDefault="00230F51" w:rsidP="00230F51">
            <w:pPr>
              <w:spacing w:line="360" w:lineRule="auto"/>
              <w:jc w:val="center"/>
              <w:rPr>
                <w:lang w:val="hy-AM"/>
              </w:rPr>
            </w:pPr>
            <w:r w:rsidRPr="00A353E6">
              <w:rPr>
                <w:lang w:val="hy-AM"/>
              </w:rPr>
              <w:t>Ընդունվել է</w:t>
            </w:r>
          </w:p>
          <w:p w:rsidR="00230F51" w:rsidRPr="00461972" w:rsidRDefault="00230F51" w:rsidP="00230F51">
            <w:pPr>
              <w:spacing w:line="360" w:lineRule="auto"/>
              <w:rPr>
                <w:lang w:val="hy-AM"/>
              </w:rPr>
            </w:pPr>
            <w:r>
              <w:rPr>
                <w:lang w:val="hy-AM"/>
              </w:rPr>
              <w:t>14-րդ կետը նախագծից հանվել է։</w:t>
            </w:r>
          </w:p>
        </w:tc>
      </w:tr>
      <w:tr w:rsidR="00230F51" w:rsidRPr="00283B4D" w:rsidTr="00A16472">
        <w:tc>
          <w:tcPr>
            <w:tcW w:w="8642" w:type="dxa"/>
          </w:tcPr>
          <w:p w:rsidR="00230F51" w:rsidRPr="00B451E1" w:rsidRDefault="00230F51" w:rsidP="00230F51">
            <w:pPr>
              <w:spacing w:line="360" w:lineRule="auto"/>
              <w:jc w:val="both"/>
              <w:rPr>
                <w:lang w:val="hy-AM"/>
              </w:rPr>
            </w:pPr>
            <w:r w:rsidRPr="00B451E1">
              <w:rPr>
                <w:lang w:val="hy-AM"/>
              </w:rPr>
              <w:t>բ) 15-րդ կետում «30 աշխատանքային օրվա» բառերը փոխարինել «20 աշխատանքային օրվա» բառերով,</w:t>
            </w:r>
          </w:p>
        </w:tc>
        <w:tc>
          <w:tcPr>
            <w:tcW w:w="4308" w:type="dxa"/>
          </w:tcPr>
          <w:p w:rsidR="00230F51" w:rsidRDefault="00230F51" w:rsidP="00230F51">
            <w:pPr>
              <w:spacing w:line="360" w:lineRule="auto"/>
              <w:jc w:val="center"/>
              <w:rPr>
                <w:lang w:val="hy-AM"/>
              </w:rPr>
            </w:pPr>
            <w:r w:rsidRPr="00A353E6">
              <w:rPr>
                <w:lang w:val="hy-AM"/>
              </w:rPr>
              <w:t>Մասամբ է ընդունվել</w:t>
            </w:r>
          </w:p>
          <w:p w:rsidR="00230F51" w:rsidRPr="00461972" w:rsidRDefault="00230F51" w:rsidP="00230F51">
            <w:pPr>
              <w:spacing w:line="360" w:lineRule="auto"/>
              <w:jc w:val="both"/>
              <w:rPr>
                <w:lang w:val="hy-AM"/>
              </w:rPr>
            </w:pPr>
            <w:r>
              <w:rPr>
                <w:lang w:val="hy-AM"/>
              </w:rPr>
              <w:t>Քանի որ աշխատանքային խմբում նախատեսվում է նաև Բնապահպանության և ընդերքի տեսչական մարմնի ներկայացուցչի մասնակցությունը՝ 14-րդ կետը խմբագրվել է՝ հաշվի առնելով Բնապահպանության և ընդերքի տեսչական մարմնի կողմից 1-ին կետով ներկայացված առաջարկը։</w:t>
            </w:r>
          </w:p>
        </w:tc>
      </w:tr>
      <w:tr w:rsidR="00230F51" w:rsidRPr="00283B4D" w:rsidTr="00A16472">
        <w:tc>
          <w:tcPr>
            <w:tcW w:w="8642" w:type="dxa"/>
          </w:tcPr>
          <w:p w:rsidR="00230F51" w:rsidRPr="00B451E1" w:rsidRDefault="00230F51" w:rsidP="00230F51">
            <w:pPr>
              <w:spacing w:line="360" w:lineRule="auto"/>
              <w:jc w:val="both"/>
              <w:rPr>
                <w:lang w:val="hy-AM"/>
              </w:rPr>
            </w:pPr>
            <w:r w:rsidRPr="00B451E1">
              <w:rPr>
                <w:lang w:val="hy-AM"/>
              </w:rPr>
              <w:t>գ) 17-րդ կետում «10 աշխատանքային օրվա» բառերը փոխարինել «5 աշխատանքային օրվա» բառերով:</w:t>
            </w:r>
          </w:p>
        </w:tc>
        <w:tc>
          <w:tcPr>
            <w:tcW w:w="4308" w:type="dxa"/>
          </w:tcPr>
          <w:p w:rsidR="00230F51" w:rsidRDefault="00230F51" w:rsidP="00230F51">
            <w:pPr>
              <w:spacing w:line="360" w:lineRule="auto"/>
              <w:jc w:val="center"/>
              <w:rPr>
                <w:lang w:val="hy-AM"/>
              </w:rPr>
            </w:pPr>
            <w:r w:rsidRPr="00C00CA4">
              <w:rPr>
                <w:lang w:val="hy-AM"/>
              </w:rPr>
              <w:t>Ընդունվել է</w:t>
            </w:r>
          </w:p>
          <w:p w:rsidR="00230F51" w:rsidRPr="00461972" w:rsidRDefault="00230F51" w:rsidP="00230F51">
            <w:pPr>
              <w:spacing w:line="360" w:lineRule="auto"/>
              <w:jc w:val="center"/>
              <w:rPr>
                <w:lang w:val="hy-AM"/>
              </w:rPr>
            </w:pPr>
            <w:r w:rsidRPr="00C00CA4">
              <w:rPr>
                <w:lang w:val="hy-AM"/>
              </w:rPr>
              <w:t>Նախագծում կատարվել է համապատասխան փոփոխություն։</w:t>
            </w:r>
          </w:p>
        </w:tc>
      </w:tr>
    </w:tbl>
    <w:p w:rsidR="00A16472" w:rsidRPr="00461972" w:rsidRDefault="00A16472" w:rsidP="00461972">
      <w:pPr>
        <w:spacing w:after="0" w:line="360" w:lineRule="auto"/>
        <w:jc w:val="center"/>
        <w:rPr>
          <w:lang w:val="hy-AM"/>
        </w:rPr>
      </w:pPr>
    </w:p>
    <w:sectPr w:rsidR="00A16472" w:rsidRPr="00461972" w:rsidSect="0011340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F7121"/>
    <w:rsid w:val="00103556"/>
    <w:rsid w:val="00113409"/>
    <w:rsid w:val="00192EE0"/>
    <w:rsid w:val="00197C55"/>
    <w:rsid w:val="001C6EA9"/>
    <w:rsid w:val="00230F51"/>
    <w:rsid w:val="002616B8"/>
    <w:rsid w:val="0026253E"/>
    <w:rsid w:val="00283B4D"/>
    <w:rsid w:val="0032155E"/>
    <w:rsid w:val="00361E4C"/>
    <w:rsid w:val="00377C5F"/>
    <w:rsid w:val="003C4D83"/>
    <w:rsid w:val="003D0BAC"/>
    <w:rsid w:val="003E132A"/>
    <w:rsid w:val="003F320C"/>
    <w:rsid w:val="00461972"/>
    <w:rsid w:val="00474BE1"/>
    <w:rsid w:val="00494958"/>
    <w:rsid w:val="004A4B31"/>
    <w:rsid w:val="004D0894"/>
    <w:rsid w:val="004E06C1"/>
    <w:rsid w:val="00503B3B"/>
    <w:rsid w:val="005479CA"/>
    <w:rsid w:val="005664E3"/>
    <w:rsid w:val="006E3878"/>
    <w:rsid w:val="00761856"/>
    <w:rsid w:val="007F0B6A"/>
    <w:rsid w:val="008748CE"/>
    <w:rsid w:val="00934B44"/>
    <w:rsid w:val="00982F23"/>
    <w:rsid w:val="00A16472"/>
    <w:rsid w:val="00A353E6"/>
    <w:rsid w:val="00A714BA"/>
    <w:rsid w:val="00A74FFE"/>
    <w:rsid w:val="00AF4B35"/>
    <w:rsid w:val="00B451E1"/>
    <w:rsid w:val="00B71E25"/>
    <w:rsid w:val="00BC0F43"/>
    <w:rsid w:val="00C00CA4"/>
    <w:rsid w:val="00C416E2"/>
    <w:rsid w:val="00C60796"/>
    <w:rsid w:val="00C74B42"/>
    <w:rsid w:val="00C90C80"/>
    <w:rsid w:val="00D308F0"/>
    <w:rsid w:val="00D46D29"/>
    <w:rsid w:val="00D5386F"/>
    <w:rsid w:val="00DA6FAE"/>
    <w:rsid w:val="00DD7101"/>
    <w:rsid w:val="00DE74A6"/>
    <w:rsid w:val="00E51066"/>
    <w:rsid w:val="00E535E7"/>
    <w:rsid w:val="00EE0C59"/>
    <w:rsid w:val="00F3364E"/>
    <w:rsid w:val="00F85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CBD7E"/>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FBB69-1BB1-4181-B2FF-31DB43118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15</Pages>
  <Words>2095</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36</cp:revision>
  <dcterms:created xsi:type="dcterms:W3CDTF">2021-03-17T06:18:00Z</dcterms:created>
  <dcterms:modified xsi:type="dcterms:W3CDTF">2021-08-23T13:22:00Z</dcterms:modified>
</cp:coreProperties>
</file>