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405E53" w:rsidRPr="003661E3">
        <w:rPr>
          <w:rFonts w:ascii="GHEA Grapalat" w:hAnsi="GHEA Grapalat"/>
          <w:lang w:val="hy-AM"/>
        </w:rPr>
        <w:t>1</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F73EF4" w:rsidRPr="003661E3" w:rsidRDefault="00B2734D" w:rsidP="003661E3">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 xml:space="preserve">«ՀԱՅԱՍՏԱՆԻ ՀԱՆՐԱՊԵՏՈՒԹՅԱՆ 2021 ԹՎԱԿԱՆԻ ՊԵՏԱԿԱՆ ԲՅՈՒՋԵԻ ՄԱՍԻՆ» </w:t>
      </w:r>
      <w:r w:rsidR="002C32A1">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20</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942DA7" w:rsidRPr="003661E3">
        <w:rPr>
          <w:rFonts w:ascii="GHEA Grapalat" w:hAnsi="GHEA Grapalat" w:cs="Sylfaen"/>
          <w:b/>
          <w:lang w:val="hy-AM"/>
        </w:rPr>
        <w:t>30</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2215</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ԵՎ ԼՐԱՑՈՒՄՆԵՐ ԿԱՏԱՐԵԼՈՒ </w:t>
      </w:r>
      <w:r w:rsidR="00D20E39">
        <w:rPr>
          <w:rFonts w:ascii="GHEA Grapalat" w:hAnsi="GHEA Grapalat" w:cs="Sylfaen"/>
          <w:b/>
          <w:lang w:val="hy-AM"/>
        </w:rPr>
        <w:t xml:space="preserve">ԵՎ </w:t>
      </w:r>
      <w:r w:rsidR="00D20E39" w:rsidRPr="003661E3">
        <w:rPr>
          <w:rFonts w:ascii="GHEA Grapalat" w:hAnsi="GHEA Grapalat"/>
          <w:b/>
          <w:bCs/>
          <w:color w:val="000000"/>
          <w:shd w:val="clear" w:color="auto" w:fill="FFFFFF"/>
          <w:lang w:val="hy-AM"/>
        </w:rPr>
        <w:t>ՀԱՅԱՍՏԱՆԻ ՀԱՆՐԱՊԵՏՈՒԹՅԱՆ</w:t>
      </w:r>
      <w:r w:rsidR="00D20E39" w:rsidRPr="004C31AD">
        <w:rPr>
          <w:rFonts w:ascii="GHEA Grapalat" w:hAnsi="GHEA Grapalat"/>
          <w:b/>
          <w:bCs/>
          <w:lang w:val="hy-AM"/>
        </w:rPr>
        <w:t xml:space="preserve"> ԿՐԹՈՒԹՅԱՆ, ԳԻՏՈՒԹՅԱՆ, ՄՇԱԿՈՒՅԹԻ ԵՎ ՍՊՈՐՏԻ ՆԱԽԱՐԱՐՈՒԹՅԱՆԸ ԳՈՒՄԱՐ ՀԱՏԿԱՑՆԵԼՈՒ </w:t>
      </w:r>
      <w:r w:rsidR="00F73EF4" w:rsidRPr="003661E3">
        <w:rPr>
          <w:rFonts w:ascii="GHEA Grapalat" w:hAnsi="GHEA Grapalat" w:cs="Sylfaen"/>
          <w:b/>
          <w:lang w:val="hy-AM"/>
        </w:rPr>
        <w:t>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«Հայաստանի Հանրապետության բյուջետային համակարգի մասին» Հայաստանի Հանրապետության օրենքի 19-րդ հոդվածի 3-րդ</w:t>
      </w:r>
      <w:r>
        <w:rPr>
          <w:rFonts w:ascii="GHEA Grapalat" w:hAnsi="GHEA Grapalat"/>
          <w:lang w:val="hy-AM"/>
        </w:rPr>
        <w:t xml:space="preserve"> կետին, </w:t>
      </w:r>
      <w:r w:rsidRPr="00E14BFF">
        <w:rPr>
          <w:rFonts w:ascii="GHEA Grapalat" w:hAnsi="GHEA Grapalat"/>
          <w:lang w:val="hy-AM"/>
        </w:rPr>
        <w:t>23-րդ հոդվածի 3-րդ մասին, «Նորմատիվ իրավական ակտերի մասին» Հայաստանի Հանրապետության օրենքի 33-րդ հոդվածին և Հայաստանի Հանրապետության կառավարության 2017 թվականի մայիսի 4-ի N 526-Ն որոշմամբ հաստատված գնումների գործընթացի կազմակերպման կարգի 3-րդ կետին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75763A" w:rsidRPr="003661E3">
        <w:rPr>
          <w:rFonts w:ascii="GHEA Grapalat" w:hAnsi="GHEA Grapalat"/>
          <w:sz w:val="24"/>
          <w:szCs w:val="24"/>
          <w:lang w:val="hy-AM"/>
        </w:rPr>
        <w:t>1</w:t>
      </w:r>
      <w:r w:rsidR="003016B5" w:rsidRPr="003661E3">
        <w:rPr>
          <w:rFonts w:ascii="GHEA Grapalat" w:hAnsi="GHEA Grapalat"/>
          <w:sz w:val="24"/>
          <w:szCs w:val="24"/>
          <w:lang w:val="pt-BR"/>
        </w:rPr>
        <w:t xml:space="preserve"> թվականի պետական բյուջեի մասին» </w:t>
      </w:r>
      <w:r w:rsidR="002F068A">
        <w:rPr>
          <w:rFonts w:ascii="GHEA Grapalat" w:hAnsi="GHEA Grapalat"/>
          <w:sz w:val="24"/>
          <w:szCs w:val="24"/>
          <w:lang w:val="hy-AM"/>
        </w:rPr>
        <w:t xml:space="preserve">Հայաստանի Հանրապետության </w:t>
      </w:r>
      <w:r w:rsidR="003016B5" w:rsidRPr="003661E3">
        <w:rPr>
          <w:rFonts w:ascii="GHEA Grapalat" w:hAnsi="GHEA Grapalat"/>
          <w:sz w:val="24"/>
          <w:szCs w:val="24"/>
          <w:lang w:val="pt-BR"/>
        </w:rPr>
        <w:t xml:space="preserve">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20</w:t>
      </w:r>
      <w:r w:rsidR="00F72112" w:rsidRPr="003661E3">
        <w:rPr>
          <w:rFonts w:ascii="GHEA Grapalat" w:hAnsi="GHEA Grapalat"/>
          <w:sz w:val="24"/>
          <w:szCs w:val="24"/>
          <w:lang w:val="pt-BR"/>
        </w:rPr>
        <w:t xml:space="preserve"> թվականի դեկտեմբերի </w:t>
      </w:r>
      <w:r w:rsidR="00904EBF" w:rsidRPr="003661E3">
        <w:rPr>
          <w:rFonts w:ascii="GHEA Grapalat" w:hAnsi="GHEA Grapalat"/>
          <w:sz w:val="24"/>
          <w:szCs w:val="24"/>
          <w:lang w:val="hy-AM"/>
        </w:rPr>
        <w:t>30</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04EBF" w:rsidRPr="003661E3">
        <w:rPr>
          <w:rFonts w:ascii="GHEA Grapalat" w:hAnsi="GHEA Grapalat"/>
          <w:sz w:val="24"/>
          <w:szCs w:val="24"/>
          <w:lang w:val="hy-AM"/>
        </w:rPr>
        <w:t>1</w:t>
      </w:r>
      <w:r w:rsidR="00F72112" w:rsidRPr="003661E3">
        <w:rPr>
          <w:rFonts w:ascii="GHEA Grapalat" w:hAnsi="GHEA Grapalat"/>
          <w:sz w:val="24"/>
          <w:szCs w:val="24"/>
          <w:lang w:val="pt-BR"/>
        </w:rPr>
        <w:t xml:space="preserve"> թվականի պետական բյուջեի կատարումն ապահովող միջոցառումների մասին</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 xml:space="preserve"> N</w:t>
      </w:r>
      <w:r w:rsidR="0091715F" w:rsidRPr="003661E3">
        <w:rPr>
          <w:rFonts w:ascii="GHEA Grapalat" w:hAnsi="GHEA Grapalat"/>
          <w:sz w:val="24"/>
          <w:szCs w:val="24"/>
          <w:lang w:val="hy-AM"/>
        </w:rPr>
        <w:t xml:space="preserve"> </w:t>
      </w:r>
      <w:r w:rsidR="00904EBF" w:rsidRPr="003661E3">
        <w:rPr>
          <w:rFonts w:ascii="GHEA Grapalat" w:hAnsi="GHEA Grapalat"/>
          <w:sz w:val="24"/>
          <w:szCs w:val="24"/>
          <w:lang w:val="hy-AM"/>
        </w:rPr>
        <w:t>2215</w:t>
      </w:r>
      <w:r w:rsidR="00F72112" w:rsidRPr="003661E3">
        <w:rPr>
          <w:rFonts w:ascii="GHEA Grapalat" w:hAnsi="GHEA Grapalat"/>
          <w:sz w:val="24"/>
          <w:szCs w:val="24"/>
          <w:lang w:val="pt-BR"/>
        </w:rPr>
        <w:t>-Ն որոշման  N</w:t>
      </w:r>
      <w:r w:rsidR="005B175F"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3</w:t>
      </w:r>
      <w:r w:rsidR="00360A73" w:rsidRPr="003661E3">
        <w:rPr>
          <w:rFonts w:ascii="GHEA Grapalat" w:hAnsi="GHEA Grapalat"/>
          <w:sz w:val="24"/>
          <w:szCs w:val="24"/>
          <w:lang w:val="pt-BR"/>
        </w:rPr>
        <w:t xml:space="preserve">, </w:t>
      </w:r>
      <w:r w:rsidRPr="003661E3">
        <w:rPr>
          <w:rFonts w:ascii="GHEA Grapalat" w:hAnsi="GHEA Grapalat"/>
          <w:sz w:val="24"/>
          <w:szCs w:val="24"/>
          <w:lang w:val="pt-BR"/>
        </w:rPr>
        <w:t>4</w:t>
      </w:r>
      <w:r w:rsidR="00ED74E8" w:rsidRPr="003661E3">
        <w:rPr>
          <w:rFonts w:ascii="GHEA Grapalat" w:hAnsi="GHEA Grapalat"/>
          <w:sz w:val="24"/>
          <w:szCs w:val="24"/>
          <w:lang w:val="pt-BR"/>
        </w:rPr>
        <w:t>,</w:t>
      </w:r>
      <w:r w:rsidR="003016B5" w:rsidRPr="003661E3">
        <w:rPr>
          <w:rFonts w:ascii="GHEA Grapalat" w:hAnsi="GHEA Grapalat"/>
          <w:sz w:val="24"/>
          <w:szCs w:val="24"/>
          <w:lang w:val="hy-AM"/>
        </w:rPr>
        <w:t xml:space="preserve"> </w:t>
      </w:r>
      <w:r w:rsidR="00707A9D" w:rsidRPr="003661E3">
        <w:rPr>
          <w:rFonts w:ascii="GHEA Grapalat" w:hAnsi="GHEA Grapalat"/>
          <w:sz w:val="24"/>
          <w:szCs w:val="24"/>
          <w:lang w:val="hy-AM"/>
        </w:rPr>
        <w:t xml:space="preserve">5, </w:t>
      </w:r>
      <w:r w:rsidR="00564936" w:rsidRPr="003661E3">
        <w:rPr>
          <w:rFonts w:ascii="GHEA Grapalat" w:hAnsi="GHEA Grapalat"/>
          <w:sz w:val="24"/>
          <w:szCs w:val="24"/>
          <w:lang w:val="hy-AM"/>
        </w:rPr>
        <w:t>9</w:t>
      </w:r>
      <w:r w:rsidR="0011306C">
        <w:rPr>
          <w:rFonts w:ascii="GHEA Grapalat" w:hAnsi="GHEA Grapalat"/>
          <w:sz w:val="24"/>
          <w:szCs w:val="24"/>
          <w:lang w:val="hy-AM"/>
        </w:rPr>
        <w:t xml:space="preserve"> և </w:t>
      </w:r>
      <w:r w:rsidR="008F7B45" w:rsidRPr="003661E3">
        <w:rPr>
          <w:rFonts w:ascii="GHEA Grapalat" w:hAnsi="GHEA Grapalat"/>
          <w:sz w:val="24"/>
          <w:szCs w:val="24"/>
          <w:lang w:val="hy-AM"/>
        </w:rPr>
        <w:t>9.1</w:t>
      </w:r>
      <w:r w:rsidR="0011306C">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 xml:space="preserve">ում կատարել </w:t>
      </w:r>
      <w:r w:rsidR="000856A6" w:rsidRPr="003661E3">
        <w:rPr>
          <w:rFonts w:ascii="GHEA Grapalat" w:hAnsi="GHEA Grapalat"/>
          <w:sz w:val="24"/>
          <w:szCs w:val="24"/>
          <w:lang w:val="hy-AM"/>
        </w:rPr>
        <w:t xml:space="preserve"> փոփոխություններ</w:t>
      </w:r>
      <w:r w:rsidR="006B2F4D" w:rsidRPr="003661E3">
        <w:rPr>
          <w:rFonts w:ascii="GHEA Grapalat" w:hAnsi="GHEA Grapalat"/>
          <w:sz w:val="24"/>
          <w:szCs w:val="24"/>
          <w:lang w:val="hy-AM"/>
        </w:rPr>
        <w:t xml:space="preserve"> և լրացումներ</w:t>
      </w:r>
      <w:r w:rsidR="00F72112" w:rsidRPr="003661E3">
        <w:rPr>
          <w:rFonts w:ascii="GHEA Grapalat" w:hAnsi="GHEA Grapalat"/>
          <w:sz w:val="24"/>
          <w:szCs w:val="24"/>
          <w:lang w:val="pt-BR"/>
        </w:rPr>
        <w:t>` համաձայն N</w:t>
      </w:r>
      <w:r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1</w:t>
      </w:r>
      <w:r w:rsidR="006645C0" w:rsidRPr="003661E3">
        <w:rPr>
          <w:rFonts w:ascii="GHEA Grapalat" w:hAnsi="GHEA Grapalat"/>
          <w:sz w:val="24"/>
          <w:szCs w:val="24"/>
          <w:lang w:val="pt-BR"/>
        </w:rPr>
        <w:t>, 2</w:t>
      </w:r>
      <w:r w:rsidR="000856A6" w:rsidRPr="003661E3">
        <w:rPr>
          <w:rFonts w:ascii="GHEA Grapalat" w:hAnsi="GHEA Grapalat"/>
          <w:sz w:val="24"/>
          <w:szCs w:val="24"/>
          <w:lang w:val="hy-AM"/>
        </w:rPr>
        <w:t>,</w:t>
      </w:r>
      <w:r w:rsidR="00564936" w:rsidRPr="003661E3">
        <w:rPr>
          <w:rFonts w:ascii="GHEA Grapalat" w:hAnsi="GHEA Grapalat"/>
          <w:sz w:val="24"/>
          <w:szCs w:val="24"/>
          <w:lang w:val="pt-BR"/>
        </w:rPr>
        <w:t xml:space="preserve"> </w:t>
      </w:r>
      <w:r w:rsidR="00C377D0" w:rsidRPr="003661E3">
        <w:rPr>
          <w:rFonts w:ascii="GHEA Grapalat" w:hAnsi="GHEA Grapalat"/>
          <w:sz w:val="24"/>
          <w:szCs w:val="24"/>
          <w:lang w:val="hy-AM"/>
        </w:rPr>
        <w:t>3</w:t>
      </w:r>
      <w:r w:rsidR="003C6CAE" w:rsidRPr="003661E3">
        <w:rPr>
          <w:rFonts w:ascii="GHEA Grapalat" w:hAnsi="GHEA Grapalat"/>
          <w:sz w:val="24"/>
          <w:szCs w:val="24"/>
          <w:lang w:val="hy-AM"/>
        </w:rPr>
        <w:t>,</w:t>
      </w:r>
      <w:r w:rsidR="00844F16" w:rsidRPr="003661E3">
        <w:rPr>
          <w:rFonts w:ascii="GHEA Grapalat" w:hAnsi="GHEA Grapalat"/>
          <w:sz w:val="24"/>
          <w:szCs w:val="24"/>
          <w:lang w:val="hy-AM"/>
        </w:rPr>
        <w:t xml:space="preserve"> 4</w:t>
      </w:r>
      <w:r w:rsidR="003C6CAE" w:rsidRPr="003661E3">
        <w:rPr>
          <w:rFonts w:ascii="GHEA Grapalat" w:hAnsi="GHEA Grapalat"/>
          <w:sz w:val="24"/>
          <w:szCs w:val="24"/>
          <w:lang w:val="hy-AM"/>
        </w:rPr>
        <w:t xml:space="preserve"> </w:t>
      </w:r>
      <w:r w:rsidR="00A05BD1" w:rsidRPr="003661E3">
        <w:rPr>
          <w:rFonts w:ascii="GHEA Grapalat" w:hAnsi="GHEA Grapalat"/>
          <w:sz w:val="24"/>
          <w:szCs w:val="24"/>
          <w:lang w:val="hy-AM"/>
        </w:rPr>
        <w:t xml:space="preserve">և </w:t>
      </w:r>
      <w:r w:rsidR="0011306C">
        <w:rPr>
          <w:rFonts w:ascii="GHEA Grapalat" w:hAnsi="GHEA Grapalat"/>
          <w:sz w:val="24"/>
          <w:szCs w:val="24"/>
          <w:lang w:val="hy-AM"/>
        </w:rPr>
        <w:t>5</w:t>
      </w:r>
      <w:r w:rsidR="000856A6" w:rsidRPr="003661E3">
        <w:rPr>
          <w:rFonts w:ascii="GHEA Grapalat" w:hAnsi="GHEA Grapalat"/>
          <w:color w:val="FF0000"/>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5F26D4" w:rsidRDefault="005F26D4" w:rsidP="005F26D4">
      <w:pPr>
        <w:pStyle w:val="ListParagraph"/>
        <w:numPr>
          <w:ilvl w:val="0"/>
          <w:numId w:val="9"/>
        </w:numPr>
        <w:spacing w:line="360" w:lineRule="auto"/>
        <w:ind w:left="0" w:firstLine="720"/>
        <w:jc w:val="both"/>
        <w:rPr>
          <w:rFonts w:ascii="GHEA Grapalat" w:hAnsi="GHEA Grapalat"/>
          <w:sz w:val="24"/>
          <w:szCs w:val="24"/>
          <w:lang w:val="pt-BR"/>
        </w:rPr>
      </w:pPr>
      <w:r w:rsidRPr="005F26D4">
        <w:rPr>
          <w:rFonts w:ascii="GHEA Grapalat" w:hAnsi="GHEA Grapalat"/>
          <w:sz w:val="24"/>
          <w:szCs w:val="24"/>
          <w:lang w:val="pt-BR"/>
        </w:rPr>
        <w:t xml:space="preserve">Հայաստանի Հանրապետության 2021 թվականի պետական բյուջեով նախատեսված ՀՀ կառավարության պահուստային ֆոնդից ՀՀ կրթության, գիտության, մշակույթի և սպորտի նախարարությանը հատկացնել </w:t>
      </w:r>
      <w:bookmarkStart w:id="0" w:name="_GoBack"/>
      <w:r w:rsidR="00203D84" w:rsidRPr="000C5382">
        <w:rPr>
          <w:rFonts w:ascii="GHEA Grapalat" w:hAnsi="GHEA Grapalat"/>
          <w:sz w:val="24"/>
          <w:szCs w:val="24"/>
          <w:lang w:val="pt-BR"/>
        </w:rPr>
        <w:t>35</w:t>
      </w:r>
      <w:r w:rsidR="00050586" w:rsidRPr="000C5382">
        <w:rPr>
          <w:rFonts w:ascii="GHEA Grapalat" w:hAnsi="GHEA Grapalat"/>
          <w:sz w:val="24"/>
          <w:szCs w:val="24"/>
          <w:lang w:val="pt-BR"/>
        </w:rPr>
        <w:t>,</w:t>
      </w:r>
      <w:r w:rsidR="00203D84" w:rsidRPr="000C5382">
        <w:rPr>
          <w:rFonts w:ascii="GHEA Grapalat" w:hAnsi="GHEA Grapalat"/>
          <w:sz w:val="24"/>
          <w:szCs w:val="24"/>
          <w:lang w:val="pt-BR"/>
        </w:rPr>
        <w:t>710</w:t>
      </w:r>
      <w:r w:rsidR="00050586" w:rsidRPr="000C5382">
        <w:rPr>
          <w:rFonts w:ascii="GHEA Grapalat" w:hAnsi="GHEA Grapalat"/>
          <w:sz w:val="24"/>
          <w:szCs w:val="24"/>
          <w:lang w:val="pt-BR"/>
        </w:rPr>
        <w:t>.</w:t>
      </w:r>
      <w:r w:rsidR="00203D84" w:rsidRPr="000C5382">
        <w:rPr>
          <w:rFonts w:ascii="GHEA Grapalat" w:hAnsi="GHEA Grapalat"/>
          <w:sz w:val="24"/>
          <w:szCs w:val="24"/>
          <w:lang w:val="pt-BR"/>
        </w:rPr>
        <w:t>2</w:t>
      </w:r>
      <w:r w:rsidRPr="000C5382">
        <w:rPr>
          <w:rFonts w:ascii="GHEA Grapalat" w:hAnsi="GHEA Grapalat"/>
          <w:sz w:val="24"/>
          <w:szCs w:val="24"/>
          <w:lang w:val="pt-BR"/>
        </w:rPr>
        <w:t xml:space="preserve"> </w:t>
      </w:r>
      <w:bookmarkEnd w:id="0"/>
      <w:r w:rsidRPr="005F26D4">
        <w:rPr>
          <w:rFonts w:ascii="GHEA Grapalat" w:hAnsi="GHEA Grapalat"/>
          <w:sz w:val="24"/>
          <w:szCs w:val="24"/>
          <w:lang w:val="pt-BR"/>
        </w:rPr>
        <w:t xml:space="preserve">հազար դրամ` համաձայն հավելված N </w:t>
      </w:r>
      <w:r w:rsidR="00050586">
        <w:rPr>
          <w:rFonts w:ascii="GHEA Grapalat" w:hAnsi="GHEA Grapalat"/>
          <w:sz w:val="24"/>
          <w:szCs w:val="24"/>
          <w:lang w:val="pt-BR"/>
        </w:rPr>
        <w:t>6</w:t>
      </w:r>
      <w:r w:rsidRPr="005F26D4">
        <w:rPr>
          <w:rFonts w:ascii="GHEA Grapalat" w:hAnsi="GHEA Grapalat"/>
          <w:sz w:val="24"/>
          <w:szCs w:val="24"/>
          <w:lang w:val="pt-BR"/>
        </w:rPr>
        <w:t>-ի:</w:t>
      </w:r>
    </w:p>
    <w:p w:rsidR="00770B3E" w:rsidRPr="00770B3E" w:rsidRDefault="00770B3E" w:rsidP="005F26D4">
      <w:pPr>
        <w:pStyle w:val="ListParagraph"/>
        <w:numPr>
          <w:ilvl w:val="0"/>
          <w:numId w:val="9"/>
        </w:numPr>
        <w:spacing w:line="360" w:lineRule="auto"/>
        <w:ind w:left="0" w:firstLine="720"/>
        <w:jc w:val="both"/>
        <w:rPr>
          <w:rFonts w:ascii="GHEA Grapalat" w:hAnsi="GHEA Grapalat"/>
          <w:sz w:val="24"/>
          <w:szCs w:val="24"/>
          <w:lang w:val="pt-BR"/>
        </w:rPr>
      </w:pPr>
      <w:r>
        <w:rPr>
          <w:rFonts w:ascii="GHEA Grapalat" w:hAnsi="GHEA Grapalat"/>
          <w:sz w:val="24"/>
          <w:szCs w:val="24"/>
          <w:lang w:val="hy-AM"/>
        </w:rPr>
        <w:lastRenderedPageBreak/>
        <w:t xml:space="preserve">Սահմանել, որ սույն որոշման շրջանակում իրականացվող միջոցառման վրա չեն տարածվում Հայաստանի Հանրապետության կառավարության 2020 թվականի հունիսի 18-ի «Հայաստանի Հանրապետության տարածքում պետական բյուջեի միջոցներով կազմակերպվող և անցկացվող մարզական զանգվածային միջոցառումների մասնակիցների գիշերավարձի ու սննդի օրական վճարի, մրցանակակիրների և մրցավարների դրամական պարգևատրման չափերը հաստատելու մասին» </w:t>
      </w:r>
      <w:r w:rsidRPr="00770B3E">
        <w:rPr>
          <w:rFonts w:ascii="GHEA Grapalat" w:hAnsi="GHEA Grapalat"/>
          <w:sz w:val="24"/>
          <w:szCs w:val="24"/>
          <w:lang w:val="pt-BR"/>
        </w:rPr>
        <w:t>N</w:t>
      </w:r>
      <w:r>
        <w:rPr>
          <w:rFonts w:ascii="GHEA Grapalat" w:hAnsi="GHEA Grapalat"/>
          <w:sz w:val="24"/>
          <w:szCs w:val="24"/>
          <w:lang w:val="pt-BR"/>
        </w:rPr>
        <w:t xml:space="preserve"> 984-</w:t>
      </w:r>
      <w:r>
        <w:rPr>
          <w:rFonts w:ascii="GHEA Grapalat" w:hAnsi="GHEA Grapalat"/>
          <w:sz w:val="24"/>
          <w:szCs w:val="24"/>
          <w:lang w:val="hy-AM"/>
        </w:rPr>
        <w:t xml:space="preserve">Ն որոշման </w:t>
      </w:r>
      <w:r w:rsidRPr="00770B3E">
        <w:rPr>
          <w:rFonts w:ascii="GHEA Grapalat" w:hAnsi="GHEA Grapalat"/>
          <w:sz w:val="24"/>
          <w:szCs w:val="24"/>
          <w:lang w:val="pt-BR"/>
        </w:rPr>
        <w:t>N</w:t>
      </w:r>
      <w:r>
        <w:rPr>
          <w:rFonts w:ascii="GHEA Grapalat" w:hAnsi="GHEA Grapalat"/>
          <w:sz w:val="24"/>
          <w:szCs w:val="24"/>
          <w:lang w:val="pt-BR"/>
        </w:rPr>
        <w:t xml:space="preserve"> </w:t>
      </w:r>
      <w:r>
        <w:rPr>
          <w:rFonts w:ascii="GHEA Grapalat" w:hAnsi="GHEA Grapalat"/>
          <w:sz w:val="24"/>
          <w:szCs w:val="24"/>
          <w:lang w:val="hy-AM"/>
        </w:rPr>
        <w:t>2</w:t>
      </w:r>
      <w:r w:rsidR="00833DED">
        <w:rPr>
          <w:rFonts w:ascii="GHEA Grapalat" w:hAnsi="GHEA Grapalat"/>
          <w:sz w:val="24"/>
          <w:szCs w:val="24"/>
          <w:lang w:val="hy-AM"/>
        </w:rPr>
        <w:t xml:space="preserve"> հավելվածի 1-ին կետի պահանջները, այլ կիրառվում են միջոցառման </w:t>
      </w:r>
      <w:r w:rsidR="00CE50C1">
        <w:rPr>
          <w:rFonts w:ascii="GHEA Grapalat" w:hAnsi="GHEA Grapalat"/>
          <w:sz w:val="24"/>
          <w:szCs w:val="24"/>
          <w:lang w:val="hy-AM"/>
        </w:rPr>
        <w:t>կանոնակարգով</w:t>
      </w:r>
      <w:r w:rsidR="00833DED">
        <w:rPr>
          <w:rFonts w:ascii="GHEA Grapalat" w:hAnsi="GHEA Grapalat"/>
          <w:sz w:val="24"/>
          <w:szCs w:val="24"/>
          <w:lang w:val="hy-AM"/>
        </w:rPr>
        <w:t xml:space="preserve"> հաստատված </w:t>
      </w:r>
      <w:r w:rsidR="003F67D2">
        <w:rPr>
          <w:rFonts w:ascii="GHEA Grapalat" w:hAnsi="GHEA Grapalat"/>
          <w:sz w:val="24"/>
          <w:szCs w:val="24"/>
          <w:lang w:val="hy-AM"/>
        </w:rPr>
        <w:t>պարգևատրման չափերը:</w:t>
      </w:r>
    </w:p>
    <w:p w:rsidR="00972CC2" w:rsidRPr="00882CC9" w:rsidRDefault="00972CC2" w:rsidP="00882CC9">
      <w:pPr>
        <w:pStyle w:val="ListParagraph"/>
        <w:numPr>
          <w:ilvl w:val="0"/>
          <w:numId w:val="9"/>
        </w:numPr>
        <w:spacing w:after="160" w:line="360" w:lineRule="auto"/>
        <w:ind w:left="0" w:firstLine="630"/>
        <w:jc w:val="both"/>
        <w:rPr>
          <w:rFonts w:ascii="GHEA Grapalat" w:hAnsi="GHEA Grapalat"/>
          <w:sz w:val="24"/>
          <w:szCs w:val="24"/>
          <w:lang w:val="pt-BR"/>
        </w:rPr>
      </w:pPr>
      <w:r w:rsidRPr="00882CC9">
        <w:rPr>
          <w:rFonts w:ascii="GHEA Grapalat" w:hAnsi="GHEA Grapalat"/>
          <w:sz w:val="24"/>
          <w:szCs w:val="24"/>
          <w:lang w:val="pt-BR"/>
        </w:rPr>
        <w:t xml:space="preserve">Թույլատրել </w:t>
      </w:r>
      <w:r w:rsidR="00F5617A">
        <w:rPr>
          <w:rFonts w:ascii="GHEA Grapalat" w:hAnsi="GHEA Grapalat"/>
          <w:sz w:val="24"/>
          <w:szCs w:val="24"/>
          <w:lang w:val="hy-AM"/>
        </w:rPr>
        <w:t>«Հատիս» սպորտային բարեգործական հիմնադրամին</w:t>
      </w:r>
      <w:r w:rsidRPr="00882CC9">
        <w:rPr>
          <w:rFonts w:ascii="GHEA Grapalat" w:hAnsi="GHEA Grapalat"/>
          <w:sz w:val="24"/>
          <w:szCs w:val="24"/>
          <w:lang w:val="pt-BR"/>
        </w:rPr>
        <w:t xml:space="preserve">՝ սույն որոշմամբ նախատեսված հատկացումների հաշվին գնումների գործընթացը </w:t>
      </w:r>
      <w:r w:rsidRPr="00E9041F">
        <w:rPr>
          <w:rFonts w:ascii="GHEA Grapalat" w:hAnsi="GHEA Grapalat"/>
          <w:sz w:val="24"/>
          <w:szCs w:val="24"/>
          <w:lang w:val="pt-BR"/>
        </w:rPr>
        <w:t xml:space="preserve">Հայաստանի Հանրապետության կառավարության 2017 </w:t>
      </w:r>
      <w:r w:rsidRPr="00882CC9">
        <w:rPr>
          <w:rFonts w:ascii="GHEA Grapalat" w:hAnsi="GHEA Grapalat"/>
          <w:sz w:val="24"/>
          <w:szCs w:val="24"/>
          <w:lang w:val="pt-BR"/>
        </w:rPr>
        <w:t>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որոշմամբ հաստատված կարգի 23-րդ կետի 5-րդ ենթակետի «բ» պարբերության հիման վրա մեկ անձից գնման ձևով ապրանքների ձեռքբերման ընթացակարգերի կազմակերպման եղանակով իրականացնելու դեպքում չկիրառել կարգի 21-րդ կետի 1-ին ենթակետի «դ» պարբերության և 71-րդ կետի 1-ին ենթակետի պահանջները:</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5867C8">
        <w:rPr>
          <w:rFonts w:ascii="GHEA Grapalat" w:hAnsi="GHEA Grapalat"/>
          <w:sz w:val="24"/>
          <w:szCs w:val="24"/>
          <w:lang w:val="pt-BR"/>
        </w:rPr>
        <w:t xml:space="preserve"> </w:t>
      </w:r>
      <w:r w:rsidR="005867C8">
        <w:rPr>
          <w:rFonts w:ascii="GHEA Grapalat" w:hAnsi="GHEA Grapalat"/>
          <w:sz w:val="24"/>
          <w:szCs w:val="24"/>
          <w:lang w:val="hy-AM"/>
        </w:rPr>
        <w:t>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BC70A9" w:rsidRPr="003661E3" w:rsidRDefault="00BC70A9" w:rsidP="003661E3">
      <w:pPr>
        <w:spacing w:line="360" w:lineRule="auto"/>
        <w:rPr>
          <w:rFonts w:ascii="GHEA Grapalat" w:hAnsi="GHEA Grapalat"/>
          <w:lang w:val="hy-AM"/>
        </w:rPr>
      </w:pPr>
    </w:p>
    <w:p w:rsidR="00EC1C19" w:rsidRPr="003661E3" w:rsidRDefault="00EC1C19" w:rsidP="003661E3">
      <w:pPr>
        <w:spacing w:line="360" w:lineRule="auto"/>
        <w:jc w:val="center"/>
        <w:rPr>
          <w:rFonts w:ascii="GHEA Grapalat" w:hAnsi="GHEA Grapalat"/>
          <w:lang w:val="pt-BR"/>
        </w:rPr>
      </w:pPr>
    </w:p>
    <w:p w:rsidR="00AA28A2" w:rsidRPr="003661E3" w:rsidRDefault="00EC1C19" w:rsidP="000E2B59">
      <w:pPr>
        <w:tabs>
          <w:tab w:val="left" w:pos="856"/>
        </w:tabs>
        <w:spacing w:line="276"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0A4718" w:rsidRPr="00F00D3F" w:rsidRDefault="00AA28A2" w:rsidP="000E2B59">
      <w:pPr>
        <w:tabs>
          <w:tab w:val="left" w:pos="856"/>
        </w:tabs>
        <w:spacing w:line="276" w:lineRule="auto"/>
        <w:rPr>
          <w:rFonts w:ascii="GHEA Grapalat" w:hAnsi="GHEA Grapalat"/>
          <w:lang w:val="hy-AM"/>
        </w:rPr>
        <w:sectPr w:rsidR="000A4718" w:rsidRPr="00F00D3F" w:rsidSect="00220971">
          <w:pgSz w:w="11909" w:h="16834" w:code="9"/>
          <w:pgMar w:top="426" w:right="1277" w:bottom="0" w:left="1152" w:header="720" w:footer="720" w:gutter="0"/>
          <w:cols w:space="720"/>
          <w:docGrid w:linePitch="360"/>
        </w:sect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000E2B59" w:rsidRPr="00203D84">
        <w:rPr>
          <w:rFonts w:ascii="GHEA Grapalat" w:hAnsi="GHEA Grapalat"/>
          <w:lang w:val="pt-BR"/>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782A37">
      <w:pgSz w:w="16834" w:h="11909" w:orient="landscape" w:code="9"/>
      <w:pgMar w:top="4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A77" w:rsidRDefault="00500A77" w:rsidP="00657515">
      <w:r>
        <w:separator/>
      </w:r>
    </w:p>
  </w:endnote>
  <w:endnote w:type="continuationSeparator" w:id="0">
    <w:p w:rsidR="00500A77" w:rsidRDefault="00500A7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A77" w:rsidRDefault="00500A77" w:rsidP="00657515">
      <w:r>
        <w:separator/>
      </w:r>
    </w:p>
  </w:footnote>
  <w:footnote w:type="continuationSeparator" w:id="0">
    <w:p w:rsidR="00500A77" w:rsidRDefault="00500A77"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382"/>
    <w:rsid w:val="000C5D5C"/>
    <w:rsid w:val="000C6D0F"/>
    <w:rsid w:val="000D057E"/>
    <w:rsid w:val="000D1C78"/>
    <w:rsid w:val="000D6862"/>
    <w:rsid w:val="000D77B1"/>
    <w:rsid w:val="000E2B59"/>
    <w:rsid w:val="000E3FAE"/>
    <w:rsid w:val="000E6F37"/>
    <w:rsid w:val="000F0154"/>
    <w:rsid w:val="000F11EE"/>
    <w:rsid w:val="000F1D7A"/>
    <w:rsid w:val="000F37EF"/>
    <w:rsid w:val="001035F3"/>
    <w:rsid w:val="0010564C"/>
    <w:rsid w:val="00111F14"/>
    <w:rsid w:val="0011306C"/>
    <w:rsid w:val="00116690"/>
    <w:rsid w:val="00116CDB"/>
    <w:rsid w:val="00124FFD"/>
    <w:rsid w:val="0013129D"/>
    <w:rsid w:val="00131C4C"/>
    <w:rsid w:val="00132399"/>
    <w:rsid w:val="0013281F"/>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3D84"/>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2A1"/>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77"/>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0FAB"/>
    <w:rsid w:val="00581CC1"/>
    <w:rsid w:val="00583F2B"/>
    <w:rsid w:val="00586171"/>
    <w:rsid w:val="005867C8"/>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119C"/>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0F6"/>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E50C1"/>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2EF6"/>
    <w:rsid w:val="00DF5BAF"/>
    <w:rsid w:val="00E000FC"/>
    <w:rsid w:val="00E022DE"/>
    <w:rsid w:val="00E0326F"/>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612AFF1-F664-4DDA-81F6-D0A50EE3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B37F4-9CC4-4D59-95A4-76A59AD16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432</Words>
  <Characters>2468</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https://mul2.gov.am/tasks/503616/oneclick/1Naxagic.docx?token=b88c816cfdbf8e9edba71e4975af7d8e</cp:keywords>
  <cp:lastModifiedBy>A_Margaryan</cp:lastModifiedBy>
  <cp:revision>48</cp:revision>
  <cp:lastPrinted>2020-12-22T08:26:00Z</cp:lastPrinted>
  <dcterms:created xsi:type="dcterms:W3CDTF">2021-08-13T06:36:00Z</dcterms:created>
  <dcterms:modified xsi:type="dcterms:W3CDTF">2021-10-06T13:35:00Z</dcterms:modified>
</cp:coreProperties>
</file>