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E5F9" w14:textId="77777777" w:rsidR="00D01700" w:rsidRPr="00FD6EAE" w:rsidRDefault="00D01700" w:rsidP="00901071">
      <w:pPr>
        <w:tabs>
          <w:tab w:val="left" w:pos="90"/>
          <w:tab w:val="left" w:pos="6390"/>
        </w:tabs>
        <w:spacing w:after="0" w:line="360" w:lineRule="auto"/>
        <w:ind w:left="90" w:firstLine="285"/>
        <w:jc w:val="center"/>
        <w:rPr>
          <w:rFonts w:ascii="GHEA Mariam" w:eastAsia="Times New Roman" w:hAnsi="GHEA Mariam" w:cs="Times New Roman"/>
          <w:b/>
          <w:color w:val="000000" w:themeColor="text1"/>
          <w:sz w:val="24"/>
          <w:szCs w:val="24"/>
        </w:rPr>
      </w:pPr>
      <w:r w:rsidRPr="00FD6EAE">
        <w:rPr>
          <w:rFonts w:ascii="GHEA Mariam" w:eastAsia="Times New Roman" w:hAnsi="GHEA Mariam" w:cs="Times New Roman"/>
          <w:b/>
          <w:color w:val="000000" w:themeColor="text1"/>
          <w:sz w:val="24"/>
          <w:szCs w:val="24"/>
        </w:rPr>
        <w:t>ԱՄՓՈՓԱԹԵՐԹ</w:t>
      </w:r>
    </w:p>
    <w:p w14:paraId="2AAB9F71" w14:textId="1E95BAC8" w:rsidR="00D01700" w:rsidRPr="00FD6EAE" w:rsidRDefault="00DC1108" w:rsidP="00901071">
      <w:pPr>
        <w:tabs>
          <w:tab w:val="left" w:pos="90"/>
          <w:tab w:val="left" w:pos="6390"/>
        </w:tabs>
        <w:spacing w:after="0" w:line="360" w:lineRule="auto"/>
        <w:ind w:left="90" w:firstLine="285"/>
        <w:jc w:val="center"/>
        <w:rPr>
          <w:rFonts w:ascii="GHEA Mariam" w:eastAsia="Times New Roman" w:hAnsi="GHEA Mariam" w:cs="Calibri"/>
          <w:b/>
          <w:color w:val="000000" w:themeColor="text1"/>
          <w:sz w:val="24"/>
          <w:szCs w:val="24"/>
          <w:lang w:val="hy-AM"/>
        </w:rPr>
      </w:pPr>
      <w:r w:rsidRPr="00FD6EAE">
        <w:rPr>
          <w:rFonts w:ascii="GHEA Mariam" w:hAnsi="GHEA Mariam"/>
          <w:b/>
          <w:color w:val="000000" w:themeColor="text1"/>
          <w:sz w:val="24"/>
          <w:szCs w:val="24"/>
          <w:shd w:val="clear" w:color="auto" w:fill="FFFFFF"/>
        </w:rPr>
        <w:t>«</w:t>
      </w:r>
      <w:r w:rsidR="002505E8" w:rsidRPr="00FD6EAE">
        <w:rPr>
          <w:rFonts w:ascii="GHEA Mariam" w:hAnsi="GHEA Mariam"/>
          <w:b/>
          <w:color w:val="000000" w:themeColor="text1"/>
          <w:sz w:val="24"/>
          <w:szCs w:val="24"/>
          <w:shd w:val="clear" w:color="auto" w:fill="FFFFFF"/>
        </w:rPr>
        <w:t xml:space="preserve"> ԳՈՒՅՔ ԱՄՐԱՑՆԵԼՈՒ ԵՎ ՆՎԻՐԵԼՈՒ ՄԱՍԻՆ</w:t>
      </w:r>
      <w:r w:rsidRPr="00FD6EAE">
        <w:rPr>
          <w:rFonts w:ascii="GHEA Mariam" w:hAnsi="GHEA Mariam"/>
          <w:b/>
          <w:color w:val="000000" w:themeColor="text1"/>
          <w:sz w:val="24"/>
          <w:szCs w:val="24"/>
          <w:shd w:val="clear" w:color="auto" w:fill="FFFFFF"/>
        </w:rPr>
        <w:t>» ՀՀ ԿԱՌԱՎԱՐՈՒԹՅԱՆ ՈՐՈՇՄԱՆ ՆԱԽԱԳԾԻ</w:t>
      </w:r>
      <w:r w:rsidR="0094311B" w:rsidRPr="00FD6EAE">
        <w:rPr>
          <w:rFonts w:ascii="GHEA Mariam" w:eastAsia="Times New Roman" w:hAnsi="GHEA Mariam" w:cs="Calibri"/>
          <w:b/>
          <w:color w:val="000000" w:themeColor="text1"/>
          <w:sz w:val="24"/>
          <w:szCs w:val="24"/>
        </w:rPr>
        <w:t xml:space="preserve"> </w:t>
      </w:r>
    </w:p>
    <w:p w14:paraId="15107A82" w14:textId="77777777" w:rsidR="00DC1108" w:rsidRPr="00FD6EAE" w:rsidRDefault="00DC1108" w:rsidP="00901071">
      <w:pPr>
        <w:tabs>
          <w:tab w:val="left" w:pos="90"/>
          <w:tab w:val="left" w:pos="6390"/>
        </w:tabs>
        <w:spacing w:after="0" w:line="360" w:lineRule="auto"/>
        <w:ind w:left="90" w:firstLine="285"/>
        <w:jc w:val="center"/>
        <w:rPr>
          <w:rFonts w:ascii="GHEA Mariam" w:eastAsia="Times New Roman" w:hAnsi="GHEA Mariam" w:cs="Times New Roman"/>
          <w:b/>
          <w:color w:val="000000" w:themeColor="text1"/>
          <w:sz w:val="24"/>
          <w:szCs w:val="24"/>
          <w:lang w:val="hy-AM"/>
        </w:rPr>
      </w:pPr>
    </w:p>
    <w:tbl>
      <w:tblPr>
        <w:tblW w:w="1496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22"/>
        <w:gridCol w:w="9160"/>
        <w:gridCol w:w="4286"/>
      </w:tblGrid>
      <w:tr w:rsidR="00054824" w:rsidRPr="00FD6EAE" w14:paraId="7CDCB4B5"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E368279" w14:textId="77777777" w:rsidR="00054824" w:rsidRPr="00FD6EAE" w:rsidRDefault="00054824" w:rsidP="00B50F2D">
            <w:pPr>
              <w:pStyle w:val="mechtex"/>
              <w:numPr>
                <w:ilvl w:val="0"/>
                <w:numId w:val="14"/>
              </w:numPr>
              <w:ind w:left="604"/>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F424CF4" w14:textId="54328A61" w:rsidR="00054824" w:rsidRPr="00FD6EAE" w:rsidRDefault="0014461A" w:rsidP="00B50F2D">
            <w:pPr>
              <w:pStyle w:val="mechtex"/>
              <w:ind w:left="167"/>
              <w:jc w:val="both"/>
              <w:rPr>
                <w:rFonts w:ascii="GHEA Mariam" w:hAnsi="GHEA Mariam" w:cs="Sylfaen"/>
                <w:color w:val="000000" w:themeColor="text1"/>
                <w:sz w:val="24"/>
                <w:szCs w:val="24"/>
                <w:lang w:val="af-ZA"/>
              </w:rPr>
            </w:pPr>
            <w:r w:rsidRPr="00FD6EAE">
              <w:rPr>
                <w:rFonts w:ascii="GHEA Mariam" w:hAnsi="GHEA Mariam" w:cs="Sylfaen"/>
                <w:color w:val="000000" w:themeColor="text1"/>
                <w:sz w:val="24"/>
                <w:szCs w:val="24"/>
                <w:lang w:val="hy-AM"/>
              </w:rPr>
              <w:t>ՀՀ արդարադատության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C5C91E1" w14:textId="77777777"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24</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4D8EDDB8" w14:textId="26552F12" w:rsidR="009B1E8E" w:rsidRPr="00FD6EAE" w:rsidRDefault="009B1E8E"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035/59280-2021</w:t>
            </w:r>
            <w:r w:rsidRPr="00FD6EAE">
              <w:rPr>
                <w:rFonts w:ascii="GHEA Mariam" w:eastAsia="GHEA Grapalat" w:hAnsi="GHEA Mariam" w:cs="GHEA Grapalat"/>
                <w:color w:val="000000" w:themeColor="text1"/>
              </w:rPr>
              <w:tab/>
            </w:r>
          </w:p>
        </w:tc>
      </w:tr>
      <w:tr w:rsidR="0014461A" w:rsidRPr="00FD6EAE" w14:paraId="6880C6F3"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1F0A8716" w14:textId="77777777" w:rsidR="0014461A" w:rsidRPr="00FD6EAE" w:rsidRDefault="0014461A" w:rsidP="00B50F2D">
            <w:pPr>
              <w:pStyle w:val="mechtex"/>
              <w:ind w:left="604"/>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0284D445" w14:textId="77777777"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Նախագծի նախաբանում նշված՝ «Կառավարչական իրավահարաբերությունների կարգավորման մասին» օրենքի 5-րդ հոդվածի 5-րդ և 6-րդ կետերի համաձայն՝ պետական մարմնի, օրենսդրությամբ նախատեսված դեպքերում նաև ենթակա պետական մարմնի գույքը ձևավորվում է օրենսդրությամբ սահմանված կարգով` նրա տիրապետմանն ու օգտագործմանը հանձնված (ամրացված) գույքից:</w:t>
            </w:r>
          </w:p>
          <w:p w14:paraId="3CD001F4" w14:textId="77777777"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Պետական մարմնի գույքը հանձնվում է իրավական ակտին համապատասխան, որը Կառավարության սահմանած կարգով հաշվառվում է նրա հաշվեկշռում:</w:t>
            </w:r>
          </w:p>
          <w:p w14:paraId="71ED2B82" w14:textId="12E7D1E6"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Հաշվի առնելով, որ Նախագծով առաջարկվող կարգավորումներով նախատեսվում է Վերակառուցման և Զարգացման միջազգային բանկի և Հայաստանի Հանրապետության միջև կնքված թիվ 8539-AM վարկային համաձայնագրի շրջանակներում պետական հատվածի արդիականացման երրորդ ծրագրի միջոցներից ձեռք բերված և շահագործման հանձնված սարքավորումները և գույքը ամրացնել նաև տեղական ինքնակառավարման մարմիններին, իսկ վերջիններս էլ չեն հանդիսանում պետական մարմիններ և ենթակա պետական մարմիններ՝ անհրաժեշտ է նախաբանում նշել նաև այն նորմատիվ իրավական ակտը, որի հիման վրա Նախագծով նշված գույքը կարող է տրամադրվել տեղական ինքնակառավարման մարմիններին:</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3CFDAAC9" w14:textId="77777777"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32AB163C" w14:textId="5652D333"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901071" w:rsidRPr="00FD6EAE" w14:paraId="2EDD78D9"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58C7278E" w14:textId="77777777" w:rsidR="0014461A" w:rsidRPr="00FD6EAE" w:rsidRDefault="0014461A" w:rsidP="00B50F2D">
            <w:pPr>
              <w:pStyle w:val="mechtex"/>
              <w:ind w:left="514"/>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1DE087AE" w14:textId="720C6BAD"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Նկատի ունենալով «Նորմատիվ իրավական ակտերի մասին» օրենքի 18-րդ հոդվածի 3-րդ մասի դրույթները, համաձայն որի՝ օրենքի կրճատ անվանումը հիշատակելիս դրանում նշվում է օրենքի վերնագիրը՝ անհրաժեշտ է Նախագծի նախաբանից հանել «Հայաստանի Հանրապետության» բառերը:</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58A75AF2"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49C1E791" w14:textId="427D36AD"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p>
        </w:tc>
      </w:tr>
      <w:tr w:rsidR="0014461A" w:rsidRPr="00FD6EAE" w14:paraId="5D9A1553"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26DADE3F"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2E8CA3F3" w14:textId="77777777"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«Նորմատիվ իրավական ակտերի մասին» օրենքի 13-րդ հոդվածի 9-րդ մասի համաձայն՝ նորմատիվ իրավական ակտի համապատասխան մասերը հղում են պարունակում այդ հավելվածներին:</w:t>
            </w:r>
          </w:p>
          <w:p w14:paraId="647A727F" w14:textId="457C4883"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Հաշվի առնելով, օրենքի վերոնշյալ պահանջը՝ առաջարկում ենք Նախագծով հղում կատարել հավելվածներին՝ նշելով յուրաքանչյուր հավելվածներով հաստատվող ցանկերը:</w:t>
            </w:r>
          </w:p>
          <w:p w14:paraId="358CE15E" w14:textId="77777777" w:rsidR="0014461A" w:rsidRPr="00FD6EAE" w:rsidRDefault="0014461A" w:rsidP="00B50F2D">
            <w:pPr>
              <w:pStyle w:val="mechtex"/>
              <w:ind w:left="167"/>
              <w:jc w:val="both"/>
              <w:rPr>
                <w:rFonts w:ascii="GHEA Mariam" w:hAnsi="GHEA Mariam" w:cs="Sylfaen"/>
                <w:color w:val="000000" w:themeColor="text1"/>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78AE9BC0" w14:textId="78BEB9FF"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 </w:t>
            </w:r>
            <w:r w:rsidR="007E0C24" w:rsidRPr="00FD6EAE">
              <w:rPr>
                <w:rFonts w:ascii="GHEA Mariam" w:eastAsia="GHEA Grapalat" w:hAnsi="GHEA Mariam" w:cs="GHEA Grapalat"/>
                <w:color w:val="000000" w:themeColor="text1"/>
                <w:lang w:val="hy-AM"/>
              </w:rPr>
              <w:t>Ը</w:t>
            </w:r>
            <w:r w:rsidR="00DF4EBE" w:rsidRPr="00FD6EAE">
              <w:rPr>
                <w:rFonts w:ascii="GHEA Mariam" w:eastAsia="GHEA Grapalat" w:hAnsi="GHEA Mariam" w:cs="GHEA Grapalat"/>
                <w:color w:val="000000" w:themeColor="text1"/>
                <w:lang w:val="hy-AM"/>
              </w:rPr>
              <w:t>նդունվել</w:t>
            </w:r>
            <w:r w:rsidR="007E0C24" w:rsidRPr="00FD6EAE">
              <w:rPr>
                <w:rFonts w:ascii="GHEA Mariam" w:eastAsia="GHEA Grapalat" w:hAnsi="GHEA Mariam" w:cs="GHEA Grapalat"/>
                <w:color w:val="000000" w:themeColor="text1"/>
                <w:lang w:val="hy-AM"/>
              </w:rPr>
              <w:t xml:space="preserve"> է։</w:t>
            </w:r>
          </w:p>
        </w:tc>
      </w:tr>
      <w:tr w:rsidR="0014461A" w:rsidRPr="00FD6EAE" w14:paraId="74A6478A"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1B9DE98A"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14151C6A" w14:textId="2A1367A7"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Միևնույն ժամանակ, հարկ ենք համարում նշել, որ պարզ չէ՝ ի՞նչ տրամաբանությամբ են կառուցված հավելվածները՝ հաշվի առնելով, որ դրանց բովանդակության ուսումնասիրությունից ակնհայտ է, որ տարբեր հավելվածներով սահմանված են նույն մարմիններին ամրացվող գույքի ցանկը: Օրինակ՝ ՀՀ վարչապետի աշխատակազմին ամրացվող գույքը հաստատված է ինչպես Հավելված 1-ով, այնպես էլ՝ Հավելված 3-ով կամ ՀՀ Բարձր տեխնոլոգիական արդյունաբերության նախարարությանը ամրացվող գույքի ցանկը հաստատված է ինչպես Հավելված 2-ով, այնպես էլ՝ Հավելված 3-ով:</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08EFDAB7" w14:textId="05C8DE5D" w:rsidR="0014461A" w:rsidRPr="00FD6EAE" w:rsidRDefault="007E0C24"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Ընդունվել է։</w:t>
            </w:r>
          </w:p>
        </w:tc>
      </w:tr>
      <w:tr w:rsidR="0014461A" w:rsidRPr="00FD6EAE" w14:paraId="43004D66"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3878BF60"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0B529DC5" w14:textId="7DA62CF9"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Խմբագրման կարիք ունի նաև Նախագծի Հավելված 2-ով և Հավելված 3-ով սահմանվող աղյուսակի «Պետական կառավարչական հիմնարկների անվանումը» աղյուսակի անվանումը:</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32F90396"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7B7B4483" w14:textId="33613347"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p>
        </w:tc>
      </w:tr>
      <w:tr w:rsidR="0014461A" w:rsidRPr="00FD6EAE" w14:paraId="5BBFA136"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4826C23"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A7B68A2" w14:textId="0C59B3AC"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ՀՀ Արտաքին գործերի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8023A86" w14:textId="77777777"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24</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6B69FA99" w14:textId="06237A64"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019/59289-2021</w:t>
            </w:r>
            <w:r w:rsidRPr="00FD6EAE">
              <w:rPr>
                <w:rFonts w:ascii="GHEA Mariam" w:eastAsia="GHEA Grapalat" w:hAnsi="GHEA Mariam" w:cs="GHEA Grapalat"/>
                <w:color w:val="000000" w:themeColor="text1"/>
              </w:rPr>
              <w:tab/>
            </w:r>
          </w:p>
        </w:tc>
      </w:tr>
      <w:tr w:rsidR="0014461A" w:rsidRPr="00FD6EAE" w14:paraId="5AF8CD23"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2E944CEC"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0A57BA53" w14:textId="22F034B0"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Առաջարկում ենք նախագծի 2-րդ հավելվածի 8-րդ կետով գրանցված 6 հատ սերվերներից մեկը ամրացնել ՀՀ Արդարադատության նախարարությանը, իսկ մյուսը՝ ՀՀ Ոստիկանության անձնագրային և վիզաների վարչությանը:</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6293CBA8" w14:textId="6019A671" w:rsidR="0014461A" w:rsidRPr="00FD6EAE" w:rsidRDefault="007E0C24"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Ընդունվել է։</w:t>
            </w:r>
          </w:p>
        </w:tc>
      </w:tr>
      <w:tr w:rsidR="008A1977" w:rsidRPr="00FD6EAE" w14:paraId="1DFC7D03" w14:textId="77777777" w:rsidTr="00F743EA">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6FAB0D6" w14:textId="77777777" w:rsidR="008A1977" w:rsidRPr="00FD6EAE" w:rsidRDefault="008A1977" w:rsidP="008A1977">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A5ED6C8" w14:textId="25C32CFA" w:rsidR="008A1977" w:rsidRPr="00FD6EAE" w:rsidRDefault="008A1977" w:rsidP="008A1977">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ՀՀ Էկոնոմիկայի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BA1313C" w14:textId="77777777" w:rsidR="008A1977" w:rsidRPr="00FD6EAE" w:rsidRDefault="008A1977" w:rsidP="008A1977">
            <w:pPr>
              <w:pStyle w:val="NormalWeb"/>
              <w:spacing w:after="0" w:line="360" w:lineRule="auto"/>
              <w:contextualSpacing/>
              <w:jc w:val="both"/>
              <w:rPr>
                <w:rFonts w:ascii="GHEA Mariam" w:hAnsi="GHEA Mariam" w:cs="Sylfaen"/>
                <w:color w:val="000000" w:themeColor="text1"/>
                <w:lang w:val="hy-AM" w:eastAsia="ru-RU"/>
              </w:rPr>
            </w:pPr>
            <w:r w:rsidRPr="00FD6EAE">
              <w:rPr>
                <w:rFonts w:ascii="GHEA Mariam" w:hAnsi="GHEA Mariam" w:cs="Sylfaen"/>
                <w:color w:val="000000" w:themeColor="text1"/>
                <w:lang w:val="hy-AM" w:eastAsia="ru-RU"/>
              </w:rPr>
              <w:t>29.09.2021թ.</w:t>
            </w:r>
          </w:p>
          <w:p w14:paraId="01EAB067" w14:textId="77777777" w:rsidR="008A1977" w:rsidRPr="00FD6EAE" w:rsidRDefault="008A1977" w:rsidP="008A1977">
            <w:pPr>
              <w:pStyle w:val="NormalWeb"/>
              <w:spacing w:after="0" w:line="360" w:lineRule="auto"/>
              <w:contextualSpacing/>
              <w:jc w:val="both"/>
              <w:rPr>
                <w:rFonts w:ascii="GHEA Mariam" w:hAnsi="GHEA Mariam" w:cs="Sylfaen"/>
                <w:color w:val="000000" w:themeColor="text1"/>
                <w:lang w:val="hy-AM" w:eastAsia="ru-RU"/>
              </w:rPr>
            </w:pPr>
          </w:p>
          <w:p w14:paraId="2362BD14" w14:textId="237E1E96" w:rsidR="008A1977" w:rsidRPr="00FD6EAE" w:rsidRDefault="008A1977" w:rsidP="008A1977">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hAnsi="GHEA Mariam" w:cs="Sylfaen"/>
                <w:color w:val="000000" w:themeColor="text1"/>
                <w:lang w:val="hy-AM" w:eastAsia="ru-RU"/>
              </w:rPr>
              <w:t>033/60271-2021</w:t>
            </w:r>
          </w:p>
        </w:tc>
      </w:tr>
      <w:tr w:rsidR="008A1977" w:rsidRPr="00FD6EAE" w14:paraId="26946334" w14:textId="77777777" w:rsidTr="00F743EA">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hemeFill="background1"/>
          </w:tcPr>
          <w:p w14:paraId="09664041" w14:textId="77777777" w:rsidR="008A1977" w:rsidRPr="00FD6EAE" w:rsidRDefault="008A1977" w:rsidP="008A1977">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hemeFill="background1"/>
          </w:tcPr>
          <w:p w14:paraId="32BBB7C2" w14:textId="386818B1" w:rsidR="008A1977" w:rsidRPr="00FD6EAE" w:rsidRDefault="008A1977" w:rsidP="008A1977">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ՀՀ կառավարության որոշման նախագծի վերաբերյալ ՀՀ էկոնոմիկայի նախարարությունն առարկություններ և առաջարկություններ չունի</w:t>
            </w:r>
          </w:p>
        </w:tc>
        <w:tc>
          <w:tcPr>
            <w:tcW w:w="4286" w:type="dxa"/>
            <w:tcBorders>
              <w:top w:val="outset" w:sz="6" w:space="0" w:color="auto"/>
              <w:left w:val="outset" w:sz="6" w:space="0" w:color="auto"/>
              <w:bottom w:val="outset" w:sz="6" w:space="0" w:color="auto"/>
              <w:right w:val="outset" w:sz="6" w:space="0" w:color="auto"/>
            </w:tcBorders>
            <w:shd w:val="clear" w:color="auto" w:fill="FFFFFF" w:themeFill="background1"/>
          </w:tcPr>
          <w:p w14:paraId="66856584" w14:textId="6A2FEF2E" w:rsidR="008A1977" w:rsidRPr="00FD6EAE" w:rsidRDefault="008A1977" w:rsidP="008A1977">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Ընդունվել է։</w:t>
            </w:r>
          </w:p>
        </w:tc>
      </w:tr>
      <w:tr w:rsidR="008A1977" w:rsidRPr="00FD6EAE" w14:paraId="6CEA59AA" w14:textId="77777777" w:rsidTr="00F743EA">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B107BF7" w14:textId="77777777" w:rsidR="008A1977" w:rsidRPr="00FD6EAE" w:rsidRDefault="008A1977" w:rsidP="008A1977">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270726C" w14:textId="0C8811A0" w:rsidR="008A1977" w:rsidRPr="00FD6EAE" w:rsidRDefault="008A1977" w:rsidP="008A1977">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ՀՀ կենտրոնական բանկ</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B18DA00" w14:textId="77777777" w:rsidR="008A1977" w:rsidRPr="00FD6EAE" w:rsidRDefault="008A1977" w:rsidP="008A1977">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05.10</w:t>
            </w:r>
            <w:r w:rsidRPr="00FD6EAE">
              <w:rPr>
                <w:rFonts w:ascii="GHEA Mariam" w:eastAsia="GHEA Grapalat" w:hAnsi="GHEA Mariam" w:cs="GHEA Grapalat"/>
                <w:color w:val="000000" w:themeColor="text1"/>
              </w:rPr>
              <w:t>.2021</w:t>
            </w:r>
            <w:r w:rsidRPr="00FD6EAE">
              <w:rPr>
                <w:rFonts w:ascii="GHEA Mariam" w:eastAsia="GHEA Grapalat" w:hAnsi="GHEA Mariam" w:cs="GHEA Grapalat"/>
                <w:color w:val="000000" w:themeColor="text1"/>
                <w:lang w:val="hy-AM"/>
              </w:rPr>
              <w:t>թ.</w:t>
            </w:r>
          </w:p>
          <w:p w14:paraId="1EE25BD9" w14:textId="637018A6" w:rsidR="008A1977" w:rsidRPr="00FD6EAE" w:rsidRDefault="008A1977" w:rsidP="008A1977">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079.1/61650-2021</w:t>
            </w:r>
          </w:p>
        </w:tc>
      </w:tr>
      <w:tr w:rsidR="008A1977" w:rsidRPr="00FD6EAE" w14:paraId="6E6FFA71"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076172A6" w14:textId="77777777" w:rsidR="008A1977" w:rsidRPr="00FD6EAE" w:rsidRDefault="008A1977" w:rsidP="008A1977">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4077EF05" w14:textId="5E6E92A9" w:rsidR="008A1977" w:rsidRPr="00FD6EAE" w:rsidRDefault="008A1977" w:rsidP="008A1977">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Նախագծի հավելված թիվ 2-ով հաստատված աղյուսակի 43-րդ տողում` «Հրեպատ (ա) USG20-vpn  S/N:  S162L34400090»  բառերը փոխարինել  «Հրեպատ (ա) USG20-vpn S/N:  S162L34400061» բառերով, հաշվի առնելով` փաստացի ստացված ապրանքի սերիական համարը:</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54196CCE" w14:textId="52FD4EFC" w:rsidR="008A1977" w:rsidRPr="00FD6EAE" w:rsidRDefault="008A1977" w:rsidP="008A1977">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Ընդունվել է։</w:t>
            </w:r>
          </w:p>
        </w:tc>
      </w:tr>
      <w:tr w:rsidR="0014461A" w:rsidRPr="00FD6EAE" w14:paraId="7C11ADFC"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774AC6C"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20796C2" w14:textId="445FBDE7"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Երևանի քաղաքապետարան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A1B04BB" w14:textId="415B7958"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25</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468FB2BC" w14:textId="77777777" w:rsidR="009B1E8E" w:rsidRPr="00FD6EAE" w:rsidRDefault="009B1E8E"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100/59491-2021</w:t>
            </w:r>
            <w:r w:rsidRPr="00FD6EAE">
              <w:rPr>
                <w:rFonts w:ascii="GHEA Mariam" w:eastAsia="GHEA Grapalat" w:hAnsi="GHEA Mariam" w:cs="GHEA Grapalat"/>
                <w:color w:val="000000" w:themeColor="text1"/>
              </w:rPr>
              <w:tab/>
            </w:r>
          </w:p>
          <w:p w14:paraId="682F5D0D" w14:textId="6D4AF9EF"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p>
        </w:tc>
      </w:tr>
      <w:tr w:rsidR="0014461A" w:rsidRPr="00FD6EAE" w14:paraId="35475A98"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105F2D1A"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2E51F0F3" w14:textId="48CC52B9"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Կառավարության որոշման նախագծի վերաբերյալ դիտողություններ և առաջարկություններ չկան</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4AC8FF99"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18955E17" w14:textId="160B4E56"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28E28DDB"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AFE6910"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D118E77" w14:textId="28052481" w:rsidR="0014461A" w:rsidRPr="00FD6EAE" w:rsidRDefault="00901071"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 xml:space="preserve">ՀՀ </w:t>
            </w:r>
            <w:r w:rsidR="0014461A" w:rsidRPr="00FD6EAE">
              <w:rPr>
                <w:rFonts w:ascii="GHEA Mariam" w:hAnsi="GHEA Mariam" w:cs="Sylfaen"/>
                <w:color w:val="000000" w:themeColor="text1"/>
                <w:sz w:val="24"/>
                <w:szCs w:val="24"/>
                <w:lang w:val="hy-AM"/>
              </w:rPr>
              <w:t>Ոստիկանություն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B658D96" w14:textId="6FE63978"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25</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7593243F" w14:textId="66617811"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016/59346-2021</w:t>
            </w:r>
            <w:r w:rsidRPr="00FD6EAE">
              <w:rPr>
                <w:rFonts w:ascii="GHEA Mariam" w:eastAsia="GHEA Grapalat" w:hAnsi="GHEA Mariam" w:cs="GHEA Grapalat"/>
                <w:color w:val="000000" w:themeColor="text1"/>
                <w:lang w:val="hy-AM"/>
              </w:rPr>
              <w:tab/>
            </w:r>
          </w:p>
        </w:tc>
      </w:tr>
      <w:tr w:rsidR="0014461A" w:rsidRPr="00FD6EAE" w14:paraId="2D18DEED"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075ED46C"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C07DF11" w14:textId="42EB2902"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Կառավարության որոշման նախագծի վերաբերյալ առարկություններ և առաջարկություններ չկան</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0D8D1933"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350572FB" w14:textId="34E6991F"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6621BCA6"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BBE9507"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967EF08" w14:textId="68563DAE" w:rsidR="0014461A" w:rsidRPr="00FD6EAE" w:rsidRDefault="00901071"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 xml:space="preserve">ՀՀ </w:t>
            </w:r>
            <w:r w:rsidR="0014461A" w:rsidRPr="00FD6EAE">
              <w:rPr>
                <w:rFonts w:ascii="GHEA Mariam" w:hAnsi="GHEA Mariam" w:cs="Sylfaen"/>
                <w:color w:val="000000" w:themeColor="text1"/>
                <w:sz w:val="24"/>
                <w:szCs w:val="24"/>
                <w:lang w:val="hy-AM"/>
              </w:rPr>
              <w:t>Արտակարգ իրավիճակների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A58A093" w14:textId="1D7C6BA3"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25</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2349ED4F" w14:textId="506682BB"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052/59319-2021</w:t>
            </w:r>
            <w:r w:rsidRPr="00FD6EAE">
              <w:rPr>
                <w:rFonts w:ascii="GHEA Mariam" w:eastAsia="GHEA Grapalat" w:hAnsi="GHEA Mariam" w:cs="GHEA Grapalat"/>
                <w:color w:val="000000" w:themeColor="text1"/>
                <w:lang w:val="hy-AM"/>
              </w:rPr>
              <w:tab/>
            </w:r>
          </w:p>
        </w:tc>
      </w:tr>
      <w:tr w:rsidR="0014461A" w:rsidRPr="00FD6EAE" w14:paraId="19834940"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3DE6FA45"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066B3E24" w14:textId="77777777"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Արտակարգ իրավիճակների նախարարությունը «Գույք ամրացնելու մասին» Հայաստանի Հանրապետության կառավարության որոշման  նախագծի վերաբերյալ առաջարկություններ և դիտողություններ չունի:</w:t>
            </w:r>
          </w:p>
          <w:p w14:paraId="611C02C1" w14:textId="0DBD5D9F" w:rsidR="0014461A" w:rsidRPr="00FD6EAE" w:rsidRDefault="0014461A" w:rsidP="00B50F2D">
            <w:pPr>
              <w:pStyle w:val="mechtex"/>
              <w:ind w:left="167"/>
              <w:jc w:val="both"/>
              <w:rPr>
                <w:rFonts w:ascii="GHEA Mariam" w:hAnsi="GHEA Mariam" w:cs="Sylfaen"/>
                <w:color w:val="000000" w:themeColor="text1"/>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7DCCCD22"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0AA29037" w14:textId="08F017C6"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708B4066"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2806BFF"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3BBF733" w14:textId="4F892DBA" w:rsidR="0014461A" w:rsidRPr="00FD6EAE" w:rsidRDefault="00901071"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 xml:space="preserve">ՀՀ </w:t>
            </w:r>
            <w:r w:rsidR="0014461A" w:rsidRPr="00FD6EAE">
              <w:rPr>
                <w:rFonts w:ascii="GHEA Mariam" w:hAnsi="GHEA Mariam" w:cs="Sylfaen"/>
                <w:color w:val="000000" w:themeColor="text1"/>
                <w:sz w:val="24"/>
                <w:szCs w:val="24"/>
                <w:lang w:val="hy-AM"/>
              </w:rPr>
              <w:t>Մրցակցության պաշտպանության հանձնաժողով</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7B22A69" w14:textId="77777777"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24</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5D06FFAC" w14:textId="177BCB11"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039.1/59292-2021</w:t>
            </w:r>
            <w:r w:rsidRPr="00FD6EAE">
              <w:rPr>
                <w:rFonts w:ascii="GHEA Mariam" w:eastAsia="GHEA Grapalat" w:hAnsi="GHEA Mariam" w:cs="GHEA Grapalat"/>
                <w:color w:val="000000" w:themeColor="text1"/>
                <w:lang w:val="hy-AM"/>
              </w:rPr>
              <w:tab/>
            </w:r>
          </w:p>
        </w:tc>
      </w:tr>
      <w:tr w:rsidR="0014461A" w:rsidRPr="00FD6EAE" w14:paraId="3E7E5C48"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56A68933"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4DEA5367" w14:textId="26678DB5"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Մրցակցության պաշտպանության հանձնաժողովը «Գույք ամրացնելու մասին» ՀՀ կառավարության որոշման նախագծի վերաբերյալ դիտողություններ և առաջարկություններ չունի:</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369442F6"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318E6325" w14:textId="7B563DF8"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6F616D67"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81D2E23"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27FDE49" w14:textId="57FED1ED" w:rsidR="0014461A" w:rsidRPr="00FD6EAE" w:rsidRDefault="00901071"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 xml:space="preserve">ՀՀ </w:t>
            </w:r>
            <w:r w:rsidR="0014461A" w:rsidRPr="00FD6EAE">
              <w:rPr>
                <w:rFonts w:ascii="GHEA Mariam" w:hAnsi="GHEA Mariam" w:cs="Sylfaen"/>
                <w:color w:val="000000" w:themeColor="text1"/>
                <w:sz w:val="24"/>
                <w:szCs w:val="24"/>
                <w:lang w:val="hy-AM"/>
              </w:rPr>
              <w:t>Հաշվեքննիչ պալատ</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C54C743" w14:textId="77777777"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24</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2E7F941A" w14:textId="090525F4"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012.2/59085-2021</w:t>
            </w:r>
            <w:r w:rsidRPr="00FD6EAE">
              <w:rPr>
                <w:rFonts w:ascii="GHEA Mariam" w:eastAsia="GHEA Grapalat" w:hAnsi="GHEA Mariam" w:cs="GHEA Grapalat"/>
                <w:color w:val="000000" w:themeColor="text1"/>
                <w:lang w:val="hy-AM"/>
              </w:rPr>
              <w:tab/>
            </w:r>
          </w:p>
        </w:tc>
      </w:tr>
      <w:tr w:rsidR="0014461A" w:rsidRPr="00FD6EAE" w14:paraId="46459152"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761667C7"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4984669" w14:textId="673A879D"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Հաշվեքննիչ պալատը «Գույք ամրացնելու մասին» ՀՀ կառավարության որոշման նախագծի վերաբերյալ դիտողություններ և առաջարկություններ չունի:</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6B89C340"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70D21391" w14:textId="70D9B88C"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06F25293"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D878D0D"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3B2122" w14:textId="65C862E9" w:rsidR="0014461A" w:rsidRPr="00FD6EAE" w:rsidRDefault="00901071"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 xml:space="preserve">ՀՀ </w:t>
            </w:r>
            <w:r w:rsidR="0014461A" w:rsidRPr="00FD6EAE">
              <w:rPr>
                <w:rFonts w:ascii="GHEA Mariam" w:hAnsi="GHEA Mariam" w:cs="Sylfaen"/>
                <w:color w:val="000000" w:themeColor="text1"/>
                <w:sz w:val="24"/>
                <w:szCs w:val="24"/>
                <w:lang w:val="hy-AM"/>
              </w:rPr>
              <w:t>Առողջապահության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58DB1BF" w14:textId="77777777"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24</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7B730777" w14:textId="45D04A59"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020/59073-2021</w:t>
            </w:r>
            <w:r w:rsidRPr="00FD6EAE">
              <w:rPr>
                <w:rFonts w:ascii="GHEA Mariam" w:eastAsia="GHEA Grapalat" w:hAnsi="GHEA Mariam" w:cs="GHEA Grapalat"/>
                <w:color w:val="000000" w:themeColor="text1"/>
                <w:lang w:val="hy-AM"/>
              </w:rPr>
              <w:tab/>
            </w:r>
          </w:p>
        </w:tc>
      </w:tr>
      <w:tr w:rsidR="0014461A" w:rsidRPr="00FD6EAE" w14:paraId="4D1DC656"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61F3B324"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7952EEDD" w14:textId="77777777" w:rsidR="0014461A" w:rsidRPr="00FD6EAE" w:rsidRDefault="0014461A" w:rsidP="00B50F2D">
            <w:pPr>
              <w:pStyle w:val="mechtex"/>
              <w:ind w:left="167"/>
              <w:jc w:val="both"/>
              <w:rPr>
                <w:rFonts w:ascii="GHEA Mariam" w:hAnsi="GHEA Mariam" w:cs="Sylfaen"/>
                <w:color w:val="000000" w:themeColor="text1"/>
                <w:sz w:val="24"/>
                <w:szCs w:val="24"/>
                <w:lang w:val="hy-AM"/>
              </w:rPr>
            </w:pPr>
            <w:r w:rsidRPr="00FD6EAE">
              <w:rPr>
                <w:rFonts w:ascii="GHEA Mariam" w:hAnsi="GHEA Mariam" w:cs="Sylfaen"/>
                <w:color w:val="000000" w:themeColor="text1"/>
                <w:sz w:val="24"/>
                <w:szCs w:val="24"/>
                <w:lang w:val="hy-AM"/>
              </w:rPr>
              <w:t>«Գույք ամրացնելու մասին» ՀՀ կառավարության որոշման նախագծի վերաբերյալ Առողջապահության նախարարությունը առաջարկություններ չունի:</w:t>
            </w:r>
          </w:p>
          <w:p w14:paraId="5D2C43E5" w14:textId="77777777" w:rsidR="0014461A" w:rsidRPr="00FD6EAE" w:rsidRDefault="0014461A" w:rsidP="00B50F2D">
            <w:pPr>
              <w:pStyle w:val="mechtex"/>
              <w:ind w:left="167"/>
              <w:jc w:val="both"/>
              <w:rPr>
                <w:rFonts w:ascii="GHEA Mariam" w:hAnsi="GHEA Mariam" w:cs="Sylfaen"/>
                <w:color w:val="000000" w:themeColor="text1"/>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6AC4CD94"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06357D8A" w14:textId="1F1459C6"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038B355F"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D0E4D0B"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8AE79E3" w14:textId="53878179" w:rsidR="0014461A" w:rsidRPr="00FD6EAE" w:rsidRDefault="00901071" w:rsidP="00B50F2D">
            <w:pPr>
              <w:spacing w:line="240" w:lineRule="auto"/>
              <w:ind w:firstLine="90"/>
              <w:rPr>
                <w:rFonts w:ascii="GHEA Mariam" w:hAnsi="GHEA Mariam"/>
                <w:color w:val="00000A"/>
                <w:sz w:val="24"/>
                <w:szCs w:val="24"/>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Պետական եկամուտների կոմիտե</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2C11C0F" w14:textId="77777777"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24</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1886B99B" w14:textId="30F8E6FD"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044/58964-2021</w:t>
            </w:r>
            <w:r w:rsidRPr="00FD6EAE">
              <w:rPr>
                <w:rFonts w:ascii="GHEA Mariam" w:eastAsia="GHEA Grapalat" w:hAnsi="GHEA Mariam" w:cs="GHEA Grapalat"/>
                <w:color w:val="000000" w:themeColor="text1"/>
                <w:lang w:val="hy-AM"/>
              </w:rPr>
              <w:tab/>
            </w:r>
          </w:p>
        </w:tc>
      </w:tr>
      <w:tr w:rsidR="0014461A" w:rsidRPr="00FD6EAE" w14:paraId="4A8DE6A8"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111B2152"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8D9FCBC" w14:textId="6D1C242D" w:rsidR="0014461A" w:rsidRPr="00FD6EAE" w:rsidRDefault="0014461A" w:rsidP="00B50F2D">
            <w:pPr>
              <w:spacing w:line="240" w:lineRule="auto"/>
              <w:ind w:firstLine="90"/>
              <w:rPr>
                <w:rFonts w:ascii="GHEA Mariam" w:hAnsi="GHEA Mariam"/>
                <w:color w:val="00000A"/>
                <w:sz w:val="24"/>
                <w:szCs w:val="24"/>
                <w:lang w:val="hy-AM"/>
              </w:rPr>
            </w:pPr>
            <w:r w:rsidRPr="00FD6EAE">
              <w:rPr>
                <w:rFonts w:ascii="GHEA Mariam" w:hAnsi="GHEA Mariam"/>
                <w:color w:val="00000A"/>
                <w:sz w:val="24"/>
                <w:szCs w:val="24"/>
                <w:lang w:val="hy-AM"/>
              </w:rPr>
              <w:t>«Գույք ամրացնելու մասին» Հայաստանի Հանրապետության կառավարության որոշման նախագծի վերաբերյալ Հայաստանի Հանրապետության պետական եկամուտների կոմիտեի կողմից առաջարկություններ և դիտողություններ առկա չեն:</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4179F5F1"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3DC1B01C" w14:textId="1B0FA001"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723DD7BD"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9A3A390"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5C69E56" w14:textId="107EF054" w:rsidR="0014461A" w:rsidRPr="00FD6EAE" w:rsidRDefault="00901071" w:rsidP="00B50F2D">
            <w:pPr>
              <w:spacing w:line="240" w:lineRule="auto"/>
              <w:ind w:firstLine="90"/>
              <w:rPr>
                <w:rFonts w:ascii="GHEA Mariam" w:hAnsi="GHEA Mariam"/>
                <w:color w:val="00000A"/>
                <w:sz w:val="24"/>
                <w:szCs w:val="24"/>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Բարձր տեխնոլոգիական արդյունաբերության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4B2E554" w14:textId="2700A2EF"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4FB51D9C" w14:textId="2601AF48"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036/58928-2021</w:t>
            </w:r>
            <w:r w:rsidRPr="00FD6EAE">
              <w:rPr>
                <w:rFonts w:ascii="GHEA Mariam" w:eastAsia="GHEA Grapalat" w:hAnsi="GHEA Mariam" w:cs="GHEA Grapalat"/>
                <w:color w:val="000000" w:themeColor="text1"/>
                <w:lang w:val="hy-AM"/>
              </w:rPr>
              <w:tab/>
            </w:r>
          </w:p>
        </w:tc>
      </w:tr>
      <w:tr w:rsidR="0014461A" w:rsidRPr="00FD6EAE" w14:paraId="08A37067"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71700A85" w14:textId="77777777" w:rsidR="0014461A" w:rsidRPr="00FD6EAE" w:rsidRDefault="0014461A" w:rsidP="00B50F2D">
            <w:pPr>
              <w:spacing w:line="240" w:lineRule="auto"/>
              <w:ind w:firstLine="90"/>
              <w:rPr>
                <w:rFonts w:ascii="GHEA Mariam" w:hAnsi="GHEA Mariam"/>
                <w:color w:val="00000A"/>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03424875" w14:textId="77777777" w:rsidR="0014461A" w:rsidRPr="00FD6EAE" w:rsidRDefault="0014461A" w:rsidP="00B50F2D">
            <w:pPr>
              <w:spacing w:line="240" w:lineRule="auto"/>
              <w:ind w:firstLine="90"/>
              <w:rPr>
                <w:rFonts w:ascii="GHEA Mariam" w:hAnsi="GHEA Mariam"/>
                <w:color w:val="00000A"/>
                <w:sz w:val="24"/>
                <w:szCs w:val="24"/>
                <w:lang w:val="hy-AM"/>
              </w:rPr>
            </w:pPr>
            <w:r w:rsidRPr="00FD6EAE">
              <w:rPr>
                <w:rFonts w:ascii="GHEA Mariam" w:hAnsi="GHEA Mariam"/>
                <w:color w:val="00000A"/>
                <w:sz w:val="24"/>
                <w:szCs w:val="24"/>
                <w:lang w:val="hy-AM"/>
              </w:rPr>
              <w:t xml:space="preserve">«Գույք ամրացնելու մասին» ՀՀ կառավարության որոշման նախագծի վերաբերյալ ՀՀ բարձր տեխնոլոգիական արդյունաբերության նախարարությունն առարկություններ և առաջարկություններ չունի: </w:t>
            </w:r>
          </w:p>
          <w:p w14:paraId="7250722C" w14:textId="77777777" w:rsidR="0014461A" w:rsidRPr="00FD6EAE" w:rsidRDefault="0014461A" w:rsidP="00B50F2D">
            <w:pPr>
              <w:spacing w:line="240" w:lineRule="auto"/>
              <w:ind w:firstLine="90"/>
              <w:rPr>
                <w:rFonts w:ascii="GHEA Mariam" w:hAnsi="GHEA Mariam"/>
                <w:color w:val="00000A"/>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0028EF5F"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1338E485" w14:textId="7EDD0580"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4E31F74D" w14:textId="77777777" w:rsidTr="002505E8">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D0A9487"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9F0D836" w14:textId="5FE96B5A" w:rsidR="0014461A" w:rsidRPr="00FD6EAE" w:rsidRDefault="0014461A" w:rsidP="00B50F2D">
            <w:pPr>
              <w:spacing w:line="240" w:lineRule="auto"/>
              <w:ind w:firstLine="90"/>
              <w:rPr>
                <w:rFonts w:ascii="GHEA Mariam" w:hAnsi="GHEA Mariam"/>
                <w:color w:val="00000A"/>
                <w:sz w:val="24"/>
                <w:szCs w:val="24"/>
                <w:lang w:val="hy-AM"/>
              </w:rPr>
            </w:pPr>
            <w:r w:rsidRPr="00FD6EAE">
              <w:rPr>
                <w:rFonts w:ascii="GHEA Mariam" w:hAnsi="GHEA Mariam"/>
                <w:color w:val="00000A"/>
                <w:sz w:val="24"/>
                <w:szCs w:val="24"/>
                <w:lang w:val="hy-AM"/>
              </w:rPr>
              <w:t>Շրջակա միջավայրի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9AE2CCF" w14:textId="317DC6D3"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77A348EF" w14:textId="7408751F"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043/58923-2021</w:t>
            </w:r>
            <w:r w:rsidRPr="00FD6EAE">
              <w:rPr>
                <w:rFonts w:ascii="GHEA Mariam" w:eastAsia="GHEA Grapalat" w:hAnsi="GHEA Mariam" w:cs="GHEA Grapalat"/>
                <w:color w:val="000000" w:themeColor="text1"/>
                <w:lang w:val="hy-AM"/>
              </w:rPr>
              <w:tab/>
            </w:r>
          </w:p>
        </w:tc>
      </w:tr>
      <w:tr w:rsidR="0014461A" w:rsidRPr="00FD6EAE" w14:paraId="013FB224"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24EDDB5E"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4056ECD" w14:textId="3CDB0B3C" w:rsidR="0014461A" w:rsidRPr="00FD6EAE" w:rsidRDefault="0014461A"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«Գույք ամրացնելու մասին» Կառավարության որոշման նախագծի վերաբերյալ շրջակա միջավայրի նախարարությունն առաջարկություններ և առարկություններ չունի։</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6F789D84" w14:textId="77777777"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667076D8" w14:textId="77777777" w:rsidTr="002505E8">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9D0B140"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62CD76A" w14:textId="70D6732C" w:rsidR="0014461A" w:rsidRPr="00FD6EAE" w:rsidRDefault="00901071"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Տարածքային կառավարման և ենթակառուցվածքների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1416644" w14:textId="7E07CE21"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1150DE65" w14:textId="01D32789"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025/58898-2021</w:t>
            </w:r>
            <w:r w:rsidRPr="00FD6EAE">
              <w:rPr>
                <w:rFonts w:ascii="GHEA Mariam" w:eastAsia="GHEA Grapalat" w:hAnsi="GHEA Mariam" w:cs="GHEA Grapalat"/>
                <w:color w:val="000000" w:themeColor="text1"/>
                <w:lang w:val="hy-AM"/>
              </w:rPr>
              <w:tab/>
            </w:r>
          </w:p>
        </w:tc>
      </w:tr>
      <w:tr w:rsidR="0014461A" w:rsidRPr="00FD6EAE" w14:paraId="0F60E636"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6628FF2E"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4DD280A5" w14:textId="70D8B97D" w:rsidR="0014461A" w:rsidRPr="00FD6EAE" w:rsidRDefault="0014461A" w:rsidP="00B50F2D">
            <w:pPr>
              <w:spacing w:line="240" w:lineRule="auto"/>
              <w:ind w:right="-360" w:firstLine="720"/>
              <w:jc w:val="both"/>
              <w:rPr>
                <w:rFonts w:ascii="GHEA Mariam" w:hAnsi="GHEA Mariam"/>
                <w:color w:val="00000A"/>
                <w:sz w:val="24"/>
                <w:szCs w:val="24"/>
                <w:lang w:val="hy-AM"/>
              </w:rPr>
            </w:pPr>
            <w:r w:rsidRPr="00FD6EAE">
              <w:rPr>
                <w:rFonts w:ascii="GHEA Mariam" w:hAnsi="GHEA Mariam"/>
                <w:color w:val="00000A"/>
                <w:sz w:val="24"/>
                <w:szCs w:val="24"/>
                <w:lang w:val="hy-AM"/>
              </w:rPr>
              <w:t>1. Նախագծում անհրաժեշտ է ներառել դրույթ գույքի հանձնման-ընդունման վերաբերյալ։</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1F9E1A3A" w14:textId="2E0C52FC" w:rsidR="0014461A" w:rsidRPr="00FD6EAE" w:rsidRDefault="007E0C24"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Չի ընդունվել,  քանի որ գույք</w:t>
            </w:r>
            <w:r w:rsidR="00E07B78" w:rsidRPr="00FD6EAE">
              <w:rPr>
                <w:rFonts w:ascii="GHEA Mariam" w:eastAsia="GHEA Grapalat" w:hAnsi="GHEA Mariam" w:cs="GHEA Grapalat"/>
                <w:color w:val="000000" w:themeColor="text1"/>
                <w:lang w:val="hy-AM"/>
              </w:rPr>
              <w:t>ն</w:t>
            </w:r>
            <w:r w:rsidRPr="00FD6EAE">
              <w:rPr>
                <w:rFonts w:ascii="GHEA Mariam" w:eastAsia="GHEA Grapalat" w:hAnsi="GHEA Mariam" w:cs="GHEA Grapalat"/>
                <w:color w:val="000000" w:themeColor="text1"/>
                <w:lang w:val="hy-AM"/>
              </w:rPr>
              <w:t xml:space="preserve"> արդեն իսկ շահագործվում է համապատաս</w:t>
            </w:r>
            <w:r w:rsidR="003B255D" w:rsidRPr="00FD6EAE">
              <w:rPr>
                <w:rFonts w:ascii="GHEA Mariam" w:eastAsia="GHEA Grapalat" w:hAnsi="GHEA Mariam" w:cs="GHEA Grapalat"/>
                <w:color w:val="000000" w:themeColor="text1"/>
                <w:lang w:val="hy-AM"/>
              </w:rPr>
              <w:softHyphen/>
            </w:r>
            <w:r w:rsidRPr="00FD6EAE">
              <w:rPr>
                <w:rFonts w:ascii="GHEA Mariam" w:eastAsia="GHEA Grapalat" w:hAnsi="GHEA Mariam" w:cs="GHEA Grapalat"/>
                <w:color w:val="000000" w:themeColor="text1"/>
                <w:lang w:val="hy-AM"/>
              </w:rPr>
              <w:t xml:space="preserve">խան </w:t>
            </w:r>
            <w:r w:rsidR="003B255D" w:rsidRPr="00FD6EAE">
              <w:rPr>
                <w:rFonts w:ascii="GHEA Mariam" w:eastAsia="GHEA Grapalat" w:hAnsi="GHEA Mariam" w:cs="GHEA Grapalat"/>
                <w:color w:val="000000" w:themeColor="text1"/>
                <w:lang w:val="hy-AM"/>
              </w:rPr>
              <w:t>մարմինների կողմից</w:t>
            </w:r>
          </w:p>
        </w:tc>
      </w:tr>
      <w:tr w:rsidR="0014461A" w:rsidRPr="00FD6EAE" w14:paraId="78E327D1"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45859F1D"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32360410" w14:textId="30A327D8" w:rsidR="0014461A" w:rsidRPr="00FD6EAE" w:rsidRDefault="0014461A" w:rsidP="00B50F2D">
            <w:pPr>
              <w:spacing w:line="240" w:lineRule="auto"/>
              <w:ind w:right="-360" w:firstLine="720"/>
              <w:jc w:val="both"/>
              <w:rPr>
                <w:rFonts w:ascii="GHEA Mariam" w:hAnsi="GHEA Mariam"/>
                <w:color w:val="00000A"/>
                <w:sz w:val="24"/>
                <w:szCs w:val="24"/>
                <w:lang w:val="hy-AM"/>
              </w:rPr>
            </w:pPr>
            <w:r w:rsidRPr="00FD6EAE">
              <w:rPr>
                <w:rFonts w:ascii="GHEA Mariam" w:hAnsi="GHEA Mariam"/>
                <w:color w:val="00000A"/>
                <w:sz w:val="24"/>
                <w:szCs w:val="24"/>
                <w:lang w:val="hy-AM"/>
              </w:rPr>
              <w:t>2. Նախագծի հավելվածների ցանկերում անհրաժեշտ է լրացնել նաև համապատասխան պետական, տարածքային կառավարման և տեղական ինքնակառավարման մարմիններին ամրացվող գույքի թողարկման տարեթվերը։</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5D469C33" w14:textId="0455785C" w:rsidR="0014461A" w:rsidRPr="00FD6EAE" w:rsidRDefault="003B255D"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Չի ընդունվել</w:t>
            </w:r>
            <w:r w:rsidR="00E07B78" w:rsidRPr="00FD6EAE">
              <w:rPr>
                <w:rFonts w:ascii="GHEA Mariam" w:eastAsia="GHEA Grapalat" w:hAnsi="GHEA Mariam" w:cs="GHEA Grapalat"/>
                <w:color w:val="000000" w:themeColor="text1"/>
                <w:lang w:val="hy-AM"/>
              </w:rPr>
              <w:t>։</w:t>
            </w:r>
          </w:p>
        </w:tc>
      </w:tr>
      <w:tr w:rsidR="0014461A" w:rsidRPr="00FD6EAE" w14:paraId="2390B1BC"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21391CE5"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27165336" w14:textId="48C4A4AA" w:rsidR="0014461A" w:rsidRPr="00FD6EAE" w:rsidRDefault="0014461A" w:rsidP="00B50F2D">
            <w:pPr>
              <w:spacing w:line="240" w:lineRule="auto"/>
              <w:ind w:right="-360" w:firstLine="720"/>
              <w:jc w:val="both"/>
              <w:rPr>
                <w:rFonts w:ascii="GHEA Mariam" w:hAnsi="GHEA Mariam"/>
                <w:color w:val="00000A"/>
                <w:sz w:val="24"/>
                <w:szCs w:val="24"/>
                <w:lang w:val="hy-AM"/>
              </w:rPr>
            </w:pPr>
            <w:r w:rsidRPr="00FD6EAE">
              <w:rPr>
                <w:rFonts w:ascii="GHEA Mariam" w:hAnsi="GHEA Mariam"/>
                <w:color w:val="00000A"/>
                <w:sz w:val="24"/>
                <w:szCs w:val="24"/>
                <w:lang w:val="hy-AM"/>
              </w:rPr>
              <w:t>3. Միաժամանակ առաջարկում ենք Նախագծի հավելվածների ցանկերը վերանայել, քանի որ առկա են գույքի սերիական համարների կրկնություններ։</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1E83062D" w14:textId="5D664C70" w:rsidR="0014461A" w:rsidRPr="00FD6EAE" w:rsidRDefault="003B255D"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Ընդունվել է։</w:t>
            </w:r>
          </w:p>
        </w:tc>
      </w:tr>
      <w:tr w:rsidR="0014461A" w:rsidRPr="00FD6EAE" w14:paraId="5B2D5D6C" w14:textId="77777777" w:rsidTr="002505E8">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77AEDCE"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201CA56" w14:textId="6E0D42B6" w:rsidR="0014461A" w:rsidRPr="00FD6EAE" w:rsidRDefault="00901071" w:rsidP="00B50F2D">
            <w:pPr>
              <w:spacing w:line="240" w:lineRule="auto"/>
              <w:ind w:right="-360" w:firstLine="720"/>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Կրթության, գիտության, մշակույթի և սպորտի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CA076CF" w14:textId="1D0BFC11"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19BBF832" w14:textId="132ECEB1"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031/58880-2021</w:t>
            </w:r>
          </w:p>
        </w:tc>
      </w:tr>
      <w:tr w:rsidR="00FC545C" w:rsidRPr="00FD6EAE" w14:paraId="12C2EBEA"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5F180E4F" w14:textId="77777777" w:rsidR="00FC545C" w:rsidRPr="00FD6EAE" w:rsidRDefault="00FC545C"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0B4EC375" w14:textId="77777777" w:rsidR="00FC545C" w:rsidRPr="00FD6EAE" w:rsidRDefault="00FC545C" w:rsidP="00B50F2D">
            <w:pPr>
              <w:spacing w:line="240" w:lineRule="auto"/>
              <w:ind w:right="-360" w:firstLine="720"/>
              <w:jc w:val="both"/>
              <w:rPr>
                <w:rFonts w:ascii="GHEA Mariam" w:hAnsi="GHEA Mariam"/>
                <w:color w:val="00000A"/>
                <w:sz w:val="24"/>
                <w:szCs w:val="24"/>
                <w:lang w:val="hy-AM"/>
              </w:rPr>
            </w:pPr>
            <w:r w:rsidRPr="00FD6EAE">
              <w:rPr>
                <w:rFonts w:ascii="GHEA Mariam" w:hAnsi="GHEA Mariam"/>
                <w:color w:val="00000A"/>
                <w:sz w:val="24"/>
                <w:szCs w:val="24"/>
                <w:lang w:val="hy-AM"/>
              </w:rPr>
              <w:t>Կրթության, գիտության, մշակույթի և սպորտի նախարարությունը քննարկել է «Գույք ամրացնելու մասին» ՀՀ կառավարության որոշման նախագիծը/այսուհետև՝ նախագիծ/ և առաջարկում է նախագծի հավելված 2-ի 32-րդ  տողը շարադրել հետևյալ խմբագրությամբ.</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190"/>
              <w:gridCol w:w="2682"/>
              <w:gridCol w:w="1163"/>
              <w:gridCol w:w="1076"/>
              <w:gridCol w:w="1055"/>
            </w:tblGrid>
            <w:tr w:rsidR="00FC545C" w:rsidRPr="00FD6EAE" w14:paraId="179B85C4" w14:textId="77777777" w:rsidTr="00FC545C">
              <w:trPr>
                <w:trHeight w:val="20"/>
              </w:trPr>
              <w:tc>
                <w:tcPr>
                  <w:tcW w:w="512" w:type="pct"/>
                  <w:tcBorders>
                    <w:top w:val="single" w:sz="4" w:space="0" w:color="auto"/>
                    <w:left w:val="single" w:sz="4" w:space="0" w:color="auto"/>
                    <w:bottom w:val="single" w:sz="4" w:space="0" w:color="auto"/>
                    <w:right w:val="single" w:sz="4" w:space="0" w:color="auto"/>
                  </w:tcBorders>
                  <w:hideMark/>
                </w:tcPr>
                <w:p w14:paraId="67AD1766" w14:textId="77777777" w:rsidR="00FC545C" w:rsidRPr="00FD6EAE" w:rsidRDefault="00FC545C" w:rsidP="00B50F2D">
                  <w:pPr>
                    <w:spacing w:line="240" w:lineRule="auto"/>
                    <w:rPr>
                      <w:rFonts w:ascii="GHEA Mariam" w:hAnsi="GHEA Mariam"/>
                      <w:color w:val="00000A"/>
                      <w:sz w:val="24"/>
                      <w:szCs w:val="24"/>
                      <w:lang w:val="hy-AM"/>
                    </w:rPr>
                  </w:pPr>
                  <w:r w:rsidRPr="00FD6EAE">
                    <w:rPr>
                      <w:rFonts w:ascii="GHEA Mariam" w:hAnsi="GHEA Mariam"/>
                      <w:color w:val="00000A"/>
                      <w:sz w:val="24"/>
                      <w:szCs w:val="24"/>
                      <w:lang w:val="hy-AM"/>
                    </w:rPr>
                    <w:t>32</w:t>
                  </w:r>
                </w:p>
              </w:tc>
              <w:tc>
                <w:tcPr>
                  <w:tcW w:w="950" w:type="pct"/>
                  <w:tcBorders>
                    <w:top w:val="single" w:sz="4" w:space="0" w:color="auto"/>
                    <w:left w:val="single" w:sz="4" w:space="0" w:color="auto"/>
                    <w:bottom w:val="single" w:sz="4" w:space="0" w:color="auto"/>
                    <w:right w:val="single" w:sz="4" w:space="0" w:color="auto"/>
                  </w:tcBorders>
                </w:tcPr>
                <w:p w14:paraId="76679139" w14:textId="77777777" w:rsidR="00FC545C" w:rsidRPr="00FD6EAE" w:rsidRDefault="00FC545C" w:rsidP="00B50F2D">
                  <w:pPr>
                    <w:spacing w:line="240" w:lineRule="auto"/>
                    <w:rPr>
                      <w:rFonts w:ascii="GHEA Mariam" w:hAnsi="GHEA Mariam"/>
                      <w:color w:val="00000A"/>
                      <w:sz w:val="24"/>
                      <w:szCs w:val="24"/>
                      <w:lang w:val="hy-AM"/>
                    </w:rPr>
                  </w:pPr>
                </w:p>
              </w:tc>
              <w:tc>
                <w:tcPr>
                  <w:tcW w:w="1545" w:type="pct"/>
                  <w:tcBorders>
                    <w:top w:val="single" w:sz="4" w:space="0" w:color="auto"/>
                    <w:left w:val="single" w:sz="4" w:space="0" w:color="auto"/>
                    <w:bottom w:val="single" w:sz="4" w:space="0" w:color="auto"/>
                    <w:right w:val="single" w:sz="4" w:space="0" w:color="auto"/>
                  </w:tcBorders>
                  <w:hideMark/>
                </w:tcPr>
                <w:p w14:paraId="7E3B2A7E" w14:textId="77777777" w:rsidR="00FC545C" w:rsidRPr="00FD6EAE" w:rsidRDefault="00FC545C" w:rsidP="00B50F2D">
                  <w:pPr>
                    <w:spacing w:line="240" w:lineRule="auto"/>
                    <w:rPr>
                      <w:rFonts w:ascii="GHEA Mariam" w:hAnsi="GHEA Mariam"/>
                      <w:color w:val="00000A"/>
                      <w:sz w:val="24"/>
                      <w:szCs w:val="24"/>
                      <w:lang w:val="hy-AM"/>
                    </w:rPr>
                  </w:pPr>
                  <w:r w:rsidRPr="00FD6EAE">
                    <w:rPr>
                      <w:rFonts w:ascii="GHEA Mariam" w:hAnsi="GHEA Mariam"/>
                      <w:color w:val="00000A"/>
                      <w:sz w:val="24"/>
                      <w:szCs w:val="24"/>
                      <w:lang w:val="hy-AM"/>
                    </w:rPr>
                    <w:t>Հրեպատ (ա)</w:t>
                  </w:r>
                  <w:r w:rsidRPr="00FD6EAE">
                    <w:rPr>
                      <w:rFonts w:ascii="GHEA Mariam" w:hAnsi="GHEA Mariam"/>
                      <w:color w:val="00000A"/>
                      <w:sz w:val="24"/>
                      <w:szCs w:val="24"/>
                      <w:lang w:val="hy-AM"/>
                    </w:rPr>
                    <w:br/>
                    <w:t xml:space="preserve">USG20-vpn </w:t>
                  </w:r>
                  <w:r w:rsidRPr="00FD6EAE">
                    <w:rPr>
                      <w:rFonts w:ascii="GHEA Mariam" w:hAnsi="GHEA Mariam"/>
                      <w:color w:val="00000A"/>
                      <w:sz w:val="24"/>
                      <w:szCs w:val="24"/>
                      <w:lang w:val="hy-AM"/>
                    </w:rPr>
                    <w:br/>
                    <w:t>S/N:  S162L34400049</w:t>
                  </w:r>
                </w:p>
              </w:tc>
              <w:tc>
                <w:tcPr>
                  <w:tcW w:w="700" w:type="pct"/>
                  <w:tcBorders>
                    <w:top w:val="single" w:sz="4" w:space="0" w:color="auto"/>
                    <w:left w:val="single" w:sz="4" w:space="0" w:color="auto"/>
                    <w:bottom w:val="single" w:sz="4" w:space="0" w:color="auto"/>
                    <w:right w:val="single" w:sz="4" w:space="0" w:color="auto"/>
                  </w:tcBorders>
                  <w:hideMark/>
                </w:tcPr>
                <w:p w14:paraId="3EDA2E77" w14:textId="77777777" w:rsidR="00FC545C" w:rsidRPr="00FD6EAE" w:rsidRDefault="00FC545C" w:rsidP="00B50F2D">
                  <w:pPr>
                    <w:spacing w:line="240" w:lineRule="auto"/>
                    <w:rPr>
                      <w:rFonts w:ascii="GHEA Mariam" w:hAnsi="GHEA Mariam"/>
                      <w:color w:val="00000A"/>
                      <w:sz w:val="24"/>
                      <w:szCs w:val="24"/>
                      <w:lang w:val="hy-AM"/>
                    </w:rPr>
                  </w:pPr>
                  <w:r w:rsidRPr="00FD6EAE">
                    <w:rPr>
                      <w:rFonts w:ascii="GHEA Mariam" w:hAnsi="GHEA Mariam"/>
                      <w:color w:val="00000A"/>
                      <w:sz w:val="24"/>
                      <w:szCs w:val="24"/>
                      <w:lang w:val="hy-AM"/>
                    </w:rPr>
                    <w:t>1</w:t>
                  </w:r>
                </w:p>
              </w:tc>
              <w:tc>
                <w:tcPr>
                  <w:tcW w:w="652" w:type="pct"/>
                  <w:tcBorders>
                    <w:top w:val="single" w:sz="4" w:space="0" w:color="auto"/>
                    <w:left w:val="single" w:sz="4" w:space="0" w:color="auto"/>
                    <w:bottom w:val="single" w:sz="4" w:space="0" w:color="auto"/>
                    <w:right w:val="single" w:sz="4" w:space="0" w:color="auto"/>
                  </w:tcBorders>
                  <w:hideMark/>
                </w:tcPr>
                <w:p w14:paraId="53356D76" w14:textId="77777777" w:rsidR="00FC545C" w:rsidRPr="00FD6EAE" w:rsidRDefault="00FC545C" w:rsidP="00B50F2D">
                  <w:pPr>
                    <w:spacing w:line="240" w:lineRule="auto"/>
                    <w:rPr>
                      <w:rFonts w:ascii="GHEA Mariam" w:hAnsi="GHEA Mariam"/>
                      <w:color w:val="00000A"/>
                      <w:sz w:val="24"/>
                      <w:szCs w:val="24"/>
                      <w:lang w:val="hy-AM"/>
                    </w:rPr>
                  </w:pPr>
                  <w:r w:rsidRPr="00FD6EAE">
                    <w:rPr>
                      <w:rFonts w:ascii="GHEA Mariam" w:hAnsi="GHEA Mariam"/>
                      <w:color w:val="00000A"/>
                      <w:sz w:val="24"/>
                      <w:szCs w:val="24"/>
                      <w:lang w:val="hy-AM"/>
                    </w:rPr>
                    <w:t>117,600</w:t>
                  </w:r>
                </w:p>
              </w:tc>
              <w:tc>
                <w:tcPr>
                  <w:tcW w:w="640" w:type="pct"/>
                  <w:tcBorders>
                    <w:top w:val="single" w:sz="4" w:space="0" w:color="auto"/>
                    <w:left w:val="single" w:sz="4" w:space="0" w:color="auto"/>
                    <w:bottom w:val="single" w:sz="4" w:space="0" w:color="auto"/>
                    <w:right w:val="single" w:sz="4" w:space="0" w:color="auto"/>
                  </w:tcBorders>
                  <w:hideMark/>
                </w:tcPr>
                <w:p w14:paraId="43B526BA" w14:textId="77777777" w:rsidR="00FC545C" w:rsidRPr="00FD6EAE" w:rsidRDefault="00FC545C" w:rsidP="00B50F2D">
                  <w:pPr>
                    <w:spacing w:line="240" w:lineRule="auto"/>
                    <w:rPr>
                      <w:rFonts w:ascii="GHEA Mariam" w:hAnsi="GHEA Mariam"/>
                      <w:color w:val="00000A"/>
                      <w:sz w:val="24"/>
                      <w:szCs w:val="24"/>
                      <w:lang w:val="hy-AM"/>
                    </w:rPr>
                  </w:pPr>
                  <w:r w:rsidRPr="00FD6EAE">
                    <w:rPr>
                      <w:rFonts w:ascii="GHEA Mariam" w:hAnsi="GHEA Mariam"/>
                      <w:color w:val="00000A"/>
                      <w:sz w:val="24"/>
                      <w:szCs w:val="24"/>
                      <w:lang w:val="hy-AM"/>
                    </w:rPr>
                    <w:t>117,600</w:t>
                  </w:r>
                </w:p>
              </w:tc>
            </w:tr>
            <w:tr w:rsidR="00FC545C" w:rsidRPr="00FD6EAE" w14:paraId="5AA2D3B6" w14:textId="77777777" w:rsidTr="00FC545C">
              <w:trPr>
                <w:trHeight w:val="20"/>
              </w:trPr>
              <w:tc>
                <w:tcPr>
                  <w:tcW w:w="512" w:type="pct"/>
                  <w:tcBorders>
                    <w:top w:val="single" w:sz="4" w:space="0" w:color="auto"/>
                    <w:left w:val="single" w:sz="4" w:space="0" w:color="auto"/>
                    <w:bottom w:val="single" w:sz="4" w:space="0" w:color="auto"/>
                    <w:right w:val="single" w:sz="4" w:space="0" w:color="auto"/>
                  </w:tcBorders>
                </w:tcPr>
                <w:p w14:paraId="44675BA9" w14:textId="77777777" w:rsidR="00FC545C" w:rsidRPr="00FD6EAE" w:rsidRDefault="00FC545C" w:rsidP="00B50F2D">
                  <w:pPr>
                    <w:pStyle w:val="ListParagraph"/>
                    <w:spacing w:after="0" w:line="240" w:lineRule="auto"/>
                    <w:rPr>
                      <w:rFonts w:ascii="GHEA Mariam" w:hAnsi="GHEA Mariam"/>
                      <w:color w:val="00000A"/>
                      <w:sz w:val="24"/>
                      <w:szCs w:val="24"/>
                      <w:lang w:val="hy-AM"/>
                    </w:rPr>
                  </w:pPr>
                </w:p>
              </w:tc>
              <w:tc>
                <w:tcPr>
                  <w:tcW w:w="950" w:type="pct"/>
                  <w:tcBorders>
                    <w:top w:val="single" w:sz="4" w:space="0" w:color="auto"/>
                    <w:left w:val="single" w:sz="4" w:space="0" w:color="auto"/>
                    <w:bottom w:val="single" w:sz="4" w:space="0" w:color="auto"/>
                    <w:right w:val="single" w:sz="4" w:space="0" w:color="auto"/>
                  </w:tcBorders>
                  <w:hideMark/>
                </w:tcPr>
                <w:p w14:paraId="4C3449B8" w14:textId="77777777" w:rsidR="00FC545C" w:rsidRPr="00FD6EAE" w:rsidRDefault="00FC545C" w:rsidP="00B50F2D">
                  <w:pPr>
                    <w:spacing w:line="240" w:lineRule="auto"/>
                    <w:rPr>
                      <w:rFonts w:ascii="GHEA Mariam" w:hAnsi="GHEA Mariam"/>
                      <w:color w:val="00000A"/>
                      <w:sz w:val="24"/>
                      <w:szCs w:val="24"/>
                      <w:lang w:val="hy-AM"/>
                    </w:rPr>
                  </w:pPr>
                  <w:r w:rsidRPr="00FD6EAE">
                    <w:rPr>
                      <w:rFonts w:ascii="GHEA Mariam" w:hAnsi="GHEA Mariam"/>
                      <w:color w:val="00000A"/>
                      <w:sz w:val="24"/>
                      <w:szCs w:val="24"/>
                      <w:lang w:val="hy-AM"/>
                    </w:rPr>
                    <w:t>ՀՀ կրթության, գիտության, մշակույթի և սպորտի նախարարություն</w:t>
                  </w:r>
                </w:p>
              </w:tc>
              <w:tc>
                <w:tcPr>
                  <w:tcW w:w="1545" w:type="pct"/>
                  <w:tcBorders>
                    <w:top w:val="single" w:sz="4" w:space="0" w:color="auto"/>
                    <w:left w:val="single" w:sz="4" w:space="0" w:color="auto"/>
                    <w:bottom w:val="single" w:sz="4" w:space="0" w:color="auto"/>
                    <w:right w:val="single" w:sz="4" w:space="0" w:color="auto"/>
                  </w:tcBorders>
                </w:tcPr>
                <w:p w14:paraId="0CFD0432" w14:textId="77777777" w:rsidR="00FC545C" w:rsidRPr="00FD6EAE" w:rsidRDefault="00FC545C" w:rsidP="00B50F2D">
                  <w:pPr>
                    <w:spacing w:line="240" w:lineRule="auto"/>
                    <w:rPr>
                      <w:rFonts w:ascii="GHEA Mariam" w:hAnsi="GHEA Mariam"/>
                      <w:color w:val="00000A"/>
                      <w:sz w:val="24"/>
                      <w:szCs w:val="24"/>
                      <w:lang w:val="hy-AM"/>
                    </w:rPr>
                  </w:pPr>
                </w:p>
              </w:tc>
              <w:tc>
                <w:tcPr>
                  <w:tcW w:w="700" w:type="pct"/>
                  <w:tcBorders>
                    <w:top w:val="single" w:sz="4" w:space="0" w:color="auto"/>
                    <w:left w:val="single" w:sz="4" w:space="0" w:color="auto"/>
                    <w:bottom w:val="single" w:sz="4" w:space="0" w:color="auto"/>
                    <w:right w:val="single" w:sz="4" w:space="0" w:color="auto"/>
                  </w:tcBorders>
                </w:tcPr>
                <w:p w14:paraId="6196984D" w14:textId="77777777" w:rsidR="00FC545C" w:rsidRPr="00FD6EAE" w:rsidRDefault="00FC545C" w:rsidP="00B50F2D">
                  <w:pPr>
                    <w:spacing w:line="240" w:lineRule="auto"/>
                    <w:rPr>
                      <w:rFonts w:ascii="GHEA Mariam" w:hAnsi="GHEA Mariam"/>
                      <w:color w:val="00000A"/>
                      <w:sz w:val="24"/>
                      <w:szCs w:val="24"/>
                      <w:lang w:val="hy-AM"/>
                    </w:rPr>
                  </w:pPr>
                </w:p>
              </w:tc>
              <w:tc>
                <w:tcPr>
                  <w:tcW w:w="652" w:type="pct"/>
                  <w:tcBorders>
                    <w:top w:val="single" w:sz="4" w:space="0" w:color="auto"/>
                    <w:left w:val="single" w:sz="4" w:space="0" w:color="auto"/>
                    <w:bottom w:val="single" w:sz="4" w:space="0" w:color="auto"/>
                    <w:right w:val="single" w:sz="4" w:space="0" w:color="auto"/>
                  </w:tcBorders>
                </w:tcPr>
                <w:p w14:paraId="695DAD45" w14:textId="77777777" w:rsidR="00FC545C" w:rsidRPr="00FD6EAE" w:rsidRDefault="00FC545C" w:rsidP="00B50F2D">
                  <w:pPr>
                    <w:spacing w:line="240" w:lineRule="auto"/>
                    <w:rPr>
                      <w:rFonts w:ascii="GHEA Mariam" w:hAnsi="GHEA Mariam"/>
                      <w:color w:val="00000A"/>
                      <w:sz w:val="24"/>
                      <w:szCs w:val="24"/>
                      <w:lang w:val="hy-AM"/>
                    </w:rPr>
                  </w:pPr>
                </w:p>
              </w:tc>
              <w:tc>
                <w:tcPr>
                  <w:tcW w:w="640" w:type="pct"/>
                  <w:tcBorders>
                    <w:top w:val="single" w:sz="4" w:space="0" w:color="auto"/>
                    <w:left w:val="single" w:sz="4" w:space="0" w:color="auto"/>
                    <w:bottom w:val="single" w:sz="4" w:space="0" w:color="auto"/>
                    <w:right w:val="single" w:sz="4" w:space="0" w:color="auto"/>
                  </w:tcBorders>
                </w:tcPr>
                <w:p w14:paraId="49CD0E1A" w14:textId="77777777" w:rsidR="00FC545C" w:rsidRPr="00FD6EAE" w:rsidRDefault="00FC545C" w:rsidP="00B50F2D">
                  <w:pPr>
                    <w:spacing w:line="240" w:lineRule="auto"/>
                    <w:rPr>
                      <w:rFonts w:ascii="GHEA Mariam" w:hAnsi="GHEA Mariam"/>
                      <w:color w:val="00000A"/>
                      <w:sz w:val="24"/>
                      <w:szCs w:val="24"/>
                      <w:lang w:val="hy-AM"/>
                    </w:rPr>
                  </w:pPr>
                </w:p>
              </w:tc>
            </w:tr>
          </w:tbl>
          <w:p w14:paraId="38E9DEBE" w14:textId="77777777" w:rsidR="00FC545C" w:rsidRPr="00FD6EAE" w:rsidRDefault="00FC545C" w:rsidP="00B50F2D">
            <w:pPr>
              <w:spacing w:after="0" w:line="240" w:lineRule="auto"/>
              <w:ind w:left="257"/>
              <w:jc w:val="both"/>
              <w:rPr>
                <w:rFonts w:ascii="GHEA Mariam" w:hAnsi="GHEA Mariam"/>
                <w:color w:val="00000A"/>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7F12E407" w14:textId="74BC1AAE" w:rsidR="00FC545C" w:rsidRPr="00FD6EAE" w:rsidRDefault="00E07B78"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Ընդունվել է։</w:t>
            </w:r>
          </w:p>
        </w:tc>
      </w:tr>
      <w:tr w:rsidR="0014461A" w:rsidRPr="00FD6EAE" w14:paraId="1520EA79" w14:textId="77777777" w:rsidTr="002505E8">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25B4B81"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36C6F93" w14:textId="0DC53755" w:rsidR="0014461A" w:rsidRPr="00FD6EAE" w:rsidRDefault="00901071" w:rsidP="00B50F2D">
            <w:pPr>
              <w:spacing w:after="0" w:line="240" w:lineRule="auto"/>
              <w:jc w:val="both"/>
              <w:rPr>
                <w:rFonts w:ascii="GHEA Mariam" w:hAnsi="GHEA Mariam"/>
                <w:color w:val="191919"/>
                <w:sz w:val="24"/>
                <w:szCs w:val="24"/>
                <w:shd w:val="clear" w:color="auto" w:fill="F6F6F6"/>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Հանրային ծառայությունները կարգավորող հանձնաժողով</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2332CA9" w14:textId="5B6510C6"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22</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520140D4" w14:textId="3258135C" w:rsidR="0014461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039/58536-2021</w:t>
            </w:r>
            <w:r w:rsidRPr="00FD6EAE">
              <w:rPr>
                <w:rFonts w:ascii="GHEA Mariam" w:eastAsia="GHEA Grapalat" w:hAnsi="GHEA Mariam" w:cs="GHEA Grapalat"/>
                <w:color w:val="000000" w:themeColor="text1"/>
                <w:lang w:val="hy-AM"/>
              </w:rPr>
              <w:tab/>
            </w:r>
          </w:p>
        </w:tc>
      </w:tr>
      <w:tr w:rsidR="00D27C6C" w:rsidRPr="00FD6EAE" w14:paraId="6B63A5E6"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31731C6F" w14:textId="77777777" w:rsidR="00D27C6C" w:rsidRPr="00FD6EAE" w:rsidRDefault="00D27C6C"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724731B" w14:textId="2C60BBA3" w:rsidR="00D27C6C" w:rsidRPr="00FD6EAE" w:rsidRDefault="00D27C6C"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    Հայաստանի Հանրապետության հանրային ծառայությունները կարգավորող հանձնաժողովը  «Գույք ամրացնելու մասին» ՀՀ կառավարության որոշման նախագծի վերաբերյալ առաջարկություններ և առարկություններ չունի:</w:t>
            </w:r>
          </w:p>
          <w:p w14:paraId="28168E17" w14:textId="77777777" w:rsidR="00D27C6C" w:rsidRPr="00FD6EAE" w:rsidRDefault="00D27C6C" w:rsidP="00B50F2D">
            <w:pPr>
              <w:spacing w:after="0" w:line="240" w:lineRule="auto"/>
              <w:ind w:left="257"/>
              <w:jc w:val="both"/>
              <w:rPr>
                <w:rFonts w:ascii="GHEA Mariam" w:hAnsi="GHEA Mariam"/>
                <w:color w:val="00000A"/>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0455D1F0" w14:textId="77777777" w:rsidR="00D27C6C" w:rsidRPr="00FD6EAE" w:rsidRDefault="00D27C6C"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46DD092D" w14:textId="77777777" w:rsidTr="002505E8">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D2DABC6"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C23B1F6" w14:textId="61E86B0E" w:rsidR="0014461A" w:rsidRPr="00FD6EAE" w:rsidRDefault="00901071"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Աշխատանքի և սոցիալական հարցերի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2211E25" w14:textId="47BAD694"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22</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506ED48D" w14:textId="13643655"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040/58600-2021</w:t>
            </w:r>
            <w:r w:rsidRPr="00FD6EAE">
              <w:rPr>
                <w:rFonts w:ascii="GHEA Mariam" w:eastAsia="GHEA Grapalat" w:hAnsi="GHEA Mariam" w:cs="GHEA Grapalat"/>
                <w:color w:val="000000" w:themeColor="text1"/>
                <w:lang w:val="hy-AM"/>
              </w:rPr>
              <w:tab/>
            </w:r>
          </w:p>
        </w:tc>
      </w:tr>
      <w:tr w:rsidR="00BE210F" w:rsidRPr="00FD6EAE" w14:paraId="7FF8E294"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65B206CE" w14:textId="77777777" w:rsidR="00BE210F" w:rsidRPr="00FD6EAE" w:rsidRDefault="00BE210F"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9322C79" w14:textId="77777777" w:rsidR="00BE210F" w:rsidRPr="00FD6EAE" w:rsidRDefault="00BE210F"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1. Նախագծի 1-ին կետից հանել «և շահագործման հանձնված» բառերը: </w:t>
            </w:r>
          </w:p>
          <w:p w14:paraId="79BBF116" w14:textId="4AB468DD" w:rsidR="00BE210F" w:rsidRPr="00FD6EAE" w:rsidRDefault="00BE210F" w:rsidP="00B50F2D">
            <w:pPr>
              <w:spacing w:after="0" w:line="240" w:lineRule="auto"/>
              <w:jc w:val="both"/>
              <w:rPr>
                <w:rFonts w:ascii="GHEA Mariam" w:hAnsi="GHEA Mariam"/>
                <w:color w:val="00000A"/>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3A1CDA8B" w14:textId="47E10D1B" w:rsidR="00BE210F" w:rsidRPr="00FD6EAE" w:rsidRDefault="00E07B78"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Չի ընդունվել,  քանի որ գույքն արդեն իսկ շահագործվում է համապատաս</w:t>
            </w:r>
            <w:r w:rsidRPr="00FD6EAE">
              <w:rPr>
                <w:rFonts w:ascii="GHEA Mariam" w:eastAsia="GHEA Grapalat" w:hAnsi="GHEA Mariam" w:cs="GHEA Grapalat"/>
                <w:color w:val="000000" w:themeColor="text1"/>
                <w:lang w:val="hy-AM"/>
              </w:rPr>
              <w:softHyphen/>
              <w:t>խան մարմինների կողմից</w:t>
            </w:r>
          </w:p>
        </w:tc>
      </w:tr>
      <w:tr w:rsidR="00BE210F" w:rsidRPr="00FD6EAE" w14:paraId="6A4EC3E6"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53402769" w14:textId="77777777" w:rsidR="00BE210F" w:rsidRPr="00FD6EAE" w:rsidRDefault="00BE210F"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F34D61D" w14:textId="0627BC75" w:rsidR="00BE210F" w:rsidRPr="00FD6EAE" w:rsidRDefault="00BE210F"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2. N 3 հավելվածում լրացնել համակարգչային և հարակից տեխնիկայի, այլ սարքավորումների արժեքները նաև ՀՀ դրամով, նշել դրանց հայերեն անվանումները, ինչպես նաև լրացնել սերիական (գործարանային) համարները այն կետերում, որոնցում դրանք առկա չեն, մասնավորապես՝ N 3 hավելվածի 65-ից 67-րդ կետերում:</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0906F0C1" w14:textId="044FF4E5" w:rsidR="00BE210F" w:rsidRPr="00FD6EAE" w:rsidRDefault="003C0A50"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 xml:space="preserve">Չի ընդունվել, </w:t>
            </w:r>
            <w:r w:rsidR="007734C5" w:rsidRPr="00FD6EAE">
              <w:rPr>
                <w:rFonts w:ascii="GHEA Mariam" w:eastAsia="GHEA Grapalat" w:hAnsi="GHEA Mariam" w:cs="GHEA Grapalat"/>
                <w:color w:val="000000" w:themeColor="text1"/>
                <w:lang w:val="hy-AM"/>
              </w:rPr>
              <w:t>արժեքները և անվանումները նշված են գույքի ձեռքբերման պայմանագրերին համապատասխան</w:t>
            </w:r>
          </w:p>
        </w:tc>
      </w:tr>
      <w:tr w:rsidR="0014461A" w:rsidRPr="00FD6EAE" w14:paraId="5394285A"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D00A686"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D0157B8" w14:textId="2C5FD440" w:rsidR="0014461A" w:rsidRPr="00FD6EAE" w:rsidRDefault="00901071"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Ֆինանսների նախարարություն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6851002" w14:textId="26D81AEB"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478EFD31" w14:textId="0E6E261D"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034/58622-2021</w:t>
            </w:r>
            <w:r w:rsidRPr="00FD6EAE">
              <w:rPr>
                <w:rFonts w:ascii="GHEA Mariam" w:eastAsia="GHEA Grapalat" w:hAnsi="GHEA Mariam" w:cs="GHEA Grapalat"/>
                <w:color w:val="000000" w:themeColor="text1"/>
                <w:lang w:val="hy-AM"/>
              </w:rPr>
              <w:tab/>
            </w:r>
          </w:p>
        </w:tc>
      </w:tr>
      <w:tr w:rsidR="00564298" w:rsidRPr="00FD6EAE" w14:paraId="5DD65D36"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2BCDB4FF" w14:textId="77777777" w:rsidR="00564298" w:rsidRPr="00FD6EAE" w:rsidRDefault="00564298"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0DA55CCD" w14:textId="7E1E00EE" w:rsidR="00564298" w:rsidRPr="00FD6EAE" w:rsidRDefault="00564298"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«Գույք ամրացնելու մասին» ՀՀ կառավարության որոշման նախագծի վերաբերյալ առաջարկություններ չունենք:</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1E25E8E9"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1BE5E6DD" w14:textId="3D73CA55" w:rsidR="00564298" w:rsidRPr="00FD6EAE" w:rsidRDefault="00564298"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1ACCFFB8"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AE3E10B"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33D4CB9" w14:textId="735E5EC2" w:rsidR="0014461A" w:rsidRPr="00FD6EAE" w:rsidRDefault="00901071"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Քաղաքաշինության կոմիտե</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2B8D332" w14:textId="26214C2E"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01B51400" w14:textId="17AEB150"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027/58620-2021</w:t>
            </w:r>
            <w:r w:rsidRPr="00FD6EAE">
              <w:rPr>
                <w:rFonts w:ascii="GHEA Mariam" w:eastAsia="GHEA Grapalat" w:hAnsi="GHEA Mariam" w:cs="GHEA Grapalat"/>
                <w:color w:val="000000" w:themeColor="text1"/>
                <w:lang w:val="hy-AM"/>
              </w:rPr>
              <w:tab/>
            </w:r>
          </w:p>
        </w:tc>
      </w:tr>
      <w:tr w:rsidR="00BE210F" w:rsidRPr="00FD6EAE" w14:paraId="660D3C75"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795D7531" w14:textId="77777777" w:rsidR="00BE210F" w:rsidRPr="00FD6EAE" w:rsidRDefault="00BE210F"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1165C7EC" w14:textId="761DC665" w:rsidR="00BE210F" w:rsidRPr="00FD6EAE" w:rsidRDefault="00BE210F"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«Գույք ամրացնելու մասին» Հայաստանի Հանրապետության կառավարության որոշման նախագծի վերաբերյալ ՀՀ քաղաքաշինության կոմիտեն դիտողություններ և առաջարկություններ չունի:</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51AB4D95"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08B36A9A" w14:textId="2F650631" w:rsidR="00BE210F" w:rsidRPr="00FD6EAE" w:rsidRDefault="00BE210F"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66558200"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97368A1"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B81A8DB" w14:textId="06662B92" w:rsidR="0014461A" w:rsidRPr="00FD6EAE" w:rsidRDefault="00901071"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ՀՀ </w:t>
            </w:r>
            <w:r w:rsidR="0014461A" w:rsidRPr="00FD6EAE">
              <w:rPr>
                <w:rFonts w:ascii="GHEA Mariam" w:hAnsi="GHEA Mariam"/>
                <w:color w:val="00000A"/>
                <w:sz w:val="24"/>
                <w:szCs w:val="24"/>
                <w:lang w:val="hy-AM"/>
              </w:rPr>
              <w:t>Կադաստրի կոմիտե</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3D50914" w14:textId="69903363"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58378E28" w14:textId="763B612F"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107/58859-2021</w:t>
            </w:r>
            <w:r w:rsidRPr="00FD6EAE">
              <w:rPr>
                <w:rFonts w:ascii="GHEA Mariam" w:eastAsia="GHEA Grapalat" w:hAnsi="GHEA Mariam" w:cs="GHEA Grapalat"/>
                <w:color w:val="000000" w:themeColor="text1"/>
                <w:lang w:val="hy-AM"/>
              </w:rPr>
              <w:tab/>
            </w:r>
          </w:p>
        </w:tc>
      </w:tr>
      <w:tr w:rsidR="00FC545C" w:rsidRPr="00FD6EAE" w14:paraId="405D97F4"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6E243682" w14:textId="77777777" w:rsidR="00FC545C" w:rsidRPr="00FD6EAE" w:rsidRDefault="00FC545C"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7E4BFCCE" w14:textId="5EE704E1" w:rsidR="00FC545C" w:rsidRPr="00FD6EAE" w:rsidRDefault="00FC545C"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«Գույք ամրացնելու մասին» ՀՀ կառավարության որոշման նախագծի վերաբերյալ առաջարկություններ և դիտողություններ չունենք։</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3A1108FE"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442E541C" w14:textId="33CC276B" w:rsidR="00FC545C" w:rsidRPr="00FD6EAE" w:rsidRDefault="00FC545C"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62661F" w:rsidRPr="00FD6EAE" w14:paraId="41256CFC"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6C8072B" w14:textId="77777777" w:rsidR="0062661F" w:rsidRPr="00FD6EAE" w:rsidRDefault="0062661F"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2C7C920" w14:textId="588FBEE7" w:rsidR="0062661F" w:rsidRPr="00FD6EAE" w:rsidRDefault="0062661F"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ՀՀ Շիրակի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F0C455A" w14:textId="0B1495E3"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157B9590" w14:textId="7C54D203" w:rsidR="0062661F" w:rsidRPr="00FD6EAE" w:rsidRDefault="009B1E8E"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116/58933-2021</w:t>
            </w:r>
            <w:r w:rsidRPr="00FD6EAE">
              <w:rPr>
                <w:rFonts w:ascii="GHEA Mariam" w:eastAsia="GHEA Grapalat" w:hAnsi="GHEA Mariam" w:cs="GHEA Grapalat"/>
                <w:color w:val="000000" w:themeColor="text1"/>
                <w:lang w:val="hy-AM"/>
              </w:rPr>
              <w:tab/>
            </w:r>
          </w:p>
        </w:tc>
      </w:tr>
      <w:tr w:rsidR="0014461A" w:rsidRPr="00FD6EAE" w14:paraId="7A33B3CE"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7316447D"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76635CD1" w14:textId="77777777" w:rsidR="0014461A" w:rsidRPr="00FD6EAE" w:rsidRDefault="0014461A"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Նախագծի «Հավելված 2» ում նշված Հրեպատ USG20-vpn S/N: S162L34400110 սերիական համարով սարքի փոխարեն ՀՀ Շիրակի մարզպետարանում առկա է Հրեպատ USG20-vpn S/N: S162L34400040 սերիական համարով սարքը։</w:t>
            </w:r>
          </w:p>
          <w:p w14:paraId="384E7109" w14:textId="77777777" w:rsidR="0014461A" w:rsidRPr="00FD6EAE" w:rsidRDefault="0014461A" w:rsidP="00B50F2D">
            <w:pPr>
              <w:spacing w:after="0" w:line="240" w:lineRule="auto"/>
              <w:ind w:left="257"/>
              <w:jc w:val="both"/>
              <w:rPr>
                <w:rFonts w:ascii="GHEA Mariam" w:hAnsi="GHEA Mariam"/>
                <w:color w:val="00000A"/>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29CD9FAA"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34534967" w14:textId="3A92B8F0"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62661F" w:rsidRPr="00FD6EAE" w14:paraId="37743505"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E103A11" w14:textId="77777777" w:rsidR="0062661F" w:rsidRPr="00FD6EAE" w:rsidRDefault="0062661F"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F907CCF" w14:textId="70571989" w:rsidR="0062661F" w:rsidRPr="00FD6EAE" w:rsidRDefault="0062661F" w:rsidP="00B50F2D">
            <w:pPr>
              <w:spacing w:after="0" w:line="240" w:lineRule="auto"/>
              <w:jc w:val="both"/>
              <w:rPr>
                <w:rFonts w:ascii="GHEA Mariam" w:hAnsi="GHEA Mariam"/>
                <w:color w:val="00000A"/>
                <w:sz w:val="24"/>
                <w:szCs w:val="24"/>
                <w:lang w:val="hy-AM"/>
              </w:rPr>
            </w:pPr>
            <w:r w:rsidRPr="00FD6EAE">
              <w:rPr>
                <w:rFonts w:ascii="GHEA Mariam" w:hAnsi="GHEA Mariam"/>
                <w:color w:val="00000A"/>
                <w:sz w:val="24"/>
                <w:szCs w:val="24"/>
                <w:lang w:val="hy-AM"/>
              </w:rPr>
              <w:t>ՀՀ Լոռու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D09A52A" w14:textId="10A13AD7"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4510FAD9" w14:textId="044E7152" w:rsidR="0062661F" w:rsidRPr="00FD6EAE" w:rsidRDefault="009B1E8E"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114/58922-2021</w:t>
            </w:r>
            <w:r w:rsidRPr="00FD6EAE">
              <w:rPr>
                <w:rFonts w:ascii="GHEA Mariam" w:eastAsia="GHEA Grapalat" w:hAnsi="GHEA Mariam" w:cs="GHEA Grapalat"/>
                <w:color w:val="000000" w:themeColor="text1"/>
              </w:rPr>
              <w:tab/>
            </w:r>
            <w:r w:rsidR="0062661F" w:rsidRPr="00FD6EAE">
              <w:rPr>
                <w:rFonts w:ascii="GHEA Mariam" w:eastAsia="GHEA Grapalat" w:hAnsi="GHEA Mariam" w:cs="GHEA Grapalat"/>
                <w:color w:val="000000" w:themeColor="text1"/>
              </w:rPr>
              <w:tab/>
            </w:r>
          </w:p>
        </w:tc>
      </w:tr>
      <w:tr w:rsidR="0014461A" w:rsidRPr="00FD6EAE" w14:paraId="730FD020"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0E138EAC"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17CA87CD" w14:textId="2D7147E7" w:rsidR="0014461A" w:rsidRPr="00FD6EAE" w:rsidRDefault="0014461A" w:rsidP="00B50F2D">
            <w:pPr>
              <w:spacing w:line="240" w:lineRule="auto"/>
              <w:rPr>
                <w:rFonts w:ascii="GHEA Mariam" w:hAnsi="GHEA Mariam"/>
                <w:color w:val="00000A"/>
                <w:sz w:val="24"/>
                <w:szCs w:val="24"/>
                <w:lang w:val="hy-AM"/>
              </w:rPr>
            </w:pPr>
            <w:r w:rsidRPr="00FD6EAE">
              <w:rPr>
                <w:rFonts w:ascii="GHEA Mariam" w:hAnsi="GHEA Mariam"/>
                <w:color w:val="00000A"/>
                <w:sz w:val="24"/>
                <w:szCs w:val="24"/>
                <w:lang w:val="hy-AM"/>
              </w:rPr>
              <w:t>ՀՀ Լոռու մարզպետարանը «Գույք ամրացնելու մասին» ՀՀ կառավարության որոշման</w:t>
            </w:r>
            <w:r w:rsidR="00901071" w:rsidRPr="00FD6EAE">
              <w:rPr>
                <w:rFonts w:ascii="GHEA Mariam" w:hAnsi="GHEA Mariam"/>
                <w:color w:val="00000A"/>
                <w:sz w:val="24"/>
                <w:szCs w:val="24"/>
                <w:lang w:val="hy-AM"/>
              </w:rPr>
              <w:t xml:space="preserve"> </w:t>
            </w:r>
            <w:r w:rsidRPr="00FD6EAE">
              <w:rPr>
                <w:rFonts w:ascii="GHEA Mariam" w:hAnsi="GHEA Mariam"/>
                <w:color w:val="00000A"/>
                <w:sz w:val="24"/>
                <w:szCs w:val="24"/>
                <w:lang w:val="hy-AM"/>
              </w:rPr>
              <w:t>նախագծի վերաբերյալ առարկություններ չունի:</w:t>
            </w:r>
          </w:p>
          <w:p w14:paraId="1F550B18" w14:textId="77777777" w:rsidR="0014461A" w:rsidRPr="00FD6EAE" w:rsidRDefault="0014461A" w:rsidP="00B50F2D">
            <w:pPr>
              <w:spacing w:after="0" w:line="240" w:lineRule="auto"/>
              <w:ind w:left="257"/>
              <w:jc w:val="both"/>
              <w:rPr>
                <w:rFonts w:ascii="GHEA Mariam" w:hAnsi="GHEA Mariam"/>
                <w:color w:val="00000A"/>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64EFBA09"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1C974A73" w14:textId="5072F361"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2926BCB7"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06976C7"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8FE5F1F" w14:textId="20BDEB16" w:rsidR="0014461A" w:rsidRPr="00FD6EAE" w:rsidRDefault="0014461A" w:rsidP="00B50F2D">
            <w:pPr>
              <w:spacing w:after="0" w:line="240" w:lineRule="auto"/>
              <w:ind w:left="257"/>
              <w:jc w:val="both"/>
              <w:rPr>
                <w:rFonts w:ascii="GHEA Mariam" w:hAnsi="GHEA Mariam"/>
                <w:color w:val="191919"/>
                <w:sz w:val="24"/>
                <w:szCs w:val="24"/>
              </w:rPr>
            </w:pPr>
            <w:r w:rsidRPr="00FD6EAE">
              <w:rPr>
                <w:rFonts w:ascii="GHEA Mariam" w:hAnsi="GHEA Mariam"/>
                <w:color w:val="00000A"/>
                <w:sz w:val="24"/>
                <w:szCs w:val="24"/>
                <w:lang w:val="hy-AM"/>
              </w:rPr>
              <w:t>ՀՀ Գեղարքունիքի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05DF6EF" w14:textId="37041879"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01941643" w14:textId="2FA2FF04" w:rsidR="0014461A" w:rsidRPr="00FD6EAE" w:rsidRDefault="009B1E8E"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113/58881-2021</w:t>
            </w:r>
            <w:r w:rsidRPr="00FD6EAE">
              <w:rPr>
                <w:rFonts w:ascii="GHEA Mariam" w:eastAsia="GHEA Grapalat" w:hAnsi="GHEA Mariam" w:cs="GHEA Grapalat"/>
                <w:color w:val="000000" w:themeColor="text1"/>
              </w:rPr>
              <w:tab/>
            </w:r>
          </w:p>
        </w:tc>
      </w:tr>
      <w:tr w:rsidR="0014461A" w:rsidRPr="00FD6EAE" w14:paraId="4A6C5FB6"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372661E5" w14:textId="77777777" w:rsidR="0014461A" w:rsidRPr="00FD6EAE" w:rsidRDefault="0014461A"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68659F1" w14:textId="6C9DDDE2" w:rsidR="0014461A" w:rsidRPr="00FD6EAE" w:rsidRDefault="0014461A" w:rsidP="00B50F2D">
            <w:pPr>
              <w:spacing w:after="0" w:line="240" w:lineRule="auto"/>
              <w:ind w:left="257"/>
              <w:jc w:val="both"/>
              <w:rPr>
                <w:rFonts w:ascii="GHEA Mariam" w:hAnsi="GHEA Mariam"/>
                <w:color w:val="191919"/>
                <w:sz w:val="24"/>
                <w:szCs w:val="24"/>
                <w:shd w:val="clear" w:color="auto" w:fill="F6F6F6"/>
                <w:lang w:val="hy-AM"/>
              </w:rPr>
            </w:pPr>
            <w:r w:rsidRPr="00FD6EAE">
              <w:rPr>
                <w:rFonts w:ascii="GHEA Mariam" w:hAnsi="GHEA Mariam"/>
                <w:color w:val="00000A"/>
                <w:sz w:val="24"/>
                <w:szCs w:val="24"/>
                <w:lang w:val="hy-AM"/>
              </w:rPr>
              <w:t>Առաջարկում եմ որոշման նախագծի հավելված N 2-ի «Անվանումը և սերիական համարը» սյունակի 47-րդ կետի՝ Գեղարքունիքի մարզպետարանի, «Հրեպատ (ա) USG20-vpn S/NS162L34400094» բառերը փոխարինել «Հրեպատ (ա) USG20-vpn S/N: S162L34400095» բառերով:</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1013F54B"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7B3564E3" w14:textId="5BC0D764" w:rsidR="0014461A" w:rsidRPr="00FD6EAE" w:rsidRDefault="0014461A"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42B1FAA4"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EE2A3CD"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7B2CC16" w14:textId="3DAA6196" w:rsidR="0014461A" w:rsidRPr="00FD6EAE" w:rsidRDefault="0014461A"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Սյունիքի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7C3A109" w14:textId="11DD015A"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614C2EF3" w14:textId="49945924"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117/58870-2021</w:t>
            </w:r>
            <w:r w:rsidRPr="00FD6EAE">
              <w:rPr>
                <w:rFonts w:ascii="GHEA Mariam" w:eastAsia="GHEA Grapalat" w:hAnsi="GHEA Mariam" w:cs="GHEA Grapalat"/>
                <w:color w:val="000000" w:themeColor="text1"/>
              </w:rPr>
              <w:tab/>
            </w:r>
          </w:p>
        </w:tc>
      </w:tr>
      <w:tr w:rsidR="00FC545C" w:rsidRPr="00FD6EAE" w14:paraId="2BE85F46"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007BACC6" w14:textId="77777777" w:rsidR="00FC545C" w:rsidRPr="00FD6EAE" w:rsidRDefault="00FC545C"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689F2330" w14:textId="77777777" w:rsidR="00FC545C" w:rsidRPr="00FD6EAE" w:rsidRDefault="00FC545C"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Սյունիքի մարզպետարանում քննարկվել է Գույք ամրացնելու մասին» Հայաստանի Հանրապետության կառավարության որոշման նախագիծը:</w:t>
            </w:r>
          </w:p>
          <w:p w14:paraId="239FC96D" w14:textId="3C15D89B" w:rsidR="00FC545C" w:rsidRPr="00FD6EAE" w:rsidRDefault="00FC545C"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Նախագծի վերաբերյալ առարկություններ և առաջարկություններ չկան։</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25BF66A0"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43FF157E" w14:textId="68B5E92E" w:rsidR="00FC545C" w:rsidRPr="00FD6EAE" w:rsidRDefault="00FC545C"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6C96124F"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BED5593"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AF8A3AB" w14:textId="03468184" w:rsidR="0014461A" w:rsidRPr="00FD6EAE" w:rsidRDefault="0014461A"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Արմավիրի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B2CA752" w14:textId="599B5111"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2FABCAF6" w14:textId="2ED68320"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112/58840-2021</w:t>
            </w:r>
            <w:r w:rsidRPr="00FD6EAE">
              <w:rPr>
                <w:rFonts w:ascii="GHEA Mariam" w:eastAsia="GHEA Grapalat" w:hAnsi="GHEA Mariam" w:cs="GHEA Grapalat"/>
                <w:color w:val="000000" w:themeColor="text1"/>
              </w:rPr>
              <w:tab/>
            </w:r>
          </w:p>
        </w:tc>
      </w:tr>
      <w:tr w:rsidR="00FC545C" w:rsidRPr="00FD6EAE" w14:paraId="65738EA3"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02754F00" w14:textId="77777777" w:rsidR="00FC545C" w:rsidRPr="00FD6EAE" w:rsidRDefault="00FC545C"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6964529E" w14:textId="15C7922F" w:rsidR="00FC545C" w:rsidRPr="00FD6EAE" w:rsidRDefault="00FC545C"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«Գույք ամրացնելու մասին» ՀՀ կառվարության որոշման նախագիծը, որի վերաբերյալ առաջարկություններ չունենք, քանի որ նշված գույքը էապես բարելավում է մարզպետարանում փաստաթղթերի էլեկտրոնային շարժի կառավարման համակարգի արդյունավետությունը։  </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7612C518"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48C26A44" w14:textId="3AD0C498" w:rsidR="00FC545C" w:rsidRPr="00FD6EAE" w:rsidRDefault="00FC545C"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7FB65A71"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0134201"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DD7EA9E" w14:textId="2CF0E76A" w:rsidR="0014461A" w:rsidRPr="00FD6EAE" w:rsidRDefault="0014461A"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Տավուշի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6712A54" w14:textId="25844AB1" w:rsidR="00DB4EBA" w:rsidRPr="00FD6EAE" w:rsidRDefault="00DB4EBA"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w:t>
            </w:r>
            <w:r w:rsidR="00901071" w:rsidRPr="00FD6EAE">
              <w:rPr>
                <w:rFonts w:ascii="GHEA Mariam" w:eastAsia="GHEA Grapalat" w:hAnsi="GHEA Mariam" w:cs="GHEA Grapalat"/>
                <w:color w:val="000000" w:themeColor="text1"/>
              </w:rPr>
              <w:t>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6F508976" w14:textId="253A3B19"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119/58751-2021</w:t>
            </w:r>
            <w:r w:rsidRPr="00FD6EAE">
              <w:rPr>
                <w:rFonts w:ascii="GHEA Mariam" w:eastAsia="GHEA Grapalat" w:hAnsi="GHEA Mariam" w:cs="GHEA Grapalat"/>
                <w:color w:val="000000" w:themeColor="text1"/>
              </w:rPr>
              <w:tab/>
            </w:r>
          </w:p>
        </w:tc>
      </w:tr>
      <w:tr w:rsidR="00FA18B6" w:rsidRPr="00FD6EAE" w14:paraId="692D134B"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357DF7F9" w14:textId="77777777" w:rsidR="00FA18B6" w:rsidRPr="00FD6EAE" w:rsidRDefault="00FA18B6"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12C5EF54" w14:textId="77777777" w:rsidR="00FA18B6" w:rsidRPr="00FD6EAE" w:rsidRDefault="00FA18B6"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Վարչապետի աշխատակազմից ստացվել է մեկ հատ Հրեպատ (ա) USG20-vpn S/N:S162L34400170, գինը 117.6 հազար դրամ և 20 հատ համակարգիչ HP 200 All-in-One Computer (P/N: 9UT40ES), մեկ հատի արժեքը 784 ԱՄՆ դոլար: Համակարգիչներից մեկը 15 օր աշխատելուց հետո խափանվել է և վերադարձվել է ՀՀ Վարչապետի աշխատակազմ՝ վերանորոգման նպատակով: Աշխատակազմի տեղեկատվական տեխնոլոգիաների և կապի հատուկ համակարգիչների բաժնից հայտնել են, որ համակարգիչը վերանորոգման ենթակա չէ:</w:t>
            </w:r>
          </w:p>
          <w:p w14:paraId="4E7B1606" w14:textId="77777777" w:rsidR="00FA18B6" w:rsidRPr="00FD6EAE" w:rsidRDefault="00FA18B6"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 Հաշվի առնելով վերը նշվածը, առաջարկում եմ «Գույք ամրացնելու մասին» ՀՀ կառավարության որոշման նախագծով ՀՀ Տավուշի մարզպետարանին ամրագրված համակարգիչների թիվը սահմանել 19 հատ:</w:t>
            </w:r>
          </w:p>
          <w:p w14:paraId="3C9EE419" w14:textId="77777777" w:rsidR="00FA18B6" w:rsidRPr="00FD6EAE" w:rsidRDefault="00FA18B6" w:rsidP="00B50F2D">
            <w:pPr>
              <w:spacing w:after="0" w:line="240" w:lineRule="auto"/>
              <w:ind w:left="257"/>
              <w:jc w:val="both"/>
              <w:rPr>
                <w:rFonts w:ascii="GHEA Mariam" w:hAnsi="GHEA Mariam"/>
                <w:color w:val="00000A"/>
                <w:sz w:val="24"/>
                <w:szCs w:val="24"/>
                <w:lang w:val="hy-AM"/>
              </w:rPr>
            </w:pP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36A1685A" w14:textId="5F3F4771" w:rsidR="00FA18B6" w:rsidRPr="00FD6EAE" w:rsidRDefault="003C0A50"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lang w:val="hy-AM"/>
              </w:rPr>
              <w:t>Ընդունվել է։</w:t>
            </w:r>
          </w:p>
        </w:tc>
      </w:tr>
      <w:tr w:rsidR="0014461A" w:rsidRPr="00FD6EAE" w14:paraId="42678693"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42F5538"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6E5464B" w14:textId="0E534C97" w:rsidR="0014461A" w:rsidRPr="00FD6EAE" w:rsidRDefault="0014461A"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Կոտայքի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5F9F7E3" w14:textId="35357C92" w:rsidR="00901071" w:rsidRPr="00FD6EAE" w:rsidRDefault="00901071"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34C69C50" w14:textId="63B0B167"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115/58710-2021</w:t>
            </w:r>
            <w:r w:rsidRPr="00FD6EAE">
              <w:rPr>
                <w:rFonts w:ascii="GHEA Mariam" w:eastAsia="GHEA Grapalat" w:hAnsi="GHEA Mariam" w:cs="GHEA Grapalat"/>
                <w:color w:val="000000" w:themeColor="text1"/>
              </w:rPr>
              <w:tab/>
            </w:r>
          </w:p>
        </w:tc>
      </w:tr>
      <w:tr w:rsidR="00564298" w:rsidRPr="00FD6EAE" w14:paraId="40C6C7DA"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29CDE934" w14:textId="77777777" w:rsidR="00564298" w:rsidRPr="00FD6EAE" w:rsidRDefault="00564298"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B7846E2" w14:textId="1C1FCEB7" w:rsidR="00564298" w:rsidRPr="00FD6EAE" w:rsidRDefault="00564298"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Կոտայքի մարզպետարանը «Գույք ամրացնելու մասին» ՀՀ կառավարության որոշման նախագծի վերաբերյալ դիտողություններ և առաջարկություններ չունի</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7284CE03"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30442185" w14:textId="49202DAB" w:rsidR="00564298" w:rsidRPr="00FD6EAE" w:rsidRDefault="00564298"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p>
        </w:tc>
      </w:tr>
      <w:tr w:rsidR="0014461A" w:rsidRPr="00FD6EAE" w14:paraId="03A4682F"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4004449"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9486E8D" w14:textId="52551F49" w:rsidR="0014461A" w:rsidRPr="00FD6EAE" w:rsidRDefault="0014461A"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Արագածոտնի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C92AC84" w14:textId="42CA1A39" w:rsidR="00901071" w:rsidRPr="00FD6EAE" w:rsidRDefault="00901071"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23</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2AC5DC62" w14:textId="285524EA"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110/58625-2021</w:t>
            </w:r>
            <w:r w:rsidRPr="00FD6EAE">
              <w:rPr>
                <w:rFonts w:ascii="GHEA Mariam" w:eastAsia="GHEA Grapalat" w:hAnsi="GHEA Mariam" w:cs="GHEA Grapalat"/>
                <w:color w:val="000000" w:themeColor="text1"/>
              </w:rPr>
              <w:tab/>
            </w:r>
          </w:p>
        </w:tc>
      </w:tr>
      <w:tr w:rsidR="00564298" w:rsidRPr="00FD6EAE" w14:paraId="4148ABC0"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19D4C80A" w14:textId="77777777" w:rsidR="00564298" w:rsidRPr="00FD6EAE" w:rsidRDefault="00564298"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130ADB30" w14:textId="2C2C8038" w:rsidR="00564298" w:rsidRPr="00FD6EAE" w:rsidRDefault="00564298"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Արագածոտնի մարզպետարանը «Գույք ամրացնելու մասին» ՀՀ կառավարության որոշման նախագծի վերաբերյալ  առաջարկություններ չունենք:</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1540813E"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228772B7" w14:textId="6BE04192" w:rsidR="00564298" w:rsidRPr="00FD6EAE" w:rsidRDefault="00564298"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01353788"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8031DA6"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A956F47" w14:textId="151E90F6" w:rsidR="0014461A" w:rsidRPr="00FD6EAE" w:rsidRDefault="0014461A"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Վայոց ձորի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575FB19" w14:textId="73C62BB7" w:rsidR="00901071" w:rsidRPr="00FD6EAE" w:rsidRDefault="00901071" w:rsidP="00901071">
            <w:pPr>
              <w:pStyle w:val="NormalWeb"/>
              <w:spacing w:after="0" w:line="360" w:lineRule="auto"/>
              <w:contextualSpacing/>
              <w:jc w:val="both"/>
              <w:rPr>
                <w:rFonts w:ascii="GHEA Mariam" w:eastAsia="GHEA Grapalat" w:hAnsi="GHEA Mariam" w:cs="GHEA Grapalat"/>
                <w:color w:val="000000" w:themeColor="text1"/>
                <w:lang w:val="hy-AM"/>
              </w:rPr>
            </w:pPr>
            <w:r w:rsidRPr="00FD6EAE">
              <w:rPr>
                <w:rFonts w:ascii="GHEA Mariam" w:eastAsia="GHEA Grapalat" w:hAnsi="GHEA Mariam" w:cs="GHEA Grapalat"/>
                <w:color w:val="000000" w:themeColor="text1"/>
              </w:rPr>
              <w:t>22</w:t>
            </w:r>
            <w:r w:rsidRPr="00FD6EAE">
              <w:rPr>
                <w:rFonts w:ascii="GHEA Mariam" w:eastAsia="GHEA Grapalat" w:hAnsi="GHEA Mariam" w:cs="GHEA Grapalat"/>
                <w:color w:val="000000" w:themeColor="text1"/>
                <w:lang w:val="hy-AM"/>
              </w:rPr>
              <w:t>.</w:t>
            </w:r>
            <w:r w:rsidRPr="00FD6EAE">
              <w:rPr>
                <w:rFonts w:ascii="GHEA Mariam" w:eastAsia="GHEA Grapalat" w:hAnsi="GHEA Mariam" w:cs="GHEA Grapalat"/>
                <w:color w:val="000000" w:themeColor="text1"/>
              </w:rPr>
              <w:t>09.2021</w:t>
            </w:r>
            <w:r w:rsidRPr="00FD6EAE">
              <w:rPr>
                <w:rFonts w:ascii="GHEA Mariam" w:eastAsia="GHEA Grapalat" w:hAnsi="GHEA Mariam" w:cs="GHEA Grapalat"/>
                <w:color w:val="000000" w:themeColor="text1"/>
                <w:lang w:val="hy-AM"/>
              </w:rPr>
              <w:t>թ.</w:t>
            </w:r>
          </w:p>
          <w:p w14:paraId="41DAC7F1" w14:textId="436B7C5B" w:rsidR="0014461A" w:rsidRPr="00FD6EAE" w:rsidRDefault="0062661F" w:rsidP="00901071">
            <w:pPr>
              <w:pStyle w:val="NormalWeb"/>
              <w:spacing w:after="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rPr>
              <w:t>118/58594-2021</w:t>
            </w:r>
            <w:r w:rsidRPr="00FD6EAE">
              <w:rPr>
                <w:rFonts w:ascii="GHEA Mariam" w:eastAsia="GHEA Grapalat" w:hAnsi="GHEA Mariam" w:cs="GHEA Grapalat"/>
                <w:color w:val="000000" w:themeColor="text1"/>
              </w:rPr>
              <w:tab/>
            </w:r>
          </w:p>
        </w:tc>
      </w:tr>
      <w:tr w:rsidR="00D27C6C" w:rsidRPr="00FD6EAE" w14:paraId="30BFCE28"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694365B8" w14:textId="77777777" w:rsidR="00D27C6C" w:rsidRPr="00FD6EAE" w:rsidRDefault="00D27C6C"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59A242C5" w14:textId="210E3DCF" w:rsidR="00D27C6C" w:rsidRPr="00FD6EAE" w:rsidRDefault="00D27C6C"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«Գույք ամրացնելու մասին» ՀՀ կառավարության որոշման նախագիծը քննարկվել է ՀՀ Վայոց ձորի մարզպետարանում: Նախագիծը արժանացել է հավանության: Դիտողություններ և առաջարկություններ նախագծի վերաբերյալ չկան:</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43F0DD0D"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40E8743B" w14:textId="66AADD18" w:rsidR="00D27C6C" w:rsidRPr="00FD6EAE" w:rsidRDefault="00D27C6C" w:rsidP="00901071">
            <w:pPr>
              <w:pStyle w:val="NormalWeb"/>
              <w:spacing w:before="0" w:beforeAutospacing="0" w:after="0" w:afterAutospacing="0" w:line="360" w:lineRule="auto"/>
              <w:contextualSpacing/>
              <w:jc w:val="both"/>
              <w:rPr>
                <w:rFonts w:ascii="GHEA Mariam" w:eastAsia="GHEA Grapalat" w:hAnsi="GHEA Mariam" w:cs="GHEA Grapalat"/>
                <w:color w:val="000000" w:themeColor="text1"/>
                <w:lang w:val="hy-AM"/>
              </w:rPr>
            </w:pPr>
          </w:p>
        </w:tc>
      </w:tr>
      <w:tr w:rsidR="0014461A" w:rsidRPr="00FD6EAE" w14:paraId="1B72B8C1" w14:textId="77777777" w:rsidTr="00DF4EBE">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39395D1" w14:textId="77777777" w:rsidR="0014461A" w:rsidRPr="00FD6EAE" w:rsidRDefault="0014461A" w:rsidP="00B50F2D">
            <w:pPr>
              <w:pStyle w:val="mechtex"/>
              <w:numPr>
                <w:ilvl w:val="0"/>
                <w:numId w:val="14"/>
              </w:numPr>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7FE77333" w14:textId="1CA85D58" w:rsidR="0014461A" w:rsidRPr="00FD6EAE" w:rsidRDefault="0014461A"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ՀՀ Արարատի մարզպետարան</w:t>
            </w:r>
          </w:p>
        </w:tc>
        <w:tc>
          <w:tcPr>
            <w:tcW w:w="42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CFEA521" w14:textId="19EBA40F" w:rsidR="0062661F" w:rsidRPr="00FD6EAE" w:rsidRDefault="00901071" w:rsidP="00901071">
            <w:pPr>
              <w:pStyle w:val="NormalWeb"/>
              <w:spacing w:after="0" w:line="360" w:lineRule="auto"/>
              <w:ind w:left="257"/>
              <w:contextualSpacing/>
              <w:jc w:val="both"/>
              <w:rPr>
                <w:rFonts w:ascii="GHEA Mariam" w:eastAsiaTheme="minorHAnsi" w:hAnsi="GHEA Mariam" w:cstheme="minorBidi"/>
                <w:color w:val="00000A"/>
                <w:lang w:val="hy-AM"/>
              </w:rPr>
            </w:pPr>
            <w:r w:rsidRPr="00FD6EAE">
              <w:rPr>
                <w:rFonts w:ascii="GHEA Mariam" w:eastAsiaTheme="minorHAnsi" w:hAnsi="GHEA Mariam" w:cstheme="minorBidi"/>
                <w:color w:val="00000A"/>
                <w:lang w:val="hy-AM"/>
              </w:rPr>
              <w:t>22.09.2021թ.</w:t>
            </w:r>
            <w:r w:rsidR="0062661F" w:rsidRPr="00FD6EAE">
              <w:rPr>
                <w:rFonts w:ascii="GHEA Mariam" w:eastAsiaTheme="minorHAnsi" w:hAnsi="GHEA Mariam" w:cstheme="minorBidi"/>
                <w:color w:val="00000A"/>
                <w:lang w:val="hy-AM"/>
              </w:rPr>
              <w:tab/>
            </w:r>
          </w:p>
          <w:p w14:paraId="25BE5E3E" w14:textId="464981A0" w:rsidR="0062661F" w:rsidRPr="00FD6EAE" w:rsidRDefault="0062661F" w:rsidP="00901071">
            <w:pPr>
              <w:pStyle w:val="NormalWeb"/>
              <w:spacing w:after="0" w:line="360" w:lineRule="auto"/>
              <w:ind w:left="257"/>
              <w:contextualSpacing/>
              <w:jc w:val="both"/>
              <w:rPr>
                <w:rFonts w:ascii="GHEA Mariam" w:eastAsiaTheme="minorHAnsi" w:hAnsi="GHEA Mariam" w:cstheme="minorBidi"/>
                <w:color w:val="00000A"/>
                <w:lang w:val="hy-AM"/>
              </w:rPr>
            </w:pPr>
            <w:r w:rsidRPr="00FD6EAE">
              <w:rPr>
                <w:rFonts w:ascii="GHEA Mariam" w:eastAsiaTheme="minorHAnsi" w:hAnsi="GHEA Mariam" w:cstheme="minorBidi"/>
                <w:color w:val="00000A"/>
                <w:lang w:val="hy-AM"/>
              </w:rPr>
              <w:t>111/58564-2021</w:t>
            </w:r>
            <w:r w:rsidRPr="00FD6EAE">
              <w:rPr>
                <w:rFonts w:ascii="GHEA Mariam" w:eastAsiaTheme="minorHAnsi" w:hAnsi="GHEA Mariam" w:cstheme="minorBidi"/>
                <w:color w:val="00000A"/>
                <w:lang w:val="hy-AM"/>
              </w:rPr>
              <w:tab/>
            </w:r>
          </w:p>
          <w:p w14:paraId="6D3B6A87" w14:textId="4B3E065D" w:rsidR="0014461A" w:rsidRPr="00FD6EAE" w:rsidRDefault="0014461A" w:rsidP="00901071">
            <w:pPr>
              <w:pStyle w:val="NormalWeb"/>
              <w:spacing w:before="0" w:beforeAutospacing="0" w:after="0" w:afterAutospacing="0" w:line="360" w:lineRule="auto"/>
              <w:ind w:left="257"/>
              <w:contextualSpacing/>
              <w:jc w:val="both"/>
              <w:rPr>
                <w:rFonts w:ascii="GHEA Mariam" w:eastAsiaTheme="minorHAnsi" w:hAnsi="GHEA Mariam" w:cstheme="minorBidi"/>
                <w:color w:val="00000A"/>
                <w:lang w:val="hy-AM"/>
              </w:rPr>
            </w:pPr>
          </w:p>
        </w:tc>
      </w:tr>
      <w:tr w:rsidR="00D27C6C" w:rsidRPr="00FD6EAE" w14:paraId="02BF2D47" w14:textId="77777777" w:rsidTr="00BE210F">
        <w:trPr>
          <w:tblCellSpacing w:w="0" w:type="dxa"/>
          <w:jc w:val="center"/>
        </w:trPr>
        <w:tc>
          <w:tcPr>
            <w:tcW w:w="1522" w:type="dxa"/>
            <w:tcBorders>
              <w:top w:val="outset" w:sz="6" w:space="0" w:color="auto"/>
              <w:left w:val="outset" w:sz="6" w:space="0" w:color="auto"/>
              <w:bottom w:val="outset" w:sz="6" w:space="0" w:color="auto"/>
              <w:right w:val="outset" w:sz="6" w:space="0" w:color="auto"/>
            </w:tcBorders>
            <w:shd w:val="clear" w:color="auto" w:fill="FFFFFF"/>
          </w:tcPr>
          <w:p w14:paraId="38A22DF6" w14:textId="77777777" w:rsidR="00D27C6C" w:rsidRPr="00FD6EAE" w:rsidRDefault="00D27C6C" w:rsidP="00B50F2D">
            <w:pPr>
              <w:pStyle w:val="mechtex"/>
              <w:ind w:left="1080"/>
              <w:jc w:val="both"/>
              <w:rPr>
                <w:rFonts w:ascii="GHEA Mariam" w:hAnsi="GHEA Mariam" w:cs="Sylfaen"/>
                <w:color w:val="000000" w:themeColor="text1"/>
                <w:sz w:val="24"/>
                <w:szCs w:val="24"/>
                <w:lang w:val="hy-AM"/>
              </w:rPr>
            </w:pPr>
          </w:p>
        </w:tc>
        <w:tc>
          <w:tcPr>
            <w:tcW w:w="9160" w:type="dxa"/>
            <w:tcBorders>
              <w:top w:val="outset" w:sz="6" w:space="0" w:color="auto"/>
              <w:left w:val="outset" w:sz="6" w:space="0" w:color="auto"/>
              <w:bottom w:val="outset" w:sz="6" w:space="0" w:color="auto"/>
              <w:right w:val="outset" w:sz="6" w:space="0" w:color="auto"/>
            </w:tcBorders>
            <w:shd w:val="clear" w:color="auto" w:fill="FFFFFF"/>
          </w:tcPr>
          <w:p w14:paraId="40CA19F2" w14:textId="44FF1EFA" w:rsidR="00D27C6C" w:rsidRPr="00FD6EAE" w:rsidRDefault="00D27C6C" w:rsidP="00B50F2D">
            <w:pPr>
              <w:spacing w:after="0" w:line="240" w:lineRule="auto"/>
              <w:ind w:left="257"/>
              <w:jc w:val="both"/>
              <w:rPr>
                <w:rFonts w:ascii="GHEA Mariam" w:hAnsi="GHEA Mariam"/>
                <w:color w:val="00000A"/>
                <w:sz w:val="24"/>
                <w:szCs w:val="24"/>
                <w:lang w:val="hy-AM"/>
              </w:rPr>
            </w:pPr>
            <w:r w:rsidRPr="00FD6EAE">
              <w:rPr>
                <w:rFonts w:ascii="GHEA Mariam" w:hAnsi="GHEA Mariam"/>
                <w:color w:val="00000A"/>
                <w:sz w:val="24"/>
                <w:szCs w:val="24"/>
                <w:lang w:val="hy-AM"/>
              </w:rPr>
              <w:t xml:space="preserve">     Համաձայն Ձեր  գրության  տեղեկացվում է, որ </w:t>
            </w:r>
            <w:r w:rsidR="00DF4EBE" w:rsidRPr="00FD6EAE">
              <w:rPr>
                <w:rFonts w:ascii="GHEA Mariam" w:hAnsi="GHEA Mariam"/>
                <w:color w:val="00000A"/>
                <w:sz w:val="24"/>
                <w:szCs w:val="24"/>
                <w:lang w:val="hy-AM"/>
              </w:rPr>
              <w:t>«</w:t>
            </w:r>
            <w:r w:rsidRPr="00FD6EAE">
              <w:rPr>
                <w:rFonts w:ascii="GHEA Mariam" w:hAnsi="GHEA Mariam"/>
                <w:color w:val="00000A"/>
                <w:sz w:val="24"/>
                <w:szCs w:val="24"/>
                <w:lang w:val="hy-AM"/>
              </w:rPr>
              <w:t>Գույք ամրացնելու մասին</w:t>
            </w:r>
            <w:r w:rsidR="00DF4EBE" w:rsidRPr="00FD6EAE">
              <w:rPr>
                <w:rFonts w:ascii="GHEA Mariam" w:hAnsi="GHEA Mariam"/>
                <w:color w:val="00000A"/>
                <w:sz w:val="24"/>
                <w:szCs w:val="24"/>
                <w:lang w:val="hy-AM"/>
              </w:rPr>
              <w:t>»</w:t>
            </w:r>
            <w:r w:rsidRPr="00FD6EAE">
              <w:rPr>
                <w:rFonts w:ascii="GHEA Mariam" w:hAnsi="GHEA Mariam"/>
                <w:color w:val="00000A"/>
                <w:sz w:val="24"/>
                <w:szCs w:val="24"/>
                <w:lang w:val="hy-AM"/>
              </w:rPr>
              <w:t xml:space="preserve"> ՀՀ կառավարության   որոշման նախագծի վերաբերյալ  առարկություններ  չկան:</w:t>
            </w:r>
          </w:p>
        </w:tc>
        <w:tc>
          <w:tcPr>
            <w:tcW w:w="4286" w:type="dxa"/>
            <w:tcBorders>
              <w:top w:val="outset" w:sz="6" w:space="0" w:color="auto"/>
              <w:left w:val="outset" w:sz="6" w:space="0" w:color="auto"/>
              <w:bottom w:val="outset" w:sz="6" w:space="0" w:color="auto"/>
              <w:right w:val="outset" w:sz="6" w:space="0" w:color="auto"/>
            </w:tcBorders>
            <w:shd w:val="clear" w:color="auto" w:fill="FFFFFF"/>
          </w:tcPr>
          <w:p w14:paraId="2FF44847" w14:textId="77777777" w:rsidR="00DF4EBE" w:rsidRPr="00FD6EAE" w:rsidRDefault="00DF4EBE" w:rsidP="00DF4EBE">
            <w:pPr>
              <w:pStyle w:val="NormalWeb"/>
              <w:spacing w:before="0" w:beforeAutospacing="0" w:after="0" w:afterAutospacing="0" w:line="360" w:lineRule="auto"/>
              <w:contextualSpacing/>
              <w:jc w:val="both"/>
              <w:rPr>
                <w:rFonts w:ascii="GHEA Mariam" w:eastAsia="GHEA Grapalat" w:hAnsi="GHEA Mariam" w:cs="GHEA Grapalat"/>
                <w:color w:val="000000" w:themeColor="text1"/>
              </w:rPr>
            </w:pPr>
            <w:r w:rsidRPr="00FD6EAE">
              <w:rPr>
                <w:rFonts w:ascii="GHEA Mariam" w:eastAsia="GHEA Grapalat" w:hAnsi="GHEA Mariam" w:cs="GHEA Grapalat"/>
                <w:color w:val="000000" w:themeColor="text1"/>
                <w:lang w:val="hy-AM"/>
              </w:rPr>
              <w:t xml:space="preserve">Ընդունվել է։ </w:t>
            </w:r>
            <w:r w:rsidRPr="00FD6EAE">
              <w:rPr>
                <w:rFonts w:ascii="GHEA Mariam" w:eastAsia="GHEA Grapalat" w:hAnsi="GHEA Mariam" w:cs="GHEA Grapalat"/>
                <w:color w:val="000000" w:themeColor="text1"/>
              </w:rPr>
              <w:t xml:space="preserve"> </w:t>
            </w:r>
          </w:p>
          <w:p w14:paraId="2452421E" w14:textId="0A5D14D1" w:rsidR="00D27C6C" w:rsidRPr="00FD6EAE" w:rsidRDefault="00D27C6C" w:rsidP="00901071">
            <w:pPr>
              <w:pStyle w:val="NormalWeb"/>
              <w:spacing w:before="0" w:beforeAutospacing="0" w:after="0" w:afterAutospacing="0" w:line="360" w:lineRule="auto"/>
              <w:contextualSpacing/>
              <w:jc w:val="both"/>
              <w:rPr>
                <w:rFonts w:ascii="GHEA Mariam" w:eastAsiaTheme="minorHAnsi" w:hAnsi="GHEA Mariam" w:cstheme="minorBidi"/>
                <w:color w:val="00000A"/>
                <w:lang w:val="hy-AM"/>
              </w:rPr>
            </w:pPr>
          </w:p>
        </w:tc>
      </w:tr>
    </w:tbl>
    <w:p w14:paraId="3A0D6DEE" w14:textId="77777777" w:rsidR="00DC113A" w:rsidRPr="00FD6EAE" w:rsidRDefault="00DC113A" w:rsidP="00901071">
      <w:pPr>
        <w:tabs>
          <w:tab w:val="left" w:pos="90"/>
          <w:tab w:val="left" w:pos="6390"/>
        </w:tabs>
        <w:spacing w:after="0" w:line="360" w:lineRule="auto"/>
        <w:ind w:left="90" w:firstLine="450"/>
        <w:rPr>
          <w:rFonts w:ascii="GHEA Mariam" w:hAnsi="GHEA Mariam"/>
          <w:color w:val="000000" w:themeColor="text1"/>
          <w:sz w:val="24"/>
          <w:szCs w:val="24"/>
          <w:lang w:val="hy-AM"/>
        </w:rPr>
      </w:pPr>
    </w:p>
    <w:sectPr w:rsidR="00DC113A" w:rsidRPr="00FD6EAE" w:rsidSect="00CC7D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01D2"/>
    <w:multiLevelType w:val="hybridMultilevel"/>
    <w:tmpl w:val="409AA6B4"/>
    <w:lvl w:ilvl="0" w:tplc="B75A99B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1AE61517"/>
    <w:multiLevelType w:val="hybridMultilevel"/>
    <w:tmpl w:val="EF28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A5AAF"/>
    <w:multiLevelType w:val="hybridMultilevel"/>
    <w:tmpl w:val="6AF47930"/>
    <w:lvl w:ilvl="0" w:tplc="1F4034C0">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EFB47AA"/>
    <w:multiLevelType w:val="multilevel"/>
    <w:tmpl w:val="F3A0E382"/>
    <w:lvl w:ilvl="0">
      <w:start w:val="1"/>
      <w:numFmt w:val="decimal"/>
      <w:lvlText w:val="%1)"/>
      <w:lvlJc w:val="left"/>
      <w:pPr>
        <w:ind w:left="1361" w:hanging="360"/>
      </w:pPr>
    </w:lvl>
    <w:lvl w:ilvl="1">
      <w:start w:val="1"/>
      <w:numFmt w:val="lowerLetter"/>
      <w:lvlText w:val="%2."/>
      <w:lvlJc w:val="left"/>
      <w:pPr>
        <w:ind w:left="2081" w:hanging="360"/>
      </w:pPr>
    </w:lvl>
    <w:lvl w:ilvl="2">
      <w:start w:val="1"/>
      <w:numFmt w:val="lowerRoman"/>
      <w:lvlText w:val="%3."/>
      <w:lvlJc w:val="right"/>
      <w:pPr>
        <w:ind w:left="2801" w:hanging="180"/>
      </w:pPr>
    </w:lvl>
    <w:lvl w:ilvl="3">
      <w:start w:val="1"/>
      <w:numFmt w:val="decimal"/>
      <w:lvlText w:val="%4."/>
      <w:lvlJc w:val="left"/>
      <w:pPr>
        <w:ind w:left="3521" w:hanging="360"/>
      </w:pPr>
    </w:lvl>
    <w:lvl w:ilvl="4">
      <w:start w:val="1"/>
      <w:numFmt w:val="lowerLetter"/>
      <w:lvlText w:val="%5."/>
      <w:lvlJc w:val="left"/>
      <w:pPr>
        <w:ind w:left="4241" w:hanging="360"/>
      </w:pPr>
    </w:lvl>
    <w:lvl w:ilvl="5">
      <w:start w:val="1"/>
      <w:numFmt w:val="lowerRoman"/>
      <w:lvlText w:val="%6."/>
      <w:lvlJc w:val="right"/>
      <w:pPr>
        <w:ind w:left="4961" w:hanging="180"/>
      </w:pPr>
    </w:lvl>
    <w:lvl w:ilvl="6">
      <w:start w:val="1"/>
      <w:numFmt w:val="decimal"/>
      <w:lvlText w:val="%7."/>
      <w:lvlJc w:val="left"/>
      <w:pPr>
        <w:ind w:left="5681" w:hanging="360"/>
      </w:pPr>
    </w:lvl>
    <w:lvl w:ilvl="7">
      <w:start w:val="1"/>
      <w:numFmt w:val="lowerLetter"/>
      <w:lvlText w:val="%8."/>
      <w:lvlJc w:val="left"/>
      <w:pPr>
        <w:ind w:left="6401" w:hanging="360"/>
      </w:pPr>
    </w:lvl>
    <w:lvl w:ilvl="8">
      <w:start w:val="1"/>
      <w:numFmt w:val="lowerRoman"/>
      <w:lvlText w:val="%9."/>
      <w:lvlJc w:val="right"/>
      <w:pPr>
        <w:ind w:left="7121" w:hanging="180"/>
      </w:pPr>
    </w:lvl>
  </w:abstractNum>
  <w:abstractNum w:abstractNumId="4" w15:restartNumberingAfterBreak="0">
    <w:nsid w:val="35694D78"/>
    <w:multiLevelType w:val="hybridMultilevel"/>
    <w:tmpl w:val="6600AB88"/>
    <w:lvl w:ilvl="0" w:tplc="CB2273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2566C4"/>
    <w:multiLevelType w:val="hybridMultilevel"/>
    <w:tmpl w:val="F09648E2"/>
    <w:lvl w:ilvl="0" w:tplc="13E0D72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5BE3E01"/>
    <w:multiLevelType w:val="hybridMultilevel"/>
    <w:tmpl w:val="C22C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22ACC"/>
    <w:multiLevelType w:val="hybridMultilevel"/>
    <w:tmpl w:val="F450497E"/>
    <w:lvl w:ilvl="0" w:tplc="1F403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42A1720"/>
    <w:multiLevelType w:val="hybridMultilevel"/>
    <w:tmpl w:val="9E16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A3125"/>
    <w:multiLevelType w:val="hybridMultilevel"/>
    <w:tmpl w:val="EE967316"/>
    <w:lvl w:ilvl="0" w:tplc="4F609E1A">
      <w:start w:val="1"/>
      <w:numFmt w:val="decimal"/>
      <w:lvlText w:val="%1."/>
      <w:lvlJc w:val="left"/>
      <w:pPr>
        <w:ind w:left="720" w:hanging="360"/>
      </w:pPr>
      <w:rPr>
        <w:rFonts w:eastAsiaTheme="minorHAns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4602F"/>
    <w:multiLevelType w:val="hybridMultilevel"/>
    <w:tmpl w:val="7F78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C7E05"/>
    <w:multiLevelType w:val="hybridMultilevel"/>
    <w:tmpl w:val="C22C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25699"/>
    <w:multiLevelType w:val="hybridMultilevel"/>
    <w:tmpl w:val="68225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3D2FEC"/>
    <w:multiLevelType w:val="hybridMultilevel"/>
    <w:tmpl w:val="F450497E"/>
    <w:lvl w:ilvl="0" w:tplc="1F4034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
  </w:num>
  <w:num w:numId="5">
    <w:abstractNumId w:val="9"/>
  </w:num>
  <w:num w:numId="6">
    <w:abstractNumId w:val="6"/>
  </w:num>
  <w:num w:numId="7">
    <w:abstractNumId w:val="11"/>
  </w:num>
  <w:num w:numId="8">
    <w:abstractNumId w:val="0"/>
  </w:num>
  <w:num w:numId="9">
    <w:abstractNumId w:val="4"/>
  </w:num>
  <w:num w:numId="10">
    <w:abstractNumId w:val="10"/>
  </w:num>
  <w:num w:numId="11">
    <w:abstractNumId w:val="1"/>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BD"/>
    <w:rsid w:val="000143B6"/>
    <w:rsid w:val="00054824"/>
    <w:rsid w:val="00060C53"/>
    <w:rsid w:val="000906F1"/>
    <w:rsid w:val="000C0263"/>
    <w:rsid w:val="00123DD5"/>
    <w:rsid w:val="00130E41"/>
    <w:rsid w:val="0014002E"/>
    <w:rsid w:val="0014461A"/>
    <w:rsid w:val="0016654B"/>
    <w:rsid w:val="00193954"/>
    <w:rsid w:val="001C0A91"/>
    <w:rsid w:val="001C30C3"/>
    <w:rsid w:val="001C453F"/>
    <w:rsid w:val="001F60C2"/>
    <w:rsid w:val="00213E9B"/>
    <w:rsid w:val="00242AEE"/>
    <w:rsid w:val="002505E8"/>
    <w:rsid w:val="002528BC"/>
    <w:rsid w:val="00285345"/>
    <w:rsid w:val="002B6520"/>
    <w:rsid w:val="0030241C"/>
    <w:rsid w:val="00346394"/>
    <w:rsid w:val="003862FD"/>
    <w:rsid w:val="003B255D"/>
    <w:rsid w:val="003B29D4"/>
    <w:rsid w:val="003B2B43"/>
    <w:rsid w:val="003C0A50"/>
    <w:rsid w:val="003E6697"/>
    <w:rsid w:val="003F5D0E"/>
    <w:rsid w:val="00421735"/>
    <w:rsid w:val="00437152"/>
    <w:rsid w:val="004514A9"/>
    <w:rsid w:val="00463270"/>
    <w:rsid w:val="004912D4"/>
    <w:rsid w:val="004979EE"/>
    <w:rsid w:val="004E06D3"/>
    <w:rsid w:val="00502457"/>
    <w:rsid w:val="00517C2E"/>
    <w:rsid w:val="00544D87"/>
    <w:rsid w:val="005636F9"/>
    <w:rsid w:val="00563739"/>
    <w:rsid w:val="00564298"/>
    <w:rsid w:val="00570231"/>
    <w:rsid w:val="00571469"/>
    <w:rsid w:val="005A5E15"/>
    <w:rsid w:val="005C7453"/>
    <w:rsid w:val="005E2D29"/>
    <w:rsid w:val="005E6329"/>
    <w:rsid w:val="005E69F8"/>
    <w:rsid w:val="00614B13"/>
    <w:rsid w:val="0062661F"/>
    <w:rsid w:val="00632289"/>
    <w:rsid w:val="006345B2"/>
    <w:rsid w:val="0063767D"/>
    <w:rsid w:val="0064253D"/>
    <w:rsid w:val="006505FD"/>
    <w:rsid w:val="00652436"/>
    <w:rsid w:val="006546B8"/>
    <w:rsid w:val="00675534"/>
    <w:rsid w:val="006A48BE"/>
    <w:rsid w:val="006B1BBD"/>
    <w:rsid w:val="006E2F0F"/>
    <w:rsid w:val="007000C5"/>
    <w:rsid w:val="00715944"/>
    <w:rsid w:val="00716E72"/>
    <w:rsid w:val="00721F8A"/>
    <w:rsid w:val="00762BAF"/>
    <w:rsid w:val="007734C5"/>
    <w:rsid w:val="007E0C24"/>
    <w:rsid w:val="007E5493"/>
    <w:rsid w:val="007F46B2"/>
    <w:rsid w:val="00841F6A"/>
    <w:rsid w:val="00851D83"/>
    <w:rsid w:val="00870977"/>
    <w:rsid w:val="008A1977"/>
    <w:rsid w:val="008B3333"/>
    <w:rsid w:val="008E1092"/>
    <w:rsid w:val="008E1FA1"/>
    <w:rsid w:val="00901071"/>
    <w:rsid w:val="00940DF6"/>
    <w:rsid w:val="0094311B"/>
    <w:rsid w:val="00953BDB"/>
    <w:rsid w:val="009834EC"/>
    <w:rsid w:val="009B1E8E"/>
    <w:rsid w:val="00A132A5"/>
    <w:rsid w:val="00A22AF2"/>
    <w:rsid w:val="00A24F4E"/>
    <w:rsid w:val="00A45E5E"/>
    <w:rsid w:val="00A93124"/>
    <w:rsid w:val="00A97296"/>
    <w:rsid w:val="00AE055D"/>
    <w:rsid w:val="00AE056E"/>
    <w:rsid w:val="00B047D7"/>
    <w:rsid w:val="00B50F2D"/>
    <w:rsid w:val="00B9080A"/>
    <w:rsid w:val="00B913B0"/>
    <w:rsid w:val="00BD2A78"/>
    <w:rsid w:val="00BE210F"/>
    <w:rsid w:val="00BF056F"/>
    <w:rsid w:val="00BF7007"/>
    <w:rsid w:val="00C10096"/>
    <w:rsid w:val="00C66AF7"/>
    <w:rsid w:val="00CC2AA0"/>
    <w:rsid w:val="00CC7D53"/>
    <w:rsid w:val="00CD30D1"/>
    <w:rsid w:val="00CD770D"/>
    <w:rsid w:val="00D01700"/>
    <w:rsid w:val="00D27C6C"/>
    <w:rsid w:val="00D47C9E"/>
    <w:rsid w:val="00D57E87"/>
    <w:rsid w:val="00D675D7"/>
    <w:rsid w:val="00D71FDF"/>
    <w:rsid w:val="00D80D0B"/>
    <w:rsid w:val="00D871AF"/>
    <w:rsid w:val="00DB4EBA"/>
    <w:rsid w:val="00DC1108"/>
    <w:rsid w:val="00DC113A"/>
    <w:rsid w:val="00DE2BFB"/>
    <w:rsid w:val="00DE71B1"/>
    <w:rsid w:val="00DF4EBE"/>
    <w:rsid w:val="00DF6100"/>
    <w:rsid w:val="00E07B78"/>
    <w:rsid w:val="00E327CD"/>
    <w:rsid w:val="00E41784"/>
    <w:rsid w:val="00E45A60"/>
    <w:rsid w:val="00E54433"/>
    <w:rsid w:val="00E84B39"/>
    <w:rsid w:val="00E87C8A"/>
    <w:rsid w:val="00E9774D"/>
    <w:rsid w:val="00EB0547"/>
    <w:rsid w:val="00EE5E36"/>
    <w:rsid w:val="00EE5FF0"/>
    <w:rsid w:val="00EF55FB"/>
    <w:rsid w:val="00F23519"/>
    <w:rsid w:val="00F25BDD"/>
    <w:rsid w:val="00F47AC6"/>
    <w:rsid w:val="00F70663"/>
    <w:rsid w:val="00F8243E"/>
    <w:rsid w:val="00F941A9"/>
    <w:rsid w:val="00FA18B6"/>
    <w:rsid w:val="00FA4F8C"/>
    <w:rsid w:val="00FC115D"/>
    <w:rsid w:val="00FC545C"/>
    <w:rsid w:val="00FD6EAE"/>
    <w:rsid w:val="00FE4EBC"/>
    <w:rsid w:val="00FF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4D40"/>
  <w15:chartTrackingRefBased/>
  <w15:docId w15:val="{2DC83060-B7B4-44A5-B7BF-238A22CC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chtex">
    <w:name w:val="mechtex"/>
    <w:basedOn w:val="Normal"/>
    <w:link w:val="mechtexChar"/>
    <w:qFormat/>
    <w:rsid w:val="00DF6100"/>
    <w:pPr>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DF6100"/>
    <w:rPr>
      <w:rFonts w:ascii="Arial Armenian" w:eastAsia="Times New Roman" w:hAnsi="Arial Armenian" w:cs="Times New Roman"/>
      <w:lang w:eastAsia="ru-RU"/>
    </w:rPr>
  </w:style>
  <w:style w:type="paragraph" w:styleId="ListParagraph">
    <w:name w:val="List Paragraph"/>
    <w:basedOn w:val="Normal"/>
    <w:uiPriority w:val="34"/>
    <w:qFormat/>
    <w:rsid w:val="00940DF6"/>
    <w:pPr>
      <w:ind w:left="720"/>
      <w:contextualSpacing/>
    </w:pPr>
  </w:style>
  <w:style w:type="paragraph" w:styleId="NormalWeb">
    <w:name w:val="Normal (Web)"/>
    <w:basedOn w:val="Normal"/>
    <w:uiPriority w:val="99"/>
    <w:unhideWhenUsed/>
    <w:rsid w:val="00BD2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124">
      <w:bodyDiv w:val="1"/>
      <w:marLeft w:val="0"/>
      <w:marRight w:val="0"/>
      <w:marTop w:val="0"/>
      <w:marBottom w:val="0"/>
      <w:divBdr>
        <w:top w:val="none" w:sz="0" w:space="0" w:color="auto"/>
        <w:left w:val="none" w:sz="0" w:space="0" w:color="auto"/>
        <w:bottom w:val="none" w:sz="0" w:space="0" w:color="auto"/>
        <w:right w:val="none" w:sz="0" w:space="0" w:color="auto"/>
      </w:divBdr>
    </w:div>
    <w:div w:id="32120203">
      <w:bodyDiv w:val="1"/>
      <w:marLeft w:val="0"/>
      <w:marRight w:val="0"/>
      <w:marTop w:val="0"/>
      <w:marBottom w:val="0"/>
      <w:divBdr>
        <w:top w:val="none" w:sz="0" w:space="0" w:color="auto"/>
        <w:left w:val="none" w:sz="0" w:space="0" w:color="auto"/>
        <w:bottom w:val="none" w:sz="0" w:space="0" w:color="auto"/>
        <w:right w:val="none" w:sz="0" w:space="0" w:color="auto"/>
      </w:divBdr>
    </w:div>
    <w:div w:id="41029409">
      <w:bodyDiv w:val="1"/>
      <w:marLeft w:val="0"/>
      <w:marRight w:val="0"/>
      <w:marTop w:val="0"/>
      <w:marBottom w:val="0"/>
      <w:divBdr>
        <w:top w:val="none" w:sz="0" w:space="0" w:color="auto"/>
        <w:left w:val="none" w:sz="0" w:space="0" w:color="auto"/>
        <w:bottom w:val="none" w:sz="0" w:space="0" w:color="auto"/>
        <w:right w:val="none" w:sz="0" w:space="0" w:color="auto"/>
      </w:divBdr>
    </w:div>
    <w:div w:id="88737543">
      <w:bodyDiv w:val="1"/>
      <w:marLeft w:val="0"/>
      <w:marRight w:val="0"/>
      <w:marTop w:val="0"/>
      <w:marBottom w:val="0"/>
      <w:divBdr>
        <w:top w:val="none" w:sz="0" w:space="0" w:color="auto"/>
        <w:left w:val="none" w:sz="0" w:space="0" w:color="auto"/>
        <w:bottom w:val="none" w:sz="0" w:space="0" w:color="auto"/>
        <w:right w:val="none" w:sz="0" w:space="0" w:color="auto"/>
      </w:divBdr>
    </w:div>
    <w:div w:id="106972580">
      <w:bodyDiv w:val="1"/>
      <w:marLeft w:val="0"/>
      <w:marRight w:val="0"/>
      <w:marTop w:val="0"/>
      <w:marBottom w:val="0"/>
      <w:divBdr>
        <w:top w:val="none" w:sz="0" w:space="0" w:color="auto"/>
        <w:left w:val="none" w:sz="0" w:space="0" w:color="auto"/>
        <w:bottom w:val="none" w:sz="0" w:space="0" w:color="auto"/>
        <w:right w:val="none" w:sz="0" w:space="0" w:color="auto"/>
      </w:divBdr>
    </w:div>
    <w:div w:id="117139805">
      <w:bodyDiv w:val="1"/>
      <w:marLeft w:val="0"/>
      <w:marRight w:val="0"/>
      <w:marTop w:val="0"/>
      <w:marBottom w:val="0"/>
      <w:divBdr>
        <w:top w:val="none" w:sz="0" w:space="0" w:color="auto"/>
        <w:left w:val="none" w:sz="0" w:space="0" w:color="auto"/>
        <w:bottom w:val="none" w:sz="0" w:space="0" w:color="auto"/>
        <w:right w:val="none" w:sz="0" w:space="0" w:color="auto"/>
      </w:divBdr>
    </w:div>
    <w:div w:id="162556163">
      <w:bodyDiv w:val="1"/>
      <w:marLeft w:val="0"/>
      <w:marRight w:val="0"/>
      <w:marTop w:val="0"/>
      <w:marBottom w:val="0"/>
      <w:divBdr>
        <w:top w:val="none" w:sz="0" w:space="0" w:color="auto"/>
        <w:left w:val="none" w:sz="0" w:space="0" w:color="auto"/>
        <w:bottom w:val="none" w:sz="0" w:space="0" w:color="auto"/>
        <w:right w:val="none" w:sz="0" w:space="0" w:color="auto"/>
      </w:divBdr>
    </w:div>
    <w:div w:id="179008332">
      <w:bodyDiv w:val="1"/>
      <w:marLeft w:val="0"/>
      <w:marRight w:val="0"/>
      <w:marTop w:val="0"/>
      <w:marBottom w:val="0"/>
      <w:divBdr>
        <w:top w:val="none" w:sz="0" w:space="0" w:color="auto"/>
        <w:left w:val="none" w:sz="0" w:space="0" w:color="auto"/>
        <w:bottom w:val="none" w:sz="0" w:space="0" w:color="auto"/>
        <w:right w:val="none" w:sz="0" w:space="0" w:color="auto"/>
      </w:divBdr>
    </w:div>
    <w:div w:id="213273191">
      <w:bodyDiv w:val="1"/>
      <w:marLeft w:val="0"/>
      <w:marRight w:val="0"/>
      <w:marTop w:val="0"/>
      <w:marBottom w:val="0"/>
      <w:divBdr>
        <w:top w:val="none" w:sz="0" w:space="0" w:color="auto"/>
        <w:left w:val="none" w:sz="0" w:space="0" w:color="auto"/>
        <w:bottom w:val="none" w:sz="0" w:space="0" w:color="auto"/>
        <w:right w:val="none" w:sz="0" w:space="0" w:color="auto"/>
      </w:divBdr>
    </w:div>
    <w:div w:id="238907703">
      <w:bodyDiv w:val="1"/>
      <w:marLeft w:val="0"/>
      <w:marRight w:val="0"/>
      <w:marTop w:val="0"/>
      <w:marBottom w:val="0"/>
      <w:divBdr>
        <w:top w:val="none" w:sz="0" w:space="0" w:color="auto"/>
        <w:left w:val="none" w:sz="0" w:space="0" w:color="auto"/>
        <w:bottom w:val="none" w:sz="0" w:space="0" w:color="auto"/>
        <w:right w:val="none" w:sz="0" w:space="0" w:color="auto"/>
      </w:divBdr>
    </w:div>
    <w:div w:id="251821712">
      <w:bodyDiv w:val="1"/>
      <w:marLeft w:val="0"/>
      <w:marRight w:val="0"/>
      <w:marTop w:val="0"/>
      <w:marBottom w:val="0"/>
      <w:divBdr>
        <w:top w:val="none" w:sz="0" w:space="0" w:color="auto"/>
        <w:left w:val="none" w:sz="0" w:space="0" w:color="auto"/>
        <w:bottom w:val="none" w:sz="0" w:space="0" w:color="auto"/>
        <w:right w:val="none" w:sz="0" w:space="0" w:color="auto"/>
      </w:divBdr>
    </w:div>
    <w:div w:id="28596419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333648275">
      <w:bodyDiv w:val="1"/>
      <w:marLeft w:val="0"/>
      <w:marRight w:val="0"/>
      <w:marTop w:val="0"/>
      <w:marBottom w:val="0"/>
      <w:divBdr>
        <w:top w:val="none" w:sz="0" w:space="0" w:color="auto"/>
        <w:left w:val="none" w:sz="0" w:space="0" w:color="auto"/>
        <w:bottom w:val="none" w:sz="0" w:space="0" w:color="auto"/>
        <w:right w:val="none" w:sz="0" w:space="0" w:color="auto"/>
      </w:divBdr>
    </w:div>
    <w:div w:id="344134453">
      <w:bodyDiv w:val="1"/>
      <w:marLeft w:val="0"/>
      <w:marRight w:val="0"/>
      <w:marTop w:val="0"/>
      <w:marBottom w:val="0"/>
      <w:divBdr>
        <w:top w:val="none" w:sz="0" w:space="0" w:color="auto"/>
        <w:left w:val="none" w:sz="0" w:space="0" w:color="auto"/>
        <w:bottom w:val="none" w:sz="0" w:space="0" w:color="auto"/>
        <w:right w:val="none" w:sz="0" w:space="0" w:color="auto"/>
      </w:divBdr>
    </w:div>
    <w:div w:id="391737928">
      <w:bodyDiv w:val="1"/>
      <w:marLeft w:val="0"/>
      <w:marRight w:val="0"/>
      <w:marTop w:val="0"/>
      <w:marBottom w:val="0"/>
      <w:divBdr>
        <w:top w:val="none" w:sz="0" w:space="0" w:color="auto"/>
        <w:left w:val="none" w:sz="0" w:space="0" w:color="auto"/>
        <w:bottom w:val="none" w:sz="0" w:space="0" w:color="auto"/>
        <w:right w:val="none" w:sz="0" w:space="0" w:color="auto"/>
      </w:divBdr>
    </w:div>
    <w:div w:id="466628670">
      <w:bodyDiv w:val="1"/>
      <w:marLeft w:val="0"/>
      <w:marRight w:val="0"/>
      <w:marTop w:val="0"/>
      <w:marBottom w:val="0"/>
      <w:divBdr>
        <w:top w:val="none" w:sz="0" w:space="0" w:color="auto"/>
        <w:left w:val="none" w:sz="0" w:space="0" w:color="auto"/>
        <w:bottom w:val="none" w:sz="0" w:space="0" w:color="auto"/>
        <w:right w:val="none" w:sz="0" w:space="0" w:color="auto"/>
      </w:divBdr>
    </w:div>
    <w:div w:id="472480612">
      <w:bodyDiv w:val="1"/>
      <w:marLeft w:val="0"/>
      <w:marRight w:val="0"/>
      <w:marTop w:val="0"/>
      <w:marBottom w:val="0"/>
      <w:divBdr>
        <w:top w:val="none" w:sz="0" w:space="0" w:color="auto"/>
        <w:left w:val="none" w:sz="0" w:space="0" w:color="auto"/>
        <w:bottom w:val="none" w:sz="0" w:space="0" w:color="auto"/>
        <w:right w:val="none" w:sz="0" w:space="0" w:color="auto"/>
      </w:divBdr>
    </w:div>
    <w:div w:id="472717915">
      <w:bodyDiv w:val="1"/>
      <w:marLeft w:val="0"/>
      <w:marRight w:val="0"/>
      <w:marTop w:val="0"/>
      <w:marBottom w:val="0"/>
      <w:divBdr>
        <w:top w:val="none" w:sz="0" w:space="0" w:color="auto"/>
        <w:left w:val="none" w:sz="0" w:space="0" w:color="auto"/>
        <w:bottom w:val="none" w:sz="0" w:space="0" w:color="auto"/>
        <w:right w:val="none" w:sz="0" w:space="0" w:color="auto"/>
      </w:divBdr>
    </w:div>
    <w:div w:id="500125383">
      <w:bodyDiv w:val="1"/>
      <w:marLeft w:val="0"/>
      <w:marRight w:val="0"/>
      <w:marTop w:val="0"/>
      <w:marBottom w:val="0"/>
      <w:divBdr>
        <w:top w:val="none" w:sz="0" w:space="0" w:color="auto"/>
        <w:left w:val="none" w:sz="0" w:space="0" w:color="auto"/>
        <w:bottom w:val="none" w:sz="0" w:space="0" w:color="auto"/>
        <w:right w:val="none" w:sz="0" w:space="0" w:color="auto"/>
      </w:divBdr>
    </w:div>
    <w:div w:id="535313489">
      <w:bodyDiv w:val="1"/>
      <w:marLeft w:val="0"/>
      <w:marRight w:val="0"/>
      <w:marTop w:val="0"/>
      <w:marBottom w:val="0"/>
      <w:divBdr>
        <w:top w:val="none" w:sz="0" w:space="0" w:color="auto"/>
        <w:left w:val="none" w:sz="0" w:space="0" w:color="auto"/>
        <w:bottom w:val="none" w:sz="0" w:space="0" w:color="auto"/>
        <w:right w:val="none" w:sz="0" w:space="0" w:color="auto"/>
      </w:divBdr>
    </w:div>
    <w:div w:id="537352711">
      <w:bodyDiv w:val="1"/>
      <w:marLeft w:val="0"/>
      <w:marRight w:val="0"/>
      <w:marTop w:val="0"/>
      <w:marBottom w:val="0"/>
      <w:divBdr>
        <w:top w:val="none" w:sz="0" w:space="0" w:color="auto"/>
        <w:left w:val="none" w:sz="0" w:space="0" w:color="auto"/>
        <w:bottom w:val="none" w:sz="0" w:space="0" w:color="auto"/>
        <w:right w:val="none" w:sz="0" w:space="0" w:color="auto"/>
      </w:divBdr>
    </w:div>
    <w:div w:id="546184151">
      <w:bodyDiv w:val="1"/>
      <w:marLeft w:val="0"/>
      <w:marRight w:val="0"/>
      <w:marTop w:val="0"/>
      <w:marBottom w:val="0"/>
      <w:divBdr>
        <w:top w:val="none" w:sz="0" w:space="0" w:color="auto"/>
        <w:left w:val="none" w:sz="0" w:space="0" w:color="auto"/>
        <w:bottom w:val="none" w:sz="0" w:space="0" w:color="auto"/>
        <w:right w:val="none" w:sz="0" w:space="0" w:color="auto"/>
      </w:divBdr>
    </w:div>
    <w:div w:id="558593568">
      <w:bodyDiv w:val="1"/>
      <w:marLeft w:val="0"/>
      <w:marRight w:val="0"/>
      <w:marTop w:val="0"/>
      <w:marBottom w:val="0"/>
      <w:divBdr>
        <w:top w:val="none" w:sz="0" w:space="0" w:color="auto"/>
        <w:left w:val="none" w:sz="0" w:space="0" w:color="auto"/>
        <w:bottom w:val="none" w:sz="0" w:space="0" w:color="auto"/>
        <w:right w:val="none" w:sz="0" w:space="0" w:color="auto"/>
      </w:divBdr>
    </w:div>
    <w:div w:id="608006024">
      <w:bodyDiv w:val="1"/>
      <w:marLeft w:val="0"/>
      <w:marRight w:val="0"/>
      <w:marTop w:val="0"/>
      <w:marBottom w:val="0"/>
      <w:divBdr>
        <w:top w:val="none" w:sz="0" w:space="0" w:color="auto"/>
        <w:left w:val="none" w:sz="0" w:space="0" w:color="auto"/>
        <w:bottom w:val="none" w:sz="0" w:space="0" w:color="auto"/>
        <w:right w:val="none" w:sz="0" w:space="0" w:color="auto"/>
      </w:divBdr>
    </w:div>
    <w:div w:id="640501894">
      <w:bodyDiv w:val="1"/>
      <w:marLeft w:val="0"/>
      <w:marRight w:val="0"/>
      <w:marTop w:val="0"/>
      <w:marBottom w:val="0"/>
      <w:divBdr>
        <w:top w:val="none" w:sz="0" w:space="0" w:color="auto"/>
        <w:left w:val="none" w:sz="0" w:space="0" w:color="auto"/>
        <w:bottom w:val="none" w:sz="0" w:space="0" w:color="auto"/>
        <w:right w:val="none" w:sz="0" w:space="0" w:color="auto"/>
      </w:divBdr>
    </w:div>
    <w:div w:id="709308999">
      <w:bodyDiv w:val="1"/>
      <w:marLeft w:val="0"/>
      <w:marRight w:val="0"/>
      <w:marTop w:val="0"/>
      <w:marBottom w:val="0"/>
      <w:divBdr>
        <w:top w:val="none" w:sz="0" w:space="0" w:color="auto"/>
        <w:left w:val="none" w:sz="0" w:space="0" w:color="auto"/>
        <w:bottom w:val="none" w:sz="0" w:space="0" w:color="auto"/>
        <w:right w:val="none" w:sz="0" w:space="0" w:color="auto"/>
      </w:divBdr>
    </w:div>
    <w:div w:id="711460306">
      <w:bodyDiv w:val="1"/>
      <w:marLeft w:val="0"/>
      <w:marRight w:val="0"/>
      <w:marTop w:val="0"/>
      <w:marBottom w:val="0"/>
      <w:divBdr>
        <w:top w:val="none" w:sz="0" w:space="0" w:color="auto"/>
        <w:left w:val="none" w:sz="0" w:space="0" w:color="auto"/>
        <w:bottom w:val="none" w:sz="0" w:space="0" w:color="auto"/>
        <w:right w:val="none" w:sz="0" w:space="0" w:color="auto"/>
      </w:divBdr>
    </w:div>
    <w:div w:id="740833435">
      <w:bodyDiv w:val="1"/>
      <w:marLeft w:val="0"/>
      <w:marRight w:val="0"/>
      <w:marTop w:val="0"/>
      <w:marBottom w:val="0"/>
      <w:divBdr>
        <w:top w:val="none" w:sz="0" w:space="0" w:color="auto"/>
        <w:left w:val="none" w:sz="0" w:space="0" w:color="auto"/>
        <w:bottom w:val="none" w:sz="0" w:space="0" w:color="auto"/>
        <w:right w:val="none" w:sz="0" w:space="0" w:color="auto"/>
      </w:divBdr>
    </w:div>
    <w:div w:id="769589665">
      <w:bodyDiv w:val="1"/>
      <w:marLeft w:val="0"/>
      <w:marRight w:val="0"/>
      <w:marTop w:val="0"/>
      <w:marBottom w:val="0"/>
      <w:divBdr>
        <w:top w:val="none" w:sz="0" w:space="0" w:color="auto"/>
        <w:left w:val="none" w:sz="0" w:space="0" w:color="auto"/>
        <w:bottom w:val="none" w:sz="0" w:space="0" w:color="auto"/>
        <w:right w:val="none" w:sz="0" w:space="0" w:color="auto"/>
      </w:divBdr>
    </w:div>
    <w:div w:id="771048509">
      <w:bodyDiv w:val="1"/>
      <w:marLeft w:val="0"/>
      <w:marRight w:val="0"/>
      <w:marTop w:val="0"/>
      <w:marBottom w:val="0"/>
      <w:divBdr>
        <w:top w:val="none" w:sz="0" w:space="0" w:color="auto"/>
        <w:left w:val="none" w:sz="0" w:space="0" w:color="auto"/>
        <w:bottom w:val="none" w:sz="0" w:space="0" w:color="auto"/>
        <w:right w:val="none" w:sz="0" w:space="0" w:color="auto"/>
      </w:divBdr>
    </w:div>
    <w:div w:id="771827851">
      <w:bodyDiv w:val="1"/>
      <w:marLeft w:val="0"/>
      <w:marRight w:val="0"/>
      <w:marTop w:val="0"/>
      <w:marBottom w:val="0"/>
      <w:divBdr>
        <w:top w:val="none" w:sz="0" w:space="0" w:color="auto"/>
        <w:left w:val="none" w:sz="0" w:space="0" w:color="auto"/>
        <w:bottom w:val="none" w:sz="0" w:space="0" w:color="auto"/>
        <w:right w:val="none" w:sz="0" w:space="0" w:color="auto"/>
      </w:divBdr>
      <w:divsChild>
        <w:div w:id="2011324561">
          <w:marLeft w:val="0"/>
          <w:marRight w:val="0"/>
          <w:marTop w:val="0"/>
          <w:marBottom w:val="0"/>
          <w:divBdr>
            <w:top w:val="none" w:sz="0" w:space="0" w:color="auto"/>
            <w:left w:val="none" w:sz="0" w:space="0" w:color="auto"/>
            <w:bottom w:val="none" w:sz="0" w:space="0" w:color="auto"/>
            <w:right w:val="none" w:sz="0" w:space="0" w:color="auto"/>
          </w:divBdr>
        </w:div>
      </w:divsChild>
    </w:div>
    <w:div w:id="777412474">
      <w:bodyDiv w:val="1"/>
      <w:marLeft w:val="0"/>
      <w:marRight w:val="0"/>
      <w:marTop w:val="0"/>
      <w:marBottom w:val="0"/>
      <w:divBdr>
        <w:top w:val="none" w:sz="0" w:space="0" w:color="auto"/>
        <w:left w:val="none" w:sz="0" w:space="0" w:color="auto"/>
        <w:bottom w:val="none" w:sz="0" w:space="0" w:color="auto"/>
        <w:right w:val="none" w:sz="0" w:space="0" w:color="auto"/>
      </w:divBdr>
    </w:div>
    <w:div w:id="780030489">
      <w:bodyDiv w:val="1"/>
      <w:marLeft w:val="0"/>
      <w:marRight w:val="0"/>
      <w:marTop w:val="0"/>
      <w:marBottom w:val="0"/>
      <w:divBdr>
        <w:top w:val="none" w:sz="0" w:space="0" w:color="auto"/>
        <w:left w:val="none" w:sz="0" w:space="0" w:color="auto"/>
        <w:bottom w:val="none" w:sz="0" w:space="0" w:color="auto"/>
        <w:right w:val="none" w:sz="0" w:space="0" w:color="auto"/>
      </w:divBdr>
    </w:div>
    <w:div w:id="809247547">
      <w:bodyDiv w:val="1"/>
      <w:marLeft w:val="0"/>
      <w:marRight w:val="0"/>
      <w:marTop w:val="0"/>
      <w:marBottom w:val="0"/>
      <w:divBdr>
        <w:top w:val="none" w:sz="0" w:space="0" w:color="auto"/>
        <w:left w:val="none" w:sz="0" w:space="0" w:color="auto"/>
        <w:bottom w:val="none" w:sz="0" w:space="0" w:color="auto"/>
        <w:right w:val="none" w:sz="0" w:space="0" w:color="auto"/>
      </w:divBdr>
    </w:div>
    <w:div w:id="811944274">
      <w:bodyDiv w:val="1"/>
      <w:marLeft w:val="0"/>
      <w:marRight w:val="0"/>
      <w:marTop w:val="0"/>
      <w:marBottom w:val="0"/>
      <w:divBdr>
        <w:top w:val="none" w:sz="0" w:space="0" w:color="auto"/>
        <w:left w:val="none" w:sz="0" w:space="0" w:color="auto"/>
        <w:bottom w:val="none" w:sz="0" w:space="0" w:color="auto"/>
        <w:right w:val="none" w:sz="0" w:space="0" w:color="auto"/>
      </w:divBdr>
    </w:div>
    <w:div w:id="845244324">
      <w:bodyDiv w:val="1"/>
      <w:marLeft w:val="0"/>
      <w:marRight w:val="0"/>
      <w:marTop w:val="0"/>
      <w:marBottom w:val="0"/>
      <w:divBdr>
        <w:top w:val="none" w:sz="0" w:space="0" w:color="auto"/>
        <w:left w:val="none" w:sz="0" w:space="0" w:color="auto"/>
        <w:bottom w:val="none" w:sz="0" w:space="0" w:color="auto"/>
        <w:right w:val="none" w:sz="0" w:space="0" w:color="auto"/>
      </w:divBdr>
    </w:div>
    <w:div w:id="856308638">
      <w:bodyDiv w:val="1"/>
      <w:marLeft w:val="0"/>
      <w:marRight w:val="0"/>
      <w:marTop w:val="0"/>
      <w:marBottom w:val="0"/>
      <w:divBdr>
        <w:top w:val="none" w:sz="0" w:space="0" w:color="auto"/>
        <w:left w:val="none" w:sz="0" w:space="0" w:color="auto"/>
        <w:bottom w:val="none" w:sz="0" w:space="0" w:color="auto"/>
        <w:right w:val="none" w:sz="0" w:space="0" w:color="auto"/>
      </w:divBdr>
    </w:div>
    <w:div w:id="861015169">
      <w:bodyDiv w:val="1"/>
      <w:marLeft w:val="0"/>
      <w:marRight w:val="0"/>
      <w:marTop w:val="0"/>
      <w:marBottom w:val="0"/>
      <w:divBdr>
        <w:top w:val="none" w:sz="0" w:space="0" w:color="auto"/>
        <w:left w:val="none" w:sz="0" w:space="0" w:color="auto"/>
        <w:bottom w:val="none" w:sz="0" w:space="0" w:color="auto"/>
        <w:right w:val="none" w:sz="0" w:space="0" w:color="auto"/>
      </w:divBdr>
    </w:div>
    <w:div w:id="893006218">
      <w:bodyDiv w:val="1"/>
      <w:marLeft w:val="0"/>
      <w:marRight w:val="0"/>
      <w:marTop w:val="0"/>
      <w:marBottom w:val="0"/>
      <w:divBdr>
        <w:top w:val="none" w:sz="0" w:space="0" w:color="auto"/>
        <w:left w:val="none" w:sz="0" w:space="0" w:color="auto"/>
        <w:bottom w:val="none" w:sz="0" w:space="0" w:color="auto"/>
        <w:right w:val="none" w:sz="0" w:space="0" w:color="auto"/>
      </w:divBdr>
    </w:div>
    <w:div w:id="917326942">
      <w:bodyDiv w:val="1"/>
      <w:marLeft w:val="0"/>
      <w:marRight w:val="0"/>
      <w:marTop w:val="0"/>
      <w:marBottom w:val="0"/>
      <w:divBdr>
        <w:top w:val="none" w:sz="0" w:space="0" w:color="auto"/>
        <w:left w:val="none" w:sz="0" w:space="0" w:color="auto"/>
        <w:bottom w:val="none" w:sz="0" w:space="0" w:color="auto"/>
        <w:right w:val="none" w:sz="0" w:space="0" w:color="auto"/>
      </w:divBdr>
    </w:div>
    <w:div w:id="928781376">
      <w:bodyDiv w:val="1"/>
      <w:marLeft w:val="0"/>
      <w:marRight w:val="0"/>
      <w:marTop w:val="0"/>
      <w:marBottom w:val="0"/>
      <w:divBdr>
        <w:top w:val="none" w:sz="0" w:space="0" w:color="auto"/>
        <w:left w:val="none" w:sz="0" w:space="0" w:color="auto"/>
        <w:bottom w:val="none" w:sz="0" w:space="0" w:color="auto"/>
        <w:right w:val="none" w:sz="0" w:space="0" w:color="auto"/>
      </w:divBdr>
    </w:div>
    <w:div w:id="974917499">
      <w:bodyDiv w:val="1"/>
      <w:marLeft w:val="0"/>
      <w:marRight w:val="0"/>
      <w:marTop w:val="0"/>
      <w:marBottom w:val="0"/>
      <w:divBdr>
        <w:top w:val="none" w:sz="0" w:space="0" w:color="auto"/>
        <w:left w:val="none" w:sz="0" w:space="0" w:color="auto"/>
        <w:bottom w:val="none" w:sz="0" w:space="0" w:color="auto"/>
        <w:right w:val="none" w:sz="0" w:space="0" w:color="auto"/>
      </w:divBdr>
    </w:div>
    <w:div w:id="983703198">
      <w:bodyDiv w:val="1"/>
      <w:marLeft w:val="0"/>
      <w:marRight w:val="0"/>
      <w:marTop w:val="0"/>
      <w:marBottom w:val="0"/>
      <w:divBdr>
        <w:top w:val="none" w:sz="0" w:space="0" w:color="auto"/>
        <w:left w:val="none" w:sz="0" w:space="0" w:color="auto"/>
        <w:bottom w:val="none" w:sz="0" w:space="0" w:color="auto"/>
        <w:right w:val="none" w:sz="0" w:space="0" w:color="auto"/>
      </w:divBdr>
    </w:div>
    <w:div w:id="1103378578">
      <w:bodyDiv w:val="1"/>
      <w:marLeft w:val="0"/>
      <w:marRight w:val="0"/>
      <w:marTop w:val="0"/>
      <w:marBottom w:val="0"/>
      <w:divBdr>
        <w:top w:val="none" w:sz="0" w:space="0" w:color="auto"/>
        <w:left w:val="none" w:sz="0" w:space="0" w:color="auto"/>
        <w:bottom w:val="none" w:sz="0" w:space="0" w:color="auto"/>
        <w:right w:val="none" w:sz="0" w:space="0" w:color="auto"/>
      </w:divBdr>
    </w:div>
    <w:div w:id="1142118633">
      <w:bodyDiv w:val="1"/>
      <w:marLeft w:val="0"/>
      <w:marRight w:val="0"/>
      <w:marTop w:val="0"/>
      <w:marBottom w:val="0"/>
      <w:divBdr>
        <w:top w:val="none" w:sz="0" w:space="0" w:color="auto"/>
        <w:left w:val="none" w:sz="0" w:space="0" w:color="auto"/>
        <w:bottom w:val="none" w:sz="0" w:space="0" w:color="auto"/>
        <w:right w:val="none" w:sz="0" w:space="0" w:color="auto"/>
      </w:divBdr>
    </w:div>
    <w:div w:id="1153136568">
      <w:bodyDiv w:val="1"/>
      <w:marLeft w:val="0"/>
      <w:marRight w:val="0"/>
      <w:marTop w:val="0"/>
      <w:marBottom w:val="0"/>
      <w:divBdr>
        <w:top w:val="none" w:sz="0" w:space="0" w:color="auto"/>
        <w:left w:val="none" w:sz="0" w:space="0" w:color="auto"/>
        <w:bottom w:val="none" w:sz="0" w:space="0" w:color="auto"/>
        <w:right w:val="none" w:sz="0" w:space="0" w:color="auto"/>
      </w:divBdr>
    </w:div>
    <w:div w:id="1166629498">
      <w:bodyDiv w:val="1"/>
      <w:marLeft w:val="0"/>
      <w:marRight w:val="0"/>
      <w:marTop w:val="0"/>
      <w:marBottom w:val="0"/>
      <w:divBdr>
        <w:top w:val="none" w:sz="0" w:space="0" w:color="auto"/>
        <w:left w:val="none" w:sz="0" w:space="0" w:color="auto"/>
        <w:bottom w:val="none" w:sz="0" w:space="0" w:color="auto"/>
        <w:right w:val="none" w:sz="0" w:space="0" w:color="auto"/>
      </w:divBdr>
    </w:div>
    <w:div w:id="1179471049">
      <w:bodyDiv w:val="1"/>
      <w:marLeft w:val="0"/>
      <w:marRight w:val="0"/>
      <w:marTop w:val="0"/>
      <w:marBottom w:val="0"/>
      <w:divBdr>
        <w:top w:val="none" w:sz="0" w:space="0" w:color="auto"/>
        <w:left w:val="none" w:sz="0" w:space="0" w:color="auto"/>
        <w:bottom w:val="none" w:sz="0" w:space="0" w:color="auto"/>
        <w:right w:val="none" w:sz="0" w:space="0" w:color="auto"/>
      </w:divBdr>
    </w:div>
    <w:div w:id="1214273835">
      <w:bodyDiv w:val="1"/>
      <w:marLeft w:val="0"/>
      <w:marRight w:val="0"/>
      <w:marTop w:val="0"/>
      <w:marBottom w:val="0"/>
      <w:divBdr>
        <w:top w:val="none" w:sz="0" w:space="0" w:color="auto"/>
        <w:left w:val="none" w:sz="0" w:space="0" w:color="auto"/>
        <w:bottom w:val="none" w:sz="0" w:space="0" w:color="auto"/>
        <w:right w:val="none" w:sz="0" w:space="0" w:color="auto"/>
      </w:divBdr>
    </w:div>
    <w:div w:id="1241863030">
      <w:bodyDiv w:val="1"/>
      <w:marLeft w:val="0"/>
      <w:marRight w:val="0"/>
      <w:marTop w:val="0"/>
      <w:marBottom w:val="0"/>
      <w:divBdr>
        <w:top w:val="none" w:sz="0" w:space="0" w:color="auto"/>
        <w:left w:val="none" w:sz="0" w:space="0" w:color="auto"/>
        <w:bottom w:val="none" w:sz="0" w:space="0" w:color="auto"/>
        <w:right w:val="none" w:sz="0" w:space="0" w:color="auto"/>
      </w:divBdr>
    </w:div>
    <w:div w:id="1254973787">
      <w:bodyDiv w:val="1"/>
      <w:marLeft w:val="0"/>
      <w:marRight w:val="0"/>
      <w:marTop w:val="0"/>
      <w:marBottom w:val="0"/>
      <w:divBdr>
        <w:top w:val="none" w:sz="0" w:space="0" w:color="auto"/>
        <w:left w:val="none" w:sz="0" w:space="0" w:color="auto"/>
        <w:bottom w:val="none" w:sz="0" w:space="0" w:color="auto"/>
        <w:right w:val="none" w:sz="0" w:space="0" w:color="auto"/>
      </w:divBdr>
    </w:div>
    <w:div w:id="1255282019">
      <w:bodyDiv w:val="1"/>
      <w:marLeft w:val="0"/>
      <w:marRight w:val="0"/>
      <w:marTop w:val="0"/>
      <w:marBottom w:val="0"/>
      <w:divBdr>
        <w:top w:val="none" w:sz="0" w:space="0" w:color="auto"/>
        <w:left w:val="none" w:sz="0" w:space="0" w:color="auto"/>
        <w:bottom w:val="none" w:sz="0" w:space="0" w:color="auto"/>
        <w:right w:val="none" w:sz="0" w:space="0" w:color="auto"/>
      </w:divBdr>
    </w:div>
    <w:div w:id="1259563571">
      <w:bodyDiv w:val="1"/>
      <w:marLeft w:val="0"/>
      <w:marRight w:val="0"/>
      <w:marTop w:val="0"/>
      <w:marBottom w:val="0"/>
      <w:divBdr>
        <w:top w:val="none" w:sz="0" w:space="0" w:color="auto"/>
        <w:left w:val="none" w:sz="0" w:space="0" w:color="auto"/>
        <w:bottom w:val="none" w:sz="0" w:space="0" w:color="auto"/>
        <w:right w:val="none" w:sz="0" w:space="0" w:color="auto"/>
      </w:divBdr>
    </w:div>
    <w:div w:id="1262758651">
      <w:bodyDiv w:val="1"/>
      <w:marLeft w:val="0"/>
      <w:marRight w:val="0"/>
      <w:marTop w:val="0"/>
      <w:marBottom w:val="0"/>
      <w:divBdr>
        <w:top w:val="none" w:sz="0" w:space="0" w:color="auto"/>
        <w:left w:val="none" w:sz="0" w:space="0" w:color="auto"/>
        <w:bottom w:val="none" w:sz="0" w:space="0" w:color="auto"/>
        <w:right w:val="none" w:sz="0" w:space="0" w:color="auto"/>
      </w:divBdr>
    </w:div>
    <w:div w:id="1276981461">
      <w:bodyDiv w:val="1"/>
      <w:marLeft w:val="0"/>
      <w:marRight w:val="0"/>
      <w:marTop w:val="0"/>
      <w:marBottom w:val="0"/>
      <w:divBdr>
        <w:top w:val="none" w:sz="0" w:space="0" w:color="auto"/>
        <w:left w:val="none" w:sz="0" w:space="0" w:color="auto"/>
        <w:bottom w:val="none" w:sz="0" w:space="0" w:color="auto"/>
        <w:right w:val="none" w:sz="0" w:space="0" w:color="auto"/>
      </w:divBdr>
    </w:div>
    <w:div w:id="1284651210">
      <w:bodyDiv w:val="1"/>
      <w:marLeft w:val="0"/>
      <w:marRight w:val="0"/>
      <w:marTop w:val="0"/>
      <w:marBottom w:val="0"/>
      <w:divBdr>
        <w:top w:val="none" w:sz="0" w:space="0" w:color="auto"/>
        <w:left w:val="none" w:sz="0" w:space="0" w:color="auto"/>
        <w:bottom w:val="none" w:sz="0" w:space="0" w:color="auto"/>
        <w:right w:val="none" w:sz="0" w:space="0" w:color="auto"/>
      </w:divBdr>
    </w:div>
    <w:div w:id="1310019706">
      <w:bodyDiv w:val="1"/>
      <w:marLeft w:val="0"/>
      <w:marRight w:val="0"/>
      <w:marTop w:val="0"/>
      <w:marBottom w:val="0"/>
      <w:divBdr>
        <w:top w:val="none" w:sz="0" w:space="0" w:color="auto"/>
        <w:left w:val="none" w:sz="0" w:space="0" w:color="auto"/>
        <w:bottom w:val="none" w:sz="0" w:space="0" w:color="auto"/>
        <w:right w:val="none" w:sz="0" w:space="0" w:color="auto"/>
      </w:divBdr>
    </w:div>
    <w:div w:id="1338919318">
      <w:bodyDiv w:val="1"/>
      <w:marLeft w:val="0"/>
      <w:marRight w:val="0"/>
      <w:marTop w:val="0"/>
      <w:marBottom w:val="0"/>
      <w:divBdr>
        <w:top w:val="none" w:sz="0" w:space="0" w:color="auto"/>
        <w:left w:val="none" w:sz="0" w:space="0" w:color="auto"/>
        <w:bottom w:val="none" w:sz="0" w:space="0" w:color="auto"/>
        <w:right w:val="none" w:sz="0" w:space="0" w:color="auto"/>
      </w:divBdr>
    </w:div>
    <w:div w:id="1349680418">
      <w:bodyDiv w:val="1"/>
      <w:marLeft w:val="0"/>
      <w:marRight w:val="0"/>
      <w:marTop w:val="0"/>
      <w:marBottom w:val="0"/>
      <w:divBdr>
        <w:top w:val="none" w:sz="0" w:space="0" w:color="auto"/>
        <w:left w:val="none" w:sz="0" w:space="0" w:color="auto"/>
        <w:bottom w:val="none" w:sz="0" w:space="0" w:color="auto"/>
        <w:right w:val="none" w:sz="0" w:space="0" w:color="auto"/>
      </w:divBdr>
    </w:div>
    <w:div w:id="1412700779">
      <w:bodyDiv w:val="1"/>
      <w:marLeft w:val="0"/>
      <w:marRight w:val="0"/>
      <w:marTop w:val="0"/>
      <w:marBottom w:val="0"/>
      <w:divBdr>
        <w:top w:val="none" w:sz="0" w:space="0" w:color="auto"/>
        <w:left w:val="none" w:sz="0" w:space="0" w:color="auto"/>
        <w:bottom w:val="none" w:sz="0" w:space="0" w:color="auto"/>
        <w:right w:val="none" w:sz="0" w:space="0" w:color="auto"/>
      </w:divBdr>
    </w:div>
    <w:div w:id="1420906809">
      <w:bodyDiv w:val="1"/>
      <w:marLeft w:val="0"/>
      <w:marRight w:val="0"/>
      <w:marTop w:val="0"/>
      <w:marBottom w:val="0"/>
      <w:divBdr>
        <w:top w:val="none" w:sz="0" w:space="0" w:color="auto"/>
        <w:left w:val="none" w:sz="0" w:space="0" w:color="auto"/>
        <w:bottom w:val="none" w:sz="0" w:space="0" w:color="auto"/>
        <w:right w:val="none" w:sz="0" w:space="0" w:color="auto"/>
      </w:divBdr>
    </w:div>
    <w:div w:id="1424717015">
      <w:bodyDiv w:val="1"/>
      <w:marLeft w:val="0"/>
      <w:marRight w:val="0"/>
      <w:marTop w:val="0"/>
      <w:marBottom w:val="0"/>
      <w:divBdr>
        <w:top w:val="none" w:sz="0" w:space="0" w:color="auto"/>
        <w:left w:val="none" w:sz="0" w:space="0" w:color="auto"/>
        <w:bottom w:val="none" w:sz="0" w:space="0" w:color="auto"/>
        <w:right w:val="none" w:sz="0" w:space="0" w:color="auto"/>
      </w:divBdr>
    </w:div>
    <w:div w:id="1436899174">
      <w:bodyDiv w:val="1"/>
      <w:marLeft w:val="0"/>
      <w:marRight w:val="0"/>
      <w:marTop w:val="0"/>
      <w:marBottom w:val="0"/>
      <w:divBdr>
        <w:top w:val="none" w:sz="0" w:space="0" w:color="auto"/>
        <w:left w:val="none" w:sz="0" w:space="0" w:color="auto"/>
        <w:bottom w:val="none" w:sz="0" w:space="0" w:color="auto"/>
        <w:right w:val="none" w:sz="0" w:space="0" w:color="auto"/>
      </w:divBdr>
      <w:divsChild>
        <w:div w:id="1602639981">
          <w:marLeft w:val="0"/>
          <w:marRight w:val="0"/>
          <w:marTop w:val="0"/>
          <w:marBottom w:val="0"/>
          <w:divBdr>
            <w:top w:val="none" w:sz="0" w:space="0" w:color="auto"/>
            <w:left w:val="none" w:sz="0" w:space="0" w:color="auto"/>
            <w:bottom w:val="none" w:sz="0" w:space="0" w:color="auto"/>
            <w:right w:val="none" w:sz="0" w:space="0" w:color="auto"/>
          </w:divBdr>
        </w:div>
      </w:divsChild>
    </w:div>
    <w:div w:id="1437746712">
      <w:bodyDiv w:val="1"/>
      <w:marLeft w:val="0"/>
      <w:marRight w:val="0"/>
      <w:marTop w:val="0"/>
      <w:marBottom w:val="0"/>
      <w:divBdr>
        <w:top w:val="none" w:sz="0" w:space="0" w:color="auto"/>
        <w:left w:val="none" w:sz="0" w:space="0" w:color="auto"/>
        <w:bottom w:val="none" w:sz="0" w:space="0" w:color="auto"/>
        <w:right w:val="none" w:sz="0" w:space="0" w:color="auto"/>
      </w:divBdr>
    </w:div>
    <w:div w:id="1439062171">
      <w:bodyDiv w:val="1"/>
      <w:marLeft w:val="0"/>
      <w:marRight w:val="0"/>
      <w:marTop w:val="0"/>
      <w:marBottom w:val="0"/>
      <w:divBdr>
        <w:top w:val="none" w:sz="0" w:space="0" w:color="auto"/>
        <w:left w:val="none" w:sz="0" w:space="0" w:color="auto"/>
        <w:bottom w:val="none" w:sz="0" w:space="0" w:color="auto"/>
        <w:right w:val="none" w:sz="0" w:space="0" w:color="auto"/>
      </w:divBdr>
    </w:div>
    <w:div w:id="1440297452">
      <w:bodyDiv w:val="1"/>
      <w:marLeft w:val="0"/>
      <w:marRight w:val="0"/>
      <w:marTop w:val="0"/>
      <w:marBottom w:val="0"/>
      <w:divBdr>
        <w:top w:val="none" w:sz="0" w:space="0" w:color="auto"/>
        <w:left w:val="none" w:sz="0" w:space="0" w:color="auto"/>
        <w:bottom w:val="none" w:sz="0" w:space="0" w:color="auto"/>
        <w:right w:val="none" w:sz="0" w:space="0" w:color="auto"/>
      </w:divBdr>
    </w:div>
    <w:div w:id="1448349696">
      <w:bodyDiv w:val="1"/>
      <w:marLeft w:val="0"/>
      <w:marRight w:val="0"/>
      <w:marTop w:val="0"/>
      <w:marBottom w:val="0"/>
      <w:divBdr>
        <w:top w:val="none" w:sz="0" w:space="0" w:color="auto"/>
        <w:left w:val="none" w:sz="0" w:space="0" w:color="auto"/>
        <w:bottom w:val="none" w:sz="0" w:space="0" w:color="auto"/>
        <w:right w:val="none" w:sz="0" w:space="0" w:color="auto"/>
      </w:divBdr>
    </w:div>
    <w:div w:id="1462458679">
      <w:bodyDiv w:val="1"/>
      <w:marLeft w:val="0"/>
      <w:marRight w:val="0"/>
      <w:marTop w:val="0"/>
      <w:marBottom w:val="0"/>
      <w:divBdr>
        <w:top w:val="none" w:sz="0" w:space="0" w:color="auto"/>
        <w:left w:val="none" w:sz="0" w:space="0" w:color="auto"/>
        <w:bottom w:val="none" w:sz="0" w:space="0" w:color="auto"/>
        <w:right w:val="none" w:sz="0" w:space="0" w:color="auto"/>
      </w:divBdr>
    </w:div>
    <w:div w:id="1475951218">
      <w:bodyDiv w:val="1"/>
      <w:marLeft w:val="0"/>
      <w:marRight w:val="0"/>
      <w:marTop w:val="0"/>
      <w:marBottom w:val="0"/>
      <w:divBdr>
        <w:top w:val="none" w:sz="0" w:space="0" w:color="auto"/>
        <w:left w:val="none" w:sz="0" w:space="0" w:color="auto"/>
        <w:bottom w:val="none" w:sz="0" w:space="0" w:color="auto"/>
        <w:right w:val="none" w:sz="0" w:space="0" w:color="auto"/>
      </w:divBdr>
    </w:div>
    <w:div w:id="1480999049">
      <w:bodyDiv w:val="1"/>
      <w:marLeft w:val="0"/>
      <w:marRight w:val="0"/>
      <w:marTop w:val="0"/>
      <w:marBottom w:val="0"/>
      <w:divBdr>
        <w:top w:val="none" w:sz="0" w:space="0" w:color="auto"/>
        <w:left w:val="none" w:sz="0" w:space="0" w:color="auto"/>
        <w:bottom w:val="none" w:sz="0" w:space="0" w:color="auto"/>
        <w:right w:val="none" w:sz="0" w:space="0" w:color="auto"/>
      </w:divBdr>
    </w:div>
    <w:div w:id="1483346077">
      <w:bodyDiv w:val="1"/>
      <w:marLeft w:val="0"/>
      <w:marRight w:val="0"/>
      <w:marTop w:val="0"/>
      <w:marBottom w:val="0"/>
      <w:divBdr>
        <w:top w:val="none" w:sz="0" w:space="0" w:color="auto"/>
        <w:left w:val="none" w:sz="0" w:space="0" w:color="auto"/>
        <w:bottom w:val="none" w:sz="0" w:space="0" w:color="auto"/>
        <w:right w:val="none" w:sz="0" w:space="0" w:color="auto"/>
      </w:divBdr>
    </w:div>
    <w:div w:id="1484542990">
      <w:bodyDiv w:val="1"/>
      <w:marLeft w:val="0"/>
      <w:marRight w:val="0"/>
      <w:marTop w:val="0"/>
      <w:marBottom w:val="0"/>
      <w:divBdr>
        <w:top w:val="none" w:sz="0" w:space="0" w:color="auto"/>
        <w:left w:val="none" w:sz="0" w:space="0" w:color="auto"/>
        <w:bottom w:val="none" w:sz="0" w:space="0" w:color="auto"/>
        <w:right w:val="none" w:sz="0" w:space="0" w:color="auto"/>
      </w:divBdr>
    </w:div>
    <w:div w:id="1513184632">
      <w:bodyDiv w:val="1"/>
      <w:marLeft w:val="0"/>
      <w:marRight w:val="0"/>
      <w:marTop w:val="0"/>
      <w:marBottom w:val="0"/>
      <w:divBdr>
        <w:top w:val="none" w:sz="0" w:space="0" w:color="auto"/>
        <w:left w:val="none" w:sz="0" w:space="0" w:color="auto"/>
        <w:bottom w:val="none" w:sz="0" w:space="0" w:color="auto"/>
        <w:right w:val="none" w:sz="0" w:space="0" w:color="auto"/>
      </w:divBdr>
    </w:div>
    <w:div w:id="1540169315">
      <w:bodyDiv w:val="1"/>
      <w:marLeft w:val="0"/>
      <w:marRight w:val="0"/>
      <w:marTop w:val="0"/>
      <w:marBottom w:val="0"/>
      <w:divBdr>
        <w:top w:val="none" w:sz="0" w:space="0" w:color="auto"/>
        <w:left w:val="none" w:sz="0" w:space="0" w:color="auto"/>
        <w:bottom w:val="none" w:sz="0" w:space="0" w:color="auto"/>
        <w:right w:val="none" w:sz="0" w:space="0" w:color="auto"/>
      </w:divBdr>
    </w:div>
    <w:div w:id="1562205177">
      <w:bodyDiv w:val="1"/>
      <w:marLeft w:val="0"/>
      <w:marRight w:val="0"/>
      <w:marTop w:val="0"/>
      <w:marBottom w:val="0"/>
      <w:divBdr>
        <w:top w:val="none" w:sz="0" w:space="0" w:color="auto"/>
        <w:left w:val="none" w:sz="0" w:space="0" w:color="auto"/>
        <w:bottom w:val="none" w:sz="0" w:space="0" w:color="auto"/>
        <w:right w:val="none" w:sz="0" w:space="0" w:color="auto"/>
      </w:divBdr>
    </w:div>
    <w:div w:id="1573271306">
      <w:bodyDiv w:val="1"/>
      <w:marLeft w:val="0"/>
      <w:marRight w:val="0"/>
      <w:marTop w:val="0"/>
      <w:marBottom w:val="0"/>
      <w:divBdr>
        <w:top w:val="none" w:sz="0" w:space="0" w:color="auto"/>
        <w:left w:val="none" w:sz="0" w:space="0" w:color="auto"/>
        <w:bottom w:val="none" w:sz="0" w:space="0" w:color="auto"/>
        <w:right w:val="none" w:sz="0" w:space="0" w:color="auto"/>
      </w:divBdr>
    </w:div>
    <w:div w:id="1595671618">
      <w:bodyDiv w:val="1"/>
      <w:marLeft w:val="0"/>
      <w:marRight w:val="0"/>
      <w:marTop w:val="0"/>
      <w:marBottom w:val="0"/>
      <w:divBdr>
        <w:top w:val="none" w:sz="0" w:space="0" w:color="auto"/>
        <w:left w:val="none" w:sz="0" w:space="0" w:color="auto"/>
        <w:bottom w:val="none" w:sz="0" w:space="0" w:color="auto"/>
        <w:right w:val="none" w:sz="0" w:space="0" w:color="auto"/>
      </w:divBdr>
    </w:div>
    <w:div w:id="1609048537">
      <w:bodyDiv w:val="1"/>
      <w:marLeft w:val="0"/>
      <w:marRight w:val="0"/>
      <w:marTop w:val="0"/>
      <w:marBottom w:val="0"/>
      <w:divBdr>
        <w:top w:val="none" w:sz="0" w:space="0" w:color="auto"/>
        <w:left w:val="none" w:sz="0" w:space="0" w:color="auto"/>
        <w:bottom w:val="none" w:sz="0" w:space="0" w:color="auto"/>
        <w:right w:val="none" w:sz="0" w:space="0" w:color="auto"/>
      </w:divBdr>
    </w:div>
    <w:div w:id="1635328779">
      <w:bodyDiv w:val="1"/>
      <w:marLeft w:val="0"/>
      <w:marRight w:val="0"/>
      <w:marTop w:val="0"/>
      <w:marBottom w:val="0"/>
      <w:divBdr>
        <w:top w:val="none" w:sz="0" w:space="0" w:color="auto"/>
        <w:left w:val="none" w:sz="0" w:space="0" w:color="auto"/>
        <w:bottom w:val="none" w:sz="0" w:space="0" w:color="auto"/>
        <w:right w:val="none" w:sz="0" w:space="0" w:color="auto"/>
      </w:divBdr>
    </w:div>
    <w:div w:id="1650983359">
      <w:bodyDiv w:val="1"/>
      <w:marLeft w:val="0"/>
      <w:marRight w:val="0"/>
      <w:marTop w:val="0"/>
      <w:marBottom w:val="0"/>
      <w:divBdr>
        <w:top w:val="none" w:sz="0" w:space="0" w:color="auto"/>
        <w:left w:val="none" w:sz="0" w:space="0" w:color="auto"/>
        <w:bottom w:val="none" w:sz="0" w:space="0" w:color="auto"/>
        <w:right w:val="none" w:sz="0" w:space="0" w:color="auto"/>
      </w:divBdr>
    </w:div>
    <w:div w:id="1742680944">
      <w:bodyDiv w:val="1"/>
      <w:marLeft w:val="0"/>
      <w:marRight w:val="0"/>
      <w:marTop w:val="0"/>
      <w:marBottom w:val="0"/>
      <w:divBdr>
        <w:top w:val="none" w:sz="0" w:space="0" w:color="auto"/>
        <w:left w:val="none" w:sz="0" w:space="0" w:color="auto"/>
        <w:bottom w:val="none" w:sz="0" w:space="0" w:color="auto"/>
        <w:right w:val="none" w:sz="0" w:space="0" w:color="auto"/>
      </w:divBdr>
    </w:div>
    <w:div w:id="1777094817">
      <w:bodyDiv w:val="1"/>
      <w:marLeft w:val="0"/>
      <w:marRight w:val="0"/>
      <w:marTop w:val="0"/>
      <w:marBottom w:val="0"/>
      <w:divBdr>
        <w:top w:val="none" w:sz="0" w:space="0" w:color="auto"/>
        <w:left w:val="none" w:sz="0" w:space="0" w:color="auto"/>
        <w:bottom w:val="none" w:sz="0" w:space="0" w:color="auto"/>
        <w:right w:val="none" w:sz="0" w:space="0" w:color="auto"/>
      </w:divBdr>
    </w:div>
    <w:div w:id="1829011413">
      <w:bodyDiv w:val="1"/>
      <w:marLeft w:val="0"/>
      <w:marRight w:val="0"/>
      <w:marTop w:val="0"/>
      <w:marBottom w:val="0"/>
      <w:divBdr>
        <w:top w:val="none" w:sz="0" w:space="0" w:color="auto"/>
        <w:left w:val="none" w:sz="0" w:space="0" w:color="auto"/>
        <w:bottom w:val="none" w:sz="0" w:space="0" w:color="auto"/>
        <w:right w:val="none" w:sz="0" w:space="0" w:color="auto"/>
      </w:divBdr>
    </w:div>
    <w:div w:id="1831945564">
      <w:bodyDiv w:val="1"/>
      <w:marLeft w:val="0"/>
      <w:marRight w:val="0"/>
      <w:marTop w:val="0"/>
      <w:marBottom w:val="0"/>
      <w:divBdr>
        <w:top w:val="none" w:sz="0" w:space="0" w:color="auto"/>
        <w:left w:val="none" w:sz="0" w:space="0" w:color="auto"/>
        <w:bottom w:val="none" w:sz="0" w:space="0" w:color="auto"/>
        <w:right w:val="none" w:sz="0" w:space="0" w:color="auto"/>
      </w:divBdr>
    </w:div>
    <w:div w:id="1870948861">
      <w:bodyDiv w:val="1"/>
      <w:marLeft w:val="0"/>
      <w:marRight w:val="0"/>
      <w:marTop w:val="0"/>
      <w:marBottom w:val="0"/>
      <w:divBdr>
        <w:top w:val="none" w:sz="0" w:space="0" w:color="auto"/>
        <w:left w:val="none" w:sz="0" w:space="0" w:color="auto"/>
        <w:bottom w:val="none" w:sz="0" w:space="0" w:color="auto"/>
        <w:right w:val="none" w:sz="0" w:space="0" w:color="auto"/>
      </w:divBdr>
    </w:div>
    <w:div w:id="1923638888">
      <w:bodyDiv w:val="1"/>
      <w:marLeft w:val="0"/>
      <w:marRight w:val="0"/>
      <w:marTop w:val="0"/>
      <w:marBottom w:val="0"/>
      <w:divBdr>
        <w:top w:val="none" w:sz="0" w:space="0" w:color="auto"/>
        <w:left w:val="none" w:sz="0" w:space="0" w:color="auto"/>
        <w:bottom w:val="none" w:sz="0" w:space="0" w:color="auto"/>
        <w:right w:val="none" w:sz="0" w:space="0" w:color="auto"/>
      </w:divBdr>
    </w:div>
    <w:div w:id="1931624081">
      <w:bodyDiv w:val="1"/>
      <w:marLeft w:val="0"/>
      <w:marRight w:val="0"/>
      <w:marTop w:val="0"/>
      <w:marBottom w:val="0"/>
      <w:divBdr>
        <w:top w:val="none" w:sz="0" w:space="0" w:color="auto"/>
        <w:left w:val="none" w:sz="0" w:space="0" w:color="auto"/>
        <w:bottom w:val="none" w:sz="0" w:space="0" w:color="auto"/>
        <w:right w:val="none" w:sz="0" w:space="0" w:color="auto"/>
      </w:divBdr>
    </w:div>
    <w:div w:id="1948613658">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
    <w:div w:id="2005426427">
      <w:bodyDiv w:val="1"/>
      <w:marLeft w:val="0"/>
      <w:marRight w:val="0"/>
      <w:marTop w:val="0"/>
      <w:marBottom w:val="0"/>
      <w:divBdr>
        <w:top w:val="none" w:sz="0" w:space="0" w:color="auto"/>
        <w:left w:val="none" w:sz="0" w:space="0" w:color="auto"/>
        <w:bottom w:val="none" w:sz="0" w:space="0" w:color="auto"/>
        <w:right w:val="none" w:sz="0" w:space="0" w:color="auto"/>
      </w:divBdr>
    </w:div>
    <w:div w:id="2076973499">
      <w:bodyDiv w:val="1"/>
      <w:marLeft w:val="0"/>
      <w:marRight w:val="0"/>
      <w:marTop w:val="0"/>
      <w:marBottom w:val="0"/>
      <w:divBdr>
        <w:top w:val="none" w:sz="0" w:space="0" w:color="auto"/>
        <w:left w:val="none" w:sz="0" w:space="0" w:color="auto"/>
        <w:bottom w:val="none" w:sz="0" w:space="0" w:color="auto"/>
        <w:right w:val="none" w:sz="0" w:space="0" w:color="auto"/>
      </w:divBdr>
    </w:div>
    <w:div w:id="2087145034">
      <w:bodyDiv w:val="1"/>
      <w:marLeft w:val="0"/>
      <w:marRight w:val="0"/>
      <w:marTop w:val="0"/>
      <w:marBottom w:val="0"/>
      <w:divBdr>
        <w:top w:val="none" w:sz="0" w:space="0" w:color="auto"/>
        <w:left w:val="none" w:sz="0" w:space="0" w:color="auto"/>
        <w:bottom w:val="none" w:sz="0" w:space="0" w:color="auto"/>
        <w:right w:val="none" w:sz="0" w:space="0" w:color="auto"/>
      </w:divBdr>
    </w:div>
    <w:div w:id="2108772837">
      <w:bodyDiv w:val="1"/>
      <w:marLeft w:val="0"/>
      <w:marRight w:val="0"/>
      <w:marTop w:val="0"/>
      <w:marBottom w:val="0"/>
      <w:divBdr>
        <w:top w:val="none" w:sz="0" w:space="0" w:color="auto"/>
        <w:left w:val="none" w:sz="0" w:space="0" w:color="auto"/>
        <w:bottom w:val="none" w:sz="0" w:space="0" w:color="auto"/>
        <w:right w:val="none" w:sz="0" w:space="0" w:color="auto"/>
      </w:divBdr>
    </w:div>
    <w:div w:id="2117821929">
      <w:bodyDiv w:val="1"/>
      <w:marLeft w:val="0"/>
      <w:marRight w:val="0"/>
      <w:marTop w:val="0"/>
      <w:marBottom w:val="0"/>
      <w:divBdr>
        <w:top w:val="none" w:sz="0" w:space="0" w:color="auto"/>
        <w:left w:val="none" w:sz="0" w:space="0" w:color="auto"/>
        <w:bottom w:val="none" w:sz="0" w:space="0" w:color="auto"/>
        <w:right w:val="none" w:sz="0" w:space="0" w:color="auto"/>
      </w:divBdr>
    </w:div>
    <w:div w:id="2121872813">
      <w:bodyDiv w:val="1"/>
      <w:marLeft w:val="0"/>
      <w:marRight w:val="0"/>
      <w:marTop w:val="0"/>
      <w:marBottom w:val="0"/>
      <w:divBdr>
        <w:top w:val="none" w:sz="0" w:space="0" w:color="auto"/>
        <w:left w:val="none" w:sz="0" w:space="0" w:color="auto"/>
        <w:bottom w:val="none" w:sz="0" w:space="0" w:color="auto"/>
        <w:right w:val="none" w:sz="0" w:space="0" w:color="auto"/>
      </w:divBdr>
    </w:div>
    <w:div w:id="21408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55C6-EA95-4DDC-AD4F-320BEF4F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Arpine.Hayrapetyan</dc:creator>
  <cp:keywords>https:/mul2-mss.gov.am/tasks/488986/oneclick/ampopatert-1.docx?token=2efa9794e2e7b18c2e41247421cf15d8</cp:keywords>
  <dc:description/>
  <cp:lastModifiedBy>User</cp:lastModifiedBy>
  <cp:revision>3</cp:revision>
  <cp:lastPrinted>2021-09-27T06:10:00Z</cp:lastPrinted>
  <dcterms:created xsi:type="dcterms:W3CDTF">2021-10-05T08:02:00Z</dcterms:created>
  <dcterms:modified xsi:type="dcterms:W3CDTF">2021-10-05T08:03:00Z</dcterms:modified>
</cp:coreProperties>
</file>