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130" w:rsidRDefault="00464130" w:rsidP="0046413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ՆԱԽԱԳԻԾ</w:t>
      </w:r>
    </w:p>
    <w:p w:rsidR="00464130" w:rsidRDefault="00464130" w:rsidP="0046413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-----------------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ՀԱՅԱ</w:t>
      </w:r>
      <w:r>
        <w:rPr>
          <w:rFonts w:ascii="GHEA Grapalat" w:hAnsi="GHEA Grapalat" w:cs="Times Armenian"/>
          <w:b/>
          <w:noProof/>
          <w:lang w:val="hy-AM"/>
        </w:rPr>
        <w:t>U</w:t>
      </w:r>
      <w:r>
        <w:rPr>
          <w:rFonts w:ascii="GHEA Grapalat" w:hAnsi="GHEA Grapalat" w:cs="Sylfaen"/>
          <w:b/>
          <w:noProof/>
          <w:lang w:val="hy-AM"/>
        </w:rPr>
        <w:t>ՏԱՆԻՀԱՆՐԱՊԵՏՈՒԹՅԱՆ</w:t>
      </w:r>
      <w:r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ՈՐՈՇՈՒՄ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«....» ....................... 2021թ. </w:t>
      </w:r>
      <w:r w:rsidR="000D29C1">
        <w:rPr>
          <w:rFonts w:ascii="GHEA Grapalat" w:hAnsi="GHEA Grapalat" w:cs="Sylfaen"/>
          <w:b/>
          <w:noProof/>
          <w:lang w:val="hy-AM"/>
        </w:rPr>
        <w:t xml:space="preserve">    </w:t>
      </w:r>
      <w:r>
        <w:rPr>
          <w:rFonts w:ascii="GHEA Grapalat" w:hAnsi="GHEA Grapalat" w:cs="Sylfaen"/>
          <w:b/>
          <w:noProof/>
          <w:lang w:val="hy-AM"/>
        </w:rPr>
        <w:t xml:space="preserve">N </w:t>
      </w:r>
      <w:r>
        <w:rPr>
          <w:rFonts w:ascii="GHEA Grapalat" w:hAnsi="GHEA Grapalat" w:cs="Times Armenian"/>
          <w:b/>
          <w:noProof/>
          <w:lang w:val="hy-AM"/>
        </w:rPr>
        <w:t>-</w:t>
      </w:r>
      <w:r w:rsidR="005B5ADE">
        <w:rPr>
          <w:rFonts w:ascii="GHEA Grapalat" w:hAnsi="GHEA Grapalat" w:cs="Times Armenian"/>
          <w:b/>
          <w:noProof/>
          <w:lang w:val="hy-AM"/>
        </w:rPr>
        <w:t>Լ</w:t>
      </w:r>
    </w:p>
    <w:p w:rsidR="00464130" w:rsidRDefault="00464130" w:rsidP="00464130">
      <w:pPr>
        <w:pStyle w:val="ListParagraph"/>
        <w:tabs>
          <w:tab w:val="left" w:pos="630"/>
        </w:tabs>
        <w:spacing w:after="0"/>
        <w:ind w:left="0" w:firstLine="567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:rsidR="00464130" w:rsidRDefault="00FB0AC4" w:rsidP="0046413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B5ADE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կառավարության 2021 թվականի սեպտեմբերի 30-ի </w:t>
      </w:r>
      <w:r w:rsidRPr="005B5ADE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>
        <w:rPr>
          <w:rFonts w:ascii="GHEA Grapalat" w:hAnsi="GHEA Grapalat" w:cs="Sylfaen"/>
          <w:b/>
          <w:bCs/>
          <w:noProof/>
          <w:lang w:val="hy-AM" w:eastAsia="ru-RU"/>
        </w:rPr>
        <w:t>1596-Լ մեջ փոփոխություն կատարելու մասին</w:t>
      </w:r>
    </w:p>
    <w:p w:rsidR="00464130" w:rsidRDefault="00464130" w:rsidP="0046413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464130" w:rsidRPr="00464130" w:rsidRDefault="005B5ADE" w:rsidP="0046413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Հիմք ընդունելով </w:t>
      </w:r>
      <w:r w:rsidRPr="005B5ADE">
        <w:rPr>
          <w:rFonts w:ascii="GHEA Grapalat" w:hAnsi="GHEA Grapalat" w:cs="Sylfaen"/>
          <w:noProof/>
          <w:lang w:val="hy-AM" w:eastAsia="ru-RU"/>
        </w:rPr>
        <w:t>«Նորմատիվ իրավական ակտերի մասին» օրենքի 3</w:t>
      </w:r>
      <w:r w:rsidR="00E00026">
        <w:rPr>
          <w:rFonts w:ascii="GHEA Grapalat" w:hAnsi="GHEA Grapalat" w:cs="Sylfaen"/>
          <w:noProof/>
          <w:lang w:val="hy-AM" w:eastAsia="ru-RU"/>
        </w:rPr>
        <w:t>3</w:t>
      </w:r>
      <w:r w:rsidRPr="005B5ADE">
        <w:rPr>
          <w:rFonts w:ascii="GHEA Grapalat" w:hAnsi="GHEA Grapalat" w:cs="Sylfaen"/>
          <w:noProof/>
          <w:lang w:val="hy-AM" w:eastAsia="ru-RU"/>
        </w:rPr>
        <w:t>-րդ</w:t>
      </w:r>
      <w:r w:rsidR="00E00026">
        <w:rPr>
          <w:rFonts w:ascii="GHEA Grapalat" w:hAnsi="GHEA Grapalat" w:cs="Sylfaen"/>
          <w:noProof/>
          <w:lang w:val="hy-AM" w:eastAsia="ru-RU"/>
        </w:rPr>
        <w:t xml:space="preserve"> և 34-րդ</w:t>
      </w:r>
      <w:r w:rsidRPr="005B5ADE">
        <w:rPr>
          <w:rFonts w:ascii="GHEA Grapalat" w:hAnsi="GHEA Grapalat" w:cs="Sylfaen"/>
          <w:noProof/>
          <w:lang w:val="hy-AM" w:eastAsia="ru-RU"/>
        </w:rPr>
        <w:t xml:space="preserve"> հոդված</w:t>
      </w:r>
      <w:r w:rsidR="00E00026">
        <w:rPr>
          <w:rFonts w:ascii="GHEA Grapalat" w:hAnsi="GHEA Grapalat" w:cs="Sylfaen"/>
          <w:noProof/>
          <w:lang w:val="hy-AM" w:eastAsia="ru-RU"/>
        </w:rPr>
        <w:t>ներ</w:t>
      </w:r>
      <w:r>
        <w:rPr>
          <w:rFonts w:ascii="GHEA Grapalat" w:hAnsi="GHEA Grapalat" w:cs="Sylfaen"/>
          <w:noProof/>
          <w:lang w:val="hy-AM" w:eastAsia="ru-RU"/>
        </w:rPr>
        <w:t>ը</w:t>
      </w:r>
      <w:r w:rsidRPr="00464130">
        <w:rPr>
          <w:rFonts w:ascii="GHEA Grapalat" w:hAnsi="GHEA Grapalat" w:cs="Sylfaen"/>
          <w:noProof/>
          <w:lang w:val="hy-AM" w:eastAsia="ru-RU"/>
        </w:rPr>
        <w:t xml:space="preserve"> </w:t>
      </w:r>
      <w:r w:rsidR="00464130" w:rsidRPr="00464130">
        <w:rPr>
          <w:rFonts w:ascii="GHEA Grapalat" w:hAnsi="GHEA Grapalat" w:cs="Sylfaen"/>
          <w:noProof/>
          <w:lang w:val="hy-AM" w:eastAsia="ru-RU"/>
        </w:rPr>
        <w:t>՝ Հայաստանի Հանրապետության կառավարությունը</w:t>
      </w:r>
      <w:r w:rsidR="00464130" w:rsidRPr="00464130">
        <w:rPr>
          <w:rFonts w:ascii="Calibri" w:hAnsi="Calibri" w:cs="Calibri"/>
          <w:noProof/>
          <w:lang w:val="hy-AM" w:eastAsia="ru-RU"/>
        </w:rPr>
        <w:t> </w:t>
      </w:r>
      <w:r w:rsidR="00464130" w:rsidRPr="00464130">
        <w:rPr>
          <w:rFonts w:ascii="GHEA Grapalat" w:hAnsi="GHEA Grapalat" w:cs="Sylfaen"/>
          <w:b/>
          <w:i/>
          <w:iCs/>
          <w:noProof/>
          <w:lang w:val="hy-AM" w:eastAsia="ru-RU"/>
        </w:rPr>
        <w:t>որոշում է.</w:t>
      </w:r>
    </w:p>
    <w:p w:rsidR="00A676C3" w:rsidRDefault="00E00026" w:rsidP="00A676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1. </w:t>
      </w:r>
      <w:r w:rsidRPr="00E00026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կառավարության 2021 թվականի սեպտեմբերի 30-ի «2022 թվականի առողջապահական նպատակային ծրագրերը հաստատելու մասի</w:t>
      </w:r>
      <w:r>
        <w:rPr>
          <w:rFonts w:ascii="GHEA Grapalat" w:hAnsi="GHEA Grapalat" w:cs="Sylfaen"/>
          <w:noProof/>
          <w:lang w:val="hy-AM" w:eastAsia="ru-RU"/>
        </w:rPr>
        <w:t>ն</w:t>
      </w:r>
      <w:r w:rsidRPr="00E00026">
        <w:rPr>
          <w:rFonts w:ascii="GHEA Grapalat" w:hAnsi="GHEA Grapalat" w:cs="Sylfaen"/>
          <w:noProof/>
          <w:lang w:val="hy-AM" w:eastAsia="ru-RU"/>
        </w:rPr>
        <w:t>» N 1596-Լ որոշ</w:t>
      </w:r>
      <w:r>
        <w:rPr>
          <w:rFonts w:ascii="GHEA Grapalat" w:hAnsi="GHEA Grapalat" w:cs="Sylfaen"/>
          <w:noProof/>
          <w:lang w:val="hy-AM" w:eastAsia="ru-RU"/>
        </w:rPr>
        <w:t>ման</w:t>
      </w:r>
      <w:r w:rsidR="005B5ADE">
        <w:rPr>
          <w:rFonts w:ascii="GHEA Grapalat" w:hAnsi="GHEA Grapalat" w:cs="Sylfaen"/>
          <w:noProof/>
          <w:lang w:val="hy-AM" w:eastAsia="ru-RU"/>
        </w:rPr>
        <w:t xml:space="preserve"> </w:t>
      </w:r>
      <w:r w:rsidRPr="00A676C3">
        <w:rPr>
          <w:rFonts w:ascii="GHEA Grapalat" w:hAnsi="GHEA Grapalat" w:cs="Sylfaen"/>
          <w:noProof/>
          <w:lang w:val="hy-AM" w:eastAsia="ru-RU"/>
        </w:rPr>
        <w:t xml:space="preserve">N </w:t>
      </w:r>
      <w:r w:rsidR="00282FDF">
        <w:rPr>
          <w:rFonts w:ascii="GHEA Grapalat" w:hAnsi="GHEA Grapalat" w:cs="Sylfaen"/>
          <w:noProof/>
          <w:lang w:val="hy-AM" w:eastAsia="ru-RU"/>
        </w:rPr>
        <w:t>2</w:t>
      </w:r>
      <w:r>
        <w:rPr>
          <w:rFonts w:ascii="GHEA Grapalat" w:hAnsi="GHEA Grapalat" w:cs="Sylfaen"/>
          <w:noProof/>
          <w:lang w:val="hy-AM" w:eastAsia="ru-RU"/>
        </w:rPr>
        <w:t xml:space="preserve"> հավելվածը շարադրել նոր խմբագրությամբ՝</w:t>
      </w:r>
      <w:r w:rsidR="00464130" w:rsidRPr="00A676C3">
        <w:rPr>
          <w:rFonts w:ascii="GHEA Grapalat" w:hAnsi="GHEA Grapalat" w:cs="Sylfaen"/>
          <w:noProof/>
          <w:lang w:val="hy-AM" w:eastAsia="ru-RU"/>
        </w:rPr>
        <w:t xml:space="preserve"> համաձայն </w:t>
      </w:r>
      <w:bookmarkStart w:id="0" w:name="_GoBack"/>
      <w:bookmarkEnd w:id="0"/>
      <w:r w:rsidR="00A676C3">
        <w:rPr>
          <w:rFonts w:ascii="GHEA Grapalat" w:hAnsi="GHEA Grapalat" w:cs="Sylfaen"/>
          <w:noProof/>
          <w:lang w:val="hy-AM" w:eastAsia="ru-RU"/>
        </w:rPr>
        <w:t>հավելվածի:</w:t>
      </w:r>
    </w:p>
    <w:p w:rsidR="00464130" w:rsidRDefault="00464130" w:rsidP="005B5A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E00026" w:rsidRDefault="00E00026" w:rsidP="005B5A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E00026" w:rsidRDefault="00E00026" w:rsidP="005B5A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E00026" w:rsidRDefault="00E00026" w:rsidP="005B5A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464130" w:rsidRDefault="00464130" w:rsidP="0046413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</w:p>
    <w:p w:rsidR="00464130" w:rsidRDefault="00464130" w:rsidP="0046413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lang w:val="hy-AM" w:eastAsia="ru-RU"/>
        </w:rPr>
        <w:tab/>
        <w:t xml:space="preserve">    </w:t>
      </w:r>
    </w:p>
    <w:p w:rsidR="00464130" w:rsidRDefault="00464130" w:rsidP="0046413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:rsidR="008C2762" w:rsidRPr="005B5ADE" w:rsidRDefault="00464130" w:rsidP="005B5ADE">
      <w:pPr>
        <w:pStyle w:val="mechtex"/>
        <w:spacing w:line="360" w:lineRule="auto"/>
        <w:ind w:firstLine="567"/>
        <w:jc w:val="left"/>
        <w:rPr>
          <w:lang w:val="hy-AM"/>
        </w:rPr>
      </w:pPr>
      <w:r>
        <w:rPr>
          <w:rFonts w:ascii="GHEA Grapalat" w:hAnsi="GHEA Grapalat" w:cs="Tahoma"/>
          <w:sz w:val="24"/>
          <w:szCs w:val="24"/>
          <w:lang w:val="fr-FR"/>
        </w:rPr>
        <w:t>ՎԱՐՉԱՊԵՏ</w:t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  <w:t>ՆԻԿՈԼ ՓԱՇԻՆՅԱՆ</w:t>
      </w:r>
    </w:p>
    <w:sectPr w:rsidR="008C2762" w:rsidRPr="005B5AD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36731"/>
    <w:multiLevelType w:val="hybridMultilevel"/>
    <w:tmpl w:val="C0167C20"/>
    <w:lvl w:ilvl="0" w:tplc="A09AA05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B64"/>
    <w:rsid w:val="000D29C1"/>
    <w:rsid w:val="00282FDF"/>
    <w:rsid w:val="00464130"/>
    <w:rsid w:val="005B5ADE"/>
    <w:rsid w:val="0068434A"/>
    <w:rsid w:val="007A3B64"/>
    <w:rsid w:val="008C2762"/>
    <w:rsid w:val="00916DAA"/>
    <w:rsid w:val="00A676C3"/>
    <w:rsid w:val="00A85DEE"/>
    <w:rsid w:val="00E00026"/>
    <w:rsid w:val="00FB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5AADF"/>
  <w15:chartTrackingRefBased/>
  <w15:docId w15:val="{A2CBD07B-5E54-4947-B11B-CB0D2162B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1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64130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mechtexChar">
    <w:name w:val="mechtex Char"/>
    <w:link w:val="mechtex"/>
    <w:locked/>
    <w:rsid w:val="00464130"/>
    <w:rPr>
      <w:rFonts w:ascii="Arial Armenian" w:eastAsia="Times New Roman" w:hAnsi="Arial Armenian"/>
      <w:lang w:val="ru-RU" w:eastAsia="ru-RU"/>
    </w:rPr>
  </w:style>
  <w:style w:type="paragraph" w:customStyle="1" w:styleId="mechtex">
    <w:name w:val="mechtex"/>
    <w:basedOn w:val="Normal"/>
    <w:link w:val="mechtexChar"/>
    <w:rsid w:val="00464130"/>
    <w:pPr>
      <w:suppressAutoHyphens w:val="0"/>
      <w:jc w:val="center"/>
    </w:pPr>
    <w:rPr>
      <w:rFonts w:ascii="Arial Armenian" w:hAnsi="Arial Armenian" w:cstheme="minorBidi"/>
      <w:sz w:val="22"/>
      <w:szCs w:val="22"/>
      <w:lang w:eastAsia="ru-RU"/>
    </w:rPr>
  </w:style>
  <w:style w:type="paragraph" w:styleId="NormalWeb">
    <w:name w:val="Normal (Web)"/>
    <w:basedOn w:val="Normal"/>
    <w:uiPriority w:val="99"/>
    <w:unhideWhenUsed/>
    <w:rsid w:val="00464130"/>
    <w:pPr>
      <w:suppressAutoHyphens w:val="0"/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4641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Mnatsakanyan</dc:creator>
  <cp:keywords>https:/mul2.gov.am/tasks/499794/oneclick/NAXAGITS.docx?token=73ee6c3878ae8684977fdc4b59b5fe71</cp:keywords>
  <dc:description/>
  <cp:lastModifiedBy>Armenak Khachatryan</cp:lastModifiedBy>
  <cp:revision>5</cp:revision>
  <dcterms:created xsi:type="dcterms:W3CDTF">2021-09-29T17:40:00Z</dcterms:created>
  <dcterms:modified xsi:type="dcterms:W3CDTF">2021-10-01T13:09:00Z</dcterms:modified>
</cp:coreProperties>
</file>