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8F1" w:rsidRDefault="009148F1" w:rsidP="009148F1">
      <w:pPr>
        <w:jc w:val="center"/>
        <w:rPr>
          <w:rFonts w:ascii="GHEA Grapalat" w:hAnsi="GHEA Grapalat" w:cs="Sylfaen"/>
        </w:rPr>
      </w:pPr>
    </w:p>
    <w:p w:rsidR="00A51329" w:rsidRPr="00E33361" w:rsidRDefault="009148F1" w:rsidP="00E33361">
      <w:pPr>
        <w:jc w:val="center"/>
        <w:rPr>
          <w:rFonts w:ascii="GHEA Grapalat" w:hAnsi="GHEA Grapalat" w:cs="Sylfaen"/>
          <w:lang w:val="hy-AM"/>
        </w:rPr>
      </w:pPr>
      <w:r w:rsidRPr="00E33361">
        <w:rPr>
          <w:rFonts w:ascii="GHEA Grapalat" w:hAnsi="GHEA Grapalat" w:cs="Sylfaen"/>
          <w:lang w:val="hy-AM"/>
        </w:rPr>
        <w:t>ԱՄՓՈՓԱԹԵՐԹ</w:t>
      </w:r>
    </w:p>
    <w:p w:rsidR="009148F1" w:rsidRPr="00E33361" w:rsidRDefault="009148F1" w:rsidP="009148F1">
      <w:pPr>
        <w:rPr>
          <w:rFonts w:ascii="GHEA Grapalat" w:hAnsi="GHEA Grapalat" w:cs="Sylfaen"/>
          <w:lang w:val="hy-AM"/>
        </w:rPr>
      </w:pPr>
    </w:p>
    <w:p w:rsidR="009148F1" w:rsidRPr="00E33361" w:rsidRDefault="009148F1" w:rsidP="009148F1">
      <w:pPr>
        <w:jc w:val="center"/>
        <w:rPr>
          <w:rFonts w:ascii="GHEA Grapalat" w:eastAsia="Times New Roman" w:hAnsi="GHEA Grapalat" w:cs="Sylfaen"/>
          <w:bCs/>
          <w:lang w:val="hy-AM" w:eastAsia="ru-RU"/>
        </w:rPr>
      </w:pPr>
      <w:r w:rsidRPr="00E33361">
        <w:rPr>
          <w:rFonts w:ascii="GHEA Grapalat" w:eastAsia="Times New Roman" w:hAnsi="GHEA Grapalat" w:cs="Sylfaen"/>
          <w:lang w:val="hy-AM" w:eastAsia="ru-RU"/>
        </w:rPr>
        <w:t>«</w:t>
      </w:r>
      <w:r w:rsidR="002D0298" w:rsidRPr="00E33361">
        <w:rPr>
          <w:rFonts w:ascii="GHEA Grapalat" w:eastAsia="Times New Roman" w:hAnsi="GHEA Grapalat" w:cs="Sylfaen"/>
          <w:lang w:val="hy-AM" w:eastAsia="ru-RU"/>
        </w:rPr>
        <w:t>ՀԱՅԱՍՏԱՆԻ Հ</w:t>
      </w:r>
      <w:r w:rsidR="009E2FDA">
        <w:rPr>
          <w:rFonts w:ascii="GHEA Grapalat" w:eastAsia="Times New Roman" w:hAnsi="GHEA Grapalat" w:cs="Sylfaen"/>
          <w:lang w:val="hy-AM" w:eastAsia="ru-RU"/>
        </w:rPr>
        <w:t>ԱՆՐԱՊԵՏՈՒԹՅԱՆ ԿԱՌԱՎԱՐՈՒԹՅԱՆ 2011</w:t>
      </w:r>
      <w:r w:rsidR="002D0298" w:rsidRPr="00E33361">
        <w:rPr>
          <w:rFonts w:ascii="GHEA Grapalat" w:eastAsia="Times New Roman" w:hAnsi="GHEA Grapalat" w:cs="Sylfaen"/>
          <w:lang w:val="hy-AM" w:eastAsia="ru-RU"/>
        </w:rPr>
        <w:t xml:space="preserve"> ԹՎԱԿԱՆԻ </w:t>
      </w:r>
      <w:r w:rsidR="009E2FDA">
        <w:rPr>
          <w:rFonts w:ascii="GHEA Grapalat" w:eastAsia="Times New Roman" w:hAnsi="GHEA Grapalat" w:cs="Sylfaen"/>
          <w:lang w:val="hy-AM" w:eastAsia="ru-RU"/>
        </w:rPr>
        <w:t>ՄԱՐՏԻ</w:t>
      </w:r>
      <w:r w:rsidR="00894FB2">
        <w:rPr>
          <w:rFonts w:ascii="GHEA Grapalat" w:eastAsia="Times New Roman" w:hAnsi="GHEA Grapalat" w:cs="Sylfaen"/>
          <w:lang w:val="hy-AM" w:eastAsia="ru-RU"/>
        </w:rPr>
        <w:t xml:space="preserve"> </w:t>
      </w:r>
      <w:r w:rsidR="009E2FDA">
        <w:rPr>
          <w:rFonts w:ascii="GHEA Grapalat" w:eastAsia="Times New Roman" w:hAnsi="GHEA Grapalat" w:cs="Sylfaen"/>
          <w:lang w:val="hy-AM" w:eastAsia="ru-RU"/>
        </w:rPr>
        <w:t>18</w:t>
      </w:r>
      <w:r w:rsidR="00894FB2">
        <w:rPr>
          <w:rFonts w:ascii="GHEA Grapalat" w:eastAsia="Times New Roman" w:hAnsi="GHEA Grapalat" w:cs="Sylfaen"/>
          <w:lang w:val="hy-AM" w:eastAsia="ru-RU"/>
        </w:rPr>
        <w:t xml:space="preserve">-Ի ԹԻՎ </w:t>
      </w:r>
      <w:r w:rsidR="009E2FDA" w:rsidRPr="009E2FDA">
        <w:rPr>
          <w:rFonts w:ascii="GHEA Grapalat" w:eastAsia="Times New Roman" w:hAnsi="GHEA Grapalat" w:cs="Sylfaen"/>
          <w:lang w:val="hy-AM" w:eastAsia="ru-RU"/>
        </w:rPr>
        <w:t>281</w:t>
      </w:r>
      <w:r w:rsidR="00894FB2">
        <w:rPr>
          <w:rFonts w:ascii="GHEA Grapalat" w:eastAsia="Times New Roman" w:hAnsi="GHEA Grapalat" w:cs="Sylfaen"/>
          <w:lang w:val="hy-AM" w:eastAsia="ru-RU"/>
        </w:rPr>
        <w:t>-Ն ՈՐՈՇՄԱՆ ՄԵՋ</w:t>
      </w:r>
      <w:r w:rsidRPr="00E33361">
        <w:rPr>
          <w:rFonts w:ascii="GHEA Grapalat" w:eastAsia="Times New Roman" w:hAnsi="GHEA Grapalat" w:cs="Sylfaen"/>
          <w:lang w:val="hy-AM" w:eastAsia="ru-RU"/>
        </w:rPr>
        <w:t xml:space="preserve"> </w:t>
      </w:r>
      <w:r w:rsidR="009E2FDA">
        <w:rPr>
          <w:rFonts w:ascii="GHEA Grapalat" w:eastAsia="Times New Roman" w:hAnsi="GHEA Grapalat" w:cs="Sylfaen"/>
          <w:lang w:val="hy-AM" w:eastAsia="ru-RU"/>
        </w:rPr>
        <w:t>ԼՐԱՑՈՒՄՆԵՐ</w:t>
      </w:r>
      <w:r w:rsidR="002D0298" w:rsidRPr="00E33361">
        <w:rPr>
          <w:rFonts w:ascii="GHEA Grapalat" w:eastAsia="Times New Roman" w:hAnsi="GHEA Grapalat" w:cs="Sylfaen"/>
          <w:lang w:val="hy-AM" w:eastAsia="ru-RU"/>
        </w:rPr>
        <w:t xml:space="preserve"> ԿԱՏԱՐԵԼՈՒ ՄԱՍԻՆ</w:t>
      </w:r>
      <w:r w:rsidR="002D0298" w:rsidRPr="00E33361">
        <w:rPr>
          <w:rFonts w:ascii="GHEA Grapalat" w:eastAsia="Times New Roman" w:hAnsi="GHEA Grapalat" w:cs="Sylfaen"/>
          <w:bCs/>
          <w:lang w:val="hy-AM" w:eastAsia="ru-RU"/>
        </w:rPr>
        <w:t xml:space="preserve">» </w:t>
      </w:r>
      <w:r w:rsidR="002D0298" w:rsidRPr="00E33361">
        <w:rPr>
          <w:rFonts w:ascii="GHEA Grapalat" w:hAnsi="GHEA Grapalat" w:cs="Times Armenian"/>
          <w:lang w:val="hy-AM"/>
        </w:rPr>
        <w:t xml:space="preserve">ՀԱՅԱՍՏԱՆԻ ՀԱՆՐԱՊԵՏՈՒԹՅԱՆ ԿԱՌԱՎԱՐՈՒԹՅԱՆ ՈՐՈՇՄԱՆ </w:t>
      </w:r>
      <w:r w:rsidR="002D0298" w:rsidRPr="00E33361">
        <w:rPr>
          <w:rFonts w:ascii="GHEA Grapalat" w:hAnsi="GHEA Grapalat" w:cs="IRTEK Courier"/>
          <w:lang w:val="hy-AM"/>
        </w:rPr>
        <w:t>ՆԱԽԱԳԾԻ</w:t>
      </w:r>
      <w:r w:rsidR="002D0298" w:rsidRPr="00E33361">
        <w:rPr>
          <w:rFonts w:ascii="GHEA Grapalat" w:hAnsi="GHEA Grapalat" w:cs="Sylfaen"/>
          <w:lang w:val="af-ZA" w:eastAsia="en-US"/>
        </w:rPr>
        <w:t xml:space="preserve"> ՎԵՐԱԲԵՐՅԱԼ</w:t>
      </w:r>
    </w:p>
    <w:p w:rsidR="009148F1" w:rsidRPr="00E33361" w:rsidRDefault="009148F1" w:rsidP="009148F1">
      <w:pPr>
        <w:jc w:val="center"/>
        <w:rPr>
          <w:rFonts w:ascii="GHEA Grapalat" w:hAnsi="GHEA Grapalat" w:cs="Sylfaen"/>
          <w:lang w:val="hy-AM"/>
        </w:rPr>
      </w:pPr>
    </w:p>
    <w:p w:rsidR="009148F1" w:rsidRPr="00E33361" w:rsidRDefault="009148F1" w:rsidP="009148F1">
      <w:pPr>
        <w:rPr>
          <w:rFonts w:ascii="GHEA Grapalat" w:hAnsi="GHEA Grapalat"/>
          <w:lang w:val="hy-AM"/>
        </w:rPr>
      </w:pPr>
    </w:p>
    <w:p w:rsidR="009148F1" w:rsidRPr="00E33361" w:rsidRDefault="009148F1" w:rsidP="009148F1">
      <w:pPr>
        <w:rPr>
          <w:rFonts w:ascii="GHEA Grapalat" w:hAnsi="GHEA Grapalat"/>
          <w:lang w:val="hy-AM"/>
        </w:rPr>
      </w:pPr>
    </w:p>
    <w:tbl>
      <w:tblPr>
        <w:tblStyle w:val="TableGrid"/>
        <w:tblW w:w="0" w:type="auto"/>
        <w:tblLook w:val="04A0" w:firstRow="1" w:lastRow="0" w:firstColumn="1" w:lastColumn="0" w:noHBand="0" w:noVBand="1"/>
      </w:tblPr>
      <w:tblGrid>
        <w:gridCol w:w="7282"/>
        <w:gridCol w:w="2405"/>
        <w:gridCol w:w="4873"/>
      </w:tblGrid>
      <w:tr w:rsidR="007B2828" w:rsidRPr="00E33361" w:rsidTr="00E33361">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2D0298">
            <w:pPr>
              <w:jc w:val="center"/>
              <w:rPr>
                <w:rFonts w:ascii="GHEA Grapalat" w:hAnsi="GHEA Grapalat"/>
                <w:lang w:val="hy-AM"/>
              </w:rPr>
            </w:pPr>
            <w:r w:rsidRPr="00E33361">
              <w:rPr>
                <w:rFonts w:ascii="GHEA Grapalat" w:hAnsi="GHEA Grapalat"/>
                <w:lang w:val="hy-AM"/>
              </w:rPr>
              <w:t>1.</w:t>
            </w:r>
            <w:r w:rsidR="007B2828" w:rsidRPr="00E33361">
              <w:rPr>
                <w:rFonts w:ascii="GHEA Grapalat" w:hAnsi="GHEA Grapalat"/>
                <w:lang w:val="hy-AM"/>
              </w:rPr>
              <w:t>ՀՀ ՖԻՆԱՆՍՆԵՐԻ 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6F4891">
            <w:pPr>
              <w:jc w:val="center"/>
              <w:rPr>
                <w:rFonts w:ascii="GHEA Grapalat" w:hAnsi="GHEA Grapalat"/>
                <w:lang w:val="hy-AM"/>
              </w:rPr>
            </w:pPr>
            <w:r w:rsidRPr="006F4891">
              <w:rPr>
                <w:rFonts w:ascii="GHEA Grapalat" w:hAnsi="GHEA Grapalat"/>
                <w:lang w:val="hy-AM"/>
              </w:rPr>
              <w:t>2021-08-25</w:t>
            </w:r>
          </w:p>
        </w:tc>
      </w:tr>
      <w:tr w:rsidR="007B2828" w:rsidRPr="00E33361" w:rsidTr="00E33361">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7B2828">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B2828" w:rsidRPr="00E33361" w:rsidRDefault="006F4891">
            <w:pPr>
              <w:jc w:val="center"/>
              <w:rPr>
                <w:rFonts w:ascii="GHEA Grapalat" w:hAnsi="GHEA Grapalat"/>
                <w:lang w:val="hy-AM"/>
              </w:rPr>
            </w:pPr>
            <w:r w:rsidRPr="006F4891">
              <w:rPr>
                <w:rFonts w:ascii="GHEA Grapalat" w:hAnsi="GHEA Grapalat"/>
                <w:lang w:val="hy-AM"/>
              </w:rPr>
              <w:t>01/2-1/13542-2021</w:t>
            </w:r>
          </w:p>
        </w:tc>
      </w:tr>
      <w:tr w:rsidR="00D3646F" w:rsidRPr="00E33361" w:rsidTr="00D3646F">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6F4891" w:rsidRPr="006F4891" w:rsidRDefault="006F4891" w:rsidP="000A5072">
            <w:pPr>
              <w:pStyle w:val="ListParagraph"/>
              <w:numPr>
                <w:ilvl w:val="0"/>
                <w:numId w:val="4"/>
              </w:numPr>
              <w:jc w:val="both"/>
              <w:rPr>
                <w:rFonts w:ascii="GHEA Grapalat" w:hAnsi="GHEA Grapalat"/>
                <w:lang w:val="hy-AM"/>
              </w:rPr>
            </w:pPr>
            <w:r w:rsidRPr="006F4891">
              <w:rPr>
                <w:rFonts w:ascii="GHEA Grapalat" w:hAnsi="GHEA Grapalat"/>
                <w:lang w:val="hy-AM"/>
              </w:rPr>
              <w:t>Նախագծի թիվ 1 և 3 հավելվածներով սահմանվող կարգերի (այսուհետ՝ համապատասխանաբար Կարգ 1 և Կարգ 2) 9-րդ կետերի 3-րդ ենթակետերով նախատեսվում է, որ հայտին կից հայտատու իրավաբանական անձը ներկայացնում է կանոնադրության և պետական գրանցման վկայականի պատճենները, իսկ անհատ ձեռնարկատերը` պետական գրանցման վկայականի պատճենը: Բացի այդ, Կարգ 1-ի և Կարգ 2-ի Ձև 1-երի 3-րդ կետերի համաձայն՝ հայտում լրացվում է իրավաբանական անձի պետական գրանցման համարը (անհատ ձեռնարկատիրոջ հաշվառման համարը) կամ հարկ վճարողի հաշվառման համարը (ՀՎՀՀ):</w:t>
            </w:r>
          </w:p>
          <w:p w:rsidR="006F4891" w:rsidRPr="006F4891" w:rsidRDefault="006F4891" w:rsidP="000A5072">
            <w:pPr>
              <w:pStyle w:val="ListParagraph"/>
              <w:jc w:val="both"/>
              <w:rPr>
                <w:rFonts w:ascii="GHEA Grapalat" w:hAnsi="GHEA Grapalat"/>
                <w:lang w:val="hy-AM"/>
              </w:rPr>
            </w:pPr>
            <w:r w:rsidRPr="006F4891">
              <w:rPr>
                <w:rFonts w:ascii="GHEA Grapalat" w:hAnsi="GHEA Grapalat"/>
                <w:lang w:val="hy-AM"/>
              </w:rPr>
              <w:t xml:space="preserve">Վերոգրյալի կապակցությամբ հայտնում ենք, որ ՀՀ կառավարության 2011 թվականի ապրիլի 28-ի թիվ 636-Ն որոշման 1-ին կետի համաձայն՝ ՀՀ օրենսդրությամբ, </w:t>
            </w:r>
            <w:r w:rsidRPr="006F4891">
              <w:rPr>
                <w:rFonts w:ascii="GHEA Grapalat" w:hAnsi="GHEA Grapalat"/>
                <w:lang w:val="hy-AM"/>
              </w:rPr>
              <w:lastRenderedPageBreak/>
              <w:t>իրավաբանական և ֆիզիկական անձանց համար սահմանված պետական մարմիններին կանոնադրություն, պետական գրանցման վկայական (դրա ներդիրներով) և (կամ) դրանց պատճեններ ներկայացնելու պարտավորությունները համարվում են կատարված, եթե պետական մարմնին դիմելիս ներկայացվող դիմումում կամ հայտում, հայտատուին կամ դիմումատուին վերաբերող տեղեկությունների շարքում նշվում է իր պետական գրանցման համարը:</w:t>
            </w:r>
          </w:p>
          <w:p w:rsidR="00D3646F" w:rsidRPr="006F4891" w:rsidRDefault="006F4891" w:rsidP="000A5072">
            <w:pPr>
              <w:pStyle w:val="ListParagraph"/>
              <w:jc w:val="both"/>
              <w:rPr>
                <w:rFonts w:ascii="GHEA Grapalat" w:hAnsi="GHEA Grapalat"/>
                <w:lang w:val="hy-AM"/>
              </w:rPr>
            </w:pPr>
            <w:r w:rsidRPr="006F4891">
              <w:rPr>
                <w:rFonts w:ascii="GHEA Grapalat" w:hAnsi="GHEA Grapalat"/>
                <w:lang w:val="hy-AM"/>
              </w:rPr>
              <w:t>Հաշվի առնելով վերոգրյալը՝ առաջարկում ենք նախագիծը համապատասխանեցնել վերը նշված որոշման պահանջներին: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D3646F" w:rsidRPr="00E33361" w:rsidRDefault="00D3646F">
            <w:pPr>
              <w:jc w:val="center"/>
              <w:rPr>
                <w:rFonts w:ascii="GHEA Grapalat" w:hAnsi="GHEA Grapalat"/>
                <w:lang w:val="hy-AM"/>
              </w:rPr>
            </w:pPr>
            <w:r w:rsidRPr="00E33361">
              <w:rPr>
                <w:rFonts w:ascii="GHEA Grapalat" w:hAnsi="GHEA Grapalat"/>
                <w:lang w:val="hy-AM"/>
              </w:rPr>
              <w:lastRenderedPageBreak/>
              <w:t>Ընդունվել է</w:t>
            </w:r>
          </w:p>
        </w:tc>
      </w:tr>
      <w:tr w:rsidR="00C038E7" w:rsidRPr="00316FED" w:rsidTr="00037387">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038E7" w:rsidRPr="006F4891" w:rsidRDefault="00C038E7" w:rsidP="00037387">
            <w:pPr>
              <w:pStyle w:val="ListParagraph"/>
              <w:numPr>
                <w:ilvl w:val="0"/>
                <w:numId w:val="4"/>
              </w:numPr>
              <w:jc w:val="both"/>
              <w:rPr>
                <w:rFonts w:ascii="GHEA Grapalat" w:hAnsi="GHEA Grapalat"/>
                <w:lang w:val="hy-AM"/>
              </w:rPr>
            </w:pPr>
            <w:r w:rsidRPr="00C038E7">
              <w:rPr>
                <w:rFonts w:ascii="GHEA Grapalat" w:hAnsi="GHEA Grapalat"/>
                <w:lang w:val="hy-AM"/>
              </w:rPr>
              <w:t>Միաժամանակ, անհրաժեշտ է նկատի ունենալ, որ «Լիցենզավորման մասին» ՀՀ օրենքի 48-րդ հոդվածի համաձայն՝ լիցենզիայի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038E7" w:rsidRDefault="00037387" w:rsidP="00037387">
            <w:pPr>
              <w:jc w:val="center"/>
              <w:rPr>
                <w:rFonts w:ascii="GHEA Grapalat" w:hAnsi="GHEA Grapalat"/>
                <w:lang w:val="hy-AM"/>
              </w:rPr>
            </w:pPr>
            <w:r>
              <w:rPr>
                <w:rFonts w:ascii="GHEA Grapalat" w:hAnsi="GHEA Grapalat"/>
                <w:lang w:val="hy-AM"/>
              </w:rPr>
              <w:t>Չի ընդունվել</w:t>
            </w:r>
          </w:p>
          <w:p w:rsidR="00037387" w:rsidRPr="00E33361" w:rsidRDefault="00037387" w:rsidP="00037387">
            <w:pPr>
              <w:jc w:val="both"/>
              <w:rPr>
                <w:rFonts w:ascii="GHEA Grapalat" w:hAnsi="GHEA Grapalat"/>
                <w:lang w:val="hy-AM"/>
              </w:rPr>
            </w:pPr>
            <w:r w:rsidRPr="00037387">
              <w:rPr>
                <w:rFonts w:ascii="GHEA Grapalat" w:hAnsi="GHEA Grapalat"/>
                <w:lang w:val="hy-AM"/>
              </w:rPr>
              <w:t>2021 թվականի հունվարի 19-ին ընդունվել է ««Լիցենզավորման մասին» օրենքում լրացումներ կատարելու մասին» օրենքը, համաձայն որի` «Լիցենզավորման մասին» 2001 թվականի մայիսի 30-ի ՀՕ-193 օրենքի 43-րդ հոդվածի 2-րդ մասի աղյուսակի առաջին բաժինը լրացվել է</w:t>
            </w:r>
            <w:r>
              <w:rPr>
                <w:rFonts w:ascii="GHEA Grapalat" w:hAnsi="GHEA Grapalat"/>
                <w:lang w:val="hy-AM"/>
              </w:rPr>
              <w:t>. ա</w:t>
            </w:r>
            <w:r w:rsidRPr="00037387">
              <w:rPr>
                <w:rFonts w:ascii="GHEA Grapalat" w:hAnsi="GHEA Grapalat"/>
                <w:lang w:val="hy-AM"/>
              </w:rPr>
              <w:t>վելացել են լիցենզավորման ենթակա տեսակներ` թմրամիջոցների և հոգեմետ (հոգեներգործուն) նյութերի օգտագործում գիտական և ուսումնական նպատակներով, թմրամիջոցների և հոգեմետ (հոգեներգործուն) նյութերի օգտագործմամբ փորձաքննության անցկացում:</w:t>
            </w:r>
            <w:r>
              <w:rPr>
                <w:rFonts w:ascii="GHEA Grapalat" w:hAnsi="GHEA Grapalat"/>
                <w:lang w:val="hy-AM"/>
              </w:rPr>
              <w:t xml:space="preserve"> Օրենքն ուժի մեջ է մտել 2021 թվականի օգոստոսի 12-ին: Լ</w:t>
            </w:r>
            <w:r w:rsidRPr="00037387">
              <w:rPr>
                <w:rFonts w:ascii="GHEA Grapalat" w:hAnsi="GHEA Grapalat"/>
                <w:lang w:val="hy-AM"/>
              </w:rPr>
              <w:t xml:space="preserve">իցենզիայի </w:t>
            </w:r>
            <w:r>
              <w:rPr>
                <w:rFonts w:ascii="GHEA Grapalat" w:hAnsi="GHEA Grapalat"/>
                <w:lang w:val="hy-AM"/>
              </w:rPr>
              <w:t>պայմաններ</w:t>
            </w:r>
            <w:r w:rsidRPr="00037387">
              <w:rPr>
                <w:rFonts w:ascii="GHEA Grapalat" w:hAnsi="GHEA Grapalat"/>
                <w:lang w:val="hy-AM"/>
              </w:rPr>
              <w:t xml:space="preserve"> </w:t>
            </w:r>
            <w:r>
              <w:rPr>
                <w:rFonts w:ascii="GHEA Grapalat" w:hAnsi="GHEA Grapalat"/>
                <w:lang w:val="hy-AM"/>
              </w:rPr>
              <w:t>և</w:t>
            </w:r>
            <w:r w:rsidRPr="00037387">
              <w:rPr>
                <w:rFonts w:ascii="GHEA Grapalat" w:hAnsi="GHEA Grapalat"/>
                <w:lang w:val="hy-AM"/>
              </w:rPr>
              <w:t xml:space="preserve"> պահանջներ</w:t>
            </w:r>
            <w:r>
              <w:rPr>
                <w:rFonts w:ascii="GHEA Grapalat" w:hAnsi="GHEA Grapalat"/>
                <w:lang w:val="hy-AM"/>
              </w:rPr>
              <w:t xml:space="preserve"> նախկինում առկա չեն եղել քանի որ չի եղել լիցենզավորման ենթակա տեսակ,</w:t>
            </w:r>
            <w:r w:rsidRPr="00037387">
              <w:rPr>
                <w:lang w:val="hy-AM"/>
              </w:rPr>
              <w:t xml:space="preserve"> </w:t>
            </w:r>
            <w:r w:rsidRPr="00037387">
              <w:rPr>
                <w:rFonts w:ascii="GHEA Grapalat" w:hAnsi="GHEA Grapalat"/>
                <w:lang w:val="hy-AM"/>
              </w:rPr>
              <w:t>ուստի</w:t>
            </w:r>
            <w:r>
              <w:rPr>
                <w:lang w:val="hy-AM"/>
              </w:rPr>
              <w:t xml:space="preserve"> </w:t>
            </w:r>
            <w:r>
              <w:rPr>
                <w:rFonts w:ascii="GHEA Grapalat" w:hAnsi="GHEA Grapalat"/>
                <w:lang w:val="hy-AM"/>
              </w:rPr>
              <w:t>ս</w:t>
            </w:r>
            <w:r w:rsidRPr="00037387">
              <w:rPr>
                <w:rFonts w:ascii="GHEA Grapalat" w:hAnsi="GHEA Grapalat"/>
                <w:lang w:val="hy-AM"/>
              </w:rPr>
              <w:t>ույն նախագծով առաջարկվող լրացումները չեն համարվում լիցենզիայի պայմանների ու պահանջների փոփոխություն</w:t>
            </w:r>
            <w:r>
              <w:rPr>
                <w:rFonts w:ascii="GHEA Grapalat" w:hAnsi="GHEA Grapalat"/>
                <w:lang w:val="hy-AM"/>
              </w:rPr>
              <w:t>:</w:t>
            </w:r>
          </w:p>
        </w:tc>
      </w:tr>
      <w:tr w:rsidR="00C42DD4" w:rsidRPr="00E33361" w:rsidTr="00C14A49">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5D3C84">
            <w:pPr>
              <w:jc w:val="center"/>
              <w:rPr>
                <w:rFonts w:ascii="GHEA Grapalat" w:hAnsi="GHEA Grapalat"/>
                <w:lang w:val="hy-AM"/>
              </w:rPr>
            </w:pPr>
            <w:r>
              <w:rPr>
                <w:rFonts w:ascii="GHEA Grapalat" w:hAnsi="GHEA Grapalat"/>
                <w:lang w:val="hy-AM"/>
              </w:rPr>
              <w:lastRenderedPageBreak/>
              <w:t>2</w:t>
            </w:r>
            <w:r w:rsidRPr="00E33361">
              <w:rPr>
                <w:rFonts w:ascii="GHEA Grapalat" w:hAnsi="GHEA Grapalat"/>
                <w:lang w:val="hy-AM"/>
              </w:rPr>
              <w:t>.</w:t>
            </w:r>
            <w:r w:rsidRPr="00C4427F">
              <w:rPr>
                <w:lang w:val="hy-AM"/>
              </w:rPr>
              <w:t xml:space="preserve"> </w:t>
            </w:r>
            <w:r w:rsidRPr="00C42DD4">
              <w:rPr>
                <w:rFonts w:ascii="GHEA Grapalat" w:hAnsi="GHEA Grapalat"/>
                <w:lang w:val="hy-AM"/>
              </w:rPr>
              <w:t>ՎԱՐՉԱՊԵՏԻ ԱՇԽԱՏԱԿԱԶՄԻ ՏԵՍՉԱԿԱՆ ՄԱՐՄԻՆՆԵՐԻ ԱՇԽԱՏԱՆՔՆԵՐԻ ՀԱՄԱԿԱՐԳՄԱՆ ԳՐԱՍԵՆՅԱԿ</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038E7" w:rsidP="00C14A49">
            <w:pPr>
              <w:jc w:val="center"/>
              <w:rPr>
                <w:rFonts w:ascii="GHEA Grapalat" w:hAnsi="GHEA Grapalat"/>
                <w:lang w:val="hy-AM"/>
              </w:rPr>
            </w:pPr>
            <w:r w:rsidRPr="00C038E7">
              <w:rPr>
                <w:rFonts w:ascii="GHEA Grapalat" w:hAnsi="GHEA Grapalat"/>
                <w:lang w:val="hy-AM"/>
              </w:rPr>
              <w:t>2021-08-23</w:t>
            </w:r>
          </w:p>
        </w:tc>
      </w:tr>
      <w:tr w:rsidR="00C42DD4" w:rsidRPr="00E33361" w:rsidTr="00C14A49">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42DD4" w:rsidP="00C14A49">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2DD4" w:rsidRPr="00E33361" w:rsidRDefault="00C038E7" w:rsidP="00C14A49">
            <w:pPr>
              <w:jc w:val="center"/>
              <w:rPr>
                <w:rFonts w:ascii="GHEA Grapalat" w:hAnsi="GHEA Grapalat"/>
                <w:lang w:val="hy-AM"/>
              </w:rPr>
            </w:pPr>
            <w:r w:rsidRPr="00C038E7">
              <w:rPr>
                <w:rFonts w:ascii="GHEA Grapalat" w:hAnsi="GHEA Grapalat"/>
                <w:lang w:val="hy-AM"/>
              </w:rPr>
              <w:t>48/50.4/28779-2021</w:t>
            </w:r>
          </w:p>
        </w:tc>
      </w:tr>
      <w:tr w:rsidR="00C038E7" w:rsidRPr="00316FED"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038E7" w:rsidRPr="00C038E7" w:rsidRDefault="00C038E7" w:rsidP="00677536">
            <w:pPr>
              <w:pStyle w:val="ListParagraph"/>
              <w:numPr>
                <w:ilvl w:val="0"/>
                <w:numId w:val="5"/>
              </w:numPr>
              <w:jc w:val="both"/>
              <w:rPr>
                <w:rFonts w:ascii="GHEA Grapalat" w:hAnsi="GHEA Grapalat"/>
                <w:lang w:val="hy-AM"/>
              </w:rPr>
            </w:pPr>
            <w:r w:rsidRPr="00C038E7">
              <w:rPr>
                <w:rFonts w:ascii="GHEA Grapalat" w:hAnsi="GHEA Grapalat"/>
                <w:lang w:val="hy-AM"/>
              </w:rPr>
              <w:t>Նախագծի N 1 և N 3 հավելվածների 5-րդ կետերում առաջարկում եմ «5 օրյա» բառերը փոխարինել «5 աշխատանքային օրվա» բառերով</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038E7" w:rsidRDefault="0087386D" w:rsidP="00C14A49">
            <w:pPr>
              <w:jc w:val="center"/>
              <w:rPr>
                <w:rFonts w:ascii="GHEA Grapalat" w:hAnsi="GHEA Grapalat"/>
                <w:lang w:val="hy-AM"/>
              </w:rPr>
            </w:pPr>
            <w:r w:rsidRPr="0087386D">
              <w:rPr>
                <w:rFonts w:ascii="GHEA Grapalat" w:hAnsi="GHEA Grapalat"/>
                <w:lang w:val="hy-AM"/>
              </w:rPr>
              <w:t>Չի ընդունվել</w:t>
            </w:r>
          </w:p>
          <w:p w:rsidR="0087386D" w:rsidRPr="0087386D" w:rsidRDefault="0087386D" w:rsidP="0087386D">
            <w:pPr>
              <w:jc w:val="both"/>
              <w:rPr>
                <w:rFonts w:ascii="GHEA Grapalat" w:hAnsi="GHEA Grapalat"/>
                <w:lang w:val="hy-AM"/>
              </w:rPr>
            </w:pPr>
            <w:r w:rsidRPr="0087386D">
              <w:rPr>
                <w:rFonts w:ascii="GHEA Grapalat" w:hAnsi="GHEA Grapalat"/>
                <w:lang w:val="hy-AM"/>
              </w:rPr>
              <w:t xml:space="preserve">Հայաստանի Հանրապետության կառավարության 2011 թվականի մարտի 18-ի թիվ 281-ն </w:t>
            </w:r>
            <w:r>
              <w:rPr>
                <w:rFonts w:ascii="GHEA Grapalat" w:hAnsi="GHEA Grapalat"/>
                <w:lang w:val="hy-AM"/>
              </w:rPr>
              <w:t xml:space="preserve">որոշման </w:t>
            </w:r>
            <w:r w:rsidRPr="0087386D">
              <w:rPr>
                <w:rFonts w:ascii="GHEA Grapalat" w:hAnsi="GHEA Grapalat"/>
                <w:lang w:val="hy-AM"/>
              </w:rPr>
              <w:t xml:space="preserve">N1 </w:t>
            </w:r>
            <w:r>
              <w:rPr>
                <w:rFonts w:ascii="GHEA Grapalat" w:hAnsi="GHEA Grapalat"/>
                <w:lang w:val="hy-AM"/>
              </w:rPr>
              <w:t xml:space="preserve">և </w:t>
            </w:r>
            <w:r w:rsidRPr="0087386D">
              <w:rPr>
                <w:rFonts w:ascii="GHEA Grapalat" w:hAnsi="GHEA Grapalat"/>
                <w:lang w:val="hy-AM"/>
              </w:rPr>
              <w:t>N3</w:t>
            </w:r>
            <w:r>
              <w:rPr>
                <w:rFonts w:ascii="GHEA Grapalat" w:hAnsi="GHEA Grapalat"/>
                <w:lang w:val="hy-AM"/>
              </w:rPr>
              <w:t xml:space="preserve"> հավելվածների 5-րդ կետով սահմանված է.</w:t>
            </w:r>
            <w:r w:rsidR="00677536">
              <w:rPr>
                <w:rFonts w:ascii="GHEA Grapalat" w:hAnsi="GHEA Grapalat"/>
                <w:lang w:val="hy-AM"/>
              </w:rPr>
              <w:t xml:space="preserve"> «</w:t>
            </w:r>
            <w:r w:rsidR="00677536" w:rsidRPr="00677536">
              <w:rPr>
                <w:rFonts w:ascii="GHEA Grapalat" w:hAnsi="GHEA Grapalat"/>
                <w:lang w:val="hy-AM"/>
              </w:rPr>
              <w:t>Լիցենզավորող մարմինը սույն կարգի 9-րդ կետում նշված փաստաթղթերն ստանալուց հետո՝ 9.1-ին կետով սահմանված պահանջն իրականացնելուց հետո 5-օրյա ժամկետում դրանք համաձայնեցնում է շահագրգիռ պետական մարմինների հետ:</w:t>
            </w:r>
            <w:r w:rsidR="00677536">
              <w:rPr>
                <w:rFonts w:ascii="GHEA Grapalat" w:hAnsi="GHEA Grapalat"/>
                <w:lang w:val="hy-AM"/>
              </w:rPr>
              <w:t xml:space="preserve">»: Որոշման մեջ արդեն իսկ սահմանված է 5 օրյա ժամկետ: </w:t>
            </w:r>
          </w:p>
        </w:tc>
      </w:tr>
      <w:tr w:rsidR="00677536" w:rsidRPr="0087386D"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677536" w:rsidRPr="00C038E7" w:rsidRDefault="00677536" w:rsidP="00677536">
            <w:pPr>
              <w:pStyle w:val="ListParagraph"/>
              <w:numPr>
                <w:ilvl w:val="0"/>
                <w:numId w:val="5"/>
              </w:numPr>
              <w:jc w:val="both"/>
              <w:rPr>
                <w:rFonts w:ascii="GHEA Grapalat" w:hAnsi="GHEA Grapalat"/>
                <w:lang w:val="hy-AM"/>
              </w:rPr>
            </w:pPr>
            <w:r>
              <w:rPr>
                <w:rFonts w:ascii="GHEA Grapalat" w:hAnsi="GHEA Grapalat"/>
                <w:lang w:val="hy-AM"/>
              </w:rPr>
              <w:t>Կ</w:t>
            </w:r>
            <w:r w:rsidRPr="00677536">
              <w:rPr>
                <w:rFonts w:ascii="GHEA Grapalat" w:hAnsi="GHEA Grapalat"/>
                <w:lang w:val="hy-AM"/>
              </w:rPr>
              <w:t>արգով թվարկել այն պետական մարմիններին, որոնք պետք է ներկայացված հայտերին տան համաձայնեցում (օրենքով շահագրգիռ պետական մարմինների կողմից համաձայնեցում տալու լիազորություն չկա):</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677536" w:rsidRPr="0087386D" w:rsidRDefault="00677536" w:rsidP="00C14A49">
            <w:pPr>
              <w:jc w:val="center"/>
              <w:rPr>
                <w:rFonts w:ascii="GHEA Grapalat" w:hAnsi="GHEA Grapalat"/>
                <w:lang w:val="hy-AM"/>
              </w:rPr>
            </w:pPr>
            <w:r w:rsidRPr="00677536">
              <w:rPr>
                <w:rFonts w:ascii="GHEA Grapalat" w:hAnsi="GHEA Grapalat"/>
                <w:lang w:val="hy-AM"/>
              </w:rPr>
              <w:t>Ընդունվել է</w:t>
            </w:r>
          </w:p>
        </w:tc>
      </w:tr>
      <w:tr w:rsidR="00C038E7" w:rsidRPr="00316FED"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038E7" w:rsidRPr="00677536" w:rsidRDefault="00C038E7" w:rsidP="00C038E7">
            <w:pPr>
              <w:pStyle w:val="ListParagraph"/>
              <w:numPr>
                <w:ilvl w:val="0"/>
                <w:numId w:val="5"/>
              </w:numPr>
              <w:jc w:val="both"/>
              <w:rPr>
                <w:rFonts w:ascii="GHEA Grapalat" w:hAnsi="GHEA Grapalat"/>
                <w:lang w:val="hy-AM"/>
              </w:rPr>
            </w:pPr>
            <w:r w:rsidRPr="00677536">
              <w:rPr>
                <w:rFonts w:ascii="GHEA Grapalat" w:hAnsi="GHEA Grapalat"/>
                <w:lang w:val="hy-AM"/>
              </w:rPr>
              <w:t>Նախագծի N 1 և N 3 հավելվածների 9-րդ կետերի 3-րդ ենթակետերում նշվում է, որ հայտատուն պետք է լիազորված մարմին ներկայացնի կանոնադրության պատճենը` քանի որ սույն պահանջը վերաբերելի է միայն իրավաբանական անձանց, առաջարկում եմ «և» բառը փոխարինել «և(կամ)» բառով:</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038E7" w:rsidRDefault="00677536" w:rsidP="00C14A49">
            <w:pPr>
              <w:jc w:val="center"/>
              <w:rPr>
                <w:rFonts w:ascii="GHEA Grapalat" w:hAnsi="GHEA Grapalat"/>
                <w:lang w:val="hy-AM"/>
              </w:rPr>
            </w:pPr>
            <w:r w:rsidRPr="00677536">
              <w:rPr>
                <w:rFonts w:ascii="GHEA Grapalat" w:hAnsi="GHEA Grapalat"/>
                <w:lang w:val="hy-AM"/>
              </w:rPr>
              <w:t>Չի ընդունվել</w:t>
            </w:r>
          </w:p>
          <w:p w:rsidR="00677536" w:rsidRPr="00E33361" w:rsidRDefault="00677536" w:rsidP="00677536">
            <w:pPr>
              <w:jc w:val="both"/>
              <w:rPr>
                <w:rFonts w:ascii="GHEA Grapalat" w:hAnsi="GHEA Grapalat"/>
                <w:lang w:val="hy-AM"/>
              </w:rPr>
            </w:pPr>
            <w:r>
              <w:rPr>
                <w:rFonts w:ascii="GHEA Grapalat" w:hAnsi="GHEA Grapalat"/>
                <w:lang w:val="hy-AM"/>
              </w:rPr>
              <w:t>Ընդունվել է Ֆինանսների նախարարության առաջարկը և սույն փաստաթղթերը ներկայացնելու պահանջը հանվել է:</w:t>
            </w:r>
          </w:p>
        </w:tc>
      </w:tr>
      <w:tr w:rsidR="00C038E7"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038E7" w:rsidRPr="00C038E7" w:rsidRDefault="00C038E7" w:rsidP="00C038E7">
            <w:pPr>
              <w:pStyle w:val="ListParagraph"/>
              <w:numPr>
                <w:ilvl w:val="0"/>
                <w:numId w:val="5"/>
              </w:numPr>
              <w:jc w:val="both"/>
              <w:rPr>
                <w:rFonts w:ascii="GHEA Grapalat" w:hAnsi="GHEA Grapalat"/>
                <w:lang w:val="hy-AM"/>
              </w:rPr>
            </w:pPr>
            <w:r w:rsidRPr="00C038E7">
              <w:rPr>
                <w:rFonts w:ascii="GHEA Grapalat" w:hAnsi="GHEA Grapalat"/>
                <w:lang w:val="hy-AM"/>
              </w:rPr>
              <w:t>Նախագծի N 1 և N 3 հավելվածների 16-րդ կետերի 1-ին ենթակետերում առաջարկում եմ նախատեսել նաև կարգի 5-րդ կետով սահմանված դեպքը, երբ դիմումատուին հնարավորություն է ընձեռնվում սահմանված ժամկետում վերացնել թերությունները: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038E7" w:rsidRPr="00E33361" w:rsidRDefault="002C29B6" w:rsidP="00C14A49">
            <w:pPr>
              <w:jc w:val="center"/>
              <w:rPr>
                <w:rFonts w:ascii="GHEA Grapalat" w:hAnsi="GHEA Grapalat"/>
                <w:lang w:val="hy-AM"/>
              </w:rPr>
            </w:pPr>
            <w:r w:rsidRPr="002C29B6">
              <w:rPr>
                <w:rFonts w:ascii="GHEA Grapalat" w:hAnsi="GHEA Grapalat"/>
                <w:lang w:val="hy-AM"/>
              </w:rPr>
              <w:t>Ընդունվել է</w:t>
            </w:r>
          </w:p>
        </w:tc>
      </w:tr>
      <w:tr w:rsidR="00C038E7"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038E7" w:rsidRPr="00C038E7" w:rsidRDefault="00C038E7" w:rsidP="00C038E7">
            <w:pPr>
              <w:pStyle w:val="ListParagraph"/>
              <w:numPr>
                <w:ilvl w:val="0"/>
                <w:numId w:val="5"/>
              </w:numPr>
              <w:jc w:val="both"/>
              <w:rPr>
                <w:rFonts w:ascii="GHEA Grapalat" w:hAnsi="GHEA Grapalat"/>
                <w:lang w:val="hy-AM"/>
              </w:rPr>
            </w:pPr>
            <w:r w:rsidRPr="00C038E7">
              <w:rPr>
                <w:rFonts w:ascii="GHEA Grapalat" w:hAnsi="GHEA Grapalat"/>
                <w:lang w:val="hy-AM"/>
              </w:rPr>
              <w:lastRenderedPageBreak/>
              <w:t>Նախագծի N 1 և N 3 հավելվածների 16-րդ կետերի 1-ին ենթակետերում «իրավաբանական անձն» բառերը փոխարինել «հայտատուն» բառերով՝ հաշվի առնելով այն, որ հայտ կարող է ներկայացնել ինչպես իրավաբանական անձը, այնպես էլ անհատ ձեռնարկատերը: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038E7" w:rsidRPr="00E33361" w:rsidRDefault="00EA71FB" w:rsidP="00C14A49">
            <w:pPr>
              <w:jc w:val="center"/>
              <w:rPr>
                <w:rFonts w:ascii="GHEA Grapalat" w:hAnsi="GHEA Grapalat"/>
                <w:lang w:val="hy-AM"/>
              </w:rPr>
            </w:pPr>
            <w:r w:rsidRPr="00EA71FB">
              <w:rPr>
                <w:rFonts w:ascii="GHEA Grapalat" w:hAnsi="GHEA Grapalat"/>
                <w:lang w:val="hy-AM"/>
              </w:rPr>
              <w:t>Ընդունվել է</w:t>
            </w:r>
          </w:p>
        </w:tc>
      </w:tr>
      <w:tr w:rsidR="005D3C84" w:rsidRPr="00E33361" w:rsidTr="00C14A49">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9E2FDA">
            <w:pPr>
              <w:jc w:val="center"/>
              <w:rPr>
                <w:rFonts w:ascii="GHEA Grapalat" w:hAnsi="GHEA Grapalat"/>
                <w:lang w:val="hy-AM"/>
              </w:rPr>
            </w:pPr>
            <w:r>
              <w:rPr>
                <w:rFonts w:ascii="GHEA Grapalat" w:hAnsi="GHEA Grapalat"/>
                <w:lang w:val="hy-AM"/>
              </w:rPr>
              <w:t>3</w:t>
            </w:r>
            <w:r w:rsidRPr="00E33361">
              <w:rPr>
                <w:rFonts w:ascii="GHEA Grapalat" w:hAnsi="GHEA Grapalat"/>
                <w:lang w:val="hy-AM"/>
              </w:rPr>
              <w:t>.</w:t>
            </w:r>
            <w:r w:rsidRPr="005D3C84">
              <w:rPr>
                <w:lang w:val="hy-AM"/>
              </w:rPr>
              <w:t xml:space="preserve"> </w:t>
            </w:r>
            <w:r w:rsidR="009E2FDA">
              <w:rPr>
                <w:rFonts w:ascii="GHEA Grapalat" w:hAnsi="GHEA Grapalat"/>
                <w:lang w:val="hy-AM"/>
              </w:rPr>
              <w:t>ՀՀ ՈՍՏԻԿԱՆՈՒԹՅՈՒՆ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9E2FDA" w:rsidP="00C14A49">
            <w:pPr>
              <w:jc w:val="center"/>
              <w:rPr>
                <w:rFonts w:ascii="GHEA Grapalat" w:hAnsi="GHEA Grapalat"/>
                <w:lang w:val="hy-AM"/>
              </w:rPr>
            </w:pPr>
            <w:r w:rsidRPr="009E2FDA">
              <w:rPr>
                <w:rFonts w:ascii="GHEA Grapalat" w:hAnsi="GHEA Grapalat"/>
                <w:lang w:val="hy-AM"/>
              </w:rPr>
              <w:t>2021-08-26</w:t>
            </w:r>
          </w:p>
        </w:tc>
      </w:tr>
      <w:tr w:rsidR="005D3C84" w:rsidRPr="00E33361" w:rsidTr="00C14A49">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5D3C84" w:rsidP="00C14A49">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84" w:rsidRPr="00E33361" w:rsidRDefault="009E2FDA" w:rsidP="00C14A49">
            <w:pPr>
              <w:jc w:val="center"/>
              <w:rPr>
                <w:rFonts w:ascii="GHEA Grapalat" w:hAnsi="GHEA Grapalat"/>
                <w:lang w:val="hy-AM"/>
              </w:rPr>
            </w:pPr>
            <w:r w:rsidRPr="009E2FDA">
              <w:rPr>
                <w:rFonts w:ascii="GHEA Grapalat" w:hAnsi="GHEA Grapalat"/>
                <w:lang w:val="hy-AM"/>
              </w:rPr>
              <w:t>1/21/57020-21</w:t>
            </w:r>
          </w:p>
        </w:tc>
      </w:tr>
      <w:tr w:rsidR="005D3C84" w:rsidRPr="00E33361" w:rsidTr="00C14A49">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5D3C84" w:rsidRPr="00B91A4B" w:rsidRDefault="009E2FDA" w:rsidP="009E2FDA">
            <w:pPr>
              <w:jc w:val="center"/>
              <w:rPr>
                <w:rFonts w:ascii="GHEA Grapalat" w:hAnsi="GHEA Grapalat"/>
                <w:lang w:val="hy-AM"/>
              </w:rPr>
            </w:pPr>
            <w:r w:rsidRPr="009E2FDA">
              <w:rPr>
                <w:rFonts w:ascii="GHEA Grapalat" w:hAnsi="GHEA Grapalat"/>
                <w:lang w:val="hy-AM"/>
              </w:rPr>
              <w:t>Առաջարկություններ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5D3C84" w:rsidRPr="00E33361" w:rsidRDefault="005D3C84" w:rsidP="00C14A49">
            <w:pPr>
              <w:jc w:val="center"/>
              <w:rPr>
                <w:rFonts w:ascii="GHEA Grapalat" w:hAnsi="GHEA Grapalat"/>
                <w:lang w:val="hy-AM"/>
              </w:rPr>
            </w:pPr>
            <w:r w:rsidRPr="00E33361">
              <w:rPr>
                <w:rFonts w:ascii="GHEA Grapalat" w:hAnsi="GHEA Grapalat"/>
                <w:lang w:val="hy-AM"/>
              </w:rPr>
              <w:t>Ընդունվել է</w:t>
            </w:r>
          </w:p>
        </w:tc>
      </w:tr>
      <w:tr w:rsidR="0000702A" w:rsidRPr="00E33361" w:rsidTr="003B3F04">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702A" w:rsidRPr="00E33361" w:rsidRDefault="0000702A" w:rsidP="0000702A">
            <w:pPr>
              <w:jc w:val="center"/>
              <w:rPr>
                <w:rFonts w:ascii="GHEA Grapalat" w:hAnsi="GHEA Grapalat"/>
                <w:lang w:val="hy-AM"/>
              </w:rPr>
            </w:pPr>
            <w:r>
              <w:rPr>
                <w:rFonts w:ascii="GHEA Grapalat" w:hAnsi="GHEA Grapalat"/>
                <w:lang w:val="hy-AM"/>
              </w:rPr>
              <w:t>4</w:t>
            </w:r>
            <w:r w:rsidRPr="00E33361">
              <w:rPr>
                <w:rFonts w:ascii="GHEA Grapalat" w:hAnsi="GHEA Grapalat"/>
                <w:lang w:val="hy-AM"/>
              </w:rPr>
              <w:t>.</w:t>
            </w:r>
            <w:r w:rsidRPr="005D3C84">
              <w:rPr>
                <w:lang w:val="hy-AM"/>
              </w:rPr>
              <w:t xml:space="preserve"> </w:t>
            </w:r>
            <w:r>
              <w:rPr>
                <w:rFonts w:ascii="GHEA Grapalat" w:hAnsi="GHEA Grapalat"/>
                <w:lang w:val="hy-AM"/>
              </w:rPr>
              <w:t>ԱԶԳԱՅԻՆ ԱՆՎՏԱՆԳՈՒԹՅԱՆ ԾԱՌԱՅՈՒԹՅՈՒՆ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702A" w:rsidRPr="00E33361" w:rsidRDefault="006F4891" w:rsidP="003B3F04">
            <w:pPr>
              <w:jc w:val="center"/>
              <w:rPr>
                <w:rFonts w:ascii="GHEA Grapalat" w:hAnsi="GHEA Grapalat"/>
                <w:lang w:val="hy-AM"/>
              </w:rPr>
            </w:pPr>
            <w:r w:rsidRPr="006F4891">
              <w:rPr>
                <w:rFonts w:ascii="GHEA Grapalat" w:hAnsi="GHEA Grapalat"/>
                <w:lang w:val="hy-AM"/>
              </w:rPr>
              <w:t>2021-08-23</w:t>
            </w:r>
          </w:p>
        </w:tc>
      </w:tr>
      <w:tr w:rsidR="0000702A" w:rsidRPr="00E33361" w:rsidTr="003B3F04">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702A" w:rsidRPr="00E33361" w:rsidRDefault="0000702A" w:rsidP="003B3F04">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0702A" w:rsidRPr="00E33361" w:rsidRDefault="006F4891" w:rsidP="003B3F04">
            <w:pPr>
              <w:jc w:val="center"/>
              <w:rPr>
                <w:rFonts w:ascii="GHEA Grapalat" w:hAnsi="GHEA Grapalat"/>
                <w:lang w:val="hy-AM"/>
              </w:rPr>
            </w:pPr>
            <w:r w:rsidRPr="006F4891">
              <w:rPr>
                <w:rFonts w:ascii="GHEA Grapalat" w:hAnsi="GHEA Grapalat"/>
                <w:lang w:val="hy-AM"/>
              </w:rPr>
              <w:t>11/639</w:t>
            </w:r>
          </w:p>
        </w:tc>
      </w:tr>
      <w:tr w:rsidR="0000702A" w:rsidRPr="00E33361" w:rsidTr="003B3F04">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00702A" w:rsidRPr="00B91A4B" w:rsidRDefault="006F4891" w:rsidP="003B3F04">
            <w:pPr>
              <w:jc w:val="center"/>
              <w:rPr>
                <w:rFonts w:ascii="GHEA Grapalat" w:hAnsi="GHEA Grapalat"/>
                <w:lang w:val="hy-AM"/>
              </w:rPr>
            </w:pPr>
            <w:r>
              <w:rPr>
                <w:rFonts w:ascii="GHEA Grapalat" w:hAnsi="GHEA Grapalat"/>
                <w:lang w:val="hy-AM"/>
              </w:rPr>
              <w:t>Առաջարկում ենք Նախագծի 1-ին հավելվածի 14-րդ կետից հանել և 3-րդ հավելվածի 13-րդ կետից հանել «Հայաստանի Հանրապետության կառավարությանն առընթեր» բառերը:</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00702A" w:rsidRPr="00E33361" w:rsidRDefault="0000702A" w:rsidP="003B3F04">
            <w:pPr>
              <w:jc w:val="center"/>
              <w:rPr>
                <w:rFonts w:ascii="GHEA Grapalat" w:hAnsi="GHEA Grapalat"/>
                <w:lang w:val="hy-AM"/>
              </w:rPr>
            </w:pPr>
            <w:r w:rsidRPr="00E33361">
              <w:rPr>
                <w:rFonts w:ascii="GHEA Grapalat" w:hAnsi="GHEA Grapalat"/>
                <w:lang w:val="hy-AM"/>
              </w:rPr>
              <w:t>Ընդունվել է</w:t>
            </w:r>
          </w:p>
        </w:tc>
      </w:tr>
      <w:tr w:rsidR="00C4427F" w:rsidRPr="00E33361" w:rsidTr="007A77AE">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427F" w:rsidRPr="00E33361" w:rsidRDefault="00C4427F" w:rsidP="007A77AE">
            <w:pPr>
              <w:jc w:val="center"/>
              <w:rPr>
                <w:rFonts w:ascii="GHEA Grapalat" w:hAnsi="GHEA Grapalat"/>
                <w:lang w:val="hy-AM"/>
              </w:rPr>
            </w:pPr>
            <w:r>
              <w:rPr>
                <w:rFonts w:ascii="GHEA Grapalat" w:hAnsi="GHEA Grapalat"/>
              </w:rPr>
              <w:t>5</w:t>
            </w:r>
            <w:r w:rsidRPr="00E33361">
              <w:rPr>
                <w:rFonts w:ascii="GHEA Grapalat" w:hAnsi="GHEA Grapalat"/>
                <w:lang w:val="hy-AM"/>
              </w:rPr>
              <w:t>.</w:t>
            </w:r>
            <w:r w:rsidRPr="005D3C84">
              <w:rPr>
                <w:lang w:val="hy-AM"/>
              </w:rPr>
              <w:t xml:space="preserve"> </w:t>
            </w:r>
            <w:r w:rsidRPr="00C4427F">
              <w:rPr>
                <w:rFonts w:ascii="GHEA Grapalat" w:hAnsi="GHEA Grapalat"/>
                <w:lang w:val="hy-AM"/>
              </w:rPr>
              <w:t>ԱՐԴԱՐԱԴԱՏՈՒԹՅԱՆ 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427F" w:rsidRPr="00E33361" w:rsidRDefault="00C4427F" w:rsidP="007A77AE">
            <w:pPr>
              <w:jc w:val="center"/>
              <w:rPr>
                <w:rFonts w:ascii="GHEA Grapalat" w:hAnsi="GHEA Grapalat"/>
                <w:lang w:val="hy-AM"/>
              </w:rPr>
            </w:pPr>
            <w:r>
              <w:rPr>
                <w:rFonts w:ascii="GHEA Grapalat" w:hAnsi="GHEA Grapalat"/>
                <w:lang w:val="hy-AM"/>
              </w:rPr>
              <w:t>2021-09-03</w:t>
            </w:r>
          </w:p>
        </w:tc>
      </w:tr>
      <w:tr w:rsidR="00C4427F" w:rsidRPr="00E33361" w:rsidTr="007A77AE">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427F" w:rsidRPr="00E33361" w:rsidRDefault="00C4427F" w:rsidP="007A77AE">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4427F" w:rsidRPr="00E33361" w:rsidRDefault="00C4427F" w:rsidP="007A77AE">
            <w:pPr>
              <w:jc w:val="center"/>
              <w:rPr>
                <w:rFonts w:ascii="GHEA Grapalat" w:hAnsi="GHEA Grapalat"/>
                <w:lang w:val="hy-AM"/>
              </w:rPr>
            </w:pPr>
            <w:r w:rsidRPr="00C4427F">
              <w:rPr>
                <w:rFonts w:ascii="GHEA Grapalat" w:hAnsi="GHEA Grapalat"/>
                <w:lang w:val="hy-AM"/>
              </w:rPr>
              <w:t>01/27.0.01/27556-2021</w:t>
            </w:r>
          </w:p>
        </w:tc>
      </w:tr>
      <w:tr w:rsidR="00C4427F" w:rsidRPr="00E33361"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C4427F" w:rsidRPr="00C4427F" w:rsidRDefault="00C4427F" w:rsidP="00C4427F">
            <w:pPr>
              <w:jc w:val="both"/>
              <w:rPr>
                <w:rFonts w:ascii="GHEA Grapalat" w:hAnsi="GHEA Grapalat"/>
                <w:lang w:val="hy-AM"/>
              </w:rPr>
            </w:pPr>
            <w:r w:rsidRPr="00C4427F">
              <w:rPr>
                <w:rFonts w:ascii="GHEA Grapalat" w:hAnsi="GHEA Grapalat"/>
                <w:lang w:val="hy-AM"/>
              </w:rPr>
              <w:t>1)</w:t>
            </w:r>
            <w:r w:rsidRPr="00C4427F">
              <w:rPr>
                <w:lang w:val="hy-AM"/>
              </w:rPr>
              <w:t xml:space="preserve"> </w:t>
            </w:r>
            <w:r w:rsidRPr="00C4427F">
              <w:rPr>
                <w:rFonts w:ascii="GHEA Grapalat" w:hAnsi="GHEA Grapalat"/>
                <w:lang w:val="hy-AM"/>
              </w:rPr>
              <w:tab/>
              <w:t>«Հայաստանի Հանրապետության կառավարության 2011 թվականի մարտի 18-ի N 281-Ն որոշման մեջ լրացումներ կատարելու մասին» Հայաստանի Հանրապետության կառավարության որոշման նախագծում (այսուհետ՝ Նախագիծ) «ՆԱԽԱԳԻԾ» բառն անհրաժեշտ է լրացնել Նախագծի վերևի աջ անկյունում՝ ելնելով «Նորմատիվ իրավական ակտերի մասին» օրենքի 21-րդ հոդվածի 7-րդ մասի պահանջներից:</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C4427F" w:rsidRPr="00E33361" w:rsidRDefault="00C4427F" w:rsidP="007A77AE">
            <w:pPr>
              <w:jc w:val="center"/>
              <w:rPr>
                <w:rFonts w:ascii="GHEA Grapalat" w:hAnsi="GHEA Grapalat"/>
                <w:lang w:val="hy-AM"/>
              </w:rPr>
            </w:pPr>
            <w:r w:rsidRPr="00E33361">
              <w:rPr>
                <w:rFonts w:ascii="GHEA Grapalat" w:hAnsi="GHEA Grapalat"/>
                <w:lang w:val="hy-AM"/>
              </w:rPr>
              <w:t>Ընդունվել է</w:t>
            </w:r>
          </w:p>
        </w:tc>
      </w:tr>
      <w:tr w:rsidR="00C4427F" w:rsidRPr="00E33361"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lastRenderedPageBreak/>
              <w:t>2)</w:t>
            </w:r>
            <w:r w:rsidRPr="00C4427F">
              <w:rPr>
                <w:lang w:val="hy-AM"/>
              </w:rPr>
              <w:t xml:space="preserve"> </w:t>
            </w:r>
            <w:r w:rsidRPr="00C4427F">
              <w:rPr>
                <w:rFonts w:ascii="GHEA Grapalat" w:hAnsi="GHEA Grapalat"/>
                <w:lang w:val="hy-AM"/>
              </w:rPr>
              <w:t>Նախագծի նախաբանում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6B17E3" w:rsidP="007A77AE">
            <w:pPr>
              <w:jc w:val="center"/>
              <w:rPr>
                <w:rFonts w:ascii="GHEA Grapalat" w:hAnsi="GHEA Grapalat"/>
                <w:lang w:val="hy-AM"/>
              </w:rPr>
            </w:pPr>
            <w:r w:rsidRPr="006B17E3">
              <w:rPr>
                <w:rFonts w:ascii="GHEA Grapalat" w:hAnsi="GHEA Grapalat"/>
                <w:lang w:val="hy-AM"/>
              </w:rPr>
              <w:t>Ընդունվել է</w:t>
            </w:r>
          </w:p>
        </w:tc>
      </w:tr>
      <w:tr w:rsidR="00C4427F" w:rsidRPr="00E33361"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3)</w:t>
            </w:r>
            <w:r w:rsidRPr="00C4427F">
              <w:rPr>
                <w:lang w:val="hy-AM"/>
              </w:rPr>
              <w:t xml:space="preserve"> </w:t>
            </w:r>
            <w:r w:rsidRPr="00C4427F">
              <w:rPr>
                <w:rFonts w:ascii="GHEA Grapalat" w:hAnsi="GHEA Grapalat"/>
                <w:lang w:val="hy-AM"/>
              </w:rPr>
              <w:t>Նախագծով անհրաժեշտ է Հայաստանի Հանրապետության կառավարության 2011 թվականի մարտի 18-ի N 281-Ն որոշման 1-ին կետում նախատեսել համապատասխան ենթակետեր՝ Նախագծի 1-ին կետի 1-ին և 3-րդ կետերով լրացվող հավելվածների հաստատման վերաբերյալ:</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406FB4" w:rsidP="007A77AE">
            <w:pPr>
              <w:jc w:val="center"/>
              <w:rPr>
                <w:rFonts w:ascii="GHEA Grapalat" w:hAnsi="GHEA Grapalat"/>
                <w:lang w:val="hy-AM"/>
              </w:rPr>
            </w:pPr>
            <w:r w:rsidRPr="00406FB4">
              <w:rPr>
                <w:rFonts w:ascii="GHEA Grapalat" w:hAnsi="GHEA Grapalat"/>
                <w:lang w:val="hy-AM"/>
              </w:rPr>
              <w:t>Ընդունվել է</w:t>
            </w:r>
          </w:p>
        </w:tc>
      </w:tr>
      <w:tr w:rsidR="00C4427F" w:rsidRPr="00E33361"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4)</w:t>
            </w:r>
            <w:r w:rsidRPr="00C4427F">
              <w:rPr>
                <w:lang w:val="hy-AM"/>
              </w:rPr>
              <w:t xml:space="preserve"> </w:t>
            </w:r>
            <w:r w:rsidRPr="00C4427F">
              <w:rPr>
                <w:rFonts w:ascii="GHEA Grapalat" w:hAnsi="GHEA Grapalat"/>
                <w:lang w:val="hy-AM"/>
              </w:rPr>
              <w:t>Նախագծի 1-ին կետի 1-ին ենթակետով լրացվող N 1 (Հավելված 1), ինչպես նաև նույն կետի 3-րդ ենթակետով լրացվող N 3 (այսուհետ՝ Հավելված 3) հավելվածների գլխագրերում «Հավելված N 1» և «Հավելված N 3» բառերն անհրաժեշտ է փոխարինել համապատասխանաբար «Հավելված N 5» և «Հավելված N 7» բառերով և բացի այդ, հիշյալ հավելվածներում անհրաժեշտ է լրացնել Նախագծով լրացվող հավելվածների գլխագրերը (Հավելված N1 և N 2…) ՝ հաշվի առնելով այն հանգամանքը, որ Հավելված 1-ը և 3-ը համարվում են Նախագծի անբաժանելի մաս, իսկ Նախագիծը դեռևս չի ընդունվել:</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CF56CF" w:rsidP="007A77AE">
            <w:pPr>
              <w:jc w:val="center"/>
              <w:rPr>
                <w:rFonts w:ascii="GHEA Grapalat" w:hAnsi="GHEA Grapalat"/>
                <w:lang w:val="hy-AM"/>
              </w:rPr>
            </w:pPr>
            <w:r w:rsidRPr="00CF56CF">
              <w:rPr>
                <w:rFonts w:ascii="GHEA Grapalat" w:hAnsi="GHEA Grapalat"/>
                <w:lang w:val="hy-AM"/>
              </w:rPr>
              <w:t>Ընդունվել է</w:t>
            </w:r>
          </w:p>
        </w:tc>
      </w:tr>
      <w:tr w:rsidR="00C4427F" w:rsidRPr="00316FED"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5)</w:t>
            </w:r>
            <w:r w:rsidRPr="00C4427F">
              <w:rPr>
                <w:lang w:val="hy-AM"/>
              </w:rPr>
              <w:t xml:space="preserve"> </w:t>
            </w:r>
            <w:r w:rsidRPr="00C4427F">
              <w:rPr>
                <w:rFonts w:ascii="GHEA Grapalat" w:hAnsi="GHEA Grapalat"/>
                <w:lang w:val="hy-AM"/>
              </w:rPr>
              <w:t>Հավելված 1-ի և 3-ի ամբողջ տեքստում «լիցենզիա տալ» բառերն իրենց հոլովաձևերով առաջարկում ենք փոխարինել «լիզենզիա տրամարդել» բառերով և իրենց համապատասխան հոլովաձևերով:</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Default="006B17E3" w:rsidP="007A77AE">
            <w:pPr>
              <w:jc w:val="center"/>
              <w:rPr>
                <w:rFonts w:ascii="GHEA Grapalat" w:hAnsi="GHEA Grapalat"/>
                <w:lang w:val="hy-AM"/>
              </w:rPr>
            </w:pPr>
            <w:r>
              <w:rPr>
                <w:rFonts w:ascii="GHEA Grapalat" w:hAnsi="GHEA Grapalat"/>
                <w:lang w:val="hy-AM"/>
              </w:rPr>
              <w:t xml:space="preserve">Չի ընդունվել </w:t>
            </w:r>
          </w:p>
          <w:p w:rsidR="006B17E3" w:rsidRPr="00E33361" w:rsidRDefault="006B17E3" w:rsidP="007A77AE">
            <w:pPr>
              <w:jc w:val="center"/>
              <w:rPr>
                <w:rFonts w:ascii="GHEA Grapalat" w:hAnsi="GHEA Grapalat"/>
                <w:lang w:val="hy-AM"/>
              </w:rPr>
            </w:pPr>
            <w:r w:rsidRPr="006B17E3">
              <w:rPr>
                <w:rFonts w:ascii="GHEA Grapalat" w:hAnsi="GHEA Grapalat"/>
                <w:lang w:val="hy-AM"/>
              </w:rPr>
              <w:t>«լիցենզիա տալ»</w:t>
            </w:r>
            <w:r>
              <w:rPr>
                <w:rFonts w:ascii="GHEA Grapalat" w:hAnsi="GHEA Grapalat"/>
                <w:lang w:val="hy-AM"/>
              </w:rPr>
              <w:t xml:space="preserve"> ձևակերպումը բխում է «Լիցենզավորման մասին» օրենքից</w:t>
            </w:r>
          </w:p>
        </w:tc>
      </w:tr>
      <w:tr w:rsidR="00C4427F" w:rsidRPr="004A5AE1"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4A5AE1" w:rsidRPr="004A5AE1" w:rsidRDefault="00C4427F" w:rsidP="004A5AE1">
            <w:pPr>
              <w:jc w:val="both"/>
              <w:rPr>
                <w:rFonts w:ascii="GHEA Grapalat" w:hAnsi="GHEA Grapalat"/>
                <w:lang w:val="hy-AM"/>
              </w:rPr>
            </w:pPr>
            <w:r w:rsidRPr="00C4427F">
              <w:rPr>
                <w:rFonts w:ascii="GHEA Grapalat" w:hAnsi="GHEA Grapalat"/>
                <w:lang w:val="hy-AM"/>
              </w:rPr>
              <w:t>6)</w:t>
            </w:r>
            <w:r w:rsidR="004A5AE1" w:rsidRPr="004A5AE1">
              <w:rPr>
                <w:rFonts w:ascii="GHEA Grapalat" w:hAnsi="GHEA Grapalat"/>
                <w:lang w:val="hy-AM"/>
              </w:rPr>
              <w:t xml:space="preserve">Հավելված 1-ի 11-րդ կետում առաջարկում ենք նշել վկայակոչված ենթաօրենսդրական նորմատիվ իրավական ակտի՝ Նորմատիվ իրավական ակտերի մասին» օրենքի 18-րդ հոդվածի 6-րդ մասով սահմանված կրճատ անվանումը՝ նկատի </w:t>
            </w:r>
            <w:r w:rsidR="004A5AE1" w:rsidRPr="004A5AE1">
              <w:rPr>
                <w:rFonts w:ascii="GHEA Grapalat" w:hAnsi="GHEA Grapalat"/>
                <w:lang w:val="hy-AM"/>
              </w:rPr>
              <w:lastRenderedPageBreak/>
              <w:t>ունենալով «Նորմատիվ իրավական ակտերի մասին» օրենքի 17-րդ հոդվածի 8-րդ մասի դրույթները</w:t>
            </w:r>
            <w:r w:rsidR="00070D2B">
              <w:rPr>
                <w:rFonts w:ascii="GHEA Grapalat" w:hAnsi="GHEA Grapalat"/>
                <w:lang w:val="hy-AM"/>
              </w:rPr>
              <w:t>:</w:t>
            </w:r>
          </w:p>
          <w:p w:rsidR="00C4427F" w:rsidRPr="00C4427F" w:rsidRDefault="004A5AE1" w:rsidP="004A5AE1">
            <w:pPr>
              <w:jc w:val="both"/>
              <w:rPr>
                <w:rFonts w:ascii="GHEA Grapalat" w:hAnsi="GHEA Grapalat"/>
                <w:lang w:val="hy-AM"/>
              </w:rPr>
            </w:pPr>
            <w:r w:rsidRPr="004A5AE1">
              <w:rPr>
                <w:rFonts w:ascii="GHEA Grapalat" w:hAnsi="GHEA Grapalat"/>
                <w:lang w:val="hy-AM"/>
              </w:rPr>
              <w:t>Նույն առաջարկը վերաբերում է նաև Հավելված 3-ի 11-րդ կետի դրույթներին: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E64ABB" w:rsidP="007A77AE">
            <w:pPr>
              <w:jc w:val="center"/>
              <w:rPr>
                <w:rFonts w:ascii="GHEA Grapalat" w:hAnsi="GHEA Grapalat"/>
                <w:lang w:val="hy-AM"/>
              </w:rPr>
            </w:pPr>
            <w:r w:rsidRPr="00E64ABB">
              <w:rPr>
                <w:rFonts w:ascii="GHEA Grapalat" w:hAnsi="GHEA Grapalat"/>
                <w:lang w:val="hy-AM"/>
              </w:rPr>
              <w:lastRenderedPageBreak/>
              <w:t>Ընդունվել է</w:t>
            </w:r>
          </w:p>
        </w:tc>
      </w:tr>
      <w:tr w:rsidR="00C4427F" w:rsidRPr="006B17E3"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7)</w:t>
            </w:r>
            <w:r w:rsidRPr="00C4427F">
              <w:rPr>
                <w:lang w:val="hy-AM"/>
              </w:rPr>
              <w:t xml:space="preserve"> </w:t>
            </w:r>
            <w:r w:rsidRPr="00C4427F">
              <w:rPr>
                <w:rFonts w:ascii="GHEA Grapalat" w:hAnsi="GHEA Grapalat"/>
                <w:lang w:val="hy-AM"/>
              </w:rPr>
              <w:t>Հավելված 1-ի 15-րդ կետում անհրաժեշտ է հստակեցնել, թե որ պահից է հաշվարկվում Հավելված 1-ի հիշյալ կետով նախատեսվող 15-օրյա ժամկետը:</w:t>
            </w:r>
            <w:r w:rsidR="003645AC">
              <w:rPr>
                <w:rFonts w:ascii="GHEA Grapalat" w:hAnsi="GHEA Grapalat"/>
                <w:lang w:val="hy-AM"/>
              </w:rPr>
              <w:t xml:space="preserve"> </w:t>
            </w:r>
            <w:r w:rsidRPr="00C4427F">
              <w:rPr>
                <w:rFonts w:ascii="GHEA Grapalat" w:hAnsi="GHEA Grapalat"/>
                <w:lang w:val="hy-AM"/>
              </w:rPr>
              <w:t>Նույն նկատառումը վերաբերում է նաև Հավելված 3-ի 14-րդ կետի դրույթներին: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4A5AE1" w:rsidP="007A77AE">
            <w:pPr>
              <w:jc w:val="center"/>
              <w:rPr>
                <w:rFonts w:ascii="GHEA Grapalat" w:hAnsi="GHEA Grapalat"/>
                <w:lang w:val="hy-AM"/>
              </w:rPr>
            </w:pPr>
            <w:r w:rsidRPr="004A5AE1">
              <w:rPr>
                <w:rFonts w:ascii="GHEA Grapalat" w:hAnsi="GHEA Grapalat"/>
                <w:lang w:val="hy-AM"/>
              </w:rPr>
              <w:t>Ընդունվել է</w:t>
            </w:r>
          </w:p>
        </w:tc>
      </w:tr>
      <w:tr w:rsidR="00C4427F" w:rsidRPr="00316FED"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8)</w:t>
            </w:r>
            <w:r w:rsidRPr="00C4427F">
              <w:rPr>
                <w:lang w:val="hy-AM"/>
              </w:rPr>
              <w:t xml:space="preserve"> </w:t>
            </w:r>
            <w:r w:rsidRPr="00C4427F">
              <w:rPr>
                <w:rFonts w:ascii="GHEA Grapalat" w:hAnsi="GHEA Grapalat"/>
                <w:lang w:val="hy-AM"/>
              </w:rPr>
              <w:t>Հավելված 1-ի 16-րդ կետի 2-րդ ենթակետում անհրաժեշտ է հստակեցնել, թե ինչ «այլ իրավական ակտերի» մասին է խոսքը: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Default="00E64ABB" w:rsidP="007A77AE">
            <w:pPr>
              <w:jc w:val="center"/>
              <w:rPr>
                <w:rFonts w:ascii="GHEA Grapalat" w:hAnsi="GHEA Grapalat"/>
                <w:lang w:val="hy-AM"/>
              </w:rPr>
            </w:pPr>
            <w:r>
              <w:rPr>
                <w:rFonts w:ascii="GHEA Grapalat" w:hAnsi="GHEA Grapalat"/>
                <w:lang w:val="hy-AM"/>
              </w:rPr>
              <w:t>Չի ընդունվել</w:t>
            </w:r>
          </w:p>
          <w:p w:rsidR="00E64ABB" w:rsidRPr="00E33361" w:rsidRDefault="009D141A" w:rsidP="007A77AE">
            <w:pPr>
              <w:jc w:val="center"/>
              <w:rPr>
                <w:rFonts w:ascii="GHEA Grapalat" w:hAnsi="GHEA Grapalat"/>
                <w:lang w:val="hy-AM"/>
              </w:rPr>
            </w:pPr>
            <w:r>
              <w:rPr>
                <w:rFonts w:ascii="GHEA Grapalat" w:hAnsi="GHEA Grapalat"/>
                <w:lang w:val="hy-AM"/>
              </w:rPr>
              <w:t>Իրավական ակտերի սպառիչ ցանկը թվարկել հնարավոր չէ և սույն կարգավորման նպատակը այն է, որ սույն որոշումը գերակայություն ունենա այլ իրավական ակտերով</w:t>
            </w:r>
            <w:r w:rsidR="00070D2B">
              <w:rPr>
                <w:rFonts w:ascii="GHEA Grapalat" w:hAnsi="GHEA Grapalat"/>
                <w:lang w:val="hy-AM"/>
              </w:rPr>
              <w:t xml:space="preserve"> </w:t>
            </w:r>
            <w:r>
              <w:rPr>
                <w:rFonts w:ascii="GHEA Grapalat" w:hAnsi="GHEA Grapalat"/>
                <w:lang w:val="hy-AM"/>
              </w:rPr>
              <w:t>նախատեսված կարգավորումների նկատմամբ</w:t>
            </w:r>
          </w:p>
        </w:tc>
      </w:tr>
      <w:tr w:rsidR="00C4427F" w:rsidRPr="006B17E3"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9)</w:t>
            </w:r>
            <w:r w:rsidRPr="00C4427F">
              <w:rPr>
                <w:lang w:val="hy-AM"/>
              </w:rPr>
              <w:t xml:space="preserve"> </w:t>
            </w:r>
            <w:r w:rsidRPr="00C4427F">
              <w:rPr>
                <w:rFonts w:ascii="GHEA Grapalat" w:hAnsi="GHEA Grapalat"/>
                <w:lang w:val="hy-AM"/>
              </w:rPr>
              <w:t>Նախագծի 1-ին կետի 2-րդ ենթակետով լրացվող N 2 հավելվածի N 1 և N 2 ձևերն առաջարկում ենք լրացնել Հավելված 1-ում, իսկ 1-ին կետի 4-րդ ենթակետով լրացվող N 4 NN 1,2,3 ձևերը Հավելված 3-ում, քանի որ հիշյալ ձևերը սահմանելու համար առանձին հավելվածներ հաստատելու և ավելորդ կարգավորումներ նախատեսելու անհրաժեշտությունը բացակայում է:</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675A80" w:rsidP="007A77AE">
            <w:pPr>
              <w:jc w:val="center"/>
              <w:rPr>
                <w:rFonts w:ascii="GHEA Grapalat" w:hAnsi="GHEA Grapalat"/>
                <w:lang w:val="hy-AM"/>
              </w:rPr>
            </w:pPr>
            <w:r w:rsidRPr="00675A80">
              <w:rPr>
                <w:rFonts w:ascii="GHEA Grapalat" w:hAnsi="GHEA Grapalat"/>
                <w:lang w:val="hy-AM"/>
              </w:rPr>
              <w:t>Ընդունվել է</w:t>
            </w:r>
          </w:p>
        </w:tc>
      </w:tr>
      <w:tr w:rsidR="00C4427F" w:rsidRPr="006B17E3" w:rsidTr="007A77AE">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C4427F" w:rsidRPr="00C4427F" w:rsidRDefault="00C4427F" w:rsidP="00C4427F">
            <w:pPr>
              <w:jc w:val="both"/>
              <w:rPr>
                <w:rFonts w:ascii="GHEA Grapalat" w:hAnsi="GHEA Grapalat"/>
                <w:lang w:val="hy-AM"/>
              </w:rPr>
            </w:pPr>
            <w:r w:rsidRPr="00C4427F">
              <w:rPr>
                <w:rFonts w:ascii="GHEA Grapalat" w:hAnsi="GHEA Grapalat"/>
                <w:lang w:val="hy-AM"/>
              </w:rPr>
              <w:t>10)</w:t>
            </w:r>
            <w:r w:rsidRPr="00C4427F">
              <w:rPr>
                <w:lang w:val="hy-AM"/>
              </w:rPr>
              <w:t xml:space="preserve"> </w:t>
            </w:r>
            <w:r w:rsidRPr="00C4427F">
              <w:rPr>
                <w:rFonts w:ascii="GHEA Grapalat" w:hAnsi="GHEA Grapalat"/>
                <w:lang w:val="hy-AM"/>
              </w:rPr>
              <w:t>Նախագծի 2-րդ կետում «հրապարակման օրվան հաջորդող օրը» բառերն անհրաժեշտ է փոխարինել «հրապարակմանը հաջորդող օրվանից» բառերով՝ հիմք ընդունելով «Նորմատիվ իրավական ակտերի մասին» օրենքի 23-րդ հոդվածի 1-ին մասի պահանջները: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C4427F" w:rsidRPr="00E33361" w:rsidRDefault="004A5AE1" w:rsidP="007A77AE">
            <w:pPr>
              <w:jc w:val="center"/>
              <w:rPr>
                <w:rFonts w:ascii="GHEA Grapalat" w:hAnsi="GHEA Grapalat"/>
                <w:lang w:val="hy-AM"/>
              </w:rPr>
            </w:pPr>
            <w:r w:rsidRPr="004A5AE1">
              <w:rPr>
                <w:rFonts w:ascii="GHEA Grapalat" w:hAnsi="GHEA Grapalat"/>
                <w:lang w:val="hy-AM"/>
              </w:rPr>
              <w:t>Ընդունվել է</w:t>
            </w:r>
          </w:p>
        </w:tc>
      </w:tr>
      <w:tr w:rsidR="00E958D0" w:rsidRPr="00E33361" w:rsidTr="00D500BC">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958D0" w:rsidRPr="00E33361" w:rsidRDefault="00E958D0" w:rsidP="00E958D0">
            <w:pPr>
              <w:jc w:val="center"/>
              <w:rPr>
                <w:rFonts w:ascii="GHEA Grapalat" w:hAnsi="GHEA Grapalat"/>
                <w:lang w:val="hy-AM"/>
              </w:rPr>
            </w:pPr>
            <w:r>
              <w:rPr>
                <w:rFonts w:ascii="GHEA Grapalat" w:hAnsi="GHEA Grapalat"/>
              </w:rPr>
              <w:t>6</w:t>
            </w:r>
            <w:r w:rsidRPr="00E33361">
              <w:rPr>
                <w:rFonts w:ascii="GHEA Grapalat" w:hAnsi="GHEA Grapalat"/>
                <w:lang w:val="hy-AM"/>
              </w:rPr>
              <w:t>.</w:t>
            </w:r>
            <w:r w:rsidRPr="005D3C84">
              <w:rPr>
                <w:lang w:val="hy-AM"/>
              </w:rPr>
              <w:t xml:space="preserve"> </w:t>
            </w:r>
            <w:r>
              <w:rPr>
                <w:rFonts w:ascii="GHEA Grapalat" w:hAnsi="GHEA Grapalat"/>
                <w:lang w:val="hy-AM"/>
              </w:rPr>
              <w:t>ՀՀ ՎԱՐՉԱՊԵՏԻ ԱՇԽԱՏԱԿԱԶՄ</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958D0" w:rsidRPr="00E33361" w:rsidRDefault="00E958D0" w:rsidP="00D500BC">
            <w:pPr>
              <w:jc w:val="center"/>
              <w:rPr>
                <w:rFonts w:ascii="GHEA Grapalat" w:hAnsi="GHEA Grapalat"/>
                <w:lang w:val="hy-AM"/>
              </w:rPr>
            </w:pPr>
            <w:r w:rsidRPr="00E958D0">
              <w:rPr>
                <w:rFonts w:ascii="GHEA Grapalat" w:hAnsi="GHEA Grapalat"/>
                <w:lang w:val="hy-AM"/>
              </w:rPr>
              <w:t>2021-09-16</w:t>
            </w:r>
          </w:p>
        </w:tc>
      </w:tr>
      <w:tr w:rsidR="00E958D0" w:rsidRPr="00E33361" w:rsidTr="00D500BC">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958D0" w:rsidRPr="00E33361" w:rsidRDefault="00E958D0" w:rsidP="00D500BC">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958D0" w:rsidRPr="00E33361" w:rsidRDefault="00E958D0" w:rsidP="00D500BC">
            <w:pPr>
              <w:jc w:val="center"/>
              <w:rPr>
                <w:rFonts w:ascii="GHEA Grapalat" w:hAnsi="GHEA Grapalat"/>
                <w:lang w:val="hy-AM"/>
              </w:rPr>
            </w:pPr>
            <w:r w:rsidRPr="00E958D0">
              <w:rPr>
                <w:rFonts w:ascii="GHEA Grapalat" w:hAnsi="GHEA Grapalat"/>
                <w:lang w:val="hy-AM"/>
              </w:rPr>
              <w:t>02/10.39/32079-2021</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hideMark/>
          </w:tcPr>
          <w:p w:rsidR="00E958D0" w:rsidRPr="00C4427F" w:rsidRDefault="00E958D0" w:rsidP="00E958D0">
            <w:pPr>
              <w:jc w:val="both"/>
              <w:rPr>
                <w:rFonts w:ascii="GHEA Grapalat" w:hAnsi="GHEA Grapalat"/>
                <w:lang w:val="hy-AM"/>
              </w:rPr>
            </w:pPr>
            <w:r w:rsidRPr="00C4427F">
              <w:rPr>
                <w:rFonts w:ascii="GHEA Grapalat" w:hAnsi="GHEA Grapalat"/>
                <w:lang w:val="hy-AM"/>
              </w:rPr>
              <w:t>1)</w:t>
            </w:r>
            <w:r w:rsidRPr="00C4427F">
              <w:rPr>
                <w:lang w:val="hy-AM"/>
              </w:rPr>
              <w:t xml:space="preserve"> </w:t>
            </w:r>
            <w:r w:rsidRPr="00C4427F">
              <w:rPr>
                <w:rFonts w:ascii="GHEA Grapalat" w:hAnsi="GHEA Grapalat"/>
                <w:lang w:val="hy-AM"/>
              </w:rPr>
              <w:tab/>
            </w:r>
            <w:r w:rsidRPr="00E958D0">
              <w:rPr>
                <w:rFonts w:ascii="GHEA Grapalat" w:hAnsi="GHEA Grapalat"/>
                <w:lang w:val="hy-AM"/>
              </w:rPr>
              <w:t>Նախագծի 5-րդ հավելվածով նախատեսվող կարգի (այսուհետ՝ Կարգ) 5-րդ կետի համաձայն՝ լիցենզավորող մարմինը սույն կարգի 9-րդ կետում նշված փաստաթղթերն ստանալուց հետո՝ 10-րդ կետով սահմանված պահանջն իրականացնելուց հետո 5-օրյա ժամկետում դրանք համաձայնեցնում է շահագրգիռ պետական մարմինների հետ (ՀՀ ոստիկանություն, Ազգային անվտանգության ծառայություն): Մինչդեռ, նախագծի հետագա կարգավորումներից պարզ չէ, թե ինչ հետևանքներ կարող է առաջացնել շահագրգիռ մարմինների բացասական դիրքորոշումը։</w:t>
            </w:r>
          </w:p>
        </w:tc>
        <w:tc>
          <w:tcPr>
            <w:tcW w:w="7393" w:type="dxa"/>
            <w:gridSpan w:val="2"/>
            <w:tcBorders>
              <w:top w:val="single" w:sz="4" w:space="0" w:color="auto"/>
              <w:left w:val="single" w:sz="4" w:space="0" w:color="auto"/>
              <w:bottom w:val="single" w:sz="4" w:space="0" w:color="auto"/>
              <w:right w:val="single" w:sz="4" w:space="0" w:color="auto"/>
            </w:tcBorders>
            <w:vAlign w:val="center"/>
            <w:hideMark/>
          </w:tcPr>
          <w:p w:rsidR="00E958D0" w:rsidRPr="00E33361" w:rsidRDefault="00E958D0" w:rsidP="00D500BC">
            <w:pPr>
              <w:jc w:val="center"/>
              <w:rPr>
                <w:rFonts w:ascii="GHEA Grapalat" w:hAnsi="GHEA Grapalat"/>
                <w:lang w:val="hy-AM"/>
              </w:rPr>
            </w:pPr>
            <w:r w:rsidRPr="00E33361">
              <w:rPr>
                <w:rFonts w:ascii="GHEA Grapalat" w:hAnsi="GHEA Grapalat"/>
                <w:lang w:val="hy-AM"/>
              </w:rPr>
              <w:t>Ընդունվել է</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E958D0" w:rsidRDefault="00E958D0" w:rsidP="00E958D0">
            <w:pPr>
              <w:jc w:val="both"/>
              <w:rPr>
                <w:rFonts w:ascii="GHEA Grapalat" w:hAnsi="GHEA Grapalat"/>
                <w:lang w:val="hy-AM"/>
              </w:rPr>
            </w:pPr>
            <w:r w:rsidRPr="00E958D0">
              <w:rPr>
                <w:rFonts w:ascii="GHEA Grapalat" w:hAnsi="GHEA Grapalat"/>
                <w:lang w:val="hy-AM"/>
              </w:rPr>
              <w:t>2)</w:t>
            </w:r>
            <w:r w:rsidRPr="00E958D0">
              <w:rPr>
                <w:lang w:val="hy-AM"/>
              </w:rPr>
              <w:t xml:space="preserve"> </w:t>
            </w:r>
            <w:r w:rsidRPr="00E958D0">
              <w:rPr>
                <w:rFonts w:ascii="GHEA Grapalat" w:hAnsi="GHEA Grapalat"/>
                <w:lang w:val="hy-AM"/>
              </w:rPr>
              <w:t>Կարգի 6-րդ կետի կարգավորումն առարկայազուրկ է, քանի որ վերջինս արդեն իսկ նախատեսված է «Լիցենզավորման մասին» օրենքի պետական տուրքի վճարման վերաբերյալ 23</w:t>
            </w:r>
            <w:r w:rsidRPr="00E958D0">
              <w:rPr>
                <w:rFonts w:ascii="Cambria Math" w:hAnsi="Cambria Math" w:cs="Cambria Math"/>
                <w:lang w:val="hy-AM"/>
              </w:rPr>
              <w:t>․</w:t>
            </w:r>
            <w:r w:rsidRPr="00E958D0">
              <w:rPr>
                <w:rFonts w:ascii="GHEA Grapalat" w:hAnsi="GHEA Grapalat"/>
                <w:lang w:val="hy-AM"/>
              </w:rPr>
              <w:t>1-ին հոդվածում։</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BA744A" w:rsidRPr="00E33361" w:rsidRDefault="00BA744A" w:rsidP="00BA744A">
            <w:pPr>
              <w:jc w:val="center"/>
              <w:rPr>
                <w:rFonts w:ascii="GHEA Grapalat" w:hAnsi="GHEA Grapalat"/>
                <w:lang w:val="hy-AM"/>
              </w:rPr>
            </w:pPr>
            <w:r w:rsidRPr="00BA744A">
              <w:rPr>
                <w:rFonts w:ascii="GHEA Grapalat" w:hAnsi="GHEA Grapalat"/>
                <w:lang w:val="hy-AM"/>
              </w:rPr>
              <w:t>Ընդունվել է</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BA744A" w:rsidRDefault="00E958D0" w:rsidP="00E958D0">
            <w:pPr>
              <w:jc w:val="both"/>
              <w:rPr>
                <w:rFonts w:ascii="GHEA Grapalat" w:hAnsi="GHEA Grapalat"/>
                <w:lang w:val="hy-AM"/>
              </w:rPr>
            </w:pPr>
            <w:r w:rsidRPr="00BA744A">
              <w:rPr>
                <w:rFonts w:ascii="GHEA Grapalat" w:hAnsi="GHEA Grapalat"/>
                <w:lang w:val="hy-AM"/>
              </w:rPr>
              <w:t>3)</w:t>
            </w:r>
            <w:r w:rsidR="00BA744A" w:rsidRPr="00BA744A">
              <w:rPr>
                <w:lang w:val="hy-AM"/>
              </w:rPr>
              <w:t xml:space="preserve"> </w:t>
            </w:r>
            <w:r w:rsidR="00BA744A" w:rsidRPr="00BA744A">
              <w:rPr>
                <w:rFonts w:ascii="GHEA Grapalat" w:hAnsi="GHEA Grapalat"/>
                <w:lang w:val="hy-AM"/>
              </w:rPr>
              <w:t xml:space="preserve">Կարգի 15-րդ համաձայն՝ սույն կարգով սահմանված պարտադիր պահանջների և պայմանների փոփոխման դեպքում (ներառյալ գործունեության իրականացման վայրի փոփոխման) այդ փոփոխություններն իրավական ուժ ստանալու օրվանից սկսած՝ 15-օրյա ժամկետում լիցենզավորող մարմնին հայտնում են կատարված փոփոխությունների մասին` կցելով համապատասխան փաստաթղթերը։ Միչդեռ, նախագծի կարգավորումներից բխում է, որ տրված լիցենզիան գործում է միայն լիցենզիայում նշված վայրում և այլ վայրում լիցենզավորման ենթակա նույն գործունեությամբ զբաղվելու համար անհրաժեշտ է լիազորող մարմնի որոշում։ Նշված </w:t>
            </w:r>
            <w:r w:rsidR="00BA744A" w:rsidRPr="00BA744A">
              <w:rPr>
                <w:rFonts w:ascii="GHEA Grapalat" w:hAnsi="GHEA Grapalat"/>
                <w:lang w:val="hy-AM"/>
              </w:rPr>
              <w:lastRenderedPageBreak/>
              <w:t>դիտարկումը վերաբերում է նաև Նախագծի 6-րդ հավելվածով նախատեսվող կարգի 14-րդ կետի կարգավորմանը։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Pr="00E33361" w:rsidRDefault="00BA744A" w:rsidP="00D500BC">
            <w:pPr>
              <w:jc w:val="center"/>
              <w:rPr>
                <w:rFonts w:ascii="GHEA Grapalat" w:hAnsi="GHEA Grapalat"/>
                <w:lang w:val="hy-AM"/>
              </w:rPr>
            </w:pPr>
            <w:r w:rsidRPr="00BA744A">
              <w:rPr>
                <w:rFonts w:ascii="GHEA Grapalat" w:hAnsi="GHEA Grapalat"/>
                <w:lang w:val="hy-AM"/>
              </w:rPr>
              <w:lastRenderedPageBreak/>
              <w:t>Ընդունվել է</w:t>
            </w:r>
          </w:p>
        </w:tc>
      </w:tr>
      <w:tr w:rsidR="00E958D0" w:rsidRPr="00316FED"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BA744A" w:rsidRDefault="00E958D0" w:rsidP="00E958D0">
            <w:pPr>
              <w:jc w:val="both"/>
              <w:rPr>
                <w:rFonts w:ascii="GHEA Grapalat" w:hAnsi="GHEA Grapalat"/>
                <w:lang w:val="hy-AM"/>
              </w:rPr>
            </w:pPr>
            <w:r w:rsidRPr="00BA744A">
              <w:rPr>
                <w:rFonts w:ascii="GHEA Grapalat" w:hAnsi="GHEA Grapalat"/>
                <w:lang w:val="hy-AM"/>
              </w:rPr>
              <w:t>4)</w:t>
            </w:r>
            <w:r w:rsidR="00BA744A" w:rsidRPr="00BA744A">
              <w:rPr>
                <w:lang w:val="hy-AM"/>
              </w:rPr>
              <w:t xml:space="preserve"> </w:t>
            </w:r>
            <w:r w:rsidR="00BA744A" w:rsidRPr="00BA744A">
              <w:rPr>
                <w:rFonts w:ascii="GHEA Grapalat" w:hAnsi="GHEA Grapalat"/>
                <w:lang w:val="hy-AM"/>
              </w:rPr>
              <w:t>«Լիցենզավորման մասին» օրենքի 23</w:t>
            </w:r>
            <w:r w:rsidR="00BA744A" w:rsidRPr="00BA744A">
              <w:rPr>
                <w:rFonts w:ascii="Cambria Math" w:hAnsi="Cambria Math" w:cs="Cambria Math"/>
                <w:lang w:val="hy-AM"/>
              </w:rPr>
              <w:t>․</w:t>
            </w:r>
            <w:r w:rsidR="00BA744A" w:rsidRPr="00BA744A">
              <w:rPr>
                <w:rFonts w:ascii="GHEA Grapalat" w:hAnsi="GHEA Grapalat"/>
                <w:lang w:val="hy-AM"/>
              </w:rPr>
              <w:t>1-ին հոդվածի 4-րդ մասի կարգավորումից բխում է, որ պետական տուրքը չվճարելու դեպքում լիցենզիա ստանալու հայտը մերժվում է։ Մինչդեռ, նախագծի 5-րդ և 6-րդ հավելվածներով նախատեսված մերժման հիմքերի շրջանակում նշված հիմքը բացակայում է։</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Default="00BA744A" w:rsidP="00D500BC">
            <w:pPr>
              <w:jc w:val="center"/>
              <w:rPr>
                <w:rFonts w:ascii="GHEA Grapalat" w:hAnsi="GHEA Grapalat"/>
                <w:lang w:val="hy-AM"/>
              </w:rPr>
            </w:pPr>
            <w:r>
              <w:rPr>
                <w:rFonts w:ascii="GHEA Grapalat" w:hAnsi="GHEA Grapalat"/>
                <w:lang w:val="hy-AM"/>
              </w:rPr>
              <w:t>Չի ը</w:t>
            </w:r>
            <w:r w:rsidRPr="00BA744A">
              <w:rPr>
                <w:rFonts w:ascii="GHEA Grapalat" w:hAnsi="GHEA Grapalat"/>
                <w:lang w:val="hy-AM"/>
              </w:rPr>
              <w:t xml:space="preserve">նդունվել </w:t>
            </w:r>
          </w:p>
          <w:p w:rsidR="00BA744A" w:rsidRPr="00E33361" w:rsidRDefault="00BA744A" w:rsidP="00BA744A">
            <w:pPr>
              <w:jc w:val="center"/>
              <w:rPr>
                <w:rFonts w:ascii="GHEA Grapalat" w:hAnsi="GHEA Grapalat"/>
                <w:lang w:val="hy-AM"/>
              </w:rPr>
            </w:pPr>
            <w:r>
              <w:rPr>
                <w:rFonts w:ascii="GHEA Grapalat" w:hAnsi="GHEA Grapalat"/>
                <w:lang w:val="hy-AM"/>
              </w:rPr>
              <w:t xml:space="preserve">«Լիցենզավորման մասին» օրենքի դրույթներից բխում է, որ լիցենզավորված անձը պարտավոր է վճարել պետական տուրքը </w:t>
            </w:r>
            <w:r w:rsidRPr="00BA744A">
              <w:rPr>
                <w:rFonts w:ascii="GHEA Grapalat" w:hAnsi="GHEA Grapalat"/>
                <w:lang w:val="hy-AM"/>
              </w:rPr>
              <w:t>հայտը բավարարելու վերաբերյալ պատշաճ ձևով տեղեկացման համար սահմանված ժամկետին հաջորդող հինգ աշխատանքային օրվա ընթացքում</w:t>
            </w:r>
            <w:r>
              <w:rPr>
                <w:rFonts w:ascii="GHEA Grapalat" w:hAnsi="GHEA Grapalat"/>
                <w:lang w:val="hy-AM"/>
              </w:rPr>
              <w:t>: Ուստի նախապես պետական տուրքի չվճարելը հայտի մերժման հիմք չի հանդիսանում:</w:t>
            </w:r>
          </w:p>
        </w:tc>
      </w:tr>
      <w:tr w:rsidR="00E958D0" w:rsidRPr="00316FED"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BA744A" w:rsidRDefault="00E958D0" w:rsidP="00E958D0">
            <w:pPr>
              <w:jc w:val="both"/>
              <w:rPr>
                <w:rFonts w:ascii="GHEA Grapalat" w:hAnsi="GHEA Grapalat"/>
                <w:lang w:val="hy-AM"/>
              </w:rPr>
            </w:pPr>
            <w:r w:rsidRPr="00BA744A">
              <w:rPr>
                <w:rFonts w:ascii="GHEA Grapalat" w:hAnsi="GHEA Grapalat"/>
                <w:lang w:val="hy-AM"/>
              </w:rPr>
              <w:t>5)</w:t>
            </w:r>
            <w:r w:rsidR="00BA744A" w:rsidRPr="00BA744A">
              <w:rPr>
                <w:lang w:val="hy-AM"/>
              </w:rPr>
              <w:t xml:space="preserve"> </w:t>
            </w:r>
            <w:r w:rsidR="00BA744A" w:rsidRPr="00BA744A">
              <w:rPr>
                <w:rFonts w:ascii="GHEA Grapalat" w:hAnsi="GHEA Grapalat"/>
                <w:lang w:val="hy-AM"/>
              </w:rPr>
              <w:t>Նախագծի 5-րդ և 6-րդ հավելվածների համաձայն՝ լիցենզիա ստանալու հայտը մերժվում է, եթե հայտատուն իր կանոնադրության համաձայն իրավունք չունի զբաղվելու հայցվող լիցենզավորման ենթակա գործունեությամբ։ Մինչդեռ, հայտին կից պարտադիր ներկայացման ենթակա փաստաթղթերի ցանկում կանոնադրությունը նախատեսված չէ։</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Default="00BA744A" w:rsidP="00D500BC">
            <w:pPr>
              <w:jc w:val="center"/>
              <w:rPr>
                <w:rFonts w:ascii="GHEA Grapalat" w:hAnsi="GHEA Grapalat"/>
                <w:lang w:val="hy-AM"/>
              </w:rPr>
            </w:pPr>
            <w:r w:rsidRPr="00BA744A">
              <w:rPr>
                <w:rFonts w:ascii="GHEA Grapalat" w:hAnsi="GHEA Grapalat"/>
                <w:lang w:val="hy-AM"/>
              </w:rPr>
              <w:t>Չի ընդունվել</w:t>
            </w:r>
          </w:p>
          <w:p w:rsidR="00BA744A" w:rsidRPr="00BA744A" w:rsidRDefault="00BA744A" w:rsidP="00BA744A">
            <w:pPr>
              <w:jc w:val="center"/>
              <w:rPr>
                <w:rFonts w:ascii="GHEA Grapalat" w:hAnsi="GHEA Grapalat"/>
                <w:lang w:val="hy-AM"/>
              </w:rPr>
            </w:pPr>
            <w:r>
              <w:rPr>
                <w:rFonts w:ascii="GHEA Grapalat" w:hAnsi="GHEA Grapalat"/>
                <w:lang w:val="hy-AM"/>
              </w:rPr>
              <w:t>Հայտատուն հայտում նշում է ի</w:t>
            </w:r>
            <w:r w:rsidRPr="00BA744A">
              <w:rPr>
                <w:rFonts w:ascii="GHEA Grapalat" w:hAnsi="GHEA Grapalat"/>
                <w:lang w:val="hy-AM"/>
              </w:rPr>
              <w:t>րավաբանական անձի պետական գրանցման համարը (անհատ ձեռնարկատիրոջ հաշվառման համարը) կամ հարկ վճարողի հաշվառման համարը (ՀՎՀՀ)</w:t>
            </w:r>
            <w:r>
              <w:rPr>
                <w:rFonts w:ascii="GHEA Grapalat" w:hAnsi="GHEA Grapalat"/>
                <w:lang w:val="hy-AM"/>
              </w:rPr>
              <w:t>, լիցենզավորող մարմնին տրվել է հնարավորություն մուտք գործել կառավարության էլեկտրոնային ռեգիստրի համակարգ , ուստի լիցենզավորող մարմինը կարող է մուտք գործել և ուսումնասիրել իրավաբանական անձի կանոնադրությունը</w:t>
            </w:r>
            <w:r w:rsidRPr="00BA744A">
              <w:rPr>
                <w:rFonts w:ascii="GHEA Grapalat" w:hAnsi="GHEA Grapalat"/>
                <w:lang w:val="hy-AM"/>
              </w:rPr>
              <w:t xml:space="preserve"> </w:t>
            </w:r>
            <w:r>
              <w:rPr>
                <w:rFonts w:ascii="GHEA Grapalat" w:hAnsi="GHEA Grapalat"/>
                <w:lang w:val="hy-AM"/>
              </w:rPr>
              <w:t>և վելորդ փաստաթղթաշրջանառության կարիք չի առաջանա:</w:t>
            </w:r>
          </w:p>
        </w:tc>
      </w:tr>
      <w:tr w:rsidR="00E958D0" w:rsidRPr="00316FED"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Default="00E958D0" w:rsidP="00E958D0">
            <w:pPr>
              <w:jc w:val="both"/>
              <w:rPr>
                <w:rFonts w:ascii="GHEA Grapalat" w:hAnsi="GHEA Grapalat"/>
                <w:lang w:val="hy-AM"/>
              </w:rPr>
            </w:pPr>
          </w:p>
          <w:p w:rsidR="00E958D0" w:rsidRPr="00BA744A" w:rsidRDefault="00BA744A" w:rsidP="00BA744A">
            <w:pPr>
              <w:pStyle w:val="ListParagraph"/>
              <w:numPr>
                <w:ilvl w:val="0"/>
                <w:numId w:val="5"/>
              </w:numPr>
              <w:ind w:left="0" w:firstLine="360"/>
              <w:jc w:val="both"/>
              <w:rPr>
                <w:rFonts w:ascii="GHEA Grapalat" w:hAnsi="GHEA Grapalat"/>
                <w:lang w:val="hy-AM"/>
              </w:rPr>
            </w:pPr>
            <w:r w:rsidRPr="00BA744A">
              <w:rPr>
                <w:rFonts w:ascii="GHEA Grapalat" w:hAnsi="GHEA Grapalat"/>
                <w:lang w:val="hy-AM"/>
              </w:rPr>
              <w:t xml:space="preserve">Նախագծի 6-րդ հավելվածով հաստատվող կարգի 13-դ կետի համաձայն՝ թմրամիջոցների և հոգեմետ (հոգեներգործուն) նյութերի օգտագործմամբ փորձաքննության անցկացման գործունեություն իրականացնող լիցենզավորված անձինք Առողջապահության նախարարություն և Ոստիկանություն պետք է ներկայացնեն եռամսյակային և տարեկան հաշվետվություններ։ Միևնույն ժամանակ, նշված պահանջի </w:t>
            </w:r>
            <w:r w:rsidRPr="00BA744A">
              <w:rPr>
                <w:rFonts w:ascii="GHEA Grapalat" w:hAnsi="GHEA Grapalat"/>
                <w:lang w:val="hy-AM"/>
              </w:rPr>
              <w:lastRenderedPageBreak/>
              <w:t>չպահպանումը հանդիսանում է լիցենզիա ստանալու մասին հայտի մերժման հիմք։ Այս առումով հարկ է նկատի ունենալ, որ «Լիցենզավորման մասին» օրենքի 36-րդ հոդվածի 1-ին մասի 6-րդ կետի համաձայն՝ լիցենզավորված անձի կողմից լիցենզավորման ենթակա գործունեությունից բխող՝ օրենքով նախատեսված հաշվետվությունների ներկայացման ժամկետը 10 օրվանից ավելի ժամկետով խախտելը հանդիսանում է լիցենզիայի գործունեության կասեցման հիմք։</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Default="00BA744A" w:rsidP="00D500BC">
            <w:pPr>
              <w:jc w:val="center"/>
              <w:rPr>
                <w:rFonts w:ascii="GHEA Grapalat" w:hAnsi="GHEA Grapalat"/>
                <w:lang w:val="hy-AM"/>
              </w:rPr>
            </w:pPr>
            <w:r w:rsidRPr="00BA744A">
              <w:rPr>
                <w:rFonts w:ascii="GHEA Grapalat" w:hAnsi="GHEA Grapalat"/>
                <w:lang w:val="hy-AM"/>
              </w:rPr>
              <w:lastRenderedPageBreak/>
              <w:t>Չի ընդունվել</w:t>
            </w:r>
          </w:p>
          <w:p w:rsidR="00BA744A" w:rsidRPr="00E33361" w:rsidRDefault="00BA744A" w:rsidP="00BA744A">
            <w:pPr>
              <w:jc w:val="both"/>
              <w:rPr>
                <w:rFonts w:ascii="GHEA Grapalat" w:hAnsi="GHEA Grapalat"/>
                <w:lang w:val="hy-AM"/>
              </w:rPr>
            </w:pPr>
            <w:r>
              <w:rPr>
                <w:rFonts w:ascii="GHEA Grapalat" w:hAnsi="GHEA Grapalat"/>
                <w:lang w:val="hy-AM"/>
              </w:rPr>
              <w:t>Կարգի մերժման հիմքերի մեջ հստակ նշված են, թե որ կետերով սահմանված պահանջների խախտումն է հանդիսանում մերժման հիմք: Նշված կետը ներառված չէ:</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BA744A" w:rsidRDefault="00BA744A" w:rsidP="00E958D0">
            <w:pPr>
              <w:jc w:val="both"/>
              <w:rPr>
                <w:rFonts w:ascii="GHEA Grapalat" w:hAnsi="GHEA Grapalat"/>
                <w:lang w:val="hy-AM"/>
              </w:rPr>
            </w:pPr>
            <w:r>
              <w:rPr>
                <w:rFonts w:ascii="GHEA Grapalat" w:hAnsi="GHEA Grapalat"/>
                <w:lang w:val="hy-AM"/>
              </w:rPr>
              <w:t>7</w:t>
            </w:r>
            <w:r w:rsidRPr="00BA744A">
              <w:rPr>
                <w:rFonts w:ascii="GHEA Grapalat" w:hAnsi="GHEA Grapalat"/>
                <w:lang w:val="hy-AM"/>
              </w:rPr>
              <w:t>)</w:t>
            </w:r>
            <w:r w:rsidRPr="00BA744A">
              <w:rPr>
                <w:lang w:val="hy-AM"/>
              </w:rPr>
              <w:t xml:space="preserve"> </w:t>
            </w:r>
            <w:r w:rsidRPr="00BA744A">
              <w:rPr>
                <w:rFonts w:ascii="GHEA Grapalat" w:hAnsi="GHEA Grapalat"/>
                <w:lang w:val="hy-AM"/>
              </w:rPr>
              <w:t>Նախագծի կարգավորումներից բխում է, որ թմրամիջոցների և հոգեմետ (հոգեներգործուն) նյութերի գիտական և ուսումնական նպատակներով օգտագործման գործունեության իրականացման պարագայում լիցենզավորվող անձի կողմից տարածքների և տեխնիկատեխնոլոգիական հագեցվածության մասին տեղեկանք, ինչպես նաև Առողջապահության նախարարություն և Ոստիկանություն տարեկան հաշվետվություն ներկայացնելու պահանջ նախատեսված չէ, ի տարբերություն, փորձաքննության անցկացման գործունեության իրականացման դեպքերի։ Այս առումով գտնում ենք, որ տարբերակված մոտեցումն ունի լրացուցիչ հիմնավորման կարիք։</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Pr="00BA744A" w:rsidRDefault="00BA744A" w:rsidP="00D500BC">
            <w:pPr>
              <w:jc w:val="center"/>
              <w:rPr>
                <w:rFonts w:ascii="GHEA Grapalat" w:hAnsi="GHEA Grapalat"/>
                <w:lang w:val="hy-AM"/>
              </w:rPr>
            </w:pPr>
            <w:r>
              <w:rPr>
                <w:rFonts w:ascii="GHEA Grapalat" w:hAnsi="GHEA Grapalat"/>
                <w:lang w:val="hy-AM"/>
              </w:rPr>
              <w:t xml:space="preserve">Ընդունվել է </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834A04" w:rsidRDefault="00834A04" w:rsidP="00834A04">
            <w:pPr>
              <w:pStyle w:val="ListParagraph"/>
              <w:numPr>
                <w:ilvl w:val="0"/>
                <w:numId w:val="6"/>
              </w:numPr>
              <w:ind w:left="0" w:firstLine="993"/>
              <w:jc w:val="both"/>
              <w:rPr>
                <w:rFonts w:ascii="GHEA Grapalat" w:hAnsi="GHEA Grapalat"/>
                <w:lang w:val="hy-AM"/>
              </w:rPr>
            </w:pPr>
            <w:r w:rsidRPr="00834A04">
              <w:rPr>
                <w:rFonts w:ascii="GHEA Grapalat" w:hAnsi="GHEA Grapalat"/>
                <w:lang w:val="hy-AM"/>
              </w:rPr>
              <w:t>) ա.</w:t>
            </w:r>
            <w:r w:rsidRPr="00834A04">
              <w:rPr>
                <w:lang w:val="hy-AM"/>
              </w:rPr>
              <w:t xml:space="preserve"> </w:t>
            </w:r>
            <w:r w:rsidRPr="00834A04">
              <w:rPr>
                <w:rFonts w:ascii="GHEA Grapalat" w:hAnsi="GHEA Grapalat"/>
                <w:lang w:val="hy-AM"/>
              </w:rPr>
              <w:t>Նախագծի 5-րդ հավելվածով նախատեսվող կարգի 13-րդ կետի կարգավորումը նույնությամբ կրկնում է նշված կարգի 7-րդ կետում տեղ գտած կարգավորումը, ինչը հակասում է «Նորմատիվ իրավական ակտերի մասին» մասին օրենքի 13-րդ հոդվածի 8-րդ մասի կարգավորմանը։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Pr="00E33361" w:rsidRDefault="00834A04" w:rsidP="00D500BC">
            <w:pPr>
              <w:jc w:val="center"/>
              <w:rPr>
                <w:rFonts w:ascii="GHEA Grapalat" w:hAnsi="GHEA Grapalat"/>
                <w:lang w:val="hy-AM"/>
              </w:rPr>
            </w:pPr>
            <w:r w:rsidRPr="00834A04">
              <w:rPr>
                <w:rFonts w:ascii="GHEA Grapalat" w:hAnsi="GHEA Grapalat"/>
                <w:lang w:val="hy-AM"/>
              </w:rPr>
              <w:t>Ընդունվել է</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C4427F" w:rsidRDefault="00834A04" w:rsidP="00E958D0">
            <w:pPr>
              <w:jc w:val="both"/>
              <w:rPr>
                <w:rFonts w:ascii="GHEA Grapalat" w:hAnsi="GHEA Grapalat"/>
                <w:lang w:val="hy-AM"/>
              </w:rPr>
            </w:pPr>
            <w:r w:rsidRPr="00834A04">
              <w:rPr>
                <w:rFonts w:ascii="GHEA Grapalat" w:hAnsi="GHEA Grapalat"/>
                <w:lang w:val="hy-AM"/>
              </w:rPr>
              <w:t xml:space="preserve">բ) Նախագծի 6-րդ հավելվածով նախատեսվող կարգի 9-րդ կետի 4-րդ ենթակետում տեղ գտած «թմրամիջոցների և հոգեմետ (հոգեներգործուն) նյութերի օգտագործմամբ </w:t>
            </w:r>
            <w:r w:rsidRPr="00834A04">
              <w:rPr>
                <w:rFonts w:ascii="GHEA Grapalat" w:hAnsi="GHEA Grapalat"/>
                <w:lang w:val="hy-AM"/>
              </w:rPr>
              <w:lastRenderedPageBreak/>
              <w:t>փորձաքննության անցկացման գործունեության լիցենզավորման աշխատանքն իրականացնող» ձևակերպումն անհրաժեշտ է փոխարինել «թմրամիջոցների և հոգեմետ (հոգեներգործուն) նյութերի օգտագործմամբ փորձաքննության անցկացման գործունեություն իրականացնող» ձևակերպմամբ։</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Pr="00E33361" w:rsidRDefault="00834A04" w:rsidP="00D500BC">
            <w:pPr>
              <w:jc w:val="center"/>
              <w:rPr>
                <w:rFonts w:ascii="GHEA Grapalat" w:hAnsi="GHEA Grapalat"/>
                <w:lang w:val="hy-AM"/>
              </w:rPr>
            </w:pPr>
            <w:r w:rsidRPr="00834A04">
              <w:rPr>
                <w:rFonts w:ascii="GHEA Grapalat" w:hAnsi="GHEA Grapalat"/>
                <w:lang w:val="hy-AM"/>
              </w:rPr>
              <w:lastRenderedPageBreak/>
              <w:t>Ընդունվել է</w:t>
            </w:r>
          </w:p>
        </w:tc>
      </w:tr>
      <w:tr w:rsidR="00E958D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E958D0" w:rsidRPr="00C4427F" w:rsidRDefault="00834A04" w:rsidP="00E958D0">
            <w:pPr>
              <w:jc w:val="both"/>
              <w:rPr>
                <w:rFonts w:ascii="GHEA Grapalat" w:hAnsi="GHEA Grapalat"/>
                <w:lang w:val="hy-AM"/>
              </w:rPr>
            </w:pPr>
            <w:r>
              <w:rPr>
                <w:rFonts w:ascii="GHEA Grapalat" w:hAnsi="GHEA Grapalat"/>
                <w:lang w:val="hy-AM"/>
              </w:rPr>
              <w:t xml:space="preserve">գ </w:t>
            </w:r>
            <w:r w:rsidRPr="00834A04">
              <w:rPr>
                <w:rFonts w:ascii="GHEA Grapalat" w:hAnsi="GHEA Grapalat"/>
                <w:lang w:val="hy-AM"/>
              </w:rPr>
              <w:t>Նախագծի 6-րդ հավելվածով նախատեսվող կարգի 9-րդ կետի 4-րդ ենթակետի հղումը սխալ է։</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E958D0" w:rsidRPr="00E33361" w:rsidRDefault="00834A04" w:rsidP="00D500BC">
            <w:pPr>
              <w:jc w:val="center"/>
              <w:rPr>
                <w:rFonts w:ascii="GHEA Grapalat" w:hAnsi="GHEA Grapalat"/>
                <w:lang w:val="hy-AM"/>
              </w:rPr>
            </w:pPr>
            <w:r w:rsidRPr="00834A04">
              <w:rPr>
                <w:rFonts w:ascii="GHEA Grapalat" w:hAnsi="GHEA Grapalat"/>
                <w:lang w:val="hy-AM"/>
              </w:rPr>
              <w:t>Ընդունվել է</w:t>
            </w:r>
          </w:p>
        </w:tc>
      </w:tr>
      <w:tr w:rsidR="00834A04" w:rsidRPr="00E33361" w:rsidTr="00D500BC">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34A04" w:rsidRPr="00E33361" w:rsidRDefault="00834A04" w:rsidP="00D500BC">
            <w:pPr>
              <w:jc w:val="center"/>
              <w:rPr>
                <w:rFonts w:ascii="GHEA Grapalat" w:hAnsi="GHEA Grapalat"/>
                <w:lang w:val="hy-AM"/>
              </w:rPr>
            </w:pPr>
            <w:r>
              <w:rPr>
                <w:rFonts w:ascii="GHEA Grapalat" w:hAnsi="GHEA Grapalat"/>
              </w:rPr>
              <w:t>7</w:t>
            </w:r>
            <w:r w:rsidRPr="00E33361">
              <w:rPr>
                <w:rFonts w:ascii="GHEA Grapalat" w:hAnsi="GHEA Grapalat"/>
                <w:lang w:val="hy-AM"/>
              </w:rPr>
              <w:t>.</w:t>
            </w:r>
            <w:r w:rsidRPr="005D3C84">
              <w:rPr>
                <w:lang w:val="hy-AM"/>
              </w:rPr>
              <w:t xml:space="preserve"> </w:t>
            </w:r>
            <w:r>
              <w:rPr>
                <w:rFonts w:ascii="GHEA Grapalat" w:hAnsi="GHEA Grapalat"/>
                <w:lang w:val="hy-AM"/>
              </w:rPr>
              <w:t>ՀՀ ՎԱՐՉԱՊԵՏԻ ԱՇԽԱՏԱԿԱԶՄ</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34A04" w:rsidRPr="00E33361" w:rsidRDefault="00834A04" w:rsidP="00D500BC">
            <w:pPr>
              <w:jc w:val="center"/>
              <w:rPr>
                <w:rFonts w:ascii="GHEA Grapalat" w:hAnsi="GHEA Grapalat"/>
                <w:lang w:val="hy-AM"/>
              </w:rPr>
            </w:pPr>
            <w:r w:rsidRPr="00E958D0">
              <w:rPr>
                <w:rFonts w:ascii="GHEA Grapalat" w:hAnsi="GHEA Grapalat"/>
                <w:lang w:val="hy-AM"/>
              </w:rPr>
              <w:t>2021-09-16</w:t>
            </w:r>
          </w:p>
        </w:tc>
      </w:tr>
      <w:tr w:rsidR="00834A04" w:rsidRPr="00E33361" w:rsidTr="00D500BC">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34A04" w:rsidRPr="00E33361" w:rsidRDefault="00834A04" w:rsidP="00D500BC">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34A04" w:rsidRPr="00E33361" w:rsidRDefault="00834A04" w:rsidP="00D500BC">
            <w:pPr>
              <w:jc w:val="center"/>
              <w:rPr>
                <w:rFonts w:ascii="GHEA Grapalat" w:hAnsi="GHEA Grapalat"/>
                <w:lang w:val="hy-AM"/>
              </w:rPr>
            </w:pPr>
            <w:r w:rsidRPr="00E958D0">
              <w:rPr>
                <w:rFonts w:ascii="GHEA Grapalat" w:hAnsi="GHEA Grapalat"/>
                <w:lang w:val="hy-AM"/>
              </w:rPr>
              <w:t>02/10.39/32079-2021</w:t>
            </w:r>
          </w:p>
        </w:tc>
      </w:tr>
      <w:tr w:rsidR="00834A04"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834A04" w:rsidRPr="00834A04" w:rsidRDefault="00834A04" w:rsidP="00834A04">
            <w:pPr>
              <w:jc w:val="both"/>
              <w:rPr>
                <w:rFonts w:ascii="GHEA Grapalat" w:hAnsi="GHEA Grapalat"/>
                <w:lang w:val="hy-AM"/>
              </w:rPr>
            </w:pPr>
            <w:r w:rsidRPr="00834A04">
              <w:rPr>
                <w:rFonts w:ascii="GHEA Grapalat" w:hAnsi="GHEA Grapalat"/>
                <w:lang w:val="hy-AM"/>
              </w:rPr>
              <w:t xml:space="preserve">1. Ներկայացված նախագծով գործող որոշման մեջ լրացվող 5-րդ հավելվածի 5-րդ կետի համաձայն՝ լիցենզավորող մարմինը կարգի 9-րդ կետում նշված փաստաթղթերն ստանալուց հետո՝ 10-րդ կետով սահմանված պահանջն իրականացնելուց հետո 5-օրյա ժամկետում դրանք համաձայնեցնում է շահագրգիռ պետական մարմինների հետ (Ոստիկանություն, Ազգային անվտանգության ծառայություն): Նախևառաջ հարկ ենք համարում նշել, որ ամրագրված կարգավորմամբ հստակեցված չէ, թե ինչ է իրենից ենթադրում շահագրգիռ պետական մարմինների հետ համաձայնեցումը (մասնավորապես՝ պարզ չէ, թե ինչի վերաբերյալ պետք է ներկայացնեն իրենց դիրքորոշումը), որոնք են դրա հետևանքները, որի պայմաններում հարց է առաջանում, թե ինչպես պետք է վարվի լիցենզավորող մարմինը, օրինակ, շահագրգիռ մարմինների (կամ դրանցից մեկի) բացասական դիրքորոշման կամ վերջիններից արձագանք չստանալու պարագայում: </w:t>
            </w:r>
          </w:p>
          <w:p w:rsidR="00834A04" w:rsidRPr="00C4427F" w:rsidRDefault="00834A04" w:rsidP="00834A04">
            <w:pPr>
              <w:jc w:val="both"/>
              <w:rPr>
                <w:rFonts w:ascii="GHEA Grapalat" w:hAnsi="GHEA Grapalat"/>
                <w:lang w:val="hy-AM"/>
              </w:rPr>
            </w:pPr>
            <w:r w:rsidRPr="00834A04">
              <w:rPr>
                <w:rFonts w:ascii="GHEA Grapalat" w:hAnsi="GHEA Grapalat"/>
                <w:lang w:val="hy-AM"/>
              </w:rPr>
              <w:lastRenderedPageBreak/>
              <w:t>Նախագծում բավականաչափ հստակեցված չէ նաև  շահագրգիռ մարմինների հետ համաձայնեցման համար սահմանված ժամկետը, որը, ըստ էության, լիցենզավորող մարմնին չի արգելում համաձայնեցման ներկայացնել ժամկետի վերջին՝ 5-րդ օրը, ինչը կարող է վտանգել առաջարկվող կարգավորման արդյունավետ կիրառումը՝ դրանով հետապնդվող նպատակին հասնելու տեսանկյունից:</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834A04" w:rsidRPr="00E33361" w:rsidRDefault="00E857F7" w:rsidP="00D500BC">
            <w:pPr>
              <w:jc w:val="center"/>
              <w:rPr>
                <w:rFonts w:ascii="GHEA Grapalat" w:hAnsi="GHEA Grapalat"/>
                <w:lang w:val="hy-AM"/>
              </w:rPr>
            </w:pPr>
            <w:r w:rsidRPr="00E857F7">
              <w:rPr>
                <w:rFonts w:ascii="GHEA Grapalat" w:hAnsi="GHEA Grapalat"/>
                <w:lang w:val="hy-AM"/>
              </w:rPr>
              <w:lastRenderedPageBreak/>
              <w:t>Ընդունվել է</w:t>
            </w:r>
          </w:p>
        </w:tc>
      </w:tr>
      <w:tr w:rsidR="00834A04"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834A04" w:rsidRPr="00C4427F" w:rsidRDefault="00961990" w:rsidP="00D500BC">
            <w:pPr>
              <w:jc w:val="both"/>
              <w:rPr>
                <w:rFonts w:ascii="GHEA Grapalat" w:hAnsi="GHEA Grapalat"/>
                <w:lang w:val="hy-AM"/>
              </w:rPr>
            </w:pPr>
            <w:r w:rsidRPr="00961990">
              <w:rPr>
                <w:rFonts w:ascii="GHEA Grapalat" w:hAnsi="GHEA Grapalat"/>
                <w:lang w:val="hy-AM"/>
              </w:rPr>
              <w:t xml:space="preserve">2. Ներկայացված նախագծով գործող որոշման մեջ լրացվող 5-րդ հավելվածի 9-րդ կետի համաձայն՝ հայտատուն թմրամիջոցների և հոգեմետ (հոգեներգործուն) նյութերի գիտական և ուսումնական նպատակներով օգտագործման գործունեության լիցենզավորման համար օրենքի համաձայն լիազորված մարմին է ներկայացնում լիցենզիա ստանալու մասին հայտը` համաձայն N 1 ձևի: Հարկ ենք համարում նշել, որ  «Լիցենզավորման մասին» ՀՀ օրենքի 28-րդ հոդվածի համաձայն՝ հայտատուն լիցենզիա ստանալու մասին հայտում նշում է  իրավաբանական անձի համար` իրավաբանական անձի անվանումը, գտնվելու և գործունեության իրականացման վայրերը, իսկ անհատ ձեռնարկատիրոջ կամ ֆիզիկական անձի համար` անունը, ազգանունը, բնակության և գործունեության իրականացման վայրերը,  լիցենզավորման ենթակա գործունեության տեսակը, որը հայտատուն մտադիր է իրականացնել, հայտատուի պետական գրանցման կամ պետական հաշվառման համարը, օրենքով կամ լիցենզավորման կարգերով նախատեսված այլ տեղեկատվություն: Ինչպես նկատելի է, թեև օրենքը հնարավորություն է տալիս լիցենզավորման կարգերով նախատեսել նաև հայտում լրացման ենթակա այլ տեղեկություններ, այդուհանդերձ լիցենզիա </w:t>
            </w:r>
            <w:r w:rsidRPr="00961990">
              <w:rPr>
                <w:rFonts w:ascii="GHEA Grapalat" w:hAnsi="GHEA Grapalat"/>
                <w:lang w:val="hy-AM"/>
              </w:rPr>
              <w:lastRenderedPageBreak/>
              <w:t>ստանալու մասին հայտում վերոնշյալ տեղեկատվության ներառումը օրենքը համարում է պարտադիր, մինչդեռ հայտի N 1 ձևի համաձայն՝ հայտում լրացման  ենթակա տվյալ է միայն հայտատուի գործունեություն իրականացնելու վայրը: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834A04" w:rsidRPr="00E33361" w:rsidRDefault="00E857F7" w:rsidP="00D500BC">
            <w:pPr>
              <w:jc w:val="center"/>
              <w:rPr>
                <w:rFonts w:ascii="GHEA Grapalat" w:hAnsi="GHEA Grapalat"/>
                <w:lang w:val="hy-AM"/>
              </w:rPr>
            </w:pPr>
            <w:r w:rsidRPr="00E857F7">
              <w:rPr>
                <w:rFonts w:ascii="GHEA Grapalat" w:hAnsi="GHEA Grapalat"/>
                <w:lang w:val="hy-AM"/>
              </w:rPr>
              <w:lastRenderedPageBreak/>
              <w:t>Ընդունվել է</w:t>
            </w:r>
          </w:p>
        </w:tc>
      </w:tr>
      <w:tr w:rsidR="00834A04"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961990" w:rsidRPr="00961990" w:rsidRDefault="00961990" w:rsidP="00961990">
            <w:pPr>
              <w:jc w:val="both"/>
              <w:rPr>
                <w:rFonts w:ascii="GHEA Grapalat" w:hAnsi="GHEA Grapalat"/>
                <w:lang w:val="hy-AM"/>
              </w:rPr>
            </w:pPr>
            <w:r w:rsidRPr="00961990">
              <w:rPr>
                <w:rFonts w:ascii="GHEA Grapalat" w:hAnsi="GHEA Grapalat"/>
                <w:lang w:val="hy-AM"/>
              </w:rPr>
              <w:t>3. Ներկայացված նախագծով գործող որոշման մեջ լրացվող 5-րդ հավելվածի 14-րդ կետի համաձայն՝ թմրամիջոցների և հոգեմետ (հոգեներգործուն) նյութերի գիտական և ուսումնական նպատակներով օգտագործման գործունեության իրականացման լիցենզիա ունեցող անձինք Հայաստանի Հանրապետության առողջապահության նախարարություն և Հայաստանի Հանրապետության ոստիկանություն են ներկայացնում եռամսյակային հաշվետվություններ լիցենզիայի պայմանների և պահանջների վերաբերյալ: Հարկ ենք համարում նշել, որ «Լիցենզավորման մասին» ՀՀ օրենքի 43-րդ հոդվածը սահմանում է, որ միայն նույն հոդվածի աղյուսակի իններորդ սյունակում «Հ» տառով նշված գործունեության տեսակներով զբաղվող լիցենզավորված անձանցից լիցենզավորող մարմիններն իրավունք ունեն պահանջել լիցենզավորված գործունեությանն առնչվող հաշվետվություններ կամ տեղեկություններ, մինչդեռ՝ Ոստիկանությունը գործող որոշման իմաստով լիցենզավորող մարմին չէ, ավելին՝ լիցենզավորող մարմնին համապատասխան հաշվետվություններ ներկայացնելու պահանջի ամրագրման անհրաժեշտությունը նույնպես բացակայում է, քանի որ լիցենզավորող մարմնին արդեն իսկ օրենքով նման հաշվետվություններ պահանջելու իրավասություն վերապահվել է, ընդ որում՝ առանց ժամկետային սահմանափակման:</w:t>
            </w:r>
          </w:p>
          <w:p w:rsidR="00834A04" w:rsidRPr="00C4427F" w:rsidRDefault="00961990" w:rsidP="00961990">
            <w:pPr>
              <w:jc w:val="both"/>
              <w:rPr>
                <w:rFonts w:ascii="GHEA Grapalat" w:hAnsi="GHEA Grapalat"/>
                <w:lang w:val="hy-AM"/>
              </w:rPr>
            </w:pPr>
            <w:r w:rsidRPr="00961990">
              <w:rPr>
                <w:rFonts w:ascii="GHEA Grapalat" w:hAnsi="GHEA Grapalat"/>
                <w:lang w:val="hy-AM"/>
              </w:rPr>
              <w:lastRenderedPageBreak/>
              <w:t>Նույն հոդվածով սահմանվում է նաև, որ   աղյուսակի վեցերորդ սյունակում «Փ» տառով նշված գործունեության տեսակներով զբաղվելու համար օրենքով կամ լիցենզավորման կարգերով կարող է պահանջվել ապրանքների, առարկաների, սարքավորումների, ինչպես նաև լիցենզավորման համար ներկայացված փաստաթղթերի փորձաքննական եզրակացություն: Հարկ ենք համարում նշել, որ թեև օրենքը իմպերատիվ կերպով չի սահմանում լիցենզավորման համար ներկայացված փաստաթղթերի փորձաքննական եզրակացության պահանջ, այդուհանդերձ հիմնավորման կարիք ունի այն, թե ինչպես է գնահատվել ներկայացված նախագծում նման պահանջի սահմանման անհրաժեշտության բացակայությունը: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834A04" w:rsidRPr="00E33361" w:rsidRDefault="000D1FD2" w:rsidP="00D500BC">
            <w:pPr>
              <w:jc w:val="center"/>
              <w:rPr>
                <w:rFonts w:ascii="GHEA Grapalat" w:hAnsi="GHEA Grapalat"/>
                <w:lang w:val="hy-AM"/>
              </w:rPr>
            </w:pPr>
            <w:r w:rsidRPr="000D1FD2">
              <w:rPr>
                <w:rFonts w:ascii="GHEA Grapalat" w:hAnsi="GHEA Grapalat"/>
                <w:lang w:val="hy-AM"/>
              </w:rPr>
              <w:lastRenderedPageBreak/>
              <w:t>Ընդունվել է</w:t>
            </w:r>
          </w:p>
        </w:tc>
      </w:tr>
      <w:tr w:rsidR="00834A04" w:rsidRPr="00804305"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834A04" w:rsidRPr="00C4427F" w:rsidRDefault="00961990" w:rsidP="00D500BC">
            <w:pPr>
              <w:jc w:val="both"/>
              <w:rPr>
                <w:rFonts w:ascii="GHEA Grapalat" w:hAnsi="GHEA Grapalat"/>
                <w:lang w:val="hy-AM"/>
              </w:rPr>
            </w:pPr>
            <w:r w:rsidRPr="00961990">
              <w:rPr>
                <w:rFonts w:ascii="GHEA Grapalat" w:hAnsi="GHEA Grapalat"/>
                <w:lang w:val="hy-AM"/>
              </w:rPr>
              <w:t xml:space="preserve">4. Ներկայացված նախագծով գործող որոշման մեջ լրացվող 5-րդ հավելվածի 16-րդ կետով սահմանվում են լիցենզիա ստանալու մասին հայտի մերժման հիմքերը, որի 1-ին ենթակետի համաձայն՝ հայտը մերժվում է, եթե ներկայացված փաստաթղթերը թերի են, կամ դրանցում առկա են ակնհայտ կեղծ կամ խեղաթյուրված տեղեկություններ: Հարկ ենք համարում նշել, որ հավելվածի 10-րդ կետով նախատեսվում է, որ լիցենզիա ստանալու մասին հայտում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 Գտնում ենք, որ </w:t>
            </w:r>
            <w:r w:rsidRPr="00961990">
              <w:rPr>
                <w:rFonts w:ascii="GHEA Grapalat" w:hAnsi="GHEA Grapalat"/>
                <w:lang w:val="hy-AM"/>
              </w:rPr>
              <w:lastRenderedPageBreak/>
              <w:t>նախագծով առաջարկվող կարգավորումները  հստակեցման կարիք ունեն, քանի որ պարզ չէ ներկայացված փաստաթղթերը թերի լինելու դեպքում լիցենզավորող մարմինը հայտը մերժում է, թե առաջարկում է վերացնել թերությունները:</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F2695E" w:rsidRPr="00E33361" w:rsidRDefault="00316FED" w:rsidP="00D500BC">
            <w:pPr>
              <w:jc w:val="center"/>
              <w:rPr>
                <w:rFonts w:ascii="GHEA Grapalat" w:hAnsi="GHEA Grapalat"/>
                <w:lang w:val="hy-AM"/>
              </w:rPr>
            </w:pPr>
            <w:r>
              <w:rPr>
                <w:rFonts w:ascii="GHEA Grapalat" w:hAnsi="GHEA Grapalat"/>
                <w:lang w:val="hy-AM"/>
              </w:rPr>
              <w:lastRenderedPageBreak/>
              <w:t>Ընդունվել է</w:t>
            </w:r>
            <w:bookmarkStart w:id="0" w:name="_GoBack"/>
            <w:bookmarkEnd w:id="0"/>
          </w:p>
        </w:tc>
      </w:tr>
      <w:tr w:rsidR="00834A04"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834A04" w:rsidRPr="00C4427F" w:rsidRDefault="00961990" w:rsidP="00D500BC">
            <w:pPr>
              <w:jc w:val="both"/>
              <w:rPr>
                <w:rFonts w:ascii="GHEA Grapalat" w:hAnsi="GHEA Grapalat"/>
                <w:lang w:val="hy-AM"/>
              </w:rPr>
            </w:pPr>
            <w:r w:rsidRPr="00961990">
              <w:rPr>
                <w:rFonts w:ascii="GHEA Grapalat" w:hAnsi="GHEA Grapalat"/>
                <w:lang w:val="hy-AM"/>
              </w:rPr>
              <w:t>5.  Ներկայացված նախագծով գործող որոշման մեջ լրացվող 5-րդ հավելվածի 7-րդ և 13-րդ կետերի համաժամանակյա առկայության անհրաժեշտությունը բացակայում է, քանի որ տվյալ դեպքում լիազորված մարմինը և լիցենզավորող մարմինը համընկնում են: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834A04" w:rsidRPr="00E33361" w:rsidRDefault="00F2695E" w:rsidP="00D500BC">
            <w:pPr>
              <w:jc w:val="center"/>
              <w:rPr>
                <w:rFonts w:ascii="GHEA Grapalat" w:hAnsi="GHEA Grapalat"/>
                <w:lang w:val="hy-AM"/>
              </w:rPr>
            </w:pPr>
            <w:r w:rsidRPr="00F2695E">
              <w:rPr>
                <w:rFonts w:ascii="GHEA Grapalat" w:hAnsi="GHEA Grapalat"/>
                <w:lang w:val="hy-AM"/>
              </w:rPr>
              <w:t>Ընդունվել է</w:t>
            </w:r>
          </w:p>
        </w:tc>
      </w:tr>
      <w:tr w:rsidR="00961990"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961990" w:rsidRPr="00961990" w:rsidRDefault="00961990" w:rsidP="00D500BC">
            <w:pPr>
              <w:jc w:val="both"/>
              <w:rPr>
                <w:rFonts w:ascii="GHEA Grapalat" w:hAnsi="GHEA Grapalat"/>
                <w:lang w:val="hy-AM"/>
              </w:rPr>
            </w:pPr>
            <w:r w:rsidRPr="00961990">
              <w:rPr>
                <w:rFonts w:ascii="GHEA Grapalat" w:hAnsi="GHEA Grapalat"/>
                <w:lang w:val="hy-AM"/>
              </w:rPr>
              <w:t>6. Սույն եզրակացության 1-ին, 2-րդ, 3-րդ և 4-րդ կետերում բարձրացված խնդիրները վերաբերելի են նաև ներկայացված նախագծով որոշման մեջ լրացվող 6-րդ հավելվածի 5-րդ, 9-րդ, 13-րդ և 16-րդ կետերին: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961990" w:rsidRPr="00E33361" w:rsidRDefault="00F2695E" w:rsidP="00D500BC">
            <w:pPr>
              <w:jc w:val="center"/>
              <w:rPr>
                <w:rFonts w:ascii="GHEA Grapalat" w:hAnsi="GHEA Grapalat"/>
                <w:lang w:val="hy-AM"/>
              </w:rPr>
            </w:pPr>
            <w:r w:rsidRPr="00F2695E">
              <w:rPr>
                <w:rFonts w:ascii="GHEA Grapalat" w:hAnsi="GHEA Grapalat"/>
                <w:lang w:val="hy-AM"/>
              </w:rPr>
              <w:t>Ընդունվել է</w:t>
            </w:r>
          </w:p>
        </w:tc>
      </w:tr>
      <w:tr w:rsidR="00F2695E" w:rsidRPr="00E33361" w:rsidTr="00D500BC">
        <w:trPr>
          <w:trHeight w:val="567"/>
        </w:trPr>
        <w:tc>
          <w:tcPr>
            <w:tcW w:w="985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2695E" w:rsidRPr="00F2695E" w:rsidRDefault="00F2695E" w:rsidP="00F2695E">
            <w:pPr>
              <w:jc w:val="center"/>
              <w:rPr>
                <w:rFonts w:ascii="GHEA Grapalat" w:hAnsi="GHEA Grapalat"/>
                <w:lang w:val="hy-AM"/>
              </w:rPr>
            </w:pPr>
            <w:r>
              <w:rPr>
                <w:rFonts w:ascii="GHEA Grapalat" w:hAnsi="GHEA Grapalat"/>
                <w:lang w:val="hy-AM"/>
              </w:rPr>
              <w:t>8</w:t>
            </w:r>
            <w:r w:rsidRPr="00E33361">
              <w:rPr>
                <w:rFonts w:ascii="GHEA Grapalat" w:hAnsi="GHEA Grapalat"/>
                <w:lang w:val="hy-AM"/>
              </w:rPr>
              <w:t>.</w:t>
            </w:r>
            <w:r w:rsidRPr="005D3C84">
              <w:rPr>
                <w:lang w:val="hy-AM"/>
              </w:rPr>
              <w:t xml:space="preserve"> </w:t>
            </w:r>
            <w:r w:rsidRPr="00F2695E">
              <w:rPr>
                <w:rFonts w:ascii="GHEA Grapalat" w:hAnsi="GHEA Grapalat"/>
                <w:lang w:val="hy-AM"/>
              </w:rPr>
              <w:t>ԿՐԹՈՒԹՅԱՆ, ԳԻՏՈՒԹՅԱՆ, ՄՇԱԿՈՒՅԹԻ ԵՎ ՍՊՈՐՏԻ</w:t>
            </w:r>
          </w:p>
          <w:p w:rsidR="00F2695E" w:rsidRPr="00E33361" w:rsidRDefault="00F2695E" w:rsidP="00F2695E">
            <w:pPr>
              <w:jc w:val="center"/>
              <w:rPr>
                <w:rFonts w:ascii="GHEA Grapalat" w:hAnsi="GHEA Grapalat"/>
                <w:lang w:val="hy-AM"/>
              </w:rPr>
            </w:pPr>
            <w:r w:rsidRPr="00F2695E">
              <w:rPr>
                <w:rFonts w:ascii="GHEA Grapalat" w:hAnsi="GHEA Grapalat"/>
                <w:lang w:val="hy-AM"/>
              </w:rPr>
              <w:t>ՆԱԽԱՐԱՐՈՒԹՅՈՒՆ</w:t>
            </w: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2695E" w:rsidRPr="00E33361" w:rsidRDefault="00F2695E" w:rsidP="00D500BC">
            <w:pPr>
              <w:jc w:val="center"/>
              <w:rPr>
                <w:rFonts w:ascii="GHEA Grapalat" w:hAnsi="GHEA Grapalat"/>
                <w:lang w:val="hy-AM"/>
              </w:rPr>
            </w:pPr>
            <w:r w:rsidRPr="00F2695E">
              <w:rPr>
                <w:rFonts w:ascii="GHEA Grapalat" w:hAnsi="GHEA Grapalat"/>
                <w:lang w:val="hy-AM"/>
              </w:rPr>
              <w:t>2021-09-22</w:t>
            </w:r>
          </w:p>
        </w:tc>
      </w:tr>
      <w:tr w:rsidR="00F2695E" w:rsidRPr="00E33361" w:rsidTr="00D500BC">
        <w:trPr>
          <w:trHeight w:val="567"/>
        </w:trPr>
        <w:tc>
          <w:tcPr>
            <w:tcW w:w="985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2695E" w:rsidRPr="00E33361" w:rsidRDefault="00F2695E" w:rsidP="00D500BC">
            <w:pPr>
              <w:rPr>
                <w:rFonts w:ascii="GHEA Grapalat" w:hAnsi="GHEA Grapalat" w:cs="Times New Roman"/>
                <w:lang w:val="hy-AM"/>
              </w:rPr>
            </w:pPr>
          </w:p>
        </w:tc>
        <w:tc>
          <w:tcPr>
            <w:tcW w:w="4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2695E" w:rsidRPr="00E33361" w:rsidRDefault="00F2695E" w:rsidP="00D500BC">
            <w:pPr>
              <w:jc w:val="center"/>
              <w:rPr>
                <w:rFonts w:ascii="GHEA Grapalat" w:hAnsi="GHEA Grapalat"/>
                <w:lang w:val="hy-AM"/>
              </w:rPr>
            </w:pPr>
            <w:r w:rsidRPr="00F2695E">
              <w:rPr>
                <w:rFonts w:ascii="GHEA Grapalat" w:hAnsi="GHEA Grapalat"/>
                <w:lang w:val="hy-AM"/>
              </w:rPr>
              <w:t>01//21104-2021</w:t>
            </w:r>
          </w:p>
        </w:tc>
      </w:tr>
      <w:tr w:rsidR="00F2695E" w:rsidRPr="00E33361" w:rsidTr="00D500BC">
        <w:trPr>
          <w:trHeight w:val="567"/>
        </w:trPr>
        <w:tc>
          <w:tcPr>
            <w:tcW w:w="7393" w:type="dxa"/>
            <w:tcBorders>
              <w:top w:val="single" w:sz="4" w:space="0" w:color="auto"/>
              <w:left w:val="single" w:sz="4" w:space="0" w:color="auto"/>
              <w:bottom w:val="single" w:sz="4" w:space="0" w:color="auto"/>
              <w:right w:val="single" w:sz="4" w:space="0" w:color="auto"/>
            </w:tcBorders>
            <w:vAlign w:val="center"/>
          </w:tcPr>
          <w:p w:rsidR="00F2695E" w:rsidRPr="00961990" w:rsidRDefault="00F2695E" w:rsidP="00D500BC">
            <w:pPr>
              <w:jc w:val="both"/>
              <w:rPr>
                <w:rFonts w:ascii="GHEA Grapalat" w:hAnsi="GHEA Grapalat"/>
                <w:lang w:val="hy-AM"/>
              </w:rPr>
            </w:pPr>
            <w:r>
              <w:rPr>
                <w:rFonts w:ascii="GHEA Grapalat" w:hAnsi="GHEA Grapalat"/>
                <w:lang w:val="hy-AM"/>
              </w:rPr>
              <w:t>Ա</w:t>
            </w:r>
            <w:r w:rsidRPr="00F2695E">
              <w:rPr>
                <w:rFonts w:ascii="GHEA Grapalat" w:hAnsi="GHEA Grapalat"/>
                <w:lang w:val="hy-AM"/>
              </w:rPr>
              <w:t>ռաջարկություններ և դիտողություններ չկան</w:t>
            </w:r>
          </w:p>
        </w:tc>
        <w:tc>
          <w:tcPr>
            <w:tcW w:w="7393" w:type="dxa"/>
            <w:gridSpan w:val="2"/>
            <w:tcBorders>
              <w:top w:val="single" w:sz="4" w:space="0" w:color="auto"/>
              <w:left w:val="single" w:sz="4" w:space="0" w:color="auto"/>
              <w:bottom w:val="single" w:sz="4" w:space="0" w:color="auto"/>
              <w:right w:val="single" w:sz="4" w:space="0" w:color="auto"/>
            </w:tcBorders>
            <w:vAlign w:val="center"/>
          </w:tcPr>
          <w:p w:rsidR="00F2695E" w:rsidRPr="00E33361" w:rsidRDefault="00F2695E" w:rsidP="00D500BC">
            <w:pPr>
              <w:jc w:val="center"/>
              <w:rPr>
                <w:rFonts w:ascii="GHEA Grapalat" w:hAnsi="GHEA Grapalat"/>
                <w:lang w:val="hy-AM"/>
              </w:rPr>
            </w:pPr>
            <w:r w:rsidRPr="00F2695E">
              <w:rPr>
                <w:rFonts w:ascii="GHEA Grapalat" w:hAnsi="GHEA Grapalat"/>
                <w:lang w:val="hy-AM"/>
              </w:rPr>
              <w:t>Ընդունվել է</w:t>
            </w:r>
          </w:p>
        </w:tc>
      </w:tr>
    </w:tbl>
    <w:p w:rsidR="007B2828" w:rsidRPr="00E33361" w:rsidRDefault="007B2828" w:rsidP="007B2828">
      <w:pPr>
        <w:jc w:val="both"/>
        <w:rPr>
          <w:rFonts w:ascii="GHEA Grapalat" w:hAnsi="GHEA Grapalat"/>
          <w:lang w:val="hy-AM"/>
        </w:rPr>
      </w:pPr>
    </w:p>
    <w:p w:rsidR="003645AC" w:rsidRDefault="003645AC" w:rsidP="009148F1">
      <w:pPr>
        <w:tabs>
          <w:tab w:val="left" w:pos="10773"/>
        </w:tabs>
        <w:ind w:firstLine="1134"/>
        <w:rPr>
          <w:rFonts w:ascii="GHEA Grapalat" w:hAnsi="GHEA Grapalat"/>
          <w:lang w:val="hy-AM"/>
        </w:rPr>
      </w:pPr>
    </w:p>
    <w:p w:rsidR="009148F1" w:rsidRDefault="009148F1" w:rsidP="009148F1">
      <w:pPr>
        <w:tabs>
          <w:tab w:val="left" w:pos="10773"/>
        </w:tabs>
        <w:ind w:firstLine="1134"/>
        <w:rPr>
          <w:rFonts w:ascii="GHEA Grapalat" w:eastAsia="Times New Roman" w:hAnsi="GHEA Grapalat"/>
          <w:lang w:val="hy-AM" w:eastAsia="ru-RU"/>
        </w:rPr>
      </w:pPr>
      <w:r w:rsidRPr="00E33361">
        <w:rPr>
          <w:rFonts w:ascii="GHEA Grapalat" w:eastAsia="Times New Roman" w:hAnsi="GHEA Grapalat"/>
          <w:lang w:val="hy-AM" w:eastAsia="ru-RU"/>
        </w:rPr>
        <w:t>ԱՌՈՂՋԱՊԱՀՈՒԹՅԱՆ ՆԱԽԱՐԱՐ`</w:t>
      </w:r>
      <w:r w:rsidRPr="00E33361">
        <w:rPr>
          <w:rFonts w:ascii="GHEA Grapalat" w:eastAsia="Times New Roman" w:hAnsi="GHEA Grapalat"/>
          <w:lang w:val="hy-AM" w:eastAsia="ru-RU"/>
        </w:rPr>
        <w:tab/>
        <w:t>ԱՆԱՀԻՏ ԱՎԱՆԵՍՅԱՆ</w:t>
      </w:r>
    </w:p>
    <w:p w:rsidR="00804305" w:rsidRPr="00E33361" w:rsidRDefault="00804305" w:rsidP="009148F1">
      <w:pPr>
        <w:tabs>
          <w:tab w:val="left" w:pos="10773"/>
        </w:tabs>
        <w:ind w:firstLine="1134"/>
        <w:rPr>
          <w:rFonts w:ascii="GHEA Grapalat" w:eastAsia="Times New Roman" w:hAnsi="GHEA Grapalat"/>
          <w:lang w:val="hy-AM" w:eastAsia="ru-RU"/>
        </w:rPr>
      </w:pPr>
      <w:r>
        <w:rPr>
          <w:rFonts w:ascii="GHEA Grapalat" w:eastAsia="Times New Roman" w:hAnsi="GHEA Grapalat"/>
          <w:lang w:val="hy-AM" w:eastAsia="ru-RU"/>
        </w:rPr>
        <w:t xml:space="preserve">                                               </w:t>
      </w:r>
      <w:r w:rsidR="00316FED">
        <w:rPr>
          <w:rFonts w:ascii="GHEA Grapalat" w:eastAsia="Times New Roman" w:hAnsi="GHEA Grapalat"/>
          <w:lang w:val="hy-AM"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5" o:title=""/>
            <o:lock v:ext="edit" ungrouping="t" rotation="t" cropping="t" verticies="t" text="t" grouping="t"/>
            <o:signatureline v:ext="edit" id="{FFD60C06-0B17-4E2A-9543-F261ACAE2B36}" provid="{00000000-0000-0000-0000-000000000000}" issignatureline="t"/>
          </v:shape>
        </w:pict>
      </w:r>
    </w:p>
    <w:sectPr w:rsidR="00804305" w:rsidRPr="00E33361" w:rsidSect="00115B9D">
      <w:pgSz w:w="16838" w:h="11906" w:orient="landscape" w:code="9"/>
      <w:pgMar w:top="1134" w:right="1134" w:bottom="1418" w:left="1134" w:header="102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912"/>
    <w:multiLevelType w:val="hybridMultilevel"/>
    <w:tmpl w:val="AFA27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16545D"/>
    <w:multiLevelType w:val="hybridMultilevel"/>
    <w:tmpl w:val="53649DF0"/>
    <w:lvl w:ilvl="0" w:tplc="7BEA442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4C0757"/>
    <w:multiLevelType w:val="hybridMultilevel"/>
    <w:tmpl w:val="D0329B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06E93"/>
    <w:multiLevelType w:val="hybridMultilevel"/>
    <w:tmpl w:val="4B1E421A"/>
    <w:lvl w:ilvl="0" w:tplc="E272F5C6">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864C0A"/>
    <w:multiLevelType w:val="hybridMultilevel"/>
    <w:tmpl w:val="A74C9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6E40F1"/>
    <w:multiLevelType w:val="hybridMultilevel"/>
    <w:tmpl w:val="DB9ED5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33"/>
    <w:rsid w:val="000061AB"/>
    <w:rsid w:val="0000702A"/>
    <w:rsid w:val="00037387"/>
    <w:rsid w:val="00070D2B"/>
    <w:rsid w:val="00092FA3"/>
    <w:rsid w:val="000A5072"/>
    <w:rsid w:val="000D1FD2"/>
    <w:rsid w:val="000E6629"/>
    <w:rsid w:val="000E734B"/>
    <w:rsid w:val="00115B9D"/>
    <w:rsid w:val="001D75A5"/>
    <w:rsid w:val="002333AC"/>
    <w:rsid w:val="00296908"/>
    <w:rsid w:val="00296A89"/>
    <w:rsid w:val="002C29B6"/>
    <w:rsid w:val="002D0298"/>
    <w:rsid w:val="00312D14"/>
    <w:rsid w:val="00316FED"/>
    <w:rsid w:val="00327D58"/>
    <w:rsid w:val="003645AC"/>
    <w:rsid w:val="003940E7"/>
    <w:rsid w:val="00406FB4"/>
    <w:rsid w:val="00421CBC"/>
    <w:rsid w:val="004A5AE1"/>
    <w:rsid w:val="00563ADD"/>
    <w:rsid w:val="005B0D0C"/>
    <w:rsid w:val="005D3C84"/>
    <w:rsid w:val="005E5293"/>
    <w:rsid w:val="006058CC"/>
    <w:rsid w:val="00675A80"/>
    <w:rsid w:val="00677536"/>
    <w:rsid w:val="006A3F17"/>
    <w:rsid w:val="006B17E3"/>
    <w:rsid w:val="006C2247"/>
    <w:rsid w:val="006C5D4A"/>
    <w:rsid w:val="006D784D"/>
    <w:rsid w:val="006F4891"/>
    <w:rsid w:val="00707D9E"/>
    <w:rsid w:val="007413B6"/>
    <w:rsid w:val="00744927"/>
    <w:rsid w:val="00773EB4"/>
    <w:rsid w:val="007B2828"/>
    <w:rsid w:val="007C3287"/>
    <w:rsid w:val="007D6D33"/>
    <w:rsid w:val="00804305"/>
    <w:rsid w:val="00834A04"/>
    <w:rsid w:val="00850FF4"/>
    <w:rsid w:val="00854E15"/>
    <w:rsid w:val="0087386D"/>
    <w:rsid w:val="00894FB2"/>
    <w:rsid w:val="008D7F79"/>
    <w:rsid w:val="0091395D"/>
    <w:rsid w:val="009148F1"/>
    <w:rsid w:val="00961990"/>
    <w:rsid w:val="00970975"/>
    <w:rsid w:val="009755D3"/>
    <w:rsid w:val="00983264"/>
    <w:rsid w:val="009A55B3"/>
    <w:rsid w:val="009D141A"/>
    <w:rsid w:val="009E2FDA"/>
    <w:rsid w:val="00A35B53"/>
    <w:rsid w:val="00A51329"/>
    <w:rsid w:val="00A5297E"/>
    <w:rsid w:val="00A6180F"/>
    <w:rsid w:val="00AE75A4"/>
    <w:rsid w:val="00B91A4B"/>
    <w:rsid w:val="00BA744A"/>
    <w:rsid w:val="00C038E7"/>
    <w:rsid w:val="00C37C14"/>
    <w:rsid w:val="00C42DD4"/>
    <w:rsid w:val="00C4427F"/>
    <w:rsid w:val="00CA1EA9"/>
    <w:rsid w:val="00CD6A47"/>
    <w:rsid w:val="00CF56CF"/>
    <w:rsid w:val="00D16933"/>
    <w:rsid w:val="00D3646F"/>
    <w:rsid w:val="00D5006B"/>
    <w:rsid w:val="00DE499D"/>
    <w:rsid w:val="00E33361"/>
    <w:rsid w:val="00E518D8"/>
    <w:rsid w:val="00E64ABB"/>
    <w:rsid w:val="00E857F7"/>
    <w:rsid w:val="00E958D0"/>
    <w:rsid w:val="00EA4E35"/>
    <w:rsid w:val="00EA71FB"/>
    <w:rsid w:val="00EF0E62"/>
    <w:rsid w:val="00EF2F91"/>
    <w:rsid w:val="00F2695E"/>
    <w:rsid w:val="00F82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6B3E5"/>
  <w15:docId w15:val="{89C4E7BE-607D-4042-B310-C76DC197A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95E"/>
    <w:rPr>
      <w:rFonts w:eastAsia="MS Mincho"/>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A1EA9"/>
    <w:rPr>
      <w:rFonts w:ascii="Tahoma" w:hAnsi="Tahoma" w:cs="Tahoma"/>
      <w:sz w:val="16"/>
      <w:szCs w:val="16"/>
    </w:rPr>
  </w:style>
  <w:style w:type="table" w:styleId="TableGrid">
    <w:name w:val="Table Grid"/>
    <w:basedOn w:val="TableNormal"/>
    <w:uiPriority w:val="59"/>
    <w:rsid w:val="007B28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0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8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2721</Words>
  <Characters>15511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https:/mul2-moh.gov.am/tasks/276491/oneclick/e65cb050f42b6e0acae644a120db6bf77e713050336877bbe35020c19826e2e3.docx?token=82cf999d7f87d45c1795b6469bc527ed</cp:keywords>
  <dc:description/>
  <cp:lastModifiedBy>Anna Mkrtumyan</cp:lastModifiedBy>
  <cp:revision>2</cp:revision>
  <cp:lastPrinted>2008-01-25T12:43:00Z</cp:lastPrinted>
  <dcterms:created xsi:type="dcterms:W3CDTF">2021-09-30T06:19:00Z</dcterms:created>
  <dcterms:modified xsi:type="dcterms:W3CDTF">2021-09-30T06:19:00Z</dcterms:modified>
</cp:coreProperties>
</file>