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984" w:rsidRDefault="00425984" w:rsidP="00895EC3">
      <w:pPr>
        <w:spacing w:after="0" w:line="360" w:lineRule="auto"/>
        <w:jc w:val="center"/>
        <w:rPr>
          <w:rStyle w:val="Strong"/>
          <w:rFonts w:ascii="GHEA Grapalat" w:eastAsia="Times New Roman" w:hAnsi="GHEA Grapalat"/>
          <w:bCs w:val="0"/>
          <w:color w:val="000000"/>
          <w:sz w:val="24"/>
          <w:szCs w:val="24"/>
        </w:rPr>
      </w:pPr>
      <w:r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>ԱՄՓՈՓԱԹԵՐԹ</w:t>
      </w:r>
    </w:p>
    <w:p w:rsidR="00425984" w:rsidRPr="00B848E4" w:rsidRDefault="00895EC3" w:rsidP="00895EC3">
      <w:pPr>
        <w:spacing w:after="0" w:line="360" w:lineRule="auto"/>
        <w:jc w:val="center"/>
        <w:rPr>
          <w:rStyle w:val="Strong"/>
          <w:rFonts w:ascii="GHEA Grapalat" w:eastAsia="Times New Roman" w:hAnsi="GHEA Grapalat" w:cs="Sylfaen"/>
          <w:bCs w:val="0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«</w:t>
      </w:r>
      <w:r w:rsidR="00223191" w:rsidRPr="00C80D9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ՀԱՅԱՍՏԱՆԻ ՀԱՆՐԱՊԵՏՈՒԹՅԱՆ ԿԱՌԱՎԱՐՈՒԹՅԱՆ 2006 ԹՎԱԿԱՆԻ ՀՈՒՆՎԱՐԻ 19-Ի N 765-Ն ՈՐՈՇՄԱՆ ՄԵՋ</w:t>
      </w:r>
      <w:r w:rsidR="0022319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ՓՈՓՈԽՈՒԹՅՈՒՆՆԵՐ ԵՎ</w:t>
      </w:r>
      <w:r w:rsidR="00223191" w:rsidRPr="00C80D9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ԼՐԱՑՈՒՄ</w:t>
      </w:r>
      <w:r w:rsidR="0022319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ՆԵՐ</w:t>
      </w:r>
      <w:r w:rsidR="00223191" w:rsidRPr="00C80D9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ԿԱՏԱՐԵԼՈՒ ՄԱՍԻՆ</w:t>
      </w:r>
      <w:r w:rsidR="0022319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»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C80D9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ՀԱՅԱՍՏԱՆԻ ՀԱՆՐԱՊԵՏՈՒԹՅԱՆ </w:t>
      </w:r>
      <w:r w:rsidR="00223191">
        <w:rPr>
          <w:rFonts w:ascii="GHEA Grapalat" w:hAnsi="GHEA Grapalat"/>
          <w:b/>
          <w:bCs/>
        </w:rPr>
        <w:t>ԿԱՌԱՎԱՐՈՒԹՅԱՆ ՈՐՈՇՄԱՆ ՆԱԽԱԳԾԻ</w:t>
      </w:r>
      <w:r w:rsidR="00223191"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r w:rsidR="00425984"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>ՎԵՐԱԲԵՐՅԱԼ</w:t>
      </w:r>
      <w:r w:rsidR="00425984" w:rsidRPr="00B848E4"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r w:rsidR="00425984"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>ՍՏԱՑՎԱԾ</w:t>
      </w:r>
      <w:r w:rsidR="00425984" w:rsidRPr="00B848E4"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r w:rsidR="00425984"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>ԱՌԱՋԱՐԿՈՒԹՅՈՒՆՆԵՐԻ</w:t>
      </w:r>
    </w:p>
    <w:p w:rsidR="00425984" w:rsidRDefault="00425984" w:rsidP="00895EC3">
      <w:pPr>
        <w:spacing w:after="0" w:line="360" w:lineRule="auto"/>
      </w:pPr>
    </w:p>
    <w:tbl>
      <w:tblPr>
        <w:tblStyle w:val="TableGrid"/>
        <w:tblW w:w="13765" w:type="dxa"/>
        <w:tblLook w:val="04A0" w:firstRow="1" w:lastRow="0" w:firstColumn="1" w:lastColumn="0" w:noHBand="0" w:noVBand="1"/>
      </w:tblPr>
      <w:tblGrid>
        <w:gridCol w:w="6205"/>
        <w:gridCol w:w="7560"/>
      </w:tblGrid>
      <w:tr w:rsidR="00425984" w:rsidRPr="00CC79D4" w:rsidTr="00714855">
        <w:trPr>
          <w:trHeight w:val="240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425984" w:rsidRPr="00CC79D4" w:rsidRDefault="00420478" w:rsidP="00895EC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1</w:t>
            </w:r>
            <w:r w:rsidR="00425984" w:rsidRPr="00CC79D4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. </w:t>
            </w:r>
            <w:r w:rsidR="00425984" w:rsidRPr="00CC79D4">
              <w:rPr>
                <w:rFonts w:ascii="GHEA Grapalat" w:hAnsi="GHEA Grapalat" w:cs="Sylfaen"/>
                <w:b/>
                <w:sz w:val="24"/>
                <w:szCs w:val="24"/>
              </w:rPr>
              <w:t xml:space="preserve">ՀՀ </w:t>
            </w:r>
            <w:proofErr w:type="spellStart"/>
            <w:r w:rsidR="00425984" w:rsidRPr="00CC79D4">
              <w:rPr>
                <w:rFonts w:ascii="GHEA Grapalat" w:hAnsi="GHEA Grapalat" w:cs="Sylfaen"/>
                <w:b/>
                <w:sz w:val="24"/>
                <w:szCs w:val="24"/>
              </w:rPr>
              <w:t>պետական</w:t>
            </w:r>
            <w:proofErr w:type="spellEnd"/>
            <w:r w:rsidR="00425984" w:rsidRPr="00CC79D4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="00425984" w:rsidRPr="00CC79D4">
              <w:rPr>
                <w:rFonts w:ascii="GHEA Grapalat" w:hAnsi="GHEA Grapalat" w:cs="Sylfaen"/>
                <w:b/>
                <w:sz w:val="24"/>
                <w:szCs w:val="24"/>
              </w:rPr>
              <w:t>եկամուտների</w:t>
            </w:r>
            <w:proofErr w:type="spellEnd"/>
            <w:r w:rsidR="00425984" w:rsidRPr="00CC79D4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="00425984" w:rsidRPr="00CC79D4">
              <w:rPr>
                <w:rFonts w:ascii="GHEA Grapalat" w:hAnsi="GHEA Grapalat" w:cs="Sylfaen"/>
                <w:b/>
                <w:sz w:val="24"/>
                <w:szCs w:val="24"/>
              </w:rPr>
              <w:t>կոմիտե</w:t>
            </w:r>
            <w:proofErr w:type="spellEnd"/>
          </w:p>
          <w:p w:rsidR="00425984" w:rsidRPr="00CC79D4" w:rsidRDefault="00425984" w:rsidP="00895EC3">
            <w:pPr>
              <w:pStyle w:val="NoSpacing"/>
              <w:spacing w:line="360" w:lineRule="auto"/>
              <w:ind w:right="72" w:firstLine="967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560" w:type="dxa"/>
            <w:shd w:val="clear" w:color="auto" w:fill="BFBFBF" w:themeFill="background1" w:themeFillShade="BF"/>
          </w:tcPr>
          <w:p w:rsidR="00425984" w:rsidRPr="00714855" w:rsidRDefault="00223191" w:rsidP="00895EC3">
            <w:pPr>
              <w:pStyle w:val="ListParagraph"/>
              <w:spacing w:line="360" w:lineRule="auto"/>
              <w:ind w:left="-51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02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.06</w:t>
            </w:r>
            <w:r w:rsidR="00425984" w:rsidRPr="00714855">
              <w:rPr>
                <w:rFonts w:ascii="GHEA Grapalat" w:hAnsi="GHEA Grapalat" w:cs="Sylfaen"/>
                <w:b/>
                <w:sz w:val="24"/>
                <w:szCs w:val="24"/>
              </w:rPr>
              <w:t>.2021թ.</w:t>
            </w:r>
          </w:p>
        </w:tc>
      </w:tr>
      <w:tr w:rsidR="00425984" w:rsidRPr="00CC79D4" w:rsidTr="00714855">
        <w:trPr>
          <w:trHeight w:val="240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425984" w:rsidRPr="00CC79D4" w:rsidRDefault="00425984" w:rsidP="00895EC3">
            <w:pPr>
              <w:pStyle w:val="NoSpacing"/>
              <w:spacing w:line="360" w:lineRule="auto"/>
              <w:ind w:right="72" w:firstLine="9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560" w:type="dxa"/>
            <w:shd w:val="clear" w:color="auto" w:fill="BFBFBF" w:themeFill="background1" w:themeFillShade="BF"/>
          </w:tcPr>
          <w:p w:rsidR="00425984" w:rsidRPr="00714855" w:rsidRDefault="00425984" w:rsidP="00895EC3">
            <w:pPr>
              <w:pStyle w:val="ListParagraph"/>
              <w:spacing w:line="360" w:lineRule="auto"/>
              <w:ind w:left="-51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223191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N </w:t>
            </w:r>
            <w:r w:rsidR="00223191" w:rsidRPr="00223191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01/3-3/33113-2021</w:t>
            </w:r>
          </w:p>
        </w:tc>
      </w:tr>
      <w:tr w:rsidR="00425984" w:rsidRPr="00CC79D4" w:rsidTr="00773815">
        <w:tc>
          <w:tcPr>
            <w:tcW w:w="6205" w:type="dxa"/>
          </w:tcPr>
          <w:p w:rsidR="00425984" w:rsidRPr="00CC79D4" w:rsidRDefault="00425984" w:rsidP="00895EC3">
            <w:pPr>
              <w:pStyle w:val="NoSpacing"/>
              <w:spacing w:line="360" w:lineRule="auto"/>
              <w:ind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CC79D4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</w:rPr>
              <w:t>չունի</w:t>
            </w:r>
            <w:proofErr w:type="spellEnd"/>
          </w:p>
        </w:tc>
        <w:tc>
          <w:tcPr>
            <w:tcW w:w="7560" w:type="dxa"/>
          </w:tcPr>
          <w:p w:rsidR="00425984" w:rsidRPr="0001168E" w:rsidRDefault="0001168E" w:rsidP="00895EC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 </w:t>
            </w:r>
            <w:r w:rsidR="00425984" w:rsidRPr="0001168E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425984" w:rsidRPr="00CC79D4" w:rsidTr="00714855">
        <w:trPr>
          <w:trHeight w:val="240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425984" w:rsidRPr="00CC79D4" w:rsidRDefault="00425984" w:rsidP="00895EC3">
            <w:pPr>
              <w:pStyle w:val="NoSpacing"/>
              <w:spacing w:line="360" w:lineRule="auto"/>
              <w:ind w:right="7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79D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     </w:t>
            </w:r>
            <w:r w:rsidR="009077F5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  </w:t>
            </w:r>
            <w:r w:rsidR="0042047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2</w:t>
            </w: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.</w:t>
            </w:r>
            <w:r w:rsidR="0042047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 xml:space="preserve">ՀՀ </w:t>
            </w:r>
            <w:proofErr w:type="spellStart"/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ֆինանսների</w:t>
            </w:r>
            <w:proofErr w:type="spellEnd"/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7560" w:type="dxa"/>
            <w:shd w:val="clear" w:color="auto" w:fill="BFBFBF" w:themeFill="background1" w:themeFillShade="BF"/>
          </w:tcPr>
          <w:p w:rsidR="00425984" w:rsidRPr="00714855" w:rsidRDefault="00223191" w:rsidP="00895EC3">
            <w:pPr>
              <w:pStyle w:val="ListParagraph"/>
              <w:spacing w:line="360" w:lineRule="auto"/>
              <w:ind w:left="-51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03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.06</w:t>
            </w:r>
            <w:r w:rsidR="00425984" w:rsidRPr="00714855">
              <w:rPr>
                <w:rFonts w:ascii="GHEA Grapalat" w:hAnsi="GHEA Grapalat" w:cs="Sylfaen"/>
                <w:b/>
                <w:sz w:val="24"/>
                <w:szCs w:val="24"/>
              </w:rPr>
              <w:t>.2021թ.</w:t>
            </w:r>
          </w:p>
        </w:tc>
      </w:tr>
      <w:tr w:rsidR="00425984" w:rsidRPr="00CC79D4" w:rsidTr="00714855">
        <w:trPr>
          <w:trHeight w:val="240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425984" w:rsidRPr="00CC79D4" w:rsidRDefault="00425984" w:rsidP="00895EC3">
            <w:pPr>
              <w:pStyle w:val="NoSpacing"/>
              <w:spacing w:line="360" w:lineRule="auto"/>
              <w:ind w:right="72" w:firstLine="9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560" w:type="dxa"/>
            <w:shd w:val="clear" w:color="auto" w:fill="BFBFBF" w:themeFill="background1" w:themeFillShade="BF"/>
          </w:tcPr>
          <w:p w:rsidR="00425984" w:rsidRPr="00714855" w:rsidRDefault="00425984" w:rsidP="00895EC3">
            <w:pPr>
              <w:pStyle w:val="ListParagraph"/>
              <w:spacing w:line="360" w:lineRule="auto"/>
              <w:ind w:left="-51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223191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N </w:t>
            </w:r>
            <w:r w:rsidR="00223191" w:rsidRPr="00223191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01/28/8935-2021</w:t>
            </w:r>
          </w:p>
        </w:tc>
      </w:tr>
      <w:tr w:rsidR="00425984" w:rsidRPr="00CC79D4" w:rsidTr="00773815">
        <w:tc>
          <w:tcPr>
            <w:tcW w:w="6205" w:type="dxa"/>
          </w:tcPr>
          <w:p w:rsidR="00425984" w:rsidRPr="00CC79D4" w:rsidRDefault="00425984" w:rsidP="00895EC3">
            <w:pPr>
              <w:pStyle w:val="NoSpacing"/>
              <w:spacing w:line="360" w:lineRule="auto"/>
              <w:ind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CC79D4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560" w:type="dxa"/>
          </w:tcPr>
          <w:p w:rsidR="00425984" w:rsidRPr="00CC79D4" w:rsidRDefault="00425984" w:rsidP="00895EC3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</w:rPr>
            </w:pPr>
            <w:r w:rsidRPr="00CC79D4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  </w:t>
            </w: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t>Ընդունվել  է  ի գիտություն</w:t>
            </w:r>
          </w:p>
        </w:tc>
      </w:tr>
      <w:tr w:rsidR="00425984" w:rsidRPr="00CC79D4" w:rsidTr="00714855">
        <w:trPr>
          <w:trHeight w:val="338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425984" w:rsidRPr="00420478" w:rsidRDefault="006B55C8" w:rsidP="00895EC3">
            <w:pPr>
              <w:spacing w:line="360" w:lineRule="auto"/>
              <w:ind w:right="72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3</w:t>
            </w:r>
            <w:r w:rsidR="00425984" w:rsidRPr="00CC79D4">
              <w:rPr>
                <w:rFonts w:ascii="GHEA Grapalat" w:hAnsi="GHEA Grapalat" w:cs="Sylfaen"/>
                <w:b/>
                <w:sz w:val="24"/>
                <w:szCs w:val="24"/>
              </w:rPr>
              <w:t xml:space="preserve">. </w:t>
            </w:r>
            <w:proofErr w:type="spellStart"/>
            <w:r w:rsidR="0042047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Երևանի</w:t>
            </w:r>
            <w:proofErr w:type="spellEnd"/>
            <w:r w:rsidR="0042047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2047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քաղաքապետարան</w:t>
            </w:r>
            <w:proofErr w:type="spellEnd"/>
          </w:p>
        </w:tc>
        <w:tc>
          <w:tcPr>
            <w:tcW w:w="7560" w:type="dxa"/>
            <w:shd w:val="clear" w:color="auto" w:fill="BFBFBF" w:themeFill="background1" w:themeFillShade="BF"/>
          </w:tcPr>
          <w:p w:rsidR="00425984" w:rsidRPr="00CC79D4" w:rsidRDefault="00223191" w:rsidP="00895EC3">
            <w:pPr>
              <w:autoSpaceDE w:val="0"/>
              <w:autoSpaceDN w:val="0"/>
              <w:adjustRightInd w:val="0"/>
              <w:spacing w:line="360" w:lineRule="auto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31</w:t>
            </w:r>
            <w:r w:rsidR="00420478">
              <w:rPr>
                <w:rFonts w:ascii="GHEA Grapalat" w:hAnsi="GHEA Grapalat" w:cs="Sylfaen"/>
                <w:b/>
                <w:sz w:val="24"/>
                <w:szCs w:val="24"/>
              </w:rPr>
              <w:t>.05</w:t>
            </w:r>
            <w:r w:rsidR="00425984" w:rsidRPr="00CC79D4">
              <w:rPr>
                <w:rFonts w:ascii="GHEA Grapalat" w:hAnsi="GHEA Grapalat" w:cs="Sylfaen"/>
                <w:b/>
                <w:sz w:val="24"/>
                <w:szCs w:val="24"/>
              </w:rPr>
              <w:t>.2021թ.</w:t>
            </w:r>
          </w:p>
        </w:tc>
      </w:tr>
      <w:tr w:rsidR="00425984" w:rsidRPr="00CC79D4" w:rsidTr="00714855">
        <w:trPr>
          <w:trHeight w:val="337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425984" w:rsidRPr="00CC79D4" w:rsidRDefault="00425984" w:rsidP="00895EC3">
            <w:pPr>
              <w:spacing w:line="360" w:lineRule="auto"/>
              <w:ind w:right="72" w:firstLine="720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7560" w:type="dxa"/>
            <w:shd w:val="clear" w:color="auto" w:fill="BFBFBF" w:themeFill="background1" w:themeFillShade="BF"/>
          </w:tcPr>
          <w:p w:rsidR="00425984" w:rsidRPr="00CC79D4" w:rsidRDefault="00425984" w:rsidP="00895EC3">
            <w:pPr>
              <w:autoSpaceDE w:val="0"/>
              <w:autoSpaceDN w:val="0"/>
              <w:adjustRightInd w:val="0"/>
              <w:spacing w:line="360" w:lineRule="auto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223191">
              <w:rPr>
                <w:rFonts w:ascii="GHEA Grapalat" w:hAnsi="GHEA Grapalat" w:cs="Sylfaen"/>
                <w:b/>
                <w:sz w:val="24"/>
                <w:szCs w:val="24"/>
              </w:rPr>
              <w:t xml:space="preserve">N </w:t>
            </w:r>
            <w:r w:rsidR="00223191" w:rsidRPr="00223191">
              <w:rPr>
                <w:rFonts w:ascii="GHEA Grapalat" w:hAnsi="GHEA Grapalat" w:cs="Sylfaen"/>
                <w:b/>
                <w:sz w:val="24"/>
                <w:szCs w:val="24"/>
              </w:rPr>
              <w:t>01/07-64876</w:t>
            </w:r>
          </w:p>
        </w:tc>
      </w:tr>
      <w:tr w:rsidR="00425984" w:rsidRPr="00CC79D4" w:rsidTr="00773815">
        <w:tc>
          <w:tcPr>
            <w:tcW w:w="6205" w:type="dxa"/>
          </w:tcPr>
          <w:p w:rsidR="00425984" w:rsidRPr="00CC79D4" w:rsidRDefault="00425984" w:rsidP="00895EC3">
            <w:pPr>
              <w:spacing w:line="360" w:lineRule="auto"/>
              <w:ind w:right="7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CC79D4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7560" w:type="dxa"/>
          </w:tcPr>
          <w:p w:rsidR="00425984" w:rsidRPr="00CC79D4" w:rsidRDefault="0001168E" w:rsidP="00895EC3">
            <w:pPr>
              <w:autoSpaceDE w:val="0"/>
              <w:autoSpaceDN w:val="0"/>
              <w:adjustRightInd w:val="0"/>
              <w:spacing w:line="360" w:lineRule="auto"/>
              <w:ind w:right="522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r w:rsidR="00425984" w:rsidRPr="00CC79D4">
              <w:rPr>
                <w:rFonts w:ascii="GHEA Grapalat" w:hAnsi="GHEA Grapalat"/>
                <w:sz w:val="24"/>
                <w:szCs w:val="24"/>
                <w:lang w:val="hy-AM"/>
              </w:rPr>
              <w:t>Ընդունվել  է  ի գիտություն</w:t>
            </w:r>
            <w:r w:rsidR="00425984" w:rsidRPr="00CC79D4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</w:p>
        </w:tc>
      </w:tr>
      <w:tr w:rsidR="00425984" w:rsidRPr="00CC79D4" w:rsidTr="00714855">
        <w:trPr>
          <w:trHeight w:val="413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425984" w:rsidRPr="00420478" w:rsidRDefault="00420478" w:rsidP="00895EC3">
            <w:pPr>
              <w:spacing w:line="360" w:lineRule="auto"/>
              <w:ind w:right="7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          </w:t>
            </w:r>
            <w:r w:rsidR="006B55C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4</w:t>
            </w:r>
            <w:r w:rsidR="00425984" w:rsidRPr="00CC79D4">
              <w:rPr>
                <w:rFonts w:ascii="GHEA Grapalat" w:hAnsi="GHEA Grapalat" w:cs="Sylfaen"/>
                <w:b/>
                <w:sz w:val="24"/>
                <w:szCs w:val="24"/>
              </w:rPr>
              <w:t>.</w:t>
            </w:r>
            <w:r w:rsidR="00425984" w:rsidRPr="00CC79D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մարզպետարաններ</w:t>
            </w:r>
            <w:proofErr w:type="spellEnd"/>
          </w:p>
        </w:tc>
        <w:tc>
          <w:tcPr>
            <w:tcW w:w="7560" w:type="dxa"/>
            <w:shd w:val="clear" w:color="auto" w:fill="BFBFBF" w:themeFill="background1" w:themeFillShade="BF"/>
          </w:tcPr>
          <w:p w:rsidR="00425984" w:rsidRPr="00425984" w:rsidRDefault="00425984" w:rsidP="00895EC3">
            <w:pPr>
              <w:autoSpaceDE w:val="0"/>
              <w:autoSpaceDN w:val="0"/>
              <w:adjustRightInd w:val="0"/>
              <w:spacing w:line="360" w:lineRule="auto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</w:tr>
      <w:tr w:rsidR="00425984" w:rsidRPr="00CC79D4" w:rsidTr="00714855">
        <w:trPr>
          <w:trHeight w:val="180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425984" w:rsidRPr="00CC79D4" w:rsidRDefault="00425984" w:rsidP="00895EC3">
            <w:pPr>
              <w:spacing w:line="360" w:lineRule="auto"/>
              <w:ind w:right="72" w:firstLine="157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7560" w:type="dxa"/>
            <w:shd w:val="clear" w:color="auto" w:fill="BFBFBF" w:themeFill="background1" w:themeFillShade="BF"/>
          </w:tcPr>
          <w:p w:rsidR="00425984" w:rsidRPr="00425984" w:rsidRDefault="00425984" w:rsidP="00895EC3">
            <w:pPr>
              <w:autoSpaceDE w:val="0"/>
              <w:autoSpaceDN w:val="0"/>
              <w:adjustRightInd w:val="0"/>
              <w:spacing w:line="360" w:lineRule="auto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</w:tr>
      <w:tr w:rsidR="00425984" w:rsidRPr="00CC79D4" w:rsidTr="00773815">
        <w:tc>
          <w:tcPr>
            <w:tcW w:w="6205" w:type="dxa"/>
          </w:tcPr>
          <w:p w:rsidR="00425984" w:rsidRPr="00895EC3" w:rsidRDefault="00425984" w:rsidP="00895EC3">
            <w:pPr>
              <w:tabs>
                <w:tab w:val="left" w:pos="990"/>
              </w:tabs>
              <w:spacing w:line="360" w:lineRule="auto"/>
              <w:ind w:firstLine="706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proofErr w:type="spellStart"/>
            <w:r w:rsidRPr="00CC79D4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7560" w:type="dxa"/>
          </w:tcPr>
          <w:p w:rsidR="00425984" w:rsidRPr="00CC79D4" w:rsidRDefault="0001168E" w:rsidP="00895EC3">
            <w:pPr>
              <w:autoSpaceDE w:val="0"/>
              <w:autoSpaceDN w:val="0"/>
              <w:adjustRightInd w:val="0"/>
              <w:spacing w:line="360" w:lineRule="auto"/>
              <w:ind w:right="522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425984" w:rsidRPr="0042598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</w:t>
            </w:r>
            <w:r w:rsidR="00425984" w:rsidRPr="00425984">
              <w:rPr>
                <w:rFonts w:ascii="GHEA Grapalat" w:hAnsi="GHEA Grapalat"/>
                <w:sz w:val="24"/>
                <w:szCs w:val="24"/>
                <w:lang w:val="hy-AM"/>
              </w:rPr>
              <w:t xml:space="preserve">  է  ի գիտություն</w:t>
            </w:r>
          </w:p>
        </w:tc>
      </w:tr>
      <w:tr w:rsidR="00223191" w:rsidRPr="00CC79D4" w:rsidTr="00223191">
        <w:trPr>
          <w:trHeight w:val="480"/>
        </w:trPr>
        <w:tc>
          <w:tcPr>
            <w:tcW w:w="6205" w:type="dxa"/>
            <w:vMerge w:val="restart"/>
            <w:shd w:val="clear" w:color="auto" w:fill="A6A6A6" w:themeFill="background1" w:themeFillShade="A6"/>
          </w:tcPr>
          <w:p w:rsidR="00223191" w:rsidRPr="00223191" w:rsidRDefault="006B55C8" w:rsidP="00895EC3">
            <w:pPr>
              <w:tabs>
                <w:tab w:val="left" w:pos="990"/>
              </w:tabs>
              <w:spacing w:line="360" w:lineRule="auto"/>
              <w:ind w:firstLine="706"/>
              <w:jc w:val="both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5</w:t>
            </w:r>
            <w:r w:rsidR="00223191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. </w:t>
            </w:r>
            <w:r w:rsidR="00223191" w:rsidRPr="00223191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23191" w:rsidRPr="00223191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կրթության</w:t>
            </w:r>
            <w:proofErr w:type="spellEnd"/>
            <w:r w:rsidR="00223191" w:rsidRPr="00223191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223191" w:rsidRPr="00223191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գիտության</w:t>
            </w:r>
            <w:proofErr w:type="spellEnd"/>
            <w:r w:rsidR="00223191" w:rsidRPr="00223191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223191" w:rsidRPr="00223191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մշակույթի</w:t>
            </w:r>
            <w:proofErr w:type="spellEnd"/>
            <w:r w:rsidR="00223191" w:rsidRPr="00223191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և </w:t>
            </w:r>
            <w:proofErr w:type="spellStart"/>
            <w:r w:rsidR="00223191" w:rsidRPr="00223191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սպորտի</w:t>
            </w:r>
            <w:proofErr w:type="spellEnd"/>
            <w:r w:rsidR="00223191" w:rsidRPr="00223191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23191" w:rsidRPr="00223191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7560" w:type="dxa"/>
            <w:shd w:val="clear" w:color="auto" w:fill="A6A6A6" w:themeFill="background1" w:themeFillShade="A6"/>
          </w:tcPr>
          <w:p w:rsidR="00223191" w:rsidRPr="00223191" w:rsidRDefault="006C5ABD" w:rsidP="00895EC3">
            <w:pPr>
              <w:autoSpaceDE w:val="0"/>
              <w:autoSpaceDN w:val="0"/>
              <w:adjustRightInd w:val="0"/>
              <w:spacing w:line="360" w:lineRule="auto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01.06.2021</w:t>
            </w:r>
            <w:r w:rsidR="00223191" w:rsidRPr="00223191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թ.</w:t>
            </w:r>
          </w:p>
        </w:tc>
      </w:tr>
      <w:tr w:rsidR="00223191" w:rsidRPr="00CC79D4" w:rsidTr="00223191">
        <w:trPr>
          <w:trHeight w:val="480"/>
        </w:trPr>
        <w:tc>
          <w:tcPr>
            <w:tcW w:w="6205" w:type="dxa"/>
            <w:vMerge/>
            <w:shd w:val="clear" w:color="auto" w:fill="A6A6A6" w:themeFill="background1" w:themeFillShade="A6"/>
          </w:tcPr>
          <w:p w:rsidR="00223191" w:rsidRPr="00223191" w:rsidRDefault="00223191" w:rsidP="00895EC3">
            <w:pPr>
              <w:tabs>
                <w:tab w:val="left" w:pos="990"/>
              </w:tabs>
              <w:spacing w:line="360" w:lineRule="auto"/>
              <w:ind w:firstLine="706"/>
              <w:jc w:val="both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</w:tc>
        <w:tc>
          <w:tcPr>
            <w:tcW w:w="7560" w:type="dxa"/>
            <w:shd w:val="clear" w:color="auto" w:fill="A6A6A6" w:themeFill="background1" w:themeFillShade="A6"/>
          </w:tcPr>
          <w:p w:rsidR="00223191" w:rsidRPr="00223191" w:rsidRDefault="00223191" w:rsidP="00895EC3">
            <w:pPr>
              <w:autoSpaceDE w:val="0"/>
              <w:autoSpaceDN w:val="0"/>
              <w:adjustRightInd w:val="0"/>
              <w:spacing w:line="360" w:lineRule="auto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223191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N 01/18.2/11681-2021</w:t>
            </w:r>
          </w:p>
        </w:tc>
      </w:tr>
      <w:tr w:rsidR="00223191" w:rsidRPr="00CC79D4" w:rsidTr="00773815">
        <w:tc>
          <w:tcPr>
            <w:tcW w:w="6205" w:type="dxa"/>
          </w:tcPr>
          <w:p w:rsidR="00223191" w:rsidRDefault="00223191" w:rsidP="00895EC3">
            <w:pPr>
              <w:tabs>
                <w:tab w:val="left" w:pos="990"/>
              </w:tabs>
              <w:spacing w:line="360" w:lineRule="auto"/>
              <w:ind w:firstLine="706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C79D4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7560" w:type="dxa"/>
          </w:tcPr>
          <w:p w:rsidR="00223191" w:rsidRDefault="00223191" w:rsidP="00895EC3">
            <w:pPr>
              <w:autoSpaceDE w:val="0"/>
              <w:autoSpaceDN w:val="0"/>
              <w:adjustRightInd w:val="0"/>
              <w:spacing w:line="360" w:lineRule="auto"/>
              <w:ind w:right="522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42598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</w:t>
            </w:r>
            <w:r w:rsidRPr="00425984">
              <w:rPr>
                <w:rFonts w:ascii="GHEA Grapalat" w:hAnsi="GHEA Grapalat"/>
                <w:sz w:val="24"/>
                <w:szCs w:val="24"/>
                <w:lang w:val="hy-AM"/>
              </w:rPr>
              <w:t xml:space="preserve">  է  ի գիտություն</w:t>
            </w:r>
          </w:p>
        </w:tc>
      </w:tr>
      <w:tr w:rsidR="00223191" w:rsidRPr="00CC79D4" w:rsidTr="00223191">
        <w:trPr>
          <w:trHeight w:val="480"/>
        </w:trPr>
        <w:tc>
          <w:tcPr>
            <w:tcW w:w="6205" w:type="dxa"/>
            <w:vMerge w:val="restart"/>
            <w:shd w:val="clear" w:color="auto" w:fill="A6A6A6" w:themeFill="background1" w:themeFillShade="A6"/>
          </w:tcPr>
          <w:p w:rsidR="00223191" w:rsidRPr="00895EC3" w:rsidRDefault="006B55C8" w:rsidP="00895EC3">
            <w:pPr>
              <w:tabs>
                <w:tab w:val="left" w:pos="990"/>
              </w:tabs>
              <w:spacing w:line="360" w:lineRule="auto"/>
              <w:ind w:firstLine="706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6</w:t>
            </w:r>
            <w:r w:rsidR="00223191" w:rsidRPr="00895EC3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223191" w:rsidRPr="00223191">
              <w:rPr>
                <w:rFonts w:ascii="GHEA Grapalat" w:hAnsi="GHEA Grapalat"/>
                <w:b/>
                <w:sz w:val="24"/>
                <w:szCs w:val="24"/>
              </w:rPr>
              <w:t>Քաղաքաշինության</w:t>
            </w:r>
            <w:proofErr w:type="spellEnd"/>
            <w:r w:rsidR="00223191" w:rsidRPr="00895EC3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223191" w:rsidRPr="00223191">
              <w:rPr>
                <w:rFonts w:ascii="GHEA Grapalat" w:hAnsi="GHEA Grapalat"/>
                <w:b/>
                <w:sz w:val="24"/>
                <w:szCs w:val="24"/>
              </w:rPr>
              <w:t>տեխնիկական</w:t>
            </w:r>
            <w:proofErr w:type="spellEnd"/>
            <w:r w:rsidR="00223191" w:rsidRPr="00895EC3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r w:rsidR="00223191" w:rsidRPr="00223191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="00223191" w:rsidRPr="00895EC3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23191" w:rsidRPr="00223191">
              <w:rPr>
                <w:rFonts w:ascii="GHEA Grapalat" w:hAnsi="GHEA Grapalat"/>
                <w:b/>
                <w:sz w:val="24"/>
                <w:szCs w:val="24"/>
              </w:rPr>
              <w:t>հրդեհային</w:t>
            </w:r>
            <w:proofErr w:type="spellEnd"/>
            <w:r w:rsidR="00223191" w:rsidRPr="00895EC3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23191" w:rsidRPr="00223191">
              <w:rPr>
                <w:rFonts w:ascii="GHEA Grapalat" w:hAnsi="GHEA Grapalat"/>
                <w:b/>
                <w:sz w:val="24"/>
                <w:szCs w:val="24"/>
              </w:rPr>
              <w:t>անվտանգության</w:t>
            </w:r>
            <w:proofErr w:type="spellEnd"/>
            <w:r w:rsidR="00223191" w:rsidRPr="00895EC3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23191" w:rsidRPr="00223191">
              <w:rPr>
                <w:rFonts w:ascii="GHEA Grapalat" w:hAnsi="GHEA Grapalat"/>
                <w:b/>
                <w:sz w:val="24"/>
                <w:szCs w:val="24"/>
              </w:rPr>
              <w:t>տեսչական</w:t>
            </w:r>
            <w:proofErr w:type="spellEnd"/>
            <w:r w:rsidR="00223191" w:rsidRPr="00895EC3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23191" w:rsidRPr="00223191">
              <w:rPr>
                <w:rFonts w:ascii="GHEA Grapalat" w:hAnsi="GHEA Grapalat"/>
                <w:b/>
                <w:sz w:val="24"/>
                <w:szCs w:val="24"/>
              </w:rPr>
              <w:t>մարմին</w:t>
            </w:r>
            <w:proofErr w:type="spellEnd"/>
          </w:p>
        </w:tc>
        <w:tc>
          <w:tcPr>
            <w:tcW w:w="7560" w:type="dxa"/>
            <w:shd w:val="clear" w:color="auto" w:fill="A6A6A6" w:themeFill="background1" w:themeFillShade="A6"/>
          </w:tcPr>
          <w:p w:rsidR="00223191" w:rsidRPr="00223191" w:rsidRDefault="006C5ABD" w:rsidP="00895EC3">
            <w:pPr>
              <w:autoSpaceDE w:val="0"/>
              <w:autoSpaceDN w:val="0"/>
              <w:adjustRightInd w:val="0"/>
              <w:spacing w:line="360" w:lineRule="auto"/>
              <w:ind w:right="522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03.06.2021</w:t>
            </w:r>
            <w:r w:rsidR="00223191" w:rsidRPr="00223191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223191" w:rsidRPr="00CC79D4" w:rsidTr="00223191">
        <w:trPr>
          <w:trHeight w:val="480"/>
        </w:trPr>
        <w:tc>
          <w:tcPr>
            <w:tcW w:w="6205" w:type="dxa"/>
            <w:vMerge/>
            <w:shd w:val="clear" w:color="auto" w:fill="A6A6A6" w:themeFill="background1" w:themeFillShade="A6"/>
          </w:tcPr>
          <w:p w:rsidR="00223191" w:rsidRDefault="00223191" w:rsidP="00895EC3">
            <w:pPr>
              <w:tabs>
                <w:tab w:val="left" w:pos="990"/>
              </w:tabs>
              <w:spacing w:line="360" w:lineRule="auto"/>
              <w:ind w:firstLine="706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7560" w:type="dxa"/>
            <w:shd w:val="clear" w:color="auto" w:fill="A6A6A6" w:themeFill="background1" w:themeFillShade="A6"/>
          </w:tcPr>
          <w:p w:rsidR="00223191" w:rsidRPr="00223191" w:rsidRDefault="00223191" w:rsidP="00B30B18">
            <w:pPr>
              <w:autoSpaceDE w:val="0"/>
              <w:autoSpaceDN w:val="0"/>
              <w:adjustRightInd w:val="0"/>
              <w:spacing w:line="360" w:lineRule="auto"/>
              <w:ind w:right="522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23191">
              <w:rPr>
                <w:rFonts w:ascii="GHEA Grapalat" w:hAnsi="GHEA Grapalat"/>
                <w:b/>
                <w:sz w:val="24"/>
                <w:szCs w:val="24"/>
              </w:rPr>
              <w:t>N ՔՏՄ/06</w:t>
            </w:r>
            <w:r w:rsidR="00B30B18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  <w:r w:rsidRPr="00223191">
              <w:rPr>
                <w:rFonts w:ascii="GHEA Grapalat" w:hAnsi="GHEA Grapalat"/>
                <w:b/>
                <w:sz w:val="24"/>
                <w:szCs w:val="24"/>
              </w:rPr>
              <w:t>1</w:t>
            </w:r>
            <w:r w:rsidR="00B30B18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  <w:r w:rsidRPr="00223191">
              <w:rPr>
                <w:rFonts w:ascii="GHEA Grapalat" w:hAnsi="GHEA Grapalat"/>
                <w:b/>
                <w:sz w:val="24"/>
                <w:szCs w:val="24"/>
              </w:rPr>
              <w:t>1/6492-21</w:t>
            </w:r>
          </w:p>
        </w:tc>
      </w:tr>
      <w:tr w:rsidR="00223191" w:rsidRPr="00CC79D4" w:rsidTr="00223191">
        <w:trPr>
          <w:trHeight w:val="480"/>
        </w:trPr>
        <w:tc>
          <w:tcPr>
            <w:tcW w:w="6205" w:type="dxa"/>
            <w:shd w:val="clear" w:color="auto" w:fill="FFFFFF" w:themeFill="background1"/>
          </w:tcPr>
          <w:p w:rsidR="00223191" w:rsidRPr="006A01F1" w:rsidRDefault="00223191" w:rsidP="00895EC3">
            <w:pPr>
              <w:tabs>
                <w:tab w:val="left" w:pos="8340"/>
              </w:tabs>
              <w:spacing w:line="360" w:lineRule="auto"/>
              <w:ind w:firstLine="567"/>
              <w:jc w:val="both"/>
              <w:rPr>
                <w:rFonts w:ascii="GHEA Grapalat" w:hAnsi="GHEA Grapalat" w:cs="Calibri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1</w:t>
            </w:r>
            <w:r w:rsidR="00015D5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. </w:t>
            </w:r>
            <w:r w:rsidRPr="006A01F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2006 թվականի հունվարի 19-ի N 765-Ն որոշման </w:t>
            </w:r>
            <w:r w:rsidRPr="006A0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(այսուհետ՝ Որոշում) 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Հավելվածի 4-րդ </w:t>
            </w:r>
            <w:proofErr w:type="spellStart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«համաձայնությունը» բառը փոխարինել «թույլտվությունը» բառով։</w:t>
            </w:r>
            <w:r w:rsidRPr="006A01F1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  <w:p w:rsidR="00223191" w:rsidRPr="006A01F1" w:rsidRDefault="00223191" w:rsidP="00895EC3">
            <w:pPr>
              <w:tabs>
                <w:tab w:val="left" w:pos="8340"/>
              </w:tabs>
              <w:spacing w:line="360" w:lineRule="auto"/>
              <w:ind w:firstLine="567"/>
              <w:jc w:val="both"/>
              <w:rPr>
                <w:rFonts w:ascii="GHEA Grapalat" w:hAnsi="GHEA Grapalat" w:cs="Calibri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015D5F" w:rsidRPr="00015D5F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 4</w:t>
            </w:r>
            <w:r w:rsidR="00015D5F" w:rsidRPr="00015D5F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6A01F1">
              <w:rPr>
                <w:rFonts w:ascii="GHEA Grapalat" w:hAnsi="GHEA Grapalat" w:cs="Cambria Math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-ին 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կետը շարադրել նոր խմբագրությամբ</w:t>
            </w:r>
            <w:r w:rsidRPr="006A01F1">
              <w:rPr>
                <w:rFonts w:ascii="MS Mincho" w:eastAsia="MS Mincho" w:hAnsi="MS Mincho" w:cs="MS Mincho" w:hint="eastAs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A01F1">
              <w:rPr>
                <w:rFonts w:ascii="Calibri" w:hAnsi="Calibri" w:cs="Calibri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A01F1">
              <w:rPr>
                <w:rFonts w:ascii="GHEA Grapalat" w:hAnsi="GHEA Grapalat" w:cs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4</w:t>
            </w:r>
            <w:r w:rsidR="00015D5F" w:rsidRPr="00015D5F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015D5F" w:rsidRPr="00015D5F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Բնակավայրերի սահմանների միջով անցնող Հայաստանի Հանրապետության ընդհանուր օգտագործման պետական ավտոմոբիլային ճանապարհներին գովազդ (գովազդային վահանակ) տեղադրելու թույլտվությունը ճանապարհային </w:t>
            </w:r>
            <w:proofErr w:type="spellStart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երթևեկության</w:t>
            </w:r>
            <w:proofErr w:type="spellEnd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անվտանգության մասով համաձայնեցնելով Հայաստանի Հանրապետության ոստիկանության</w:t>
            </w:r>
            <w:r w:rsidRPr="006A01F1">
              <w:rPr>
                <w:rFonts w:ascii="Calibri" w:hAnsi="Calibri" w:cs="Calibri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  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և Հայաստանի Հանրապետության տարածքային կառավարման և ենթակառուցվածքների նախարարության հետ՝ տալիս է տվյալ բնակավայրը ներառող համայնքի ղեկավարը՝ սույն որոշմամբ սահմանած կարգին ու պայմաններին համապատասխան։»։</w:t>
            </w:r>
            <w:r w:rsidRPr="006A01F1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  <w:p w:rsidR="00223191" w:rsidRPr="006A01F1" w:rsidRDefault="00223191" w:rsidP="00895EC3">
            <w:pPr>
              <w:tabs>
                <w:tab w:val="left" w:pos="8340"/>
              </w:tabs>
              <w:spacing w:line="360" w:lineRule="auto"/>
              <w:ind w:firstLine="567"/>
              <w:jc w:val="both"/>
              <w:rPr>
                <w:rFonts w:ascii="GHEA Grapalat" w:hAnsi="GHEA Grapalat" w:cs="Calibri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6A01F1">
              <w:rPr>
                <w:rFonts w:ascii="MS Mincho" w:eastAsia="MS Mincho" w:hAnsi="MS Mincho" w:cs="MS Mincho" w:hint="eastAs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A01F1">
              <w:rPr>
                <w:rFonts w:ascii="Calibri" w:hAnsi="Calibri" w:cs="Calibri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Որոշման Հավելվածի 5-րդ կետի ա ենթակետի «համաձայն </w:t>
            </w:r>
            <w:proofErr w:type="spellStart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ձևի</w:t>
            </w:r>
            <w:proofErr w:type="spellEnd"/>
            <w:r w:rsidR="0066614B" w:rsidRPr="0066614B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6A01F1">
              <w:rPr>
                <w:rFonts w:ascii="Calibri" w:hAnsi="Calibri" w:cs="Calibri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բառերը փոխարինել «համաձայն </w:t>
            </w:r>
            <w:proofErr w:type="spellStart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ձև</w:t>
            </w:r>
            <w:proofErr w:type="spellEnd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1-ի</w:t>
            </w:r>
            <w:r w:rsidR="0066614B" w:rsidRPr="0066614B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6A01F1">
              <w:rPr>
                <w:rFonts w:ascii="Calibri" w:hAnsi="Calibri" w:cs="Calibri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բառերով։</w:t>
            </w:r>
            <w:r w:rsidRPr="006A01F1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  <w:p w:rsidR="00223191" w:rsidRPr="006A01F1" w:rsidRDefault="00223191" w:rsidP="00895EC3">
            <w:pPr>
              <w:tabs>
                <w:tab w:val="left" w:pos="8340"/>
              </w:tabs>
              <w:spacing w:line="360" w:lineRule="auto"/>
              <w:ind w:firstLine="567"/>
              <w:jc w:val="both"/>
              <w:rPr>
                <w:rFonts w:ascii="GHEA Grapalat" w:hAnsi="GHEA Grapalat" w:cs="Calibri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4</w:t>
            </w:r>
            <w:r w:rsidR="0066614B" w:rsidRPr="0066614B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Pr="006A01F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Հավելվածի 6-րդ կետի գ ենթակետից հանել «Հայաստանի Հանրապետության կառավարությանն առընթեր» բառերը</w:t>
            </w:r>
            <w:r w:rsidRPr="006A01F1">
              <w:rPr>
                <w:rFonts w:ascii="MS Mincho" w:eastAsia="MS Mincho" w:hAnsi="MS Mincho" w:cs="MS Mincho" w:hint="eastAs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A01F1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  <w:p w:rsidR="00223191" w:rsidRPr="006A01F1" w:rsidRDefault="00223191" w:rsidP="00895EC3">
            <w:pPr>
              <w:tabs>
                <w:tab w:val="left" w:pos="8340"/>
              </w:tabs>
              <w:spacing w:line="360" w:lineRule="auto"/>
              <w:ind w:firstLine="567"/>
              <w:jc w:val="both"/>
              <w:rPr>
                <w:rFonts w:ascii="GHEA Grapalat" w:hAnsi="GHEA Grapalat" w:cs="Calibri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5</w:t>
            </w:r>
            <w:r w:rsidR="0066614B" w:rsidRPr="0066614B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Որոշման Հավելվածի 8-րդ կետը «համապատասխանության ակտ» բառերից հետո լրացնել «(համաձայն </w:t>
            </w:r>
            <w:proofErr w:type="spellStart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ձև</w:t>
            </w:r>
            <w:proofErr w:type="spellEnd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2-ի)» բառերով։</w:t>
            </w:r>
            <w:r w:rsidRPr="006A01F1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  <w:p w:rsidR="00223191" w:rsidRPr="006A01F1" w:rsidRDefault="00223191" w:rsidP="00895EC3">
            <w:pPr>
              <w:tabs>
                <w:tab w:val="left" w:pos="8340"/>
              </w:tabs>
              <w:spacing w:line="360" w:lineRule="auto"/>
              <w:ind w:firstLine="567"/>
              <w:jc w:val="both"/>
              <w:rPr>
                <w:rFonts w:ascii="GHEA Grapalat" w:hAnsi="GHEA Grapalat" w:cs="Calibri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6</w:t>
            </w:r>
            <w:r w:rsidRPr="006A01F1">
              <w:rPr>
                <w:rFonts w:ascii="MS Mincho" w:eastAsia="MS Mincho" w:hAnsi="MS Mincho" w:cs="MS Mincho" w:hint="eastAs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Նախագծի 8</w:t>
            </w:r>
            <w:r w:rsidR="00895EC3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4</w:t>
            </w:r>
            <w:r w:rsidR="00895EC3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6A01F1">
              <w:rPr>
                <w:rFonts w:ascii="GHEA Grapalat" w:hAnsi="GHEA Grapalat" w:cs="Calibri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-րդ 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կետը շարադրել նոր խմբագրությամբ.</w:t>
            </w:r>
            <w:r w:rsidRPr="006A01F1">
              <w:rPr>
                <w:rFonts w:ascii="GHEA Grapalat" w:hAnsi="GHEA Grapalat" w:cs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8</w:t>
            </w:r>
            <w:r w:rsidR="00895EC3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4</w:t>
            </w:r>
            <w:r w:rsidR="00895EC3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Լիազոր մարմնի թույլտվությունը համարվում է ուժը կորցրած, եթե դիմողը գովազդային վահանակի տեղադրման թույլտվությունը ստանալուց հետո 6 ամսվա ընթացքում չի տեղադրում գովազդային վահանակը, կամ դիմողը գովազդային վահանակի տեղադրման թույլտվությունը ստանալուց և գովազդային վահանակը տեղադրելուց հետո 3 ամսվա ընթացքում չի ստանում տեխնիկական պայմանների համապատասխանության ակտ։»։</w:t>
            </w:r>
            <w:r w:rsidRPr="006A01F1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  <w:p w:rsidR="00223191" w:rsidRPr="006A01F1" w:rsidRDefault="00223191" w:rsidP="00895EC3">
            <w:pPr>
              <w:tabs>
                <w:tab w:val="left" w:pos="8340"/>
              </w:tabs>
              <w:spacing w:line="360" w:lineRule="auto"/>
              <w:ind w:firstLine="567"/>
              <w:jc w:val="both"/>
              <w:rPr>
                <w:rFonts w:ascii="GHEA Grapalat" w:hAnsi="GHEA Grapalat" w:cs="Calibri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7</w:t>
            </w:r>
            <w:r w:rsidR="00DE1474" w:rsidRPr="00DE1474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Որոշման Հավելվածի</w:t>
            </w:r>
            <w:r w:rsidRPr="006A01F1">
              <w:rPr>
                <w:rFonts w:ascii="Calibri" w:hAnsi="Calibri" w:cs="Calibri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19-րդ</w:t>
            </w:r>
            <w:r w:rsidRPr="006A01F1">
              <w:rPr>
                <w:rFonts w:ascii="Calibri" w:hAnsi="Calibri" w:cs="Calibri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Pr="006A01F1">
              <w:rPr>
                <w:rFonts w:ascii="Calibri" w:hAnsi="Calibri" w:cs="Calibri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A01F1">
              <w:rPr>
                <w:rFonts w:ascii="GHEA Grapalat" w:hAnsi="GHEA Grapalat" w:cs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լիազորված» բառը առաջարկում ենք փոխարինել «լիազոր» բառով։</w:t>
            </w:r>
            <w:r w:rsidRPr="006A01F1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  <w:p w:rsidR="00223191" w:rsidRPr="006A01F1" w:rsidRDefault="00223191" w:rsidP="00895EC3">
            <w:pPr>
              <w:tabs>
                <w:tab w:val="left" w:pos="8340"/>
              </w:tabs>
              <w:spacing w:line="360" w:lineRule="auto"/>
              <w:ind w:firstLine="567"/>
              <w:jc w:val="both"/>
              <w:rPr>
                <w:rFonts w:ascii="GHEA Grapalat" w:hAnsi="GHEA Grapalat" w:cs="Calibri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8</w:t>
            </w:r>
            <w:r w:rsidR="00DE1474" w:rsidRPr="00DE1474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6A01F1">
              <w:rPr>
                <w:rFonts w:ascii="GHEA Grapalat" w:hAnsi="GHEA Grapalat" w:cs="Calibri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5-րդ</w:t>
            </w:r>
            <w:r w:rsidRPr="006A01F1">
              <w:rPr>
                <w:rFonts w:ascii="GHEA Grapalat" w:hAnsi="GHEA Grapalat" w:cs="Calibri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գլուխը</w:t>
            </w:r>
            <w:r w:rsidRPr="006A01F1">
              <w:rPr>
                <w:rFonts w:ascii="GHEA Grapalat" w:hAnsi="GHEA Grapalat" w:cs="Calibri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առաջարկում ենք շարադրել նոր խմբագրությամբ</w:t>
            </w:r>
            <w:r w:rsidRPr="006A01F1">
              <w:rPr>
                <w:rFonts w:ascii="MS Mincho" w:eastAsia="MS Mincho" w:hAnsi="MS Mincho" w:cs="MS Mincho" w:hint="eastAs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A01F1">
              <w:rPr>
                <w:rFonts w:ascii="GHEA Grapalat" w:hAnsi="GHEA Grapalat" w:cs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A01F1">
              <w:rPr>
                <w:rFonts w:ascii="GHEA Grapalat" w:hAnsi="GHEA Grapalat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V</w:t>
            </w:r>
            <w:r w:rsidR="00DE1474" w:rsidRPr="00DE1474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ԱՊՕՐԻՆԻ 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ՏԵՂԱԴՐՎԱԾ ԳՈՎԱԶԴԱՅԻՆ ՎԱՀԱՆԱԿԻ ԱՊԱՄՈՆՏԱԺՈՒՄԸ</w:t>
            </w:r>
            <w:r w:rsidRPr="006A01F1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A01F1">
              <w:rPr>
                <w:rFonts w:ascii="Calibri" w:hAnsi="Calibri" w:cs="Calibri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A01F1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  <w:p w:rsidR="00223191" w:rsidRPr="006A01F1" w:rsidRDefault="00223191" w:rsidP="00895EC3">
            <w:pPr>
              <w:tabs>
                <w:tab w:val="left" w:pos="8340"/>
              </w:tabs>
              <w:spacing w:line="360" w:lineRule="auto"/>
              <w:ind w:firstLine="567"/>
              <w:jc w:val="both"/>
              <w:rPr>
                <w:rFonts w:ascii="GHEA Grapalat" w:hAnsi="GHEA Grapalat" w:cs="Calibri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20</w:t>
            </w:r>
            <w:r w:rsidR="00DE1474" w:rsidRPr="00DE1474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Սույն կարգի իմաստով գովազդային վահանակի տեղադրումը համարվում է ապօրինի, եթե գովազդային վահանակը ճանապարհներին տեղադրվել է՝</w:t>
            </w:r>
            <w:r w:rsidRPr="006A01F1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A01F1">
              <w:rPr>
                <w:rFonts w:ascii="GHEA Grapalat" w:hAnsi="GHEA Grapalat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223191" w:rsidRPr="00DE1474" w:rsidRDefault="00223191" w:rsidP="00895EC3">
            <w:pPr>
              <w:tabs>
                <w:tab w:val="left" w:pos="8340"/>
              </w:tabs>
              <w:spacing w:line="360" w:lineRule="auto"/>
              <w:ind w:firstLine="567"/>
              <w:jc w:val="both"/>
              <w:rPr>
                <w:rFonts w:ascii="GHEA Grapalat" w:hAnsi="GHEA Grapalat" w:cs="Calibri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1)</w:t>
            </w:r>
            <w:r w:rsidRPr="006A01F1">
              <w:rPr>
                <w:rFonts w:ascii="Calibri" w:hAnsi="Calibri" w:cs="Calibri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    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առանց լիազոր մարմնի թույլտվության</w:t>
            </w:r>
            <w:r w:rsidR="00DE1474" w:rsidRPr="00DE1474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  <w:p w:rsidR="00223191" w:rsidRPr="006A01F1" w:rsidRDefault="00223191" w:rsidP="00895EC3">
            <w:pPr>
              <w:tabs>
                <w:tab w:val="left" w:pos="8340"/>
              </w:tabs>
              <w:spacing w:line="360" w:lineRule="auto"/>
              <w:ind w:firstLine="567"/>
              <w:jc w:val="both"/>
              <w:rPr>
                <w:rFonts w:ascii="GHEA Grapalat" w:hAnsi="GHEA Grapalat" w:cs="Calibri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2)</w:t>
            </w:r>
            <w:r w:rsidRPr="006A01F1">
              <w:rPr>
                <w:rFonts w:ascii="Calibri" w:hAnsi="Calibri" w:cs="Calibri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     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գովազդի (գովազդային վահանակների) տեղադրման մասին Հայաստանի Հանրապետության օրենսդրության պահանջների խախտմամբ</w:t>
            </w:r>
            <w:r w:rsidR="00DE1474" w:rsidRPr="00DE1474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6A01F1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  <w:p w:rsidR="00223191" w:rsidRPr="006A01F1" w:rsidRDefault="00223191" w:rsidP="00895EC3">
            <w:pPr>
              <w:tabs>
                <w:tab w:val="left" w:pos="8340"/>
              </w:tabs>
              <w:spacing w:line="360" w:lineRule="auto"/>
              <w:ind w:firstLine="567"/>
              <w:jc w:val="both"/>
              <w:rPr>
                <w:rFonts w:ascii="GHEA Grapalat" w:hAnsi="GHEA Grapalat" w:cs="Calibri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3)</w:t>
            </w:r>
            <w:r w:rsidRPr="006A01F1">
              <w:rPr>
                <w:rFonts w:ascii="Calibri" w:hAnsi="Calibri" w:cs="Calibri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   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առանց ճանապարհներին տեղադրված գովազդային վահանակների պահպանմանը կամ անվտանգ </w:t>
            </w:r>
            <w:proofErr w:type="spellStart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շահագործմանը</w:t>
            </w:r>
            <w:proofErr w:type="spellEnd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ներկայացվող պահանջների պահպանման։</w:t>
            </w:r>
            <w:r w:rsidRPr="006A01F1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  <w:p w:rsidR="00223191" w:rsidRPr="006A01F1" w:rsidRDefault="00223191" w:rsidP="00895EC3">
            <w:pPr>
              <w:tabs>
                <w:tab w:val="left" w:pos="8340"/>
              </w:tabs>
              <w:spacing w:line="360" w:lineRule="auto"/>
              <w:ind w:firstLine="567"/>
              <w:jc w:val="both"/>
              <w:rPr>
                <w:rFonts w:ascii="GHEA Grapalat" w:hAnsi="GHEA Grapalat" w:cs="Calibri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21</w:t>
            </w:r>
            <w:r w:rsidR="00DE1474" w:rsidRPr="00DE1474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Ճանապարհներին առանց լիազոր մարմնի թույլտվության գովազդային վահանակի տեղադրում է համարվում նաև, եթե լրացել և չի երկարաձգվել սույն կարգի 8</w:t>
            </w:r>
            <w:r w:rsidR="00DE1474" w:rsidRPr="00DE1474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1-ին կետով սահմանված գովազդային վահանակի տեղադրման ժամկետը։</w:t>
            </w:r>
            <w:r w:rsidRPr="006A01F1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  <w:p w:rsidR="00223191" w:rsidRPr="006A01F1" w:rsidRDefault="00223191" w:rsidP="00895EC3">
            <w:pPr>
              <w:tabs>
                <w:tab w:val="left" w:pos="8340"/>
              </w:tabs>
              <w:spacing w:line="360" w:lineRule="auto"/>
              <w:ind w:firstLine="567"/>
              <w:jc w:val="both"/>
              <w:rPr>
                <w:rFonts w:ascii="GHEA Grapalat" w:hAnsi="GHEA Grapalat" w:cs="Calibri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22</w:t>
            </w:r>
            <w:r w:rsidR="00DE1474" w:rsidRPr="00DE1474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Լիազոր մարմինը յուրաքանչյուր գովազդային վահանակի տեղադրման թույլտվության վերաբերյալ տեղեկատվությունը տասնօրյա ժամկետում ներկայացնում է տրանսպորտի բնագավառում 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վերահսկողություն իրականացնող տեսչական մարմնին։</w:t>
            </w:r>
            <w:r w:rsidRPr="006A01F1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  <w:p w:rsidR="00223191" w:rsidRPr="006A01F1" w:rsidRDefault="00223191" w:rsidP="00895EC3">
            <w:pPr>
              <w:tabs>
                <w:tab w:val="left" w:pos="8340"/>
              </w:tabs>
              <w:spacing w:line="360" w:lineRule="auto"/>
              <w:ind w:firstLine="567"/>
              <w:jc w:val="both"/>
              <w:rPr>
                <w:rFonts w:ascii="GHEA Grapalat" w:hAnsi="GHEA Grapalat" w:cs="Calibri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23</w:t>
            </w:r>
            <w:r w:rsidR="00DE1474" w:rsidRPr="00DE1474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Տրանսպորտի բնագավառում վերահսկողություն իրականացնող տեսչական մարմինը սույն կարգի 20-րդ կետով նախատեսված հիմքերով խախտում հայտնաբերելու դեպքում գովազդային վահանակի սեփականատիրոջ նկատմամբ կիրառում է վարչական պատասխանատվության միջոցներ, որից հետո մեկ տարվա ընթացքում եթե գովազդային վահանակի սեփականատերը գովազդային վահանակը չի օրինականացնում կամ ապամոնտաժում, ապա տրանսպորտի բնագավառում վերահսկողություն իրականացնող տեսչական մարմինը կազմում է գովազդային վահանակի </w:t>
            </w:r>
            <w:proofErr w:type="spellStart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ապամոնտաժման</w:t>
            </w:r>
            <w:proofErr w:type="spellEnd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ակտ (համաձայն </w:t>
            </w:r>
            <w:proofErr w:type="spellStart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ձև</w:t>
            </w:r>
            <w:proofErr w:type="spellEnd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3-ի)։ </w:t>
            </w:r>
          </w:p>
          <w:p w:rsidR="00223191" w:rsidRPr="006A01F1" w:rsidRDefault="00223191" w:rsidP="00895EC3">
            <w:pPr>
              <w:tabs>
                <w:tab w:val="left" w:pos="8340"/>
              </w:tabs>
              <w:spacing w:line="360" w:lineRule="auto"/>
              <w:ind w:firstLine="567"/>
              <w:jc w:val="both"/>
              <w:rPr>
                <w:rFonts w:ascii="GHEA Grapalat" w:hAnsi="GHEA Grapalat" w:cs="Calibri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24</w:t>
            </w:r>
            <w:r w:rsidR="00146D45" w:rsidRPr="00146D45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Ապօրինի տեղադրված գովազդային վահանակի </w:t>
            </w:r>
            <w:proofErr w:type="spellStart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ապամոնտաժման</w:t>
            </w:r>
            <w:proofErr w:type="spellEnd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ակտը ենթակա է կատարման գովազդի սեփականատիրոջ կողմից և վերջինիս միջոցների հաշվին՝ ակտի մասին պատշաճ ծանուցվելուց հետո մեկամսյա ժամկետում։</w:t>
            </w:r>
            <w:r w:rsidRPr="006A01F1">
              <w:rPr>
                <w:rFonts w:ascii="Calibri" w:hAnsi="Calibri" w:cs="Calibri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  <w:p w:rsidR="00223191" w:rsidRPr="006A01F1" w:rsidRDefault="00223191" w:rsidP="00895EC3">
            <w:pPr>
              <w:tabs>
                <w:tab w:val="left" w:pos="8340"/>
              </w:tabs>
              <w:spacing w:line="360" w:lineRule="auto"/>
              <w:ind w:firstLine="567"/>
              <w:jc w:val="both"/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6A01F1">
              <w:rPr>
                <w:rFonts w:ascii="GHEA Grapalat" w:hAnsi="GHEA Grapalat" w:cs="Calibri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25</w:t>
            </w:r>
            <w:r w:rsidR="00146D45">
              <w:rPr>
                <w:rFonts w:ascii="GHEA Grapalat" w:hAnsi="GHEA Grapalat" w:cs="Calibri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Ապօրինի տեղադրված գովազդային վահանակի </w:t>
            </w:r>
            <w:proofErr w:type="spellStart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ապամոնտաժման</w:t>
            </w:r>
            <w:proofErr w:type="spellEnd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ակտի պահանջը 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սահմանված ժամկետում չկատարելու դեպքում տրանսպորտի բնագավառում </w:t>
            </w:r>
            <w:proofErr w:type="spellStart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վեահսկողություն</w:t>
            </w:r>
            <w:proofErr w:type="spellEnd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իրականացնող տեսչական մարմինն ապօրինի տեղադրված գովազդային վահանակի </w:t>
            </w:r>
            <w:proofErr w:type="spellStart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ապամոնտաժման</w:t>
            </w:r>
            <w:proofErr w:type="spellEnd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ակտը ներկայացնում է լիազոր մարմնին։ Լիազոր մարմինը ապօրինի տեղադրված գովազդային վահանակի </w:t>
            </w:r>
            <w:proofErr w:type="spellStart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ապամոնտաժման</w:t>
            </w:r>
            <w:proofErr w:type="spellEnd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ակտը՝ ստանալուց հետո հնգօրյա ժամկետում, ուղարկում է տվյալ ճանապարհահատվածը սպասարկող կազմակերպությանը՝ ապօրինի տեղադրված գովազդային վահանակն ապամոնտաժելու համար՝ գովազդային վահանակի սեփականատիրոջից դատական կարգով փոխհատուցում ստանալու իրավունքով։</w:t>
            </w:r>
            <w:r w:rsidRPr="006A01F1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  <w:p w:rsidR="00223191" w:rsidRPr="006A01F1" w:rsidRDefault="00223191" w:rsidP="00895EC3">
            <w:pPr>
              <w:tabs>
                <w:tab w:val="left" w:pos="8340"/>
              </w:tabs>
              <w:spacing w:line="360" w:lineRule="auto"/>
              <w:ind w:firstLine="567"/>
              <w:jc w:val="both"/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26</w:t>
            </w:r>
            <w:r w:rsidR="00146D45" w:rsidRPr="00146D45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Տրանսպորտի բնագավառում վերահսկողություն իրականացնող տեսչական մարմինը սույն կարգի 20-րդ կետով նախատեսված հիմքերով խախտում հայտնաբերելու և գովազդային վահանակի սեփականատիրոջը չհայտնաբերելու դեպքում ապօրինի տեղադրված գովազդային վահանակի </w:t>
            </w:r>
            <w:proofErr w:type="spellStart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ապամոնտաժման</w:t>
            </w:r>
            <w:proofErr w:type="spellEnd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ակտը ներկայացնում է լիազոր մարմնին։</w:t>
            </w:r>
          </w:p>
          <w:p w:rsidR="00223191" w:rsidRPr="006A01F1" w:rsidRDefault="00223191" w:rsidP="00895EC3">
            <w:pPr>
              <w:tabs>
                <w:tab w:val="left" w:pos="8340"/>
              </w:tabs>
              <w:spacing w:line="360" w:lineRule="auto"/>
              <w:ind w:firstLine="567"/>
              <w:jc w:val="both"/>
              <w:rPr>
                <w:rFonts w:ascii="GHEA Grapalat" w:hAnsi="GHEA Grapalat" w:cs="Calibri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27</w:t>
            </w:r>
            <w:r w:rsidR="00146D45" w:rsidRPr="00146D45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Լիազոր մարմինը ապօրինի տեղադրված գովազդային վահանակի </w:t>
            </w:r>
            <w:proofErr w:type="spellStart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ապամոնտաժման</w:t>
            </w:r>
            <w:proofErr w:type="spellEnd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ակտը՝ ստանալուց հետո հնգօրյա ժամկետում ուղարկում է տվյալ ճանապարհահատվածը սպասարկող կազմակերպությանը՝ ապօրինի տեղադրված գովազդային վահանակն ապամոնտաժելու համար։»։</w:t>
            </w:r>
            <w:r w:rsidRPr="006A01F1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A01F1">
              <w:rPr>
                <w:rFonts w:ascii="Calibri" w:hAnsi="Calibri" w:cs="Calibri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A01F1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A01F1">
              <w:rPr>
                <w:rFonts w:ascii="Calibri" w:hAnsi="Calibri" w:cs="Calibri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A01F1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A01F1">
              <w:rPr>
                <w:rFonts w:ascii="Calibri" w:hAnsi="Calibri" w:cs="Calibri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A01F1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A01F1">
              <w:rPr>
                <w:rFonts w:ascii="Calibri" w:hAnsi="Calibri" w:cs="Calibri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A01F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223191" w:rsidRPr="00895EC3" w:rsidRDefault="00223191" w:rsidP="00146D45">
            <w:pPr>
              <w:spacing w:line="360" w:lineRule="auto"/>
              <w:ind w:firstLine="56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A01F1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146D45" w:rsidRPr="00146D45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6A01F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եմ Որոշմամբ հաստատել նաև </w:t>
            </w:r>
            <w:r w:rsidRPr="006A0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տեխնիկական պայմանների համապատասխանության ակտի (</w:t>
            </w:r>
            <w:proofErr w:type="spellStart"/>
            <w:r w:rsidRPr="006A0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</w:t>
            </w:r>
            <w:proofErr w:type="spellEnd"/>
            <w:r w:rsidRPr="006A0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2) և </w:t>
            </w:r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գովազդային վահանակի </w:t>
            </w:r>
            <w:proofErr w:type="spellStart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ապամոնտաժման</w:t>
            </w:r>
            <w:proofErr w:type="spellEnd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ակտի (</w:t>
            </w:r>
            <w:proofErr w:type="spellStart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Ձև</w:t>
            </w:r>
            <w:proofErr w:type="spellEnd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3) օրինակելի </w:t>
            </w:r>
            <w:proofErr w:type="spellStart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ձևերը</w:t>
            </w:r>
            <w:proofErr w:type="spellEnd"/>
            <w:r w:rsidRPr="006A01F1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  <w:tc>
          <w:tcPr>
            <w:tcW w:w="7560" w:type="dxa"/>
            <w:shd w:val="clear" w:color="auto" w:fill="FFFFFF" w:themeFill="background1"/>
          </w:tcPr>
          <w:p w:rsidR="00223191" w:rsidRPr="00146D45" w:rsidRDefault="0051624C" w:rsidP="00895EC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ind w:right="52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6D4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է, նախագիծը </w:t>
            </w:r>
            <w:proofErr w:type="spellStart"/>
            <w:r w:rsidRPr="00146D45"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Pr="00146D45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</w:p>
          <w:p w:rsidR="0051624C" w:rsidRPr="00D55549" w:rsidRDefault="0051624C" w:rsidP="00895EC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ind w:right="5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6D45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է, </w:t>
            </w:r>
            <w:r w:rsidR="00840C36" w:rsidRPr="00146D45">
              <w:rPr>
                <w:rFonts w:ascii="GHEA Grapalat" w:hAnsi="GHEA Grapalat"/>
                <w:sz w:val="24"/>
                <w:szCs w:val="24"/>
                <w:lang w:val="hy-AM"/>
              </w:rPr>
              <w:t>մասամբ: «Տեղական տուրքերի և վճարների» մասին օրենքի 12-րդ կետի 14-րդ ենթակետի հ</w:t>
            </w:r>
            <w:r w:rsidR="00840C36" w:rsidRPr="00D55549">
              <w:rPr>
                <w:rFonts w:ascii="GHEA Grapalat" w:hAnsi="GHEA Grapalat"/>
                <w:sz w:val="24"/>
                <w:szCs w:val="24"/>
                <w:lang w:val="hy-AM"/>
              </w:rPr>
              <w:t>ամաձայն համապատասխան թույլտվությունը համայնքի ղեկավարը տրամադրում է ավագանու սահմանված կարգին և պայմանների համապատասխան:</w:t>
            </w:r>
          </w:p>
          <w:p w:rsidR="0051624C" w:rsidRDefault="0051624C" w:rsidP="00895EC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ind w:right="522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նախագիծը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  <w:p w:rsidR="0051624C" w:rsidRDefault="0051624C" w:rsidP="00895EC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ind w:right="522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նախագիծը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  <w:p w:rsidR="00614215" w:rsidRDefault="00614215" w:rsidP="00895EC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ind w:right="522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նախագիծը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  <w:p w:rsidR="00614215" w:rsidRDefault="00614215" w:rsidP="00895EC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ind w:right="522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նախագիծը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  <w:p w:rsidR="00C81FF5" w:rsidRDefault="00C81FF5" w:rsidP="00895EC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ind w:right="522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նախագիծը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  <w:p w:rsidR="00C81FF5" w:rsidRDefault="00C81FF5" w:rsidP="00895EC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ind w:right="522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նախագիծը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  <w:p w:rsidR="0002541D" w:rsidRDefault="0002541D" w:rsidP="00895EC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ind w:right="522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մասամբ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մասնավորապես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՝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տեխնիկական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պայմանների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համապատասխանության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ակտի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ձև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նախածով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սահմանվել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իսկ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ինչ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վերաբերում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գովազդային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վահանակի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ապամոնտաժման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ակտի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օրինակելի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ձևին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ապա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վերջինս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համարվում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վարչական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ակտ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որը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արտաքին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ներգործություն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ունեցող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այն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որոշումը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կարգադրությունը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հրամանը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կամ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այլ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անհատական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իրավական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ակտն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որը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վարչական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մարմինն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ընդունել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հանրային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իրավունքի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բնագավառում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կոնկրետ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գործի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կարգավորման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նպատակով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, և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ուղղված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անձանց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համար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իրավունքներ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պարտականություններ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սահմանելուն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փոփոխելուն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վերացնելուն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կամ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ճանաչելուն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Վարչական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ակտի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ձևին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բովանդակությանը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վերաբերող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դրու</w:t>
            </w:r>
            <w:r w:rsidR="00B42B7E">
              <w:rPr>
                <w:rFonts w:ascii="GHEA Grapalat" w:hAnsi="GHEA Grapalat"/>
                <w:sz w:val="24"/>
                <w:szCs w:val="24"/>
                <w:lang w:val="en-US"/>
              </w:rPr>
              <w:t>յթ</w:t>
            </w:r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ները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կարգավորված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են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«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Վարչարության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հիմունքների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վարչական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վարույթի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մասին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օրենքով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F33224" w:rsidRPr="00AE63EE" w:rsidRDefault="00F33224" w:rsidP="00895EC3">
            <w:pPr>
              <w:autoSpaceDE w:val="0"/>
              <w:autoSpaceDN w:val="0"/>
              <w:adjustRightInd w:val="0"/>
              <w:spacing w:line="360" w:lineRule="auto"/>
              <w:ind w:left="360" w:right="522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6B55C8" w:rsidRPr="00CC79D4" w:rsidTr="006B55C8">
        <w:trPr>
          <w:trHeight w:val="240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6B55C8" w:rsidRDefault="006B55C8" w:rsidP="00895EC3">
            <w:pPr>
              <w:tabs>
                <w:tab w:val="left" w:pos="8340"/>
              </w:tabs>
              <w:spacing w:line="360" w:lineRule="auto"/>
              <w:ind w:firstLine="56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lastRenderedPageBreak/>
              <w:t>7</w:t>
            </w:r>
            <w:r w:rsidRPr="00CC79D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. </w:t>
            </w: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 xml:space="preserve">ՀՀ </w:t>
            </w:r>
            <w:proofErr w:type="spellStart"/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էկոնոմիկայի</w:t>
            </w:r>
            <w:proofErr w:type="spellEnd"/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7560" w:type="dxa"/>
            <w:shd w:val="clear" w:color="auto" w:fill="BFBFBF" w:themeFill="background1" w:themeFillShade="BF"/>
          </w:tcPr>
          <w:p w:rsidR="006B55C8" w:rsidRPr="006B55C8" w:rsidRDefault="006B55C8" w:rsidP="00895EC3">
            <w:pPr>
              <w:pStyle w:val="ListParagraph"/>
              <w:autoSpaceDE w:val="0"/>
              <w:autoSpaceDN w:val="0"/>
              <w:adjustRightInd w:val="0"/>
              <w:spacing w:line="360" w:lineRule="auto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6B55C8">
              <w:rPr>
                <w:rFonts w:ascii="GHEA Grapalat" w:hAnsi="GHEA Grapalat" w:cs="Sylfaen"/>
                <w:b/>
                <w:sz w:val="24"/>
                <w:szCs w:val="24"/>
              </w:rPr>
              <w:t>10.06.2021թ.</w:t>
            </w:r>
          </w:p>
        </w:tc>
      </w:tr>
      <w:tr w:rsidR="006B55C8" w:rsidRPr="00CC79D4" w:rsidTr="006B55C8">
        <w:trPr>
          <w:trHeight w:val="240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6B55C8" w:rsidRDefault="006B55C8" w:rsidP="00895EC3">
            <w:pPr>
              <w:tabs>
                <w:tab w:val="left" w:pos="8340"/>
              </w:tabs>
              <w:spacing w:line="360" w:lineRule="auto"/>
              <w:ind w:firstLine="56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560" w:type="dxa"/>
            <w:shd w:val="clear" w:color="auto" w:fill="BFBFBF" w:themeFill="background1" w:themeFillShade="BF"/>
          </w:tcPr>
          <w:p w:rsidR="006B55C8" w:rsidRPr="006B55C8" w:rsidRDefault="006B55C8" w:rsidP="00895EC3">
            <w:pPr>
              <w:pStyle w:val="ListParagraph"/>
              <w:autoSpaceDE w:val="0"/>
              <w:autoSpaceDN w:val="0"/>
              <w:adjustRightInd w:val="0"/>
              <w:spacing w:line="360" w:lineRule="auto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6B55C8">
              <w:rPr>
                <w:rFonts w:ascii="GHEA Grapalat" w:hAnsi="GHEA Grapalat" w:cs="Sylfaen"/>
                <w:b/>
                <w:sz w:val="24"/>
                <w:szCs w:val="24"/>
              </w:rPr>
              <w:t>N 01/8243-2021</w:t>
            </w:r>
          </w:p>
        </w:tc>
      </w:tr>
      <w:tr w:rsidR="006B55C8" w:rsidRPr="00D55549" w:rsidTr="00223191">
        <w:trPr>
          <w:trHeight w:val="480"/>
        </w:trPr>
        <w:tc>
          <w:tcPr>
            <w:tcW w:w="6205" w:type="dxa"/>
            <w:shd w:val="clear" w:color="auto" w:fill="FFFFFF" w:themeFill="background1"/>
          </w:tcPr>
          <w:p w:rsidR="006B55C8" w:rsidRDefault="00AD60BB" w:rsidP="00895EC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-1" w:firstLine="283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en-US"/>
              </w:rPr>
              <w:t>1.</w:t>
            </w:r>
            <w:r w:rsidR="00146D45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 w:rsidR="006B55C8">
              <w:rPr>
                <w:rFonts w:ascii="GHEA Grapalat" w:hAnsi="GHEA Grapalat" w:cs="GHEA Grapalat"/>
                <w:bCs/>
                <w:lang w:val="hy-AM"/>
              </w:rPr>
              <w:t xml:space="preserve">Նախագծով փոփոխություն է կատարվում </w:t>
            </w:r>
            <w:r w:rsidR="006B55C8" w:rsidRPr="005E114E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2006 թվականի հունվարի 19-ի N 765-Ն </w:t>
            </w:r>
            <w:r w:rsidR="006B55C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որոշմամբ հաստատված կարգի </w:t>
            </w:r>
            <w:r w:rsidR="006B55C8" w:rsidRPr="005E114E">
              <w:rPr>
                <w:rFonts w:ascii="GHEA Grapalat" w:hAnsi="GHEA Grapalat" w:cs="Sylfaen"/>
                <w:lang w:val="hy-AM"/>
              </w:rPr>
              <w:t>(</w:t>
            </w:r>
            <w:r w:rsidR="006B55C8">
              <w:rPr>
                <w:rFonts w:ascii="GHEA Grapalat" w:hAnsi="GHEA Grapalat" w:cs="Sylfaen"/>
                <w:lang w:val="hy-AM"/>
              </w:rPr>
              <w:t>այսուհետ՝ Կարգ</w:t>
            </w:r>
            <w:r w:rsidR="006B55C8" w:rsidRPr="005E114E">
              <w:rPr>
                <w:rFonts w:ascii="GHEA Grapalat" w:hAnsi="GHEA Grapalat" w:cs="Sylfaen"/>
                <w:lang w:val="hy-AM"/>
              </w:rPr>
              <w:t xml:space="preserve">) </w:t>
            </w:r>
            <w:r w:rsidR="006B55C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վերնագրում, գովազդային վահանակի տեղադրման թույլտվության տրամադրողի, ինչպես նաև </w:t>
            </w:r>
            <w:r w:rsidR="006B55C8" w:rsidRPr="00A92ED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սահման</w:t>
            </w:r>
            <w:r w:rsidR="006B55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վում</w:t>
            </w:r>
            <w:r w:rsidR="006B55C8" w:rsidRPr="00A92ED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 նաև </w:t>
            </w:r>
            <w:r w:rsidR="006B55C8" w:rsidRPr="00D2085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ապօրինի տեղադրված գովազդային վահանակի </w:t>
            </w:r>
            <w:proofErr w:type="spellStart"/>
            <w:r w:rsidR="006B55C8" w:rsidRPr="00D2085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ապամոնտաժման</w:t>
            </w:r>
            <w:proofErr w:type="spellEnd"/>
            <w:r w:rsidR="006B55C8" w:rsidRPr="00D2085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կարգը</w:t>
            </w:r>
            <w:r w:rsidR="006B55C8" w:rsidRPr="00A92ED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(</w:t>
            </w:r>
            <w:r w:rsidR="006B55C8">
              <w:rPr>
                <w:rFonts w:ascii="GHEA Grapalat" w:hAnsi="GHEA Grapalat"/>
                <w:color w:val="000000"/>
                <w:lang w:val="hy-AM"/>
              </w:rPr>
              <w:t>գ</w:t>
            </w:r>
            <w:r w:rsidR="006B55C8" w:rsidRPr="00612097">
              <w:rPr>
                <w:rFonts w:ascii="GHEA Grapalat" w:hAnsi="GHEA Grapalat"/>
                <w:color w:val="000000"/>
                <w:lang w:val="hy-AM"/>
              </w:rPr>
              <w:t>ովազդային վահանակ</w:t>
            </w:r>
            <w:r w:rsidR="006B55C8">
              <w:rPr>
                <w:rFonts w:ascii="GHEA Grapalat" w:hAnsi="GHEA Grapalat"/>
                <w:color w:val="000000"/>
                <w:lang w:val="hy-AM"/>
              </w:rPr>
              <w:t>ի սեփականատիրոջը չհայտնաբերելու դեպք</w:t>
            </w:r>
            <w:r w:rsidR="006B55C8" w:rsidRPr="00A92ED9">
              <w:rPr>
                <w:rFonts w:ascii="GHEA Grapalat" w:hAnsi="GHEA Grapalat"/>
                <w:color w:val="000000"/>
                <w:lang w:val="hy-AM"/>
              </w:rPr>
              <w:t>ում</w:t>
            </w:r>
            <w:r w:rsidR="006B55C8" w:rsidRPr="00A92ED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):</w:t>
            </w:r>
          </w:p>
          <w:p w:rsidR="006B55C8" w:rsidRDefault="006B55C8" w:rsidP="00895EC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-1" w:firstLine="283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Նախագծի 1-ին կետի «ե» ենթակետով սահմանվում է, որ բ</w:t>
            </w:r>
            <w:r w:rsidRPr="00A92ED9">
              <w:rPr>
                <w:rFonts w:ascii="GHEA Grapalat" w:hAnsi="GHEA Grapalat"/>
                <w:color w:val="000000"/>
                <w:lang w:val="hy-AM"/>
              </w:rPr>
              <w:t xml:space="preserve">նակավայրերի սահմանների միջով անցնող տարանցիկ հատվածների վրա գովազդ տեղադրելու համաձայնությունը ճանապարհային </w:t>
            </w:r>
            <w:proofErr w:type="spellStart"/>
            <w:r w:rsidRPr="00A92ED9">
              <w:rPr>
                <w:rFonts w:ascii="GHEA Grapalat" w:hAnsi="GHEA Grapalat"/>
                <w:color w:val="000000"/>
                <w:lang w:val="hy-AM"/>
              </w:rPr>
              <w:t>երթևեկության</w:t>
            </w:r>
            <w:proofErr w:type="spellEnd"/>
            <w:r w:rsidRPr="00A92ED9">
              <w:rPr>
                <w:rFonts w:ascii="GHEA Grapalat" w:hAnsi="GHEA Grapalat"/>
                <w:color w:val="000000"/>
                <w:lang w:val="hy-AM"/>
              </w:rPr>
              <w:t xml:space="preserve"> անվտանգության մասով համաձայնեցնելով Հայաստանի Հանրապետության ոստիկանության</w:t>
            </w:r>
            <w:r w:rsidRPr="00A92ED9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7F6FF6">
              <w:rPr>
                <w:rFonts w:ascii="Calibri" w:hAnsi="Calibri" w:cs="Calibri"/>
                <w:color w:val="000000"/>
                <w:lang w:val="hy-AM"/>
              </w:rPr>
              <w:t xml:space="preserve"> </w:t>
            </w:r>
            <w:r w:rsidRPr="00A92ED9">
              <w:rPr>
                <w:rFonts w:ascii="GHEA Grapalat" w:hAnsi="GHEA Grapalat"/>
                <w:color w:val="000000"/>
                <w:lang w:val="hy-AM"/>
              </w:rPr>
              <w:t>և</w:t>
            </w:r>
            <w:r w:rsidRPr="007F6FF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A92ED9">
              <w:rPr>
                <w:rFonts w:ascii="GHEA Grapalat" w:hAnsi="GHEA Grapalat"/>
                <w:color w:val="000000"/>
                <w:lang w:val="hy-AM"/>
              </w:rPr>
              <w:t>Հայաստանի Հանրապետության</w:t>
            </w:r>
            <w:r w:rsidRPr="00A92ED9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A92ED9">
              <w:rPr>
                <w:rFonts w:ascii="GHEA Grapalat" w:hAnsi="GHEA Grapalat" w:cs="GHEA Grapalat"/>
                <w:color w:val="000000"/>
                <w:lang w:val="hy-AM"/>
              </w:rPr>
              <w:t>տարածքային</w:t>
            </w:r>
            <w:r w:rsidRPr="00A92ED9">
              <w:rPr>
                <w:rFonts w:ascii="GHEA Grapalat" w:hAnsi="GHEA Grapalat"/>
                <w:color w:val="000000"/>
                <w:lang w:val="hy-AM"/>
              </w:rPr>
              <w:t xml:space="preserve"> կառավարման և ենթակառուցվածքների նախարարության հետ՝ </w:t>
            </w:r>
            <w:r w:rsidRPr="00612097">
              <w:rPr>
                <w:rFonts w:ascii="GHEA Grapalat" w:hAnsi="GHEA Grapalat"/>
                <w:color w:val="000000"/>
                <w:lang w:val="hy-AM"/>
              </w:rPr>
              <w:t>տալիս է տվյալ բնակավայրը ներառող համայնքի ղեկավարը՝ համայնքի ավագանու սահմանած կարգին ու պայմաններին համապատասխան</w:t>
            </w:r>
            <w:r>
              <w:rPr>
                <w:rFonts w:ascii="GHEA Grapalat" w:hAnsi="GHEA Grapalat"/>
                <w:color w:val="000000"/>
                <w:lang w:val="hy-AM"/>
              </w:rPr>
              <w:t>։</w:t>
            </w:r>
          </w:p>
          <w:p w:rsidR="006B55C8" w:rsidRDefault="006B55C8" w:rsidP="00895EC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283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Կարծում ենք վերը նշված կարգավորումը 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տարընթերցման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տարըմբռման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տեղիք է տալիս, քանի որ «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Ավտոմոբիլակին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ճանապարհների մասին» օրենքի 3-րդ հոդվածի 4-րդ մասի «գ» կետով 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սահմավում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է, որ </w:t>
            </w:r>
            <w:r w:rsidRPr="00B93D9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ընդհանուր օգտագործման պետական ավտոմոբիլային ճանապարհները` ըստ նշանակության, դասակարգվում են մարզային (տեղական) նշանակության ավտոմոբիլային ճանապարհներ (այդ թվում` համայնքների վարչական սահմանների միջով անցնող տարանցիկ հատվածներ):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Բ</w:t>
            </w:r>
            <w:r w:rsidRPr="00A92ED9">
              <w:rPr>
                <w:rFonts w:ascii="GHEA Grapalat" w:hAnsi="GHEA Grapalat"/>
                <w:color w:val="000000"/>
                <w:lang w:val="hy-AM"/>
              </w:rPr>
              <w:t xml:space="preserve">նակավայրերի սահմանների միջով </w:t>
            </w:r>
            <w:r w:rsidRPr="00A92ED9">
              <w:rPr>
                <w:rFonts w:ascii="GHEA Grapalat" w:hAnsi="GHEA Grapalat"/>
                <w:color w:val="000000"/>
                <w:lang w:val="hy-AM"/>
              </w:rPr>
              <w:lastRenderedPageBreak/>
              <w:t>անցնող տարանցիկ հատվածներ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ը կարող են համարվել միջմարզային, </w:t>
            </w:r>
            <w:r w:rsidRPr="0016780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միջպետական և հանրապ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ետական նշանակության ճանապարհներ՝ համաձայն </w:t>
            </w:r>
            <w:r>
              <w:rPr>
                <w:rFonts w:ascii="GHEA Grapalat" w:hAnsi="GHEA Grapalat"/>
                <w:color w:val="000000"/>
                <w:lang w:val="hy-AM"/>
              </w:rPr>
              <w:t>«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Ավտոմոբիլակին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ճանապարհների մասին» օրենքի 3-րդ հոդվածի 5-րդ մասի «գ» կետի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և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վերջիներիս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6780A">
              <w:rPr>
                <w:rFonts w:ascii="GHEA Grapalat" w:hAnsi="GHEA Grapalat"/>
                <w:color w:val="000000"/>
                <w:lang w:val="hy-AM"/>
              </w:rPr>
              <w:t>վրա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6780A">
              <w:rPr>
                <w:rFonts w:ascii="GHEA Grapalat" w:hAnsi="GHEA Grapalat"/>
                <w:color w:val="000000"/>
                <w:lang w:val="hy-AM"/>
              </w:rPr>
              <w:t xml:space="preserve">գովազդ տեղադրելու համաձայնությունը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տրամադրում է </w:t>
            </w:r>
            <w:r w:rsidRPr="0016780A">
              <w:rPr>
                <w:rFonts w:ascii="GHEA Grapalat" w:hAnsi="GHEA Grapalat"/>
                <w:color w:val="000000"/>
                <w:lang w:val="hy-AM"/>
              </w:rPr>
              <w:t xml:space="preserve">ճանապարհային </w:t>
            </w:r>
            <w:proofErr w:type="spellStart"/>
            <w:r w:rsidRPr="0016780A">
              <w:rPr>
                <w:rFonts w:ascii="GHEA Grapalat" w:hAnsi="GHEA Grapalat"/>
                <w:color w:val="000000"/>
                <w:lang w:val="hy-AM"/>
              </w:rPr>
              <w:t>երթևեկության</w:t>
            </w:r>
            <w:proofErr w:type="spellEnd"/>
            <w:r w:rsidRPr="0016780A">
              <w:rPr>
                <w:rFonts w:ascii="GHEA Grapalat" w:hAnsi="GHEA Grapalat"/>
                <w:color w:val="000000"/>
                <w:lang w:val="hy-AM"/>
              </w:rPr>
              <w:t xml:space="preserve"> անվտանգության մասով</w:t>
            </w:r>
            <w:r w:rsidRPr="007F6FF6">
              <w:rPr>
                <w:rFonts w:ascii="GHEA Grapalat" w:hAnsi="GHEA Grapalat"/>
                <w:color w:val="000000"/>
                <w:lang w:val="hy-AM"/>
              </w:rPr>
              <w:t>,</w:t>
            </w:r>
            <w:r w:rsidRPr="0016780A">
              <w:rPr>
                <w:rFonts w:ascii="GHEA Grapalat" w:hAnsi="GHEA Grapalat"/>
                <w:color w:val="000000"/>
                <w:lang w:val="hy-AM"/>
              </w:rPr>
              <w:t xml:space="preserve"> համաձայնեցնելով Հայաստանի Հանրապետության ոստիկանության հետ</w:t>
            </w:r>
            <w:r w:rsidRPr="007F6FF6">
              <w:rPr>
                <w:rFonts w:ascii="GHEA Grapalat" w:hAnsi="GHEA Grapalat"/>
                <w:color w:val="000000"/>
                <w:lang w:val="hy-AM"/>
              </w:rPr>
              <w:t>,</w:t>
            </w:r>
            <w:r w:rsidRPr="0016780A">
              <w:rPr>
                <w:rFonts w:ascii="GHEA Grapalat" w:hAnsi="GHEA Grapalat"/>
                <w:color w:val="000000"/>
                <w:lang w:val="hy-AM"/>
              </w:rPr>
              <w:t xml:space="preserve"> տալիս է`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6780A">
              <w:rPr>
                <w:rFonts w:ascii="GHEA Grapalat" w:hAnsi="GHEA Grapalat"/>
                <w:color w:val="000000"/>
                <w:lang w:val="hy-AM"/>
              </w:rPr>
              <w:t>միջպետական և հանրապետական նշանակության ճանապարհներին (ներառյալ պաշտպանական գոտիները)` Հայաստանի Հանրապետության</w:t>
            </w:r>
            <w:r w:rsidRPr="007F6FF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6780A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16780A">
              <w:rPr>
                <w:rFonts w:ascii="GHEA Grapalat" w:hAnsi="GHEA Grapalat" w:cs="GHEA Grapalat"/>
                <w:color w:val="000000"/>
                <w:lang w:val="hy-AM"/>
              </w:rPr>
              <w:t>տարածքային</w:t>
            </w:r>
            <w:r w:rsidRPr="0016780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6780A">
              <w:rPr>
                <w:rFonts w:ascii="GHEA Grapalat" w:hAnsi="GHEA Grapalat" w:cs="GHEA Grapalat"/>
                <w:color w:val="000000"/>
                <w:lang w:val="hy-AM"/>
              </w:rPr>
              <w:t>կառավարման</w:t>
            </w:r>
            <w:r w:rsidRPr="0016780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6780A">
              <w:rPr>
                <w:rFonts w:ascii="GHEA Grapalat" w:hAnsi="GHEA Grapalat" w:cs="GHEA Grapalat"/>
                <w:color w:val="000000"/>
                <w:lang w:val="hy-AM"/>
              </w:rPr>
              <w:t>և</w:t>
            </w:r>
            <w:r w:rsidRPr="0016780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6780A">
              <w:rPr>
                <w:rFonts w:ascii="GHEA Grapalat" w:hAnsi="GHEA Grapalat" w:cs="GHEA Grapalat"/>
                <w:color w:val="000000"/>
                <w:lang w:val="hy-AM"/>
              </w:rPr>
              <w:t>ենթակառուցվածքների</w:t>
            </w:r>
            <w:r w:rsidRPr="0016780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6780A">
              <w:rPr>
                <w:rFonts w:ascii="GHEA Grapalat" w:hAnsi="GHEA Grapalat" w:cs="GHEA Grapalat"/>
                <w:color w:val="000000"/>
                <w:lang w:val="hy-AM"/>
              </w:rPr>
              <w:t>նախարարությունը</w:t>
            </w:r>
            <w:r w:rsidRPr="0016780A">
              <w:rPr>
                <w:rFonts w:ascii="GHEA Grapalat" w:hAnsi="GHEA Grapalat"/>
                <w:color w:val="000000"/>
                <w:lang w:val="hy-AM"/>
              </w:rPr>
              <w:t>,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մ</w:t>
            </w:r>
            <w:r w:rsidRPr="0016780A">
              <w:rPr>
                <w:rFonts w:ascii="GHEA Grapalat" w:hAnsi="GHEA Grapalat"/>
                <w:color w:val="000000"/>
                <w:lang w:val="hy-AM"/>
              </w:rPr>
              <w:t>արզային ենթակայության տեղական նշանակության ճանապարհներին` համապատասխան մարզպետը</w:t>
            </w:r>
            <w:r>
              <w:rPr>
                <w:rFonts w:ascii="GHEA Grapalat" w:hAnsi="GHEA Grapalat"/>
                <w:color w:val="000000"/>
                <w:lang w:val="hy-AM"/>
              </w:rPr>
              <w:t>՝ համաձայն գործող Կարգի։</w:t>
            </w:r>
          </w:p>
          <w:p w:rsidR="006B55C8" w:rsidRDefault="00AD60BB" w:rsidP="00895EC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283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95EC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2. </w:t>
            </w:r>
            <w:r w:rsidR="006B55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1-ին կետի «զ» ենթակետով սահմանված </w:t>
            </w:r>
            <w:r w:rsidR="006B55C8" w:rsidRPr="00D8507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8</w:t>
            </w:r>
            <w:r w:rsidR="006B55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</w:t>
            </w:r>
            <w:r w:rsidR="006B55C8" w:rsidRPr="00D8507E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>1</w:t>
            </w:r>
            <w:r w:rsidR="006B55C8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>.</w:t>
            </w:r>
            <w:r w:rsidR="006B55C8" w:rsidRPr="00D8507E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="006B55C8" w:rsidRPr="00D8507E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>կետում</w:t>
            </w:r>
            <w:proofErr w:type="spellEnd"/>
            <w:r w:rsidR="006B55C8" w:rsidRPr="00D8507E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 xml:space="preserve"> </w:t>
            </w:r>
            <w:r w:rsidR="006B55C8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 xml:space="preserve"> առաջարկում ենք </w:t>
            </w:r>
            <w:r w:rsidR="006B55C8" w:rsidRPr="00D8507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«հինգ տարի ժամկետով»</w:t>
            </w:r>
            <w:r w:rsidR="006B55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բառերի փոխարի</w:t>
            </w:r>
            <w:r w:rsidR="006B55C8" w:rsidRPr="00D8507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="006B55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ել</w:t>
            </w:r>
            <w:r w:rsidR="006B55C8" w:rsidRPr="00D8507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«մեկից </w:t>
            </w:r>
            <w:proofErr w:type="spellStart"/>
            <w:r w:rsidR="006B55C8" w:rsidRPr="00D8507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մինչև</w:t>
            </w:r>
            <w:proofErr w:type="spellEnd"/>
            <w:r w:rsidR="006B55C8" w:rsidRPr="00D8507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հինգ տարի ժամկետով» բառեր</w:t>
            </w:r>
            <w:r w:rsidR="006B55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ով, ինչպես նաև </w:t>
            </w:r>
            <w:r w:rsidR="006B55C8" w:rsidRPr="00D8507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հստակեցնել «յուրաքանչյուր անգամ» բառակապակցությ</w:t>
            </w:r>
            <w:r w:rsidR="006B55C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ունը։</w:t>
            </w:r>
          </w:p>
          <w:p w:rsidR="006B55C8" w:rsidRDefault="006B55C8" w:rsidP="00895EC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283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 </w:t>
            </w:r>
            <w:r w:rsidR="00AD60BB" w:rsidRPr="00895EC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3.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1-ին կետի «ը» ենթակետով սահմանվում է, որ </w:t>
            </w:r>
            <w:r w:rsidRPr="00612097">
              <w:rPr>
                <w:rFonts w:ascii="GHEA Grapalat" w:hAnsi="GHEA Grapalat"/>
                <w:color w:val="000000"/>
                <w:lang w:val="hy-AM"/>
              </w:rPr>
              <w:t xml:space="preserve">10-րդ կետի </w:t>
            </w:r>
            <w:r w:rsidRPr="00C80D9E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612097">
              <w:rPr>
                <w:rFonts w:ascii="GHEA Grapalat" w:hAnsi="GHEA Grapalat"/>
                <w:color w:val="000000"/>
                <w:lang w:val="hy-AM"/>
              </w:rPr>
              <w:t>գ</w:t>
            </w:r>
            <w:r w:rsidRPr="00C80D9E">
              <w:rPr>
                <w:rFonts w:ascii="GHEA Grapalat" w:hAnsi="GHEA Grapalat"/>
                <w:color w:val="000000"/>
                <w:lang w:val="hy-AM"/>
              </w:rPr>
              <w:t>»</w:t>
            </w:r>
            <w:r w:rsidRPr="00612097">
              <w:rPr>
                <w:rFonts w:ascii="GHEA Grapalat" w:hAnsi="GHEA Grapalat"/>
                <w:color w:val="000000"/>
                <w:lang w:val="hy-AM"/>
              </w:rPr>
              <w:t xml:space="preserve"> ենթակետ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ում </w:t>
            </w:r>
            <w:r w:rsidRPr="00C80D9E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612097">
              <w:rPr>
                <w:rFonts w:ascii="GHEA Grapalat" w:hAnsi="GHEA Grapalat"/>
                <w:color w:val="000000"/>
                <w:lang w:val="hy-AM"/>
              </w:rPr>
              <w:t xml:space="preserve">՝ բացառությամբ </w:t>
            </w:r>
            <w:proofErr w:type="spellStart"/>
            <w:r w:rsidRPr="00612097">
              <w:rPr>
                <w:rFonts w:ascii="GHEA Grapalat" w:hAnsi="GHEA Grapalat"/>
                <w:color w:val="000000"/>
                <w:lang w:val="hy-AM"/>
              </w:rPr>
              <w:t>օղակաձև</w:t>
            </w:r>
            <w:proofErr w:type="spellEnd"/>
            <w:r w:rsidRPr="0061209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612097">
              <w:rPr>
                <w:rFonts w:ascii="GHEA Grapalat" w:hAnsi="GHEA Grapalat"/>
                <w:color w:val="000000"/>
                <w:lang w:val="hy-AM"/>
              </w:rPr>
              <w:t>երթևեկելի</w:t>
            </w:r>
            <w:proofErr w:type="spellEnd"/>
            <w:r w:rsidRPr="00612097">
              <w:rPr>
                <w:rFonts w:ascii="GHEA Grapalat" w:hAnsi="GHEA Grapalat"/>
                <w:color w:val="000000"/>
                <w:lang w:val="hy-AM"/>
              </w:rPr>
              <w:t xml:space="preserve"> հատվածների</w:t>
            </w:r>
            <w:r>
              <w:rPr>
                <w:rFonts w:ascii="GHEA Grapalat" w:hAnsi="GHEA Grapalat"/>
                <w:color w:val="000000"/>
                <w:lang w:val="hy-AM"/>
              </w:rPr>
              <w:t>,</w:t>
            </w:r>
            <w:r w:rsidRPr="00C80D9E">
              <w:rPr>
                <w:rFonts w:ascii="GHEA Grapalat" w:hAnsi="GHEA Grapalat"/>
                <w:color w:val="000000"/>
                <w:lang w:val="hy-AM"/>
              </w:rPr>
              <w:t>»</w:t>
            </w:r>
            <w:r w:rsidRPr="00612097">
              <w:rPr>
                <w:rFonts w:ascii="GHEA Grapalat" w:hAnsi="GHEA Grapalat"/>
                <w:color w:val="000000"/>
                <w:lang w:val="hy-AM"/>
              </w:rPr>
              <w:t xml:space="preserve"> բառերը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փոխարինում են </w:t>
            </w:r>
            <w:r w:rsidRPr="00C80D9E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612097">
              <w:rPr>
                <w:rFonts w:ascii="GHEA Grapalat" w:hAnsi="GHEA Grapalat"/>
                <w:color w:val="000000"/>
                <w:lang w:val="hy-AM"/>
              </w:rPr>
              <w:t xml:space="preserve">՝ բացառությամբ </w:t>
            </w:r>
            <w:r>
              <w:rPr>
                <w:rFonts w:ascii="GHEA Grapalat" w:hAnsi="GHEA Grapalat"/>
                <w:color w:val="000000"/>
                <w:lang w:val="hy-AM"/>
              </w:rPr>
              <w:t>լուսավորության սյուների վրա գովազդային վահանակների տեղադրման դեպքերի,</w:t>
            </w:r>
            <w:r w:rsidRPr="00C80D9E">
              <w:rPr>
                <w:rFonts w:ascii="GHEA Grapalat" w:hAnsi="GHEA Grapalat"/>
                <w:color w:val="000000"/>
                <w:lang w:val="hy-AM"/>
              </w:rPr>
              <w:t>»</w:t>
            </w:r>
            <w:r w:rsidRPr="00612097">
              <w:rPr>
                <w:rFonts w:ascii="GHEA Grapalat" w:hAnsi="GHEA Grapalat"/>
                <w:color w:val="000000"/>
                <w:lang w:val="hy-AM"/>
              </w:rPr>
              <w:t xml:space="preserve"> բառեր</w:t>
            </w:r>
            <w:r>
              <w:rPr>
                <w:rFonts w:ascii="GHEA Grapalat" w:hAnsi="GHEA Grapalat"/>
                <w:color w:val="000000"/>
                <w:lang w:val="hy-AM"/>
              </w:rPr>
              <w:t>ով։</w:t>
            </w:r>
          </w:p>
          <w:p w:rsidR="006B55C8" w:rsidRDefault="006B55C8" w:rsidP="00895EC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283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Վերը նշված դրույթը լրացուցիչ հիմնավորման կարիք ունի միջազգային փորձով և անհրաժեշտ է սահմանել անցումային դրույթ արդեն իսկ </w:t>
            </w:r>
            <w:r w:rsidRPr="00612097">
              <w:rPr>
                <w:rFonts w:ascii="GHEA Grapalat" w:hAnsi="GHEA Grapalat"/>
                <w:color w:val="000000"/>
                <w:lang w:val="hy-AM"/>
              </w:rPr>
              <w:t>գովազդային վահանակի տեղադրման թույլտվու</w:t>
            </w:r>
            <w:r>
              <w:rPr>
                <w:rFonts w:ascii="GHEA Grapalat" w:hAnsi="GHEA Grapalat"/>
                <w:color w:val="000000"/>
                <w:lang w:val="hy-AM"/>
              </w:rPr>
              <w:t>թ</w:t>
            </w:r>
            <w:r w:rsidRPr="00612097">
              <w:rPr>
                <w:rFonts w:ascii="GHEA Grapalat" w:hAnsi="GHEA Grapalat"/>
                <w:color w:val="000000"/>
                <w:lang w:val="hy-AM"/>
              </w:rPr>
              <w:t>յունը ստա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ցած 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տնտեսավարողի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համար։</w:t>
            </w:r>
          </w:p>
          <w:p w:rsidR="006B55C8" w:rsidRDefault="006B55C8" w:rsidP="00895EC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283"/>
              <w:jc w:val="both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Ինչպեսն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նաև վերը նշված դրույթը լրացուցիչ վարչարարություն և 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ֆինանսակն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բեռ է առաջացնում ինչպես </w:t>
            </w:r>
            <w:r w:rsidRPr="00612097">
              <w:rPr>
                <w:rFonts w:ascii="GHEA Grapalat" w:hAnsi="GHEA Grapalat"/>
                <w:color w:val="000000"/>
                <w:lang w:val="hy-AM"/>
              </w:rPr>
              <w:t>գովազդային վահանակի տեղադրման թույլտվու</w:t>
            </w:r>
            <w:r>
              <w:rPr>
                <w:rFonts w:ascii="GHEA Grapalat" w:hAnsi="GHEA Grapalat"/>
                <w:color w:val="000000"/>
                <w:lang w:val="hy-AM"/>
              </w:rPr>
              <w:t>թ</w:t>
            </w:r>
            <w:r w:rsidRPr="00612097">
              <w:rPr>
                <w:rFonts w:ascii="GHEA Grapalat" w:hAnsi="GHEA Grapalat"/>
                <w:color w:val="000000"/>
                <w:lang w:val="hy-AM"/>
              </w:rPr>
              <w:t>յունը ստա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ցած 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տնտեսավարողի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, այնպես էլ 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գովազդատույի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համար՝ հաշվի առնելով այն հանգամանքը, որ </w:t>
            </w:r>
            <w:r w:rsidRPr="00612097">
              <w:rPr>
                <w:rFonts w:ascii="GHEA Grapalat" w:hAnsi="GHEA Grapalat"/>
                <w:color w:val="000000"/>
                <w:lang w:val="hy-AM"/>
              </w:rPr>
              <w:t>գովազդային վահանակի տեղադրման թույլտվու</w:t>
            </w:r>
            <w:r>
              <w:rPr>
                <w:rFonts w:ascii="GHEA Grapalat" w:hAnsi="GHEA Grapalat"/>
                <w:color w:val="000000"/>
                <w:lang w:val="hy-AM"/>
              </w:rPr>
              <w:t>թ</w:t>
            </w:r>
            <w:r w:rsidRPr="00612097">
              <w:rPr>
                <w:rFonts w:ascii="GHEA Grapalat" w:hAnsi="GHEA Grapalat"/>
                <w:color w:val="000000"/>
                <w:lang w:val="hy-AM"/>
              </w:rPr>
              <w:t>յունը ստա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ցած 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տնտեսավարողը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12097">
              <w:rPr>
                <w:rFonts w:ascii="GHEA Grapalat" w:hAnsi="GHEA Grapalat"/>
                <w:color w:val="000000"/>
                <w:lang w:val="hy-AM"/>
              </w:rPr>
              <w:t>գովազդային վահանակ</w:t>
            </w:r>
            <w:r>
              <w:rPr>
                <w:rFonts w:ascii="GHEA Grapalat" w:hAnsi="GHEA Grapalat"/>
                <w:color w:val="000000"/>
                <w:lang w:val="hy-AM"/>
              </w:rPr>
              <w:t>ը կարող է տրամադրել վարձակալության։</w:t>
            </w:r>
          </w:p>
          <w:p w:rsidR="006B55C8" w:rsidRDefault="00AD60BB" w:rsidP="00895EC3">
            <w:pPr>
              <w:pStyle w:val="ListParagraph"/>
              <w:shd w:val="clear" w:color="auto" w:fill="FFFFFF"/>
              <w:spacing w:line="360" w:lineRule="auto"/>
              <w:ind w:left="0" w:right="-1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95EC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4. </w:t>
            </w:r>
            <w:r w:rsidR="006B55C8" w:rsidRPr="000806F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Կարծում ենք, որ Նախագծի 20-րդ </w:t>
            </w:r>
            <w:r w:rsidR="006B55C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և </w:t>
            </w:r>
            <w:r w:rsidR="006B55C8" w:rsidRPr="000806F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24-րդ կետ</w:t>
            </w:r>
            <w:r w:rsidR="006B55C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եր</w:t>
            </w:r>
            <w:r w:rsidR="006B55C8" w:rsidRPr="000806F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ը լրացուցիչ հստակեցման կարիք </w:t>
            </w:r>
            <w:r w:rsidR="006B55C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ունեն</w:t>
            </w:r>
            <w:r w:rsidR="006B55C8" w:rsidRPr="000806F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քանի որ Նախագծի 20-րդ կետով սահմանվում է, որ </w:t>
            </w:r>
            <w:r w:rsidR="006B55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</w:t>
            </w:r>
            <w:r w:rsidR="006B55C8" w:rsidRPr="000806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ույն </w:t>
            </w:r>
            <w:r w:rsidR="006B55C8" w:rsidRPr="000806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կարգի իմաստով գովազդային վահանակի տեղադրումը համարվում է ապօրինի, եթե գովազդային վահանակը ճանապարհներին տեղադրվել է՝ </w:t>
            </w:r>
            <w:r w:rsidR="006B55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</w:t>
            </w:r>
            <w:r w:rsidR="006B55C8" w:rsidRPr="000806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ռանց լիազոր մարմնի թույլտվության, </w:t>
            </w:r>
            <w:r w:rsidR="006B55C8" w:rsidRPr="000806F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գովազդի</w:t>
            </w:r>
            <w:r w:rsidR="006B55C8" w:rsidRPr="000806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(</w:t>
            </w:r>
            <w:r w:rsidR="006B55C8" w:rsidRPr="000806F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գովազդային</w:t>
            </w:r>
            <w:r w:rsidR="006B55C8" w:rsidRPr="000806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6B55C8" w:rsidRPr="000806F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վահանակների</w:t>
            </w:r>
            <w:r w:rsidR="006B55C8" w:rsidRPr="000806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) </w:t>
            </w:r>
            <w:r w:rsidR="006B55C8" w:rsidRPr="000806F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տեղադրման</w:t>
            </w:r>
            <w:r w:rsidR="006B55C8" w:rsidRPr="000806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6B55C8" w:rsidRPr="000806F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մասին</w:t>
            </w:r>
            <w:r w:rsidR="006B55C8" w:rsidRPr="000806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6B55C8" w:rsidRPr="000806F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Հայաստանի</w:t>
            </w:r>
            <w:r w:rsidR="006B55C8" w:rsidRPr="000806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6B55C8" w:rsidRPr="000806F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Հանրապետության</w:t>
            </w:r>
            <w:r w:rsidR="006B55C8" w:rsidRPr="000806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6B55C8" w:rsidRPr="000806F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օրենսդրության</w:t>
            </w:r>
            <w:r w:rsidR="006B55C8" w:rsidRPr="000806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6B55C8" w:rsidRPr="000806F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պահանջների</w:t>
            </w:r>
            <w:r w:rsidR="006B55C8" w:rsidRPr="000806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6B55C8" w:rsidRPr="000806F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խախ</w:t>
            </w:r>
            <w:r w:rsidR="006B55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տմամբ, ինչպես նաև </w:t>
            </w:r>
            <w:r w:rsidR="006B55C8" w:rsidRPr="000806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առանց ճանապարհներին տեղադրված գովազդային վահանակների պահպանմանը կամ անվտանգ </w:t>
            </w:r>
            <w:proofErr w:type="spellStart"/>
            <w:r w:rsidR="006B55C8" w:rsidRPr="000806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շահագործմանը</w:t>
            </w:r>
            <w:proofErr w:type="spellEnd"/>
            <w:r w:rsidR="006B55C8" w:rsidRPr="000806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ներկայացվող պահանջների պահպանման։</w:t>
            </w:r>
          </w:p>
          <w:p w:rsidR="006B55C8" w:rsidRPr="00603D7F" w:rsidRDefault="006B55C8" w:rsidP="00895EC3">
            <w:pPr>
              <w:pStyle w:val="ListParagraph"/>
              <w:shd w:val="clear" w:color="auto" w:fill="FFFFFF"/>
              <w:spacing w:line="360" w:lineRule="auto"/>
              <w:ind w:left="0" w:right="-1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03D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Իսկ Նախագծի 24-րդ կետով սահմանվում է, որ </w:t>
            </w:r>
            <w:r w:rsidRPr="00603D7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տրանսպորտի բնագավառում վերահսկողություն իրականացնող տեսչական մարմինը սույն կարգի 20-րդ կետի 1-ին և 2-րդ ենթակետերով նախատեսված հիմքերը հայտնաբերելու դեպքում նախազգուշացնում է </w:t>
            </w:r>
            <w:r w:rsidRPr="00603D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գովազդային վահանակի սեփականատիրոջը՝ խախտման հիմքերը վերացնելու նպատակով։</w:t>
            </w:r>
          </w:p>
          <w:p w:rsidR="006B55C8" w:rsidRPr="006B55C8" w:rsidRDefault="006B55C8" w:rsidP="00895EC3">
            <w:pPr>
              <w:pStyle w:val="ListParagraph"/>
              <w:shd w:val="clear" w:color="auto" w:fill="FFFFFF"/>
              <w:spacing w:line="360" w:lineRule="auto"/>
              <w:ind w:left="0" w:right="-1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Հաշվի առնելով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վերոգյալը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` կարծում ենք, որ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անհրաժետ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է հստակեցնել է, </w:t>
            </w:r>
            <w:r w:rsidRPr="00603D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թե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ով է հանդիսանում գովազդային վահանակի սեփականատեր, եթե </w:t>
            </w:r>
            <w:r w:rsidRPr="00603D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20-րդ կետով </w:t>
            </w:r>
            <w:proofErr w:type="spellStart"/>
            <w:r w:rsidRPr="00603D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սահմաված</w:t>
            </w:r>
            <w:proofErr w:type="spellEnd"/>
            <w:r w:rsidRPr="00603D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դրույթի 1-ին կետով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</w:t>
            </w:r>
            <w:r w:rsidRPr="00603D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առանց լիազոր մարմնի </w:t>
            </w:r>
            <w:proofErr w:type="spellStart"/>
            <w:r w:rsidRPr="00603D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թույտվության</w:t>
            </w:r>
            <w:proofErr w:type="spellEnd"/>
            <w:r w:rsidRPr="00603D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տեղադրվել է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գովադային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վահանակ, նույնը վերաբերում է նաև Նախագծի 26-րդ կետին։</w:t>
            </w:r>
          </w:p>
        </w:tc>
        <w:tc>
          <w:tcPr>
            <w:tcW w:w="7560" w:type="dxa"/>
            <w:shd w:val="clear" w:color="auto" w:fill="FFFFFF" w:themeFill="background1"/>
          </w:tcPr>
          <w:p w:rsidR="00280D06" w:rsidRPr="00895EC3" w:rsidRDefault="00280D06" w:rsidP="00895EC3">
            <w:pPr>
              <w:pStyle w:val="ListParagraph"/>
              <w:autoSpaceDE w:val="0"/>
              <w:autoSpaceDN w:val="0"/>
              <w:adjustRightInd w:val="0"/>
              <w:spacing w:line="360" w:lineRule="auto"/>
              <w:ind w:right="5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1. </w:t>
            </w:r>
            <w:r w:rsidRPr="00280D06">
              <w:rPr>
                <w:rFonts w:ascii="GHEA Grapalat" w:hAnsi="GHEA Grapalat"/>
                <w:sz w:val="24"/>
                <w:szCs w:val="24"/>
                <w:lang w:val="hy-AM"/>
              </w:rPr>
              <w:t>Չի ընդունվել, «</w:t>
            </w:r>
            <w:proofErr w:type="spellStart"/>
            <w:r w:rsidRPr="00280D06">
              <w:rPr>
                <w:rFonts w:ascii="GHEA Grapalat" w:hAnsi="GHEA Grapalat"/>
                <w:sz w:val="24"/>
                <w:szCs w:val="24"/>
                <w:lang w:val="hy-AM"/>
              </w:rPr>
              <w:t>Ավտոմոբիլակին</w:t>
            </w:r>
            <w:proofErr w:type="spellEnd"/>
            <w:r w:rsidRPr="00280D06">
              <w:rPr>
                <w:rFonts w:ascii="GHEA Grapalat" w:hAnsi="GHEA Grapalat"/>
                <w:sz w:val="24"/>
                <w:szCs w:val="24"/>
                <w:lang w:val="hy-AM"/>
              </w:rPr>
              <w:t xml:space="preserve"> ճանապարհների մասին» օրենքի, «Գովազդի մասին» օրենքի և «Տեղական տուրքերի և վճարների մասին» օրենքների նորմերի </w:t>
            </w:r>
            <w:proofErr w:type="spellStart"/>
            <w:r w:rsidRPr="00280D06">
              <w:rPr>
                <w:rFonts w:ascii="GHEA Grapalat" w:hAnsi="GHEA Grapalat"/>
                <w:sz w:val="24"/>
                <w:szCs w:val="24"/>
                <w:lang w:val="hy-AM"/>
              </w:rPr>
              <w:t>ընդհնաուր</w:t>
            </w:r>
            <w:proofErr w:type="spellEnd"/>
            <w:r w:rsidRPr="00280D0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80D06">
              <w:rPr>
                <w:rFonts w:ascii="GHEA Grapalat" w:hAnsi="GHEA Grapalat"/>
                <w:sz w:val="24"/>
                <w:szCs w:val="24"/>
                <w:lang w:val="hy-AM"/>
              </w:rPr>
              <w:t>վերլուծությունից</w:t>
            </w:r>
            <w:proofErr w:type="spellEnd"/>
            <w:r w:rsidRPr="00280D0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80D06">
              <w:rPr>
                <w:rFonts w:ascii="GHEA Grapalat" w:hAnsi="GHEA Grapalat"/>
                <w:sz w:val="24"/>
                <w:szCs w:val="24"/>
                <w:lang w:val="hy-AM"/>
              </w:rPr>
              <w:t>երևում</w:t>
            </w:r>
            <w:proofErr w:type="spellEnd"/>
            <w:r w:rsidRPr="00280D06">
              <w:rPr>
                <w:rFonts w:ascii="GHEA Grapalat" w:hAnsi="GHEA Grapalat"/>
                <w:sz w:val="24"/>
                <w:szCs w:val="24"/>
                <w:lang w:val="hy-AM"/>
              </w:rPr>
              <w:t xml:space="preserve"> է, որ միջպետական և հանրապետական նշանակության</w:t>
            </w:r>
            <w:r w:rsidRPr="00895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1E026C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ընդհանուր օգտագործման միջպետական, հանրապետական նշանակության պետական ավտոմոբիլային ճանապարհների օտարման շերտի և պաշտպանական </w:t>
            </w:r>
            <w:r w:rsidRPr="001E026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գոտու սահմաններում</w:t>
            </w:r>
            <w:r w:rsidRPr="00895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(բացառությամբ բնակավայրերի սահմանների միջով անցնող տարանցիկ հատվածների)՝ գովազդային վահանակի </w:t>
            </w:r>
            <w:proofErr w:type="spellStart"/>
            <w:r w:rsidRPr="00895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թույտվություն</w:t>
            </w:r>
            <w:proofErr w:type="spellEnd"/>
            <w:r w:rsidRPr="00895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տրամադրելու լիազոր մարմինը Հայաստանի Հանրապետության</w:t>
            </w:r>
            <w:r w:rsidRPr="00895EC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895EC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տարածքային</w:t>
            </w:r>
            <w:r w:rsidRPr="00895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կառավարման և ենթակառուցվածքների նախարարությունն է: Իսկ </w:t>
            </w:r>
            <w:r w:rsidR="00225035" w:rsidRPr="00895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բնակավայրերի սահմանների միջով անցնող </w:t>
            </w:r>
            <w:proofErr w:type="spellStart"/>
            <w:r w:rsidRPr="00895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հատվածներինը</w:t>
            </w:r>
            <w:proofErr w:type="spellEnd"/>
            <w:r w:rsidRPr="00895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՝ համայնքի ղեկավարը:</w:t>
            </w:r>
          </w:p>
          <w:p w:rsidR="006B55C8" w:rsidRPr="00895EC3" w:rsidRDefault="00AD60BB" w:rsidP="00895EC3">
            <w:pPr>
              <w:pStyle w:val="ListParagraph"/>
              <w:autoSpaceDE w:val="0"/>
              <w:autoSpaceDN w:val="0"/>
              <w:adjustRightInd w:val="0"/>
              <w:spacing w:line="360" w:lineRule="auto"/>
              <w:ind w:right="52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2. Չի ընդունվել, </w:t>
            </w:r>
            <w:r w:rsidRPr="006120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տեխնիկական պայմանների համապատասխանության դեպքում գ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ովազդային վահանակի տեղադրման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թույտվությունը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895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առաջին անգամ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տրամավդրվում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է հինգ</w:t>
            </w:r>
            <w:r w:rsidRPr="006120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տարի ժամկետով</w:t>
            </w:r>
            <w:r w:rsidRPr="00895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և նշված ժամկետը լրանալուց հետո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տեղադրման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թույտվությունը</w:t>
            </w:r>
            <w:proofErr w:type="spellEnd"/>
            <w:r w:rsidRPr="00895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6120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յուրաքանչյուր </w:t>
            </w:r>
            <w:r w:rsidRPr="00895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հաջորդ </w:t>
            </w:r>
            <w:r w:rsidRPr="006120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անգամ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մեկ</w:t>
            </w:r>
            <w:r w:rsidRPr="006120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տարով </w:t>
            </w:r>
            <w:r w:rsidRPr="00895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կարող է </w:t>
            </w:r>
            <w:r w:rsidRPr="006120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երկարաձգ</w:t>
            </w:r>
            <w:r w:rsidRPr="00895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վել :</w:t>
            </w:r>
          </w:p>
          <w:p w:rsidR="006D4E98" w:rsidRPr="00895EC3" w:rsidRDefault="006D4E98" w:rsidP="00895EC3">
            <w:pPr>
              <w:pStyle w:val="ListParagraph"/>
              <w:autoSpaceDE w:val="0"/>
              <w:autoSpaceDN w:val="0"/>
              <w:adjustRightInd w:val="0"/>
              <w:spacing w:line="360" w:lineRule="auto"/>
              <w:ind w:right="52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3. </w:t>
            </w:r>
            <w:r w:rsidR="00CB4C9B"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ընդունվել: </w:t>
            </w:r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 փոփոխությունը կատարվել է՝ հաշվի առնելով </w:t>
            </w:r>
            <w:proofErr w:type="spellStart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>երթևեկության</w:t>
            </w:r>
            <w:proofErr w:type="spellEnd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անվտանգության, </w:t>
            </w:r>
            <w:proofErr w:type="spellStart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>տեսանելությանը</w:t>
            </w:r>
            <w:proofErr w:type="spellEnd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չխոչընդոտելու, ինչպես նաև լիազոր մարմնի՝ ՀՀ ոստիկանության կողմից առարկություններ չներկայացնելով:</w:t>
            </w:r>
          </w:p>
          <w:p w:rsidR="006D4E98" w:rsidRPr="00895EC3" w:rsidRDefault="006D4E98" w:rsidP="00895EC3">
            <w:pPr>
              <w:pStyle w:val="ListParagraph"/>
              <w:autoSpaceDE w:val="0"/>
              <w:autoSpaceDN w:val="0"/>
              <w:adjustRightInd w:val="0"/>
              <w:spacing w:line="360" w:lineRule="auto"/>
              <w:ind w:right="5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4. Ընդունվել է: Քանի որ «Գովազդի մասին» օրենքով կիրառելի է </w:t>
            </w:r>
            <w:proofErr w:type="spellStart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>գովազդակիր</w:t>
            </w:r>
            <w:proofErr w:type="spellEnd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տերմինի գործածությունը, </w:t>
            </w:r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գովազդային վահանակի </w:t>
            </w:r>
            <w:proofErr w:type="spellStart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>սեփականտիրող</w:t>
            </w:r>
            <w:proofErr w:type="spellEnd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բառերը փոխարինվել են </w:t>
            </w:r>
            <w:proofErr w:type="spellStart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>գովազդակիր</w:t>
            </w:r>
            <w:proofErr w:type="spellEnd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բառով:</w:t>
            </w:r>
          </w:p>
        </w:tc>
      </w:tr>
      <w:tr w:rsidR="006B55C8" w:rsidRPr="00CC79D4" w:rsidTr="00CB24E8">
        <w:trPr>
          <w:trHeight w:val="240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6B55C8" w:rsidRPr="00CB24E8" w:rsidRDefault="006B55C8" w:rsidP="00895EC3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157" w:right="522"/>
              <w:rPr>
                <w:rFonts w:ascii="GHEA Grapalat" w:hAnsi="GHEA Grapalat" w:cs="GHEA Grapalat"/>
                <w:b/>
                <w:bCs/>
                <w:lang w:val="en-US"/>
              </w:rPr>
            </w:pPr>
            <w:r w:rsidRPr="00CB24E8">
              <w:rPr>
                <w:rFonts w:ascii="GHEA Grapalat" w:hAnsi="GHEA Grapalat" w:cs="Sylfaen"/>
                <w:b/>
                <w:sz w:val="24"/>
                <w:szCs w:val="24"/>
              </w:rPr>
              <w:lastRenderedPageBreak/>
              <w:t xml:space="preserve">8. ՀՀ </w:t>
            </w:r>
            <w:proofErr w:type="spellStart"/>
            <w:r w:rsidRPr="00CB24E8">
              <w:rPr>
                <w:rFonts w:ascii="GHEA Grapalat" w:hAnsi="GHEA Grapalat" w:cs="Sylfaen"/>
                <w:b/>
                <w:sz w:val="24"/>
                <w:szCs w:val="24"/>
              </w:rPr>
              <w:t>Արդարադատության</w:t>
            </w:r>
            <w:proofErr w:type="spellEnd"/>
            <w:r w:rsidR="00CB24E8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CB24E8">
              <w:rPr>
                <w:rFonts w:ascii="GHEA Grapalat" w:hAnsi="GHEA Grapalat" w:cs="Sylfae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7560" w:type="dxa"/>
            <w:shd w:val="clear" w:color="auto" w:fill="BFBFBF" w:themeFill="background1" w:themeFillShade="BF"/>
          </w:tcPr>
          <w:p w:rsidR="006B55C8" w:rsidRPr="00261ED5" w:rsidRDefault="00261ED5" w:rsidP="00895EC3">
            <w:pPr>
              <w:pStyle w:val="ListParagraph"/>
              <w:autoSpaceDE w:val="0"/>
              <w:autoSpaceDN w:val="0"/>
              <w:adjustRightInd w:val="0"/>
              <w:spacing w:line="360" w:lineRule="auto"/>
              <w:ind w:right="522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261ED5">
              <w:rPr>
                <w:rFonts w:ascii="GHEA Grapalat" w:hAnsi="GHEA Grapalat"/>
                <w:b/>
                <w:sz w:val="24"/>
                <w:szCs w:val="24"/>
                <w:lang w:val="en-US"/>
              </w:rPr>
              <w:t>28.06.2021թ.</w:t>
            </w:r>
          </w:p>
        </w:tc>
      </w:tr>
      <w:tr w:rsidR="006B55C8" w:rsidRPr="00CC79D4" w:rsidTr="00CB24E8">
        <w:trPr>
          <w:trHeight w:val="240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6B55C8" w:rsidRDefault="006B55C8" w:rsidP="00895EC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-1" w:firstLine="283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</w:tc>
        <w:tc>
          <w:tcPr>
            <w:tcW w:w="7560" w:type="dxa"/>
            <w:shd w:val="clear" w:color="auto" w:fill="BFBFBF" w:themeFill="background1" w:themeFillShade="BF"/>
          </w:tcPr>
          <w:p w:rsidR="006B55C8" w:rsidRPr="00261ED5" w:rsidRDefault="00261ED5" w:rsidP="00895EC3">
            <w:pPr>
              <w:pStyle w:val="ListParagraph"/>
              <w:autoSpaceDE w:val="0"/>
              <w:autoSpaceDN w:val="0"/>
              <w:adjustRightInd w:val="0"/>
              <w:spacing w:line="360" w:lineRule="auto"/>
              <w:ind w:right="522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261ED5">
              <w:rPr>
                <w:rFonts w:ascii="GHEA Grapalat" w:hAnsi="GHEA Grapalat"/>
                <w:b/>
                <w:sz w:val="24"/>
                <w:szCs w:val="24"/>
                <w:lang w:val="en-US"/>
              </w:rPr>
              <w:t>N 01/27.2/18377-2021</w:t>
            </w:r>
          </w:p>
        </w:tc>
      </w:tr>
      <w:tr w:rsidR="006B55C8" w:rsidRPr="00CC79D4" w:rsidTr="00223191">
        <w:trPr>
          <w:trHeight w:val="480"/>
        </w:trPr>
        <w:tc>
          <w:tcPr>
            <w:tcW w:w="6205" w:type="dxa"/>
            <w:shd w:val="clear" w:color="auto" w:fill="FFFFFF" w:themeFill="background1"/>
          </w:tcPr>
          <w:p w:rsidR="006B55C8" w:rsidRPr="00DB08CA" w:rsidRDefault="006B55C8" w:rsidP="00895EC3">
            <w:pPr>
              <w:spacing w:line="360" w:lineRule="auto"/>
              <w:ind w:firstLine="56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1. Նախագծի 1-ին կետի 1-ին ենթակետի «բ</w:t>
            </w:r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պարբերությամբ առաջարկվում է  Հայաստանի Հանրապետության կառավարության 2006 թվականի հունվարի 19-ի N 765-Ն որոշման նախաբանում լրացնել «Ղեկավարվելով «Ավտոմոբիլային ճանապարհների մասին</w:t>
            </w:r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օրենքի 14-րդ հոդվածի 6-րդ մասով» բառերը:</w:t>
            </w:r>
          </w:p>
          <w:p w:rsidR="006B55C8" w:rsidRPr="00DB08CA" w:rsidRDefault="006B55C8" w:rsidP="00895EC3">
            <w:pPr>
              <w:spacing w:line="360" w:lineRule="auto"/>
              <w:ind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Այս առումով հարկ ենք համարում նշել, որ Նախագծի 1-ին կետի 1-ին ենթակետի «բ</w:t>
            </w:r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պարբերությունում հստակեցման կարիք ունի այն հարցը, թե «Ղեկավարվելով «Ավտոմոբիլային ճանապարհների մասին</w:t>
            </w:r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օրենքի 14-րդ հոդվածի 6-րդ մասով» բառերը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Հայաստանի Հանրապետության կառավարության 2006 թվականի հունվարի 19-ի N 765-Ն որոշման (այսուհետ՝ Որոշում) նախաբանի որ հատվածում պետք է լրացվեն:</w:t>
            </w:r>
          </w:p>
          <w:p w:rsidR="006B55C8" w:rsidRPr="00DB08CA" w:rsidRDefault="006B55C8" w:rsidP="00895EC3">
            <w:pPr>
              <w:spacing w:line="360" w:lineRule="auto"/>
              <w:ind w:firstLine="562"/>
              <w:jc w:val="both"/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</w:pP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2. Նախագծի 1-ին կետի 2-րդ ենթակետի «բ</w:t>
            </w:r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պարբերությամբ առաջարկվում է Որոշման 1-ին կետով հաստատված հավելվածի (այսուհետ նաև՝ Որոշման 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հավելված) նախաբանի 1-ին նախադասությունը շարադրել նոր խմբագրությամբ, արդյունքում նախատեսելով, որ նույն կարգով կարգավորվում են </w:t>
            </w:r>
            <w:r w:rsidRPr="00DB08CA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Հայաստանի Հանրապետության ընդհանուր օգտագործման պետական և ընդհանուր օգտագործման ոչ պետական ավտոմոբիլային ճանապարհների օտարման շերտերում և պաշտպանական գոտիներում (բացառությամբ բնակավայրերի սահմանների միջով անցնող տարանցիկ հատվածների) տեղադրվող գովազդի (գովազդային վահանակի), ապօրինի տեղադրված գովազդային վահանակի </w:t>
            </w:r>
            <w:proofErr w:type="spellStart"/>
            <w:r w:rsidRPr="00DB08CA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ապամոնտաժման</w:t>
            </w:r>
            <w:proofErr w:type="spellEnd"/>
            <w:r w:rsidRPr="00DB08CA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և այդ գործընթացի մասնակիցների փոխհարաբերությունները:</w:t>
            </w:r>
          </w:p>
          <w:p w:rsidR="006B55C8" w:rsidRPr="00DB08CA" w:rsidRDefault="006B55C8" w:rsidP="00895EC3">
            <w:pPr>
              <w:spacing w:line="360" w:lineRule="auto"/>
              <w:ind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Տվյալ պարագայում նկատի ունենալով «Ավտոմոբիլային ճանապարհների մասին</w:t>
            </w:r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օրենքի 14-րդ հոդվածի 6-րդ մասում ամրագրված կարգավորումը՝ առաջարկում ենք 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1-ին կետի 2-րդ ենթակետի «բ</w:t>
            </w:r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պարբերությունում նշված «</w:t>
            </w:r>
            <w:proofErr w:type="spellStart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ապամոնտաժման</w:t>
            </w:r>
            <w:proofErr w:type="spellEnd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այդ գործընթացի մասնակիցների փոխհարաբերությունները</w:t>
            </w:r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բառերը փոխարինել «</w:t>
            </w:r>
            <w:proofErr w:type="spellStart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ապամոնտաժման</w:t>
            </w:r>
            <w:proofErr w:type="spellEnd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հետ կապված </w:t>
            </w:r>
            <w:proofErr w:type="spellStart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հարաբերություները</w:t>
            </w:r>
            <w:proofErr w:type="spellEnd"/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բառերով:</w:t>
            </w:r>
          </w:p>
          <w:p w:rsidR="006B55C8" w:rsidRPr="00DB08CA" w:rsidRDefault="006B55C8" w:rsidP="00895EC3">
            <w:pPr>
              <w:spacing w:line="360" w:lineRule="auto"/>
              <w:ind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proofErr w:type="spellStart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Միևնույն</w:t>
            </w:r>
            <w:proofErr w:type="spellEnd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ժամանակ, հարկ ենք համարում նշել, որ Նախագծի 1-ին կետի 2-րդ ենթակետի «բ</w:t>
            </w:r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պարբերությամբ ամրագրված կարգավորմամբ առաջարկվում է Որոշման հավելվածով կարգավորել </w:t>
            </w:r>
            <w:r w:rsidRPr="00DB08CA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Հայաստանի Հանրապետության ընդհանուր օգտագործման պետական և ընդհանուր օգտագործման ոչ պետական ավտոմոբիլային ճանապարհների օտարման շերտերում և պաշտպանական գոտիներում (բացառությամբ բնակավայրերի սահմանների միջով անցնող տարանցիկ հատվածների) գովազդի (գովազդային վահանակի) տեղադրման հետ կապված հարաբերությունները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մինչդեռ Որոշման հավելվածի 2-րդ և 3-րդ գլուխները վերաբերվում են միայն ընդհանուր օգտագործման պետական ավտոմոբիլային ճանապարհների վրա գովազդ </w:t>
            </w:r>
            <w:proofErr w:type="spellStart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տեղադրելուն</w:t>
            </w:r>
            <w:proofErr w:type="spellEnd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  <w:p w:rsidR="006B55C8" w:rsidRPr="00DB08CA" w:rsidRDefault="006B55C8" w:rsidP="00895EC3">
            <w:pPr>
              <w:spacing w:line="360" w:lineRule="auto"/>
              <w:ind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Ուստի, նկատի ունենալով վերոգրյալը՝ առաջարկում ենք Նախագծով կարգավորել ոչ միայն ընդհանուր օգտագործման պետական ավտոմոբիլային ճանապարհներին, այլ նաև՝ ընդհանուր օգտագործման </w:t>
            </w:r>
            <w:r w:rsidRPr="00DB08C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ոչ պետական </w:t>
            </w:r>
            <w:r w:rsidRPr="00DB08C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ավտոմոբիլային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DB08C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ճանապարհներին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գովազդ տեղադրելու հետ կապված հարաբերությունները:</w:t>
            </w:r>
          </w:p>
          <w:p w:rsidR="006B55C8" w:rsidRPr="00DB08CA" w:rsidRDefault="006B55C8" w:rsidP="00895EC3">
            <w:pPr>
              <w:spacing w:line="360" w:lineRule="auto"/>
              <w:ind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3. Նախագծի 1-ին կետի 2-րդ ենթակետի «ե</w:t>
            </w:r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պարբերությամբ Որոշման հավելվածի 4-րդ կետից հետո լրացվող նոր 4.1-ին կետով առաջարկվում է նախատեսել, որ բնակավայրերի սահմանների միջով անցնող Հայաստանի Հանրապետության ընդհանուր օգտագործման պետական ավտոմոբիլային ճանապարհներին գովազդ (գովազդային վահանակ) տեղադրելու թույլտվությունը ճանապարհային </w:t>
            </w:r>
            <w:proofErr w:type="spellStart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երթևեկության</w:t>
            </w:r>
            <w:proofErr w:type="spellEnd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անվտանգության մասով համաձայնեցնելով ՀՀ ոստիկանության  և ՀՀ տարածքային կառավարման և ենթակառուցվածքների նախարարության հետ՝ տալիս է տվյալ բնակավայրը ներառող համայնքի ղեկավարը՝ նույն որոշմամբ սահմանած կարգին ու պայմաններին համապատասխան:</w:t>
            </w:r>
          </w:p>
          <w:p w:rsidR="006B55C8" w:rsidRPr="00DB08CA" w:rsidRDefault="006B55C8" w:rsidP="00895EC3">
            <w:pPr>
              <w:spacing w:line="360" w:lineRule="auto"/>
              <w:ind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Այս առումով հարկ ենք համարում նշել, որ Նախագծի 1-ին կետի 2-րդ ենթակետի «ե</w:t>
            </w:r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պարբերությամբ Որոշման հավելվածի 4-րդ կետից հետո լրացվող նոր 4.1-ին կետով առաջարկվող կարգավորման բովանդակությունից պարզ չէ՝ թե հիշյալ </w:t>
            </w:r>
            <w:proofErr w:type="spellStart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կետում</w:t>
            </w:r>
            <w:proofErr w:type="spellEnd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համայնքի ղեկավարի կողմից գովազդ 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(գովազդային վահանակ) տեղադրելու թույլտվություն տրամադրելու նույն որոշմամբ սահմանված ինչ կարգի ու պայմանների է մասին է խոսքը:</w:t>
            </w:r>
          </w:p>
          <w:p w:rsidR="006B55C8" w:rsidRPr="00DB08CA" w:rsidRDefault="006B55C8" w:rsidP="00895EC3">
            <w:pPr>
              <w:spacing w:line="360" w:lineRule="auto"/>
              <w:ind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proofErr w:type="spellStart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Վերոգրյալի</w:t>
            </w:r>
            <w:proofErr w:type="spellEnd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համատեքստում հարկ ենք համարում նշել, որ եթե խոսքը Որոշման հավելվածի 2-րդ գլխով սահմանված կարգի մասին է, ապա այդ մասով անհրաժեշտ է համապատասխան լրացում կատարել նաև Որոշման հավելվածի 2-րդ գլխում:</w:t>
            </w:r>
          </w:p>
          <w:p w:rsidR="006B55C8" w:rsidRPr="00DB08CA" w:rsidRDefault="006B55C8" w:rsidP="00895EC3">
            <w:pPr>
              <w:spacing w:line="360" w:lineRule="auto"/>
              <w:ind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4. Նախագծի 1-ին կետի 2-րդ ենթակետի «զ</w:t>
            </w:r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պարբերությամբ առաջարկվում է Որոշման հավելվածի 5-րդ կետի «ա</w:t>
            </w:r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ենթակետի «համաձայն </w:t>
            </w:r>
            <w:proofErr w:type="spellStart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ձևի</w:t>
            </w:r>
            <w:proofErr w:type="spellEnd"/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բառերը փոխարինել «համաձայն </w:t>
            </w:r>
            <w:proofErr w:type="spellStart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ձև</w:t>
            </w:r>
            <w:proofErr w:type="spellEnd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1-ի</w:t>
            </w:r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բառերով:</w:t>
            </w:r>
          </w:p>
          <w:p w:rsidR="006B55C8" w:rsidRPr="00DB08CA" w:rsidRDefault="006B55C8" w:rsidP="00895EC3">
            <w:pPr>
              <w:spacing w:line="360" w:lineRule="auto"/>
              <w:ind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Այս առումով հարկ ենք համարում նշել, որ Նախագծի 1-ին կետի 2-րդ ենթակետի «զ</w:t>
            </w:r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պարբերությամբ առաջարկվող </w:t>
            </w:r>
            <w:proofErr w:type="spellStart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իրավակարգավորմանը</w:t>
            </w:r>
            <w:proofErr w:type="spellEnd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համապատասխան անհրաժեշտ է փոփոխություն կատարել նաև  Որոշման հավելվածով սահմանված </w:t>
            </w:r>
            <w:proofErr w:type="spellStart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Ձև</w:t>
            </w:r>
            <w:proofErr w:type="spellEnd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-ում:</w:t>
            </w:r>
          </w:p>
          <w:p w:rsidR="006B55C8" w:rsidRPr="00DB08CA" w:rsidRDefault="006B55C8" w:rsidP="00895EC3">
            <w:pPr>
              <w:spacing w:line="360" w:lineRule="auto"/>
              <w:ind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5. Նախագծի 1-ին կետի 2-րդ ենթակետի «թ</w:t>
            </w:r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պարբերությամբ Որոշման հավելվածի 8-րդ կետից հետո լրացվող նոր 8.1-ին </w:t>
            </w:r>
            <w:proofErr w:type="spellStart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կետում</w:t>
            </w:r>
            <w:proofErr w:type="spellEnd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ամրագրված կարգավորումը բովանդակային առումով անհրաժեշտ է վերանայել և խմբագրել:</w:t>
            </w:r>
          </w:p>
          <w:p w:rsidR="006B55C8" w:rsidRPr="00DB08CA" w:rsidRDefault="006B55C8" w:rsidP="00895EC3">
            <w:pPr>
              <w:spacing w:line="360" w:lineRule="auto"/>
              <w:ind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6. Նախագծի 1-ին կետի 2-րդ ենթակետի «խ</w:t>
            </w:r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պարբերությամբ Որոշման հավելվածում լրացվող նոր 22-րդ կետով առաջարկվում է նախատեսել, որ Լիազոր մարմինը յուրաքանչյուր գովազդային վահանակի տեղադրման թույլտվության վերաբերյալ տեղեկատվությունը  տասնօրյա ժամկետում ներկայացնում է տրանսպորտի բնագավառում վերահսկողություն իրականացնող տեսչական մարմնին:</w:t>
            </w:r>
          </w:p>
          <w:p w:rsidR="006B55C8" w:rsidRPr="00DB08CA" w:rsidRDefault="006B55C8" w:rsidP="00895EC3">
            <w:pPr>
              <w:spacing w:line="360" w:lineRule="auto"/>
              <w:ind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Այս առումով հարկ ենք համարում նշել, որ Նախագծի 1-ին կետի 2-րդ ենթակետի «խ</w:t>
            </w:r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պարբերությամբ Որոշման հավելվածում լրացվող նոր 22-րդ </w:t>
            </w:r>
            <w:proofErr w:type="spellStart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կետում</w:t>
            </w:r>
            <w:proofErr w:type="spellEnd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հստակեցման կարիք ունի այն հարցը, թե հիշյալ </w:t>
            </w:r>
            <w:proofErr w:type="spellStart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կետում</w:t>
            </w:r>
            <w:proofErr w:type="spellEnd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նշված տասնօրյա ժամկետը որ պահից սկսված է </w:t>
            </w:r>
            <w:proofErr w:type="spellStart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հաշվվելու</w:t>
            </w:r>
            <w:proofErr w:type="spellEnd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  <w:p w:rsidR="006B55C8" w:rsidRPr="00DB08CA" w:rsidRDefault="006B55C8" w:rsidP="00895EC3">
            <w:pPr>
              <w:spacing w:line="360" w:lineRule="auto"/>
              <w:ind w:firstLine="562"/>
              <w:jc w:val="both"/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7. Նախագծի 1-ին կետի 2-րդ ենթակետի «խ</w:t>
            </w:r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պարբերությամբ Որոշման հավելվածում լրացվող նոր 23-րդ կետով առաջարկվում է նախատեսել, որ </w:t>
            </w:r>
            <w:r w:rsidRPr="00DB08CA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տրանսպորտի բնագավառում վերահսկողություն իրականացնող տեսչական մարմինը նույն կարգի 20-րդ կետով նախատեսված հիմքերով խախտում հայտնաբերելու դեպքում գովազդային վահանակի սեփականատիրոջ նկատմամբ կիրառում է վարչական </w:t>
            </w:r>
            <w:r w:rsidRPr="00DB08CA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պատասխանատվության միջոցներ, որից հետո մեկ տարվա ընթացքում եթե գովազդային վահանակի սեփականատերը գովազդային վահանակը չի օրինականացնում կամ ապամոնտաժում, ապա տրանսպորտի բնագավառում վերահսկողություն իրականացնող տեսչական մարմինը կազմում է գովազդային վահանակի </w:t>
            </w:r>
            <w:proofErr w:type="spellStart"/>
            <w:r w:rsidRPr="00DB08CA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ապամոնտաժման</w:t>
            </w:r>
            <w:proofErr w:type="spellEnd"/>
            <w:r w:rsidRPr="00DB08CA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ակտ (համաձայն </w:t>
            </w:r>
            <w:proofErr w:type="spellStart"/>
            <w:r w:rsidRPr="00DB08CA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ձև</w:t>
            </w:r>
            <w:proofErr w:type="spellEnd"/>
            <w:r w:rsidRPr="00DB08CA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3-ի)։ </w:t>
            </w:r>
          </w:p>
          <w:p w:rsidR="006B55C8" w:rsidRPr="00DB08CA" w:rsidRDefault="006B55C8" w:rsidP="00895EC3">
            <w:pPr>
              <w:spacing w:line="360" w:lineRule="auto"/>
              <w:ind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B08CA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Այս առումով հարկ ենք համարում նշել, որ Վարչական իրավախախտումների վերաբերյալ Հայաստանի Հանրապետության օրենսգրքի 137.4-րդ հոդվածով պատասխանատվություն է նախատեսված միայն  ընդհանուր օգտագործման պետական ավտոմոբիլային ճանապարհներին գովազդի մասին օրենսդրության պահանջները խախտելու համար, մինչդեռ ներկայացված Նախագծով առաջարկվում է կարգավորել նաև 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ընդհանուր օգտագործման ոչ պետական ավտոմոբիլային ճանապարհներին գովազդ (գովազդային վահանակ) տեղադրելու հետ կապված հարաբերությունները:</w:t>
            </w:r>
          </w:p>
          <w:p w:rsidR="006B55C8" w:rsidRPr="00DB08CA" w:rsidRDefault="006B55C8" w:rsidP="00895EC3">
            <w:pPr>
              <w:spacing w:line="360" w:lineRule="auto"/>
              <w:ind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8.  Նախագծի 1-ին կետի 3-րդ ենթակետով առաջարկվում է Որոշման և հավելվածի ամբողջ տեքստում «գովազդ</w:t>
            </w:r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բառից հետո համապատասխան </w:t>
            </w:r>
            <w:proofErr w:type="spellStart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հոլովաձևերով</w:t>
            </w:r>
            <w:proofErr w:type="spellEnd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լրացնել «(գովազդային վահանակ)</w:t>
            </w:r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բառերը:</w:t>
            </w:r>
          </w:p>
          <w:p w:rsidR="006B55C8" w:rsidRPr="00DB08CA" w:rsidRDefault="006B55C8" w:rsidP="00895EC3">
            <w:pPr>
              <w:spacing w:line="360" w:lineRule="auto"/>
              <w:ind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Այս առումով նկատի ունենալով այն հանգամանքը, որ Նախագծի 1-ին կետով արդեն իսկ Որոշման վերնագրում և Որոշման 1-ին </w:t>
            </w:r>
            <w:proofErr w:type="spellStart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կետում</w:t>
            </w:r>
            <w:proofErr w:type="spellEnd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առաջարկվում է կատարել փոփոխություններ՝ առաջարկում ենք Նախագծի 1-ին կետի 3-րդ ենթակետը շարադրել </w:t>
            </w:r>
            <w:proofErr w:type="spellStart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հետևյալ</w:t>
            </w:r>
            <w:proofErr w:type="spellEnd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խմբագրությամբ.</w:t>
            </w:r>
          </w:p>
          <w:p w:rsidR="006B55C8" w:rsidRPr="00DB08CA" w:rsidRDefault="006B55C8" w:rsidP="00895EC3">
            <w:pPr>
              <w:spacing w:line="360" w:lineRule="auto"/>
              <w:ind w:firstLine="56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«3) Որոշման 1-ին կետով հաստատված հավելվածի ամբողջ տեքստում «գովազդ</w:t>
            </w:r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բառը համապատասխան </w:t>
            </w:r>
            <w:proofErr w:type="spellStart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հոլովաձևերով</w:t>
            </w:r>
            <w:proofErr w:type="spellEnd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փոխարինել գովազդ (գովազդային վահանակ) բառերով՝ համապատասխան </w:t>
            </w:r>
            <w:proofErr w:type="spellStart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հոլովաձևերով</w:t>
            </w:r>
            <w:proofErr w:type="spellEnd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»:</w:t>
            </w:r>
          </w:p>
          <w:p w:rsidR="006B55C8" w:rsidRPr="00DB08CA" w:rsidRDefault="006B55C8" w:rsidP="00895EC3">
            <w:pPr>
              <w:spacing w:line="360" w:lineRule="auto"/>
              <w:ind w:firstLine="56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9. Նախագծի 2-րդ կետով առաջարկվում է հաստատել տեղադրված գովազդային վահանակի տեխնիկական համապատասխանության ակտը՝ համաձայն </w:t>
            </w:r>
            <w:proofErr w:type="spellStart"/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</w:t>
            </w:r>
            <w:proofErr w:type="spellEnd"/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2-ի:</w:t>
            </w:r>
          </w:p>
          <w:p w:rsidR="006B55C8" w:rsidRPr="00485BC3" w:rsidRDefault="006B55C8" w:rsidP="00895EC3">
            <w:pPr>
              <w:spacing w:line="360" w:lineRule="auto"/>
              <w:ind w:firstLine="56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85B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 առումով հայտնում ենք, որ նախագծի 2-րդ կետով նախատեսված կարգավորումն անհրաժեշտ է հանել, իսկ Նախագծով լրացվող </w:t>
            </w:r>
            <w:proofErr w:type="spellStart"/>
            <w:r w:rsidRPr="00485B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</w:t>
            </w:r>
            <w:proofErr w:type="spellEnd"/>
            <w:r w:rsidRPr="00485B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2-ը անհրաժեշտ է ներկայացնել Նախագծով՝ Որոշման հավելվածի մեջ լրացվող </w:t>
            </w:r>
            <w:proofErr w:type="spellStart"/>
            <w:r w:rsidRPr="00485B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Ձևի</w:t>
            </w:r>
            <w:proofErr w:type="spellEnd"/>
            <w:r w:rsidRPr="00485B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տեսքով՝ հիմք ընդունելով </w:t>
            </w:r>
            <w:r w:rsidRPr="00485B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485B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Նորմատիվ իրավական ակտերի մասին» օրենքի 13-րդ հոդվածի </w:t>
            </w:r>
            <w:r w:rsidRPr="00485B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9-րդ մասում և 34-րդ հոդվածում ամրագրված </w:t>
            </w:r>
            <w:proofErr w:type="spellStart"/>
            <w:r w:rsidRPr="00485B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կարգավորումները</w:t>
            </w:r>
            <w:proofErr w:type="spellEnd"/>
            <w:r w:rsidRPr="00485B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6B55C8" w:rsidRPr="00DB08CA" w:rsidRDefault="006B55C8" w:rsidP="00895EC3">
            <w:pPr>
              <w:spacing w:line="360" w:lineRule="auto"/>
              <w:ind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proofErr w:type="spellStart"/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Միևնույն</w:t>
            </w:r>
            <w:proofErr w:type="spellEnd"/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ժամանակ, հարկ ենք համարում նաև նշել, որ Նախագծի 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1-ին կետի 2-րդ ենթակետի «խ</w:t>
            </w:r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պարբերությամբ Որոշման հավելվածում լրացվող նոր 23-րդ </w:t>
            </w:r>
            <w:proofErr w:type="spellStart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կետում</w:t>
            </w:r>
            <w:proofErr w:type="spellEnd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նշվում է նաև </w:t>
            </w:r>
            <w:proofErr w:type="spellStart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Ձև</w:t>
            </w:r>
            <w:proofErr w:type="spellEnd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3-ի մասին, մինչդեռ </w:t>
            </w:r>
            <w:proofErr w:type="spellStart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Ձև</w:t>
            </w:r>
            <w:proofErr w:type="spellEnd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3-ը Նախագծին կից ներկայացված չէ:</w:t>
            </w:r>
          </w:p>
          <w:p w:rsidR="006B55C8" w:rsidRPr="00DB08CA" w:rsidRDefault="006B55C8" w:rsidP="00895EC3">
            <w:pPr>
              <w:spacing w:line="360" w:lineRule="auto"/>
              <w:ind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Ուստի ելնելով </w:t>
            </w:r>
            <w:proofErr w:type="spellStart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վերոգրյալից</w:t>
            </w:r>
            <w:proofErr w:type="spellEnd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՝ Նախագծով անհրաժեշտ է ներկայացնել նաև </w:t>
            </w:r>
            <w:proofErr w:type="spellStart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Ձև</w:t>
            </w:r>
            <w:proofErr w:type="spellEnd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3-ը:</w:t>
            </w:r>
          </w:p>
          <w:p w:rsidR="006B55C8" w:rsidRPr="00DB08CA" w:rsidRDefault="006B55C8" w:rsidP="00895EC3">
            <w:pPr>
              <w:spacing w:line="360" w:lineRule="auto"/>
              <w:ind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10. Նախագծին կից ներկայացված </w:t>
            </w:r>
            <w:proofErr w:type="spellStart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Ձև</w:t>
            </w:r>
            <w:proofErr w:type="spellEnd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2-ում «</w:t>
            </w:r>
            <w:proofErr w:type="spellStart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Ձևն</w:t>
            </w:r>
            <w:proofErr w:type="spellEnd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2</w:t>
            </w:r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բառերն անհրաժեշտ է փոխարինել «</w:t>
            </w:r>
            <w:proofErr w:type="spellStart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Ձև</w:t>
            </w:r>
            <w:proofErr w:type="spellEnd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2</w:t>
            </w:r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բառերով:</w:t>
            </w:r>
          </w:p>
          <w:p w:rsidR="006B55C8" w:rsidRPr="00C92085" w:rsidRDefault="006B55C8" w:rsidP="00C92085">
            <w:pPr>
              <w:spacing w:line="360" w:lineRule="auto"/>
              <w:ind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11. Նախագծի 1-ին կետի 2-րդ ենթակետում «ի</w:t>
            </w:r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»,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«լ</w:t>
            </w:r>
            <w:r w:rsidR="00C9208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խ»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պարբերությունների համարներն առաջարկում ենք փոխարինել «ժա</w:t>
            </w:r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»,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«</w:t>
            </w:r>
            <w:proofErr w:type="spellStart"/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ժբ</w:t>
            </w:r>
            <w:proofErr w:type="spellEnd"/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», </w:t>
            </w:r>
            <w:r w:rsidRPr="00DB0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DB08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ժգ» համարներով</w:t>
            </w:r>
            <w:r w:rsidRPr="00275E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7560" w:type="dxa"/>
            <w:shd w:val="clear" w:color="auto" w:fill="FFFFFF" w:themeFill="background1"/>
          </w:tcPr>
          <w:p w:rsidR="006B55C8" w:rsidRPr="00895EC3" w:rsidRDefault="00CB24E8" w:rsidP="00895EC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60" w:lineRule="auto"/>
              <w:ind w:right="5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է, նախագիծը </w:t>
            </w:r>
            <w:proofErr w:type="spellStart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="00840C36" w:rsidRPr="00895EC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840C36" w:rsidRPr="00895EC3" w:rsidRDefault="009214C2" w:rsidP="00895EC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60" w:lineRule="auto"/>
              <w:ind w:right="5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է, նախագիծը </w:t>
            </w:r>
            <w:proofErr w:type="spellStart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է:</w:t>
            </w:r>
          </w:p>
          <w:p w:rsidR="00840C36" w:rsidRPr="00895EC3" w:rsidRDefault="00E14CB3" w:rsidP="00895EC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60" w:lineRule="auto"/>
              <w:ind w:right="5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է, նախագիծը </w:t>
            </w:r>
            <w:proofErr w:type="spellStart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է: </w:t>
            </w:r>
            <w:r w:rsidR="00AE63EE" w:rsidRPr="00895EC3">
              <w:rPr>
                <w:rFonts w:ascii="GHEA Grapalat" w:hAnsi="GHEA Grapalat"/>
                <w:sz w:val="24"/>
                <w:szCs w:val="24"/>
                <w:lang w:val="hy-AM"/>
              </w:rPr>
              <w:t>«Տեղական տուրքերի և վճարների» մասին օրենքի 12-րդ կետի 14-րդ ենթակետի համաձայն</w:t>
            </w:r>
            <w:r w:rsidR="00B630FE" w:rsidRPr="00895EC3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AE63EE"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թույլտվությունը համայնքի ղեկավարը տրամադրում է ավագանու սահմանված կարգին և պայմանների համապատասխան:</w:t>
            </w:r>
          </w:p>
          <w:p w:rsidR="00AE63EE" w:rsidRPr="00895EC3" w:rsidRDefault="00AE63EE" w:rsidP="00895EC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60" w:lineRule="auto"/>
              <w:ind w:right="5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է, նախագիծը </w:t>
            </w:r>
            <w:proofErr w:type="spellStart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է:</w:t>
            </w:r>
          </w:p>
          <w:p w:rsidR="00AE63EE" w:rsidRPr="00895EC3" w:rsidRDefault="00AE63EE" w:rsidP="00895EC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60" w:lineRule="auto"/>
              <w:ind w:right="5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է, նախագիծը </w:t>
            </w:r>
            <w:proofErr w:type="spellStart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է:</w:t>
            </w:r>
          </w:p>
          <w:p w:rsidR="00AE63EE" w:rsidRPr="00D55549" w:rsidRDefault="00D55549" w:rsidP="00895EC3">
            <w:pPr>
              <w:pStyle w:val="ListParagraph"/>
              <w:numPr>
                <w:ilvl w:val="0"/>
                <w:numId w:val="7"/>
              </w:numPr>
              <w:tabs>
                <w:tab w:val="left" w:pos="8340"/>
              </w:tabs>
              <w:spacing w:line="360" w:lineRule="auto"/>
              <w:ind w:right="612"/>
              <w:jc w:val="both"/>
              <w:rPr>
                <w:rFonts w:ascii="GHEA Grapalat" w:hAnsi="GHEA Grapalat" w:cs="Calibri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D55549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</w:t>
            </w:r>
            <w:r w:rsidRPr="00D55549">
              <w:rPr>
                <w:rFonts w:ascii="GHEA Grapalat" w:hAnsi="GHEA Grapalat"/>
                <w:sz w:val="24"/>
                <w:szCs w:val="24"/>
                <w:lang w:val="hy-AM"/>
              </w:rPr>
              <w:t xml:space="preserve"> է: Սահմանվել է, որ </w:t>
            </w:r>
            <w:r w:rsidRPr="00D55549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լիազոր մարմինը յուրաքանչյուր գովազդային վահանակի տեղադրման թույլտվության վերաբերյալ տեղեկատվությունը թույլտվությունը տրամադրելու օրվանից հետո տասնօրյա ժամկետում ներկայացնում է տրանսպորտի բնագավառում վերահսկողությու</w:t>
            </w:r>
            <w:bookmarkStart w:id="0" w:name="_GoBack"/>
            <w:bookmarkEnd w:id="0"/>
            <w:r w:rsidRPr="00D55549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ն իրականացնող տեսչական մարմնին</w:t>
            </w:r>
            <w:r w:rsidR="00BB65CA" w:rsidRPr="00D55549">
              <w:rPr>
                <w:rFonts w:ascii="GHEA Grapalat" w:hAnsi="GHEA Grapalat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։</w:t>
            </w:r>
            <w:r w:rsidR="00BB65CA" w:rsidRPr="00D55549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  <w:p w:rsidR="00840C36" w:rsidRPr="00AE63EE" w:rsidRDefault="00AE63EE" w:rsidP="00895EC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60" w:lineRule="auto"/>
              <w:ind w:right="522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785359" w:rsidRDefault="00785359" w:rsidP="00895EC3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702" w:right="522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8.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նախագիծը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է:</w:t>
            </w:r>
          </w:p>
          <w:p w:rsidR="00785359" w:rsidRDefault="00785359" w:rsidP="00895EC3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702" w:right="522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9</w:t>
            </w:r>
            <w:r w:rsidR="00AE63EE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AE63EE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="00AE63EE">
              <w:rPr>
                <w:rFonts w:ascii="GHEA Grapalat" w:hAnsi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="00AE63EE">
              <w:rPr>
                <w:rFonts w:ascii="GHEA Grapalat" w:hAnsi="GHEA Grapalat"/>
                <w:sz w:val="24"/>
                <w:szCs w:val="24"/>
                <w:lang w:val="en-US"/>
              </w:rPr>
              <w:t>նախագիծը</w:t>
            </w:r>
            <w:proofErr w:type="spellEnd"/>
            <w:r w:rsidR="00AE63E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E63EE">
              <w:rPr>
                <w:rFonts w:ascii="GHEA Grapalat" w:hAnsi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="00AE63EE">
              <w:rPr>
                <w:rFonts w:ascii="GHEA Grapalat" w:hAnsi="GHEA Grapalat"/>
                <w:sz w:val="24"/>
                <w:szCs w:val="24"/>
                <w:lang w:val="en-US"/>
              </w:rPr>
              <w:t xml:space="preserve"> է: </w:t>
            </w:r>
            <w:proofErr w:type="spellStart"/>
            <w:r w:rsidRPr="00785359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785359">
              <w:rPr>
                <w:rFonts w:ascii="GHEA Grapalat" w:hAnsi="GHEA Grapalat"/>
                <w:sz w:val="24"/>
                <w:szCs w:val="24"/>
                <w:lang w:val="en-US"/>
              </w:rPr>
              <w:t xml:space="preserve"> 1-ին </w:t>
            </w:r>
            <w:proofErr w:type="spellStart"/>
            <w:r w:rsidRPr="00785359">
              <w:rPr>
                <w:rFonts w:ascii="GHEA Grapalat" w:hAnsi="GHEA Grapalat"/>
                <w:sz w:val="24"/>
                <w:szCs w:val="24"/>
                <w:lang w:val="en-US"/>
              </w:rPr>
              <w:t>կետի</w:t>
            </w:r>
            <w:proofErr w:type="spellEnd"/>
            <w:r w:rsidRPr="00785359">
              <w:rPr>
                <w:rFonts w:ascii="GHEA Grapalat" w:hAnsi="GHEA Grapalat"/>
                <w:sz w:val="24"/>
                <w:szCs w:val="24"/>
                <w:lang w:val="en-US"/>
              </w:rPr>
              <w:t xml:space="preserve"> 2-րդ </w:t>
            </w:r>
            <w:proofErr w:type="spellStart"/>
            <w:r w:rsidRPr="00785359">
              <w:rPr>
                <w:rFonts w:ascii="GHEA Grapalat" w:hAnsi="GHEA Grapalat"/>
                <w:sz w:val="24"/>
                <w:szCs w:val="24"/>
                <w:lang w:val="en-US"/>
              </w:rPr>
              <w:t>ենթակետի</w:t>
            </w:r>
            <w:proofErr w:type="spellEnd"/>
            <w:r w:rsidRPr="00785359">
              <w:rPr>
                <w:rFonts w:ascii="GHEA Grapalat" w:hAnsi="GHEA Grapalat"/>
                <w:sz w:val="24"/>
                <w:szCs w:val="24"/>
                <w:lang w:val="en-US"/>
              </w:rPr>
              <w:t xml:space="preserve"> «խ» </w:t>
            </w:r>
            <w:proofErr w:type="spellStart"/>
            <w:r w:rsidRPr="00785359">
              <w:rPr>
                <w:rFonts w:ascii="GHEA Grapalat" w:hAnsi="GHEA Grapalat"/>
                <w:sz w:val="24"/>
                <w:szCs w:val="24"/>
                <w:lang w:val="en-US"/>
              </w:rPr>
              <w:t>պարբերությամբ</w:t>
            </w:r>
            <w:proofErr w:type="spellEnd"/>
            <w:r w:rsidRPr="0078535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5359">
              <w:rPr>
                <w:rFonts w:ascii="GHEA Grapalat" w:hAnsi="GHEA Grapalat"/>
                <w:sz w:val="24"/>
                <w:szCs w:val="24"/>
                <w:lang w:val="en-US"/>
              </w:rPr>
              <w:t>Որոշման</w:t>
            </w:r>
            <w:proofErr w:type="spellEnd"/>
            <w:r w:rsidRPr="0078535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5359">
              <w:rPr>
                <w:rFonts w:ascii="GHEA Grapalat" w:hAnsi="GHEA Grapalat"/>
                <w:sz w:val="24"/>
                <w:szCs w:val="24"/>
                <w:lang w:val="en-US"/>
              </w:rPr>
              <w:t>հավելվածում</w:t>
            </w:r>
            <w:proofErr w:type="spellEnd"/>
            <w:r w:rsidRPr="0078535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5359">
              <w:rPr>
                <w:rFonts w:ascii="GHEA Grapalat" w:hAnsi="GHEA Grapalat"/>
                <w:sz w:val="24"/>
                <w:szCs w:val="24"/>
                <w:lang w:val="en-US"/>
              </w:rPr>
              <w:t>լրացվող</w:t>
            </w:r>
            <w:proofErr w:type="spellEnd"/>
            <w:r w:rsidRPr="0078535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5359">
              <w:rPr>
                <w:rFonts w:ascii="GHEA Grapalat" w:hAnsi="GHEA Grapalat"/>
                <w:sz w:val="24"/>
                <w:szCs w:val="24"/>
                <w:lang w:val="en-US"/>
              </w:rPr>
              <w:t>նոր</w:t>
            </w:r>
            <w:proofErr w:type="spellEnd"/>
            <w:r w:rsidRPr="00785359">
              <w:rPr>
                <w:rFonts w:ascii="GHEA Grapalat" w:hAnsi="GHEA Grapalat"/>
                <w:sz w:val="24"/>
                <w:szCs w:val="24"/>
                <w:lang w:val="en-US"/>
              </w:rPr>
              <w:t xml:space="preserve"> 23-րդ </w:t>
            </w:r>
            <w:proofErr w:type="spellStart"/>
            <w:r w:rsidRPr="00785359">
              <w:rPr>
                <w:rFonts w:ascii="GHEA Grapalat" w:hAnsi="GHEA Grapalat"/>
                <w:sz w:val="24"/>
                <w:szCs w:val="24"/>
                <w:lang w:val="en-US"/>
              </w:rPr>
              <w:t>կետում</w:t>
            </w:r>
            <w:proofErr w:type="spellEnd"/>
            <w:r w:rsidRPr="00785359">
              <w:rPr>
                <w:rFonts w:ascii="GHEA Grapalat" w:hAnsi="GHEA Grapalat"/>
                <w:sz w:val="24"/>
                <w:szCs w:val="24"/>
                <w:lang w:val="en-US"/>
              </w:rPr>
              <w:t xml:space="preserve"> «</w:t>
            </w:r>
            <w:proofErr w:type="spellStart"/>
            <w:r w:rsidRPr="00785359">
              <w:rPr>
                <w:rFonts w:ascii="GHEA Grapalat" w:hAnsi="GHEA Grapalat"/>
                <w:sz w:val="24"/>
                <w:szCs w:val="24"/>
                <w:lang w:val="en-US"/>
              </w:rPr>
              <w:t>Ձև</w:t>
            </w:r>
            <w:proofErr w:type="spellEnd"/>
            <w:r w:rsidRPr="00785359">
              <w:rPr>
                <w:rFonts w:ascii="GHEA Grapalat" w:hAnsi="GHEA Grapalat"/>
                <w:sz w:val="24"/>
                <w:szCs w:val="24"/>
                <w:lang w:val="en-US"/>
              </w:rPr>
              <w:t xml:space="preserve"> 3-ի» </w:t>
            </w:r>
            <w:proofErr w:type="spellStart"/>
            <w:r w:rsidRPr="00785359">
              <w:rPr>
                <w:rFonts w:ascii="GHEA Grapalat" w:hAnsi="GHEA Grapalat"/>
                <w:sz w:val="24"/>
                <w:szCs w:val="24"/>
                <w:lang w:val="en-US"/>
              </w:rPr>
              <w:t>բառերը</w:t>
            </w:r>
            <w:proofErr w:type="spellEnd"/>
            <w:r w:rsidRPr="0078535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5359">
              <w:rPr>
                <w:rFonts w:ascii="GHEA Grapalat" w:hAnsi="GHEA Grapalat"/>
                <w:sz w:val="24"/>
                <w:szCs w:val="24"/>
                <w:lang w:val="en-US"/>
              </w:rPr>
              <w:t>հանվել</w:t>
            </w:r>
            <w:proofErr w:type="spellEnd"/>
            <w:r w:rsidRPr="0078535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5359">
              <w:rPr>
                <w:rFonts w:ascii="GHEA Grapalat" w:hAnsi="GHEA Grapalat"/>
                <w:sz w:val="24"/>
                <w:szCs w:val="24"/>
                <w:lang w:val="en-US"/>
              </w:rPr>
              <w:t>են</w:t>
            </w:r>
            <w:proofErr w:type="spellEnd"/>
            <w:r w:rsidRPr="00785359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85359">
              <w:rPr>
                <w:rFonts w:ascii="GHEA Grapalat" w:hAnsi="GHEA Grapalat"/>
                <w:sz w:val="24"/>
                <w:szCs w:val="24"/>
                <w:lang w:val="en-US"/>
              </w:rPr>
              <w:t>քանի</w:t>
            </w:r>
            <w:proofErr w:type="spellEnd"/>
            <w:r w:rsidRPr="0078535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5359">
              <w:rPr>
                <w:rFonts w:ascii="GHEA Grapalat" w:hAnsi="GHEA Grapalat"/>
                <w:sz w:val="24"/>
                <w:szCs w:val="24"/>
                <w:lang w:val="en-US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գովազդային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վահանակի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ապամոնտաժման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ակտի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օրինակելի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ձև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վարչական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ակտ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որը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արտաքին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ներգործություն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ունեցող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այն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որոշումը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կարգադրությունը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հրամանը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կամ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այլ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անհատական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իրավական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ակտն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որը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վարչական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մարմինն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ընդունել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հանրային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իրավունքի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բնագավառում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կոնկրետ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գործի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կարգավորման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նպատակով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, և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ուղղված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անձանց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համար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իրավունքներ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պարտականություններ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սահմանելուն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փոփոխելուն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վերացնելուն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կամ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ճանաչելուն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Վարչական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ակտի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ձևին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բովանդակությանը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վերաբերող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դրու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յթ</w:t>
            </w:r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ները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կարգավորված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են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«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Վարչարության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հիմունքների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վարչական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վարույթի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մասին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օրենքով</w:t>
            </w:r>
            <w:proofErr w:type="spellEnd"/>
            <w:r w:rsidRPr="0002541D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AE63EE" w:rsidRPr="00A57D62" w:rsidRDefault="00F33224" w:rsidP="00895EC3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702" w:right="522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Առաջարկի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2-րդ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մասը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DF77A2" w:rsidRDefault="00A57D62" w:rsidP="00024770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788" w:right="522" w:hanging="9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10.</w:t>
            </w:r>
            <w:r w:rsidR="00C9208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F77A2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="00DF77A2">
              <w:rPr>
                <w:rFonts w:ascii="GHEA Grapalat" w:hAnsi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="00DF77A2">
              <w:rPr>
                <w:rFonts w:ascii="GHEA Grapalat" w:hAnsi="GHEA Grapalat"/>
                <w:sz w:val="24"/>
                <w:szCs w:val="24"/>
                <w:lang w:val="en-US"/>
              </w:rPr>
              <w:t>նախագիծը</w:t>
            </w:r>
            <w:proofErr w:type="spellEnd"/>
            <w:r w:rsidR="00DF77A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F77A2">
              <w:rPr>
                <w:rFonts w:ascii="GHEA Grapalat" w:hAnsi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="00DF77A2">
              <w:rPr>
                <w:rFonts w:ascii="GHEA Grapalat" w:hAnsi="GHEA Grapalat"/>
                <w:sz w:val="24"/>
                <w:szCs w:val="24"/>
                <w:lang w:val="en-US"/>
              </w:rPr>
              <w:t xml:space="preserve"> է:</w:t>
            </w:r>
          </w:p>
          <w:p w:rsidR="00DF77A2" w:rsidRPr="00A57D62" w:rsidRDefault="00A57D62" w:rsidP="00024770">
            <w:pPr>
              <w:autoSpaceDE w:val="0"/>
              <w:autoSpaceDN w:val="0"/>
              <w:adjustRightInd w:val="0"/>
              <w:spacing w:line="360" w:lineRule="auto"/>
              <w:ind w:right="522" w:firstLine="698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11.</w:t>
            </w:r>
            <w:r w:rsidR="00C92085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F77A2" w:rsidRPr="00A57D62">
              <w:rPr>
                <w:rFonts w:ascii="GHEA Grapalat" w:hAnsi="GHEA Grapalat" w:cs="Sylfaen"/>
                <w:sz w:val="24"/>
                <w:szCs w:val="24"/>
                <w:lang w:val="en-US"/>
              </w:rPr>
              <w:t>Ընդունվել</w:t>
            </w:r>
            <w:proofErr w:type="spellEnd"/>
            <w:r w:rsidR="00DF77A2" w:rsidRPr="00A57D62">
              <w:rPr>
                <w:rFonts w:ascii="GHEA Grapalat" w:hAnsi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="00DF77A2" w:rsidRPr="00A57D62">
              <w:rPr>
                <w:rFonts w:ascii="GHEA Grapalat" w:hAnsi="GHEA Grapalat"/>
                <w:sz w:val="24"/>
                <w:szCs w:val="24"/>
                <w:lang w:val="en-US"/>
              </w:rPr>
              <w:t>նախագիծը</w:t>
            </w:r>
            <w:proofErr w:type="spellEnd"/>
            <w:r w:rsidR="00DF77A2" w:rsidRPr="00A57D6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F77A2" w:rsidRPr="00A57D62">
              <w:rPr>
                <w:rFonts w:ascii="GHEA Grapalat" w:hAnsi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="00DF77A2" w:rsidRPr="00A57D62">
              <w:rPr>
                <w:rFonts w:ascii="GHEA Grapalat" w:hAnsi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3C6DAF" w:rsidRPr="00CC79D4" w:rsidTr="003C6DAF">
        <w:trPr>
          <w:trHeight w:val="240"/>
        </w:trPr>
        <w:tc>
          <w:tcPr>
            <w:tcW w:w="6205" w:type="dxa"/>
            <w:vMerge w:val="restart"/>
            <w:shd w:val="clear" w:color="auto" w:fill="A6A6A6" w:themeFill="background1" w:themeFillShade="A6"/>
          </w:tcPr>
          <w:p w:rsidR="003C6DAF" w:rsidRPr="00030B32" w:rsidRDefault="003C6DAF" w:rsidP="00895EC3">
            <w:pPr>
              <w:pStyle w:val="ListParagraph"/>
              <w:spacing w:line="360" w:lineRule="auto"/>
              <w:ind w:left="1080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030B32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lastRenderedPageBreak/>
              <w:t>9.</w:t>
            </w:r>
            <w:r w:rsidR="00030B32" w:rsidRPr="00030B32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030B32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030B32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վարչապետի</w:t>
            </w:r>
            <w:proofErr w:type="spellEnd"/>
            <w:r w:rsidRPr="00030B32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 աշխատակազմ</w:t>
            </w:r>
          </w:p>
        </w:tc>
        <w:tc>
          <w:tcPr>
            <w:tcW w:w="7560" w:type="dxa"/>
            <w:shd w:val="clear" w:color="auto" w:fill="A6A6A6" w:themeFill="background1" w:themeFillShade="A6"/>
          </w:tcPr>
          <w:p w:rsidR="003C6DAF" w:rsidRPr="00030B32" w:rsidRDefault="003C6DAF" w:rsidP="00895EC3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1080" w:right="522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030B32">
              <w:rPr>
                <w:rFonts w:ascii="GHEA Grapalat" w:hAnsi="GHEA Grapalat"/>
                <w:b/>
                <w:sz w:val="24"/>
                <w:szCs w:val="24"/>
                <w:lang w:val="en-US"/>
              </w:rPr>
              <w:t>26.07.2021թ.</w:t>
            </w:r>
          </w:p>
        </w:tc>
      </w:tr>
      <w:tr w:rsidR="003C6DAF" w:rsidRPr="00CC79D4" w:rsidTr="003C6DAF">
        <w:trPr>
          <w:trHeight w:val="240"/>
        </w:trPr>
        <w:tc>
          <w:tcPr>
            <w:tcW w:w="6205" w:type="dxa"/>
            <w:vMerge/>
            <w:shd w:val="clear" w:color="auto" w:fill="A6A6A6" w:themeFill="background1" w:themeFillShade="A6"/>
          </w:tcPr>
          <w:p w:rsidR="003C6DAF" w:rsidRPr="00030B32" w:rsidRDefault="003C6DAF" w:rsidP="00895EC3">
            <w:pPr>
              <w:spacing w:line="360" w:lineRule="auto"/>
              <w:ind w:firstLine="562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7560" w:type="dxa"/>
            <w:shd w:val="clear" w:color="auto" w:fill="A6A6A6" w:themeFill="background1" w:themeFillShade="A6"/>
          </w:tcPr>
          <w:p w:rsidR="003C6DAF" w:rsidRPr="00030B32" w:rsidRDefault="003C6DAF" w:rsidP="00895EC3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1080" w:right="522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030B32">
              <w:rPr>
                <w:rFonts w:ascii="GHEA Grapalat" w:hAnsi="GHEA Grapalat"/>
                <w:b/>
                <w:sz w:val="24"/>
                <w:szCs w:val="24"/>
                <w:lang w:val="en-US"/>
              </w:rPr>
              <w:t>N 02/12.2/24576-2021</w:t>
            </w:r>
          </w:p>
        </w:tc>
      </w:tr>
      <w:tr w:rsidR="003C6DAF" w:rsidRPr="00D55549" w:rsidTr="00223191">
        <w:trPr>
          <w:trHeight w:val="240"/>
        </w:trPr>
        <w:tc>
          <w:tcPr>
            <w:tcW w:w="6205" w:type="dxa"/>
            <w:shd w:val="clear" w:color="auto" w:fill="FFFFFF" w:themeFill="background1"/>
          </w:tcPr>
          <w:p w:rsidR="003C6DAF" w:rsidRDefault="003C6DAF" w:rsidP="00895EC3">
            <w:pPr>
              <w:pStyle w:val="ListParagraph"/>
              <w:numPr>
                <w:ilvl w:val="0"/>
                <w:numId w:val="8"/>
              </w:numPr>
              <w:spacing w:line="360" w:lineRule="auto"/>
              <w:ind w:left="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որոշակի պահանջներ են նախատեսված նաև </w:t>
            </w:r>
            <w:r w:rsidRPr="00285FD6">
              <w:rPr>
                <w:rFonts w:ascii="GHEA Grapalat" w:hAnsi="GHEA Grapalat"/>
                <w:i/>
                <w:sz w:val="24"/>
                <w:szCs w:val="24"/>
                <w:lang w:val="hy-AM"/>
              </w:rPr>
              <w:t>ընդհանուր օգտագործման ոչ պետական ավտոմոբիլային ճանապարհներին</w:t>
            </w:r>
            <w:r w:rsidRPr="00285FD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գովազդի տեղադրման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կարգի մասով, սակայն Վարչական իրավախախտումների վերաբերյալ 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օրենսգրքով համապատասխան հոդվածների ուսումնասիրությունից պարզ է դառնում, որ </w:t>
            </w:r>
            <w:r w:rsidRPr="00F517FC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վարչական պատասխանատվություն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սահմանված է միայն ը</w:t>
            </w:r>
            <w:r w:rsidRPr="00F517F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նդհանուր օգտագործման </w:t>
            </w:r>
            <w:r w:rsidRPr="00F517FC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պետական </w:t>
            </w:r>
            <w:r w:rsidRPr="00F517F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ավտոմոբիլային ճանապարհներին գովազդի մասին օրենսդրության պահանջները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խախտելու համար </w:t>
            </w:r>
            <w:r w:rsidRPr="003C0BA5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137.4-րդ հոդված</w:t>
            </w:r>
            <w:r w:rsidRPr="003C0BA5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իսկ ոչ պետական ավտոմոբիլային ճանապարհների մասով պատասխանատվություն նախատեսող կարգավորում առկա չէ:</w:t>
            </w:r>
          </w:p>
          <w:p w:rsidR="003C6DAF" w:rsidRDefault="003C6DAF" w:rsidP="00895EC3">
            <w:pPr>
              <w:pStyle w:val="ListParagraph"/>
              <w:numPr>
                <w:ilvl w:val="0"/>
                <w:numId w:val="8"/>
              </w:numPr>
              <w:spacing w:line="360" w:lineRule="auto"/>
              <w:ind w:left="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243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լրացվող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2006 թվականի հունվարի 19-ի </w:t>
            </w:r>
            <w:r w:rsidRPr="00D30901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765-Ն ո</w:t>
            </w:r>
            <w:r w:rsidRPr="00872431">
              <w:rPr>
                <w:rFonts w:ascii="GHEA Grapalat" w:hAnsi="GHEA Grapalat"/>
                <w:sz w:val="24"/>
                <w:szCs w:val="24"/>
                <w:lang w:val="hy-AM"/>
              </w:rPr>
              <w:t>րոշման 5-րդ գլխի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25</w:t>
            </w:r>
            <w:r w:rsidRPr="00872431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կետի 2-րդ նախադասությամբ նախատեսվում է, որ լ</w:t>
            </w:r>
            <w:r w:rsidRPr="00872431">
              <w:rPr>
                <w:rFonts w:ascii="GHEA Grapalat" w:hAnsi="GHEA Grapalat"/>
                <w:sz w:val="24"/>
                <w:szCs w:val="24"/>
                <w:lang w:val="hy-AM"/>
              </w:rPr>
              <w:t xml:space="preserve">իազոր մարմինը ապօրինի տեղադրված գովազդային վահանակի </w:t>
            </w:r>
            <w:proofErr w:type="spellStart"/>
            <w:r w:rsidRPr="00872431">
              <w:rPr>
                <w:rFonts w:ascii="GHEA Grapalat" w:hAnsi="GHEA Grapalat"/>
                <w:sz w:val="24"/>
                <w:szCs w:val="24"/>
                <w:lang w:val="hy-AM"/>
              </w:rPr>
              <w:t>ապամոնտաժման</w:t>
            </w:r>
            <w:proofErr w:type="spellEnd"/>
            <w:r w:rsidRPr="0087243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ակտը՝ ստանալուց հետո հնգօրյա ժամկետում, ուղարկում է տվյալ ճանապարհահատվածը սպասարկող կազմակերպությանը՝ ապօրինի տեղադրված գովազդային վահանակն ապամոնտաժելու համար՝ </w:t>
            </w:r>
            <w:proofErr w:type="spellStart"/>
            <w:r w:rsidRPr="001F2226">
              <w:rPr>
                <w:rFonts w:ascii="GHEA Grapalat" w:hAnsi="GHEA Grapalat"/>
                <w:i/>
                <w:sz w:val="24"/>
                <w:szCs w:val="24"/>
                <w:lang w:val="hy-AM"/>
              </w:rPr>
              <w:t>գովազդակրից</w:t>
            </w:r>
            <w:proofErr w:type="spellEnd"/>
            <w:r w:rsidRPr="001F2226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դատական կարգով փոխհատուցում ստանալու իրավունքով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3C6DAF" w:rsidRPr="001F2226" w:rsidRDefault="003C6DAF" w:rsidP="00895EC3">
            <w:pPr>
              <w:pStyle w:val="ListParagraph"/>
              <w:spacing w:line="360" w:lineRule="auto"/>
              <w:ind w:left="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Վերը նշված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ձևակերպման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միջոցով, ըստ էության, փորձ է արվում ճանապարհահատվածը </w:t>
            </w:r>
            <w:r w:rsidRPr="00872431">
              <w:rPr>
                <w:rFonts w:ascii="GHEA Grapalat" w:hAnsi="GHEA Grapalat"/>
                <w:sz w:val="24"/>
                <w:szCs w:val="24"/>
                <w:lang w:val="hy-AM"/>
              </w:rPr>
              <w:t>սպասարկող կազմակերպությանը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վերապահել դատարան դիմելու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և փոխհատուցում ստանալու իրավունք, ինչը սույն կարգի կարգավորման առարկան չէ և տվյալ հարցը կարգավորված է համապատասխան նյութական և դատավարական իրավունքի նորմեր պարունակող՝ օրենսգրքերի շրջանակներում,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՝ սույն կարգի կարգավորման առարկան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որևէ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կերպ չի կարող լինել: </w:t>
            </w:r>
          </w:p>
          <w:p w:rsidR="003C6DAF" w:rsidRPr="007B3942" w:rsidRDefault="003C6DAF" w:rsidP="00895EC3">
            <w:pPr>
              <w:pStyle w:val="NormalWeb"/>
              <w:numPr>
                <w:ilvl w:val="0"/>
                <w:numId w:val="8"/>
              </w:numPr>
              <w:shd w:val="clear" w:color="auto" w:fill="FFFFFF"/>
              <w:tabs>
                <w:tab w:val="left" w:pos="1260"/>
                <w:tab w:val="left" w:pos="1350"/>
                <w:tab w:val="left" w:pos="8820"/>
                <w:tab w:val="left" w:pos="8910"/>
                <w:tab w:val="left" w:pos="9000"/>
              </w:tabs>
              <w:spacing w:before="0" w:beforeAutospacing="0" w:after="0" w:afterAutospacing="0" w:line="360" w:lineRule="auto"/>
              <w:ind w:left="67" w:firstLine="9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A2D92">
              <w:rPr>
                <w:rFonts w:ascii="GHEA Grapalat" w:hAnsi="GHEA Grapalat"/>
                <w:lang w:val="hy-AM"/>
              </w:rPr>
              <w:t xml:space="preserve">ՀՀ կառավարության </w:t>
            </w:r>
            <w:r w:rsidRPr="007A2D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2006 թվականի հունվարի 19-ի N 765-Ն որոշման</w:t>
            </w:r>
            <w:r w:rsidRPr="007A2D92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հավելվածով</w:t>
            </w:r>
            <w:r w:rsidRPr="007A2D9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հաստատված</w:t>
            </w:r>
            <w:r w:rsidRPr="007A2D9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կարգի</w:t>
            </w:r>
            <w:r w:rsidRPr="007A2D92">
              <w:rPr>
                <w:rFonts w:ascii="GHEA Grapalat" w:hAnsi="GHEA Grapalat"/>
                <w:color w:val="000000"/>
                <w:lang w:val="hy-AM"/>
              </w:rPr>
              <w:t xml:space="preserve"> 10-րդ կետի «գ» </w:t>
            </w:r>
            <w:r>
              <w:rPr>
                <w:rFonts w:ascii="GHEA Grapalat" w:hAnsi="GHEA Grapalat"/>
                <w:color w:val="000000"/>
                <w:lang w:val="hy-AM"/>
              </w:rPr>
              <w:t>ենթա</w:t>
            </w:r>
            <w:r w:rsidRPr="007A2D92">
              <w:rPr>
                <w:rFonts w:ascii="GHEA Grapalat" w:hAnsi="GHEA Grapalat"/>
                <w:color w:val="000000"/>
                <w:lang w:val="hy-AM"/>
              </w:rPr>
              <w:t xml:space="preserve">կետով սահմանված է, որ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</w:t>
            </w:r>
            <w:r w:rsidRPr="007A2D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ովազդային վահանակի տեղադրման դիմումը կարող է մերժվե</w:t>
            </w:r>
            <w:r w:rsidRPr="007B394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լ,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B394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եթե </w:t>
            </w:r>
            <w:r w:rsidRPr="007B3942">
              <w:rPr>
                <w:rFonts w:ascii="GHEA Grapalat" w:hAnsi="GHEA Grapalat"/>
                <w:color w:val="000000"/>
                <w:lang w:val="hy-AM"/>
              </w:rPr>
              <w:t>գովազդը տեղադրվելու է ճանապարհի հողային պաստառի սահմաններում (</w:t>
            </w:r>
            <w:proofErr w:type="spellStart"/>
            <w:r w:rsidRPr="007B3942">
              <w:rPr>
                <w:rFonts w:ascii="GHEA Grapalat" w:hAnsi="GHEA Grapalat"/>
                <w:color w:val="000000"/>
                <w:lang w:val="hy-AM"/>
              </w:rPr>
              <w:t>երթևեկելի</w:t>
            </w:r>
            <w:proofErr w:type="spellEnd"/>
            <w:r w:rsidRPr="007B3942">
              <w:rPr>
                <w:rFonts w:ascii="GHEA Grapalat" w:hAnsi="GHEA Grapalat"/>
                <w:color w:val="000000"/>
                <w:lang w:val="hy-AM"/>
              </w:rPr>
              <w:t xml:space="preserve"> մասում, բաժանիչ գոտում՝ բացառությամբ </w:t>
            </w:r>
            <w:proofErr w:type="spellStart"/>
            <w:r w:rsidRPr="007B3942">
              <w:rPr>
                <w:rFonts w:ascii="GHEA Grapalat" w:hAnsi="GHEA Grapalat"/>
                <w:color w:val="000000"/>
                <w:lang w:val="hy-AM"/>
              </w:rPr>
              <w:t>օղակաձև</w:t>
            </w:r>
            <w:proofErr w:type="spellEnd"/>
            <w:r w:rsidRPr="007B394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7B3942">
              <w:rPr>
                <w:rFonts w:ascii="GHEA Grapalat" w:hAnsi="GHEA Grapalat"/>
                <w:color w:val="000000"/>
                <w:lang w:val="hy-AM"/>
              </w:rPr>
              <w:t>երթևեկելի</w:t>
            </w:r>
            <w:proofErr w:type="spellEnd"/>
            <w:r w:rsidRPr="007B3942">
              <w:rPr>
                <w:rFonts w:ascii="GHEA Grapalat" w:hAnsi="GHEA Grapalat"/>
                <w:color w:val="000000"/>
                <w:lang w:val="hy-AM"/>
              </w:rPr>
              <w:t xml:space="preserve"> հատվածների): Նախագծով առաջարկվում է հանել «բացառությամբ </w:t>
            </w:r>
            <w:proofErr w:type="spellStart"/>
            <w:r w:rsidRPr="007B3942">
              <w:rPr>
                <w:rFonts w:ascii="GHEA Grapalat" w:hAnsi="GHEA Grapalat"/>
                <w:color w:val="000000"/>
                <w:lang w:val="hy-AM"/>
              </w:rPr>
              <w:t>օղակաձև</w:t>
            </w:r>
            <w:proofErr w:type="spellEnd"/>
            <w:r w:rsidRPr="007B394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7B3942">
              <w:rPr>
                <w:rFonts w:ascii="GHEA Grapalat" w:hAnsi="GHEA Grapalat"/>
                <w:color w:val="000000"/>
                <w:lang w:val="hy-AM"/>
              </w:rPr>
              <w:t>երթևեկելի</w:t>
            </w:r>
            <w:proofErr w:type="spellEnd"/>
            <w:r w:rsidRPr="007B3942">
              <w:rPr>
                <w:rFonts w:ascii="GHEA Grapalat" w:hAnsi="GHEA Grapalat"/>
                <w:color w:val="000000"/>
                <w:lang w:val="hy-AM"/>
              </w:rPr>
              <w:t xml:space="preserve"> հատվածների» բառերը և փոխարինել «բացառությամբ լուսավորության սյուների վրա գովազդային վահանակների տեղադրման դեպքերի» բառերով:</w:t>
            </w:r>
          </w:p>
          <w:p w:rsidR="003C6DAF" w:rsidRDefault="003C6DAF" w:rsidP="00895EC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67" w:firstLine="9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Կարծում ենք, որ լրացուցիչ հիմնավորման կարիք ունի </w:t>
            </w:r>
            <w:r w:rsidRPr="007A2D92">
              <w:rPr>
                <w:rFonts w:ascii="GHEA Grapalat" w:hAnsi="GHEA Grapalat"/>
                <w:color w:val="000000"/>
                <w:lang w:val="hy-AM"/>
              </w:rPr>
              <w:t xml:space="preserve">«բացառությամբ </w:t>
            </w:r>
            <w:proofErr w:type="spellStart"/>
            <w:r w:rsidRPr="007A2D92">
              <w:rPr>
                <w:rFonts w:ascii="GHEA Grapalat" w:hAnsi="GHEA Grapalat"/>
                <w:color w:val="000000"/>
                <w:lang w:val="hy-AM"/>
              </w:rPr>
              <w:t>օղակաձև</w:t>
            </w:r>
            <w:proofErr w:type="spellEnd"/>
            <w:r w:rsidRPr="007A2D9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7A2D92">
              <w:rPr>
                <w:rFonts w:ascii="GHEA Grapalat" w:hAnsi="GHEA Grapalat"/>
                <w:color w:val="000000"/>
                <w:lang w:val="hy-AM"/>
              </w:rPr>
              <w:t>երթևեկելի</w:t>
            </w:r>
            <w:proofErr w:type="spellEnd"/>
            <w:r w:rsidRPr="007A2D92">
              <w:rPr>
                <w:rFonts w:ascii="GHEA Grapalat" w:hAnsi="GHEA Grapalat"/>
                <w:color w:val="000000"/>
                <w:lang w:val="hy-AM"/>
              </w:rPr>
              <w:t xml:space="preserve"> հատվածների» բառերը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որոշումից հանելը:</w:t>
            </w:r>
          </w:p>
          <w:p w:rsidR="003C6DAF" w:rsidRPr="003C6DAF" w:rsidRDefault="003C6DAF" w:rsidP="00895EC3">
            <w:pPr>
              <w:pStyle w:val="NormalWeb"/>
              <w:numPr>
                <w:ilvl w:val="0"/>
                <w:numId w:val="8"/>
              </w:numPr>
              <w:shd w:val="clear" w:color="auto" w:fill="FFFFFF"/>
              <w:tabs>
                <w:tab w:val="left" w:pos="1170"/>
              </w:tabs>
              <w:spacing w:before="0" w:beforeAutospacing="0" w:after="0" w:afterAutospacing="0" w:line="360" w:lineRule="auto"/>
              <w:ind w:left="67" w:firstLine="9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Նախագծով նախատեսված՝ ընդհանուր օգտագործման պետական և  ընդհանուր օգտագործման ոչ պետական ավտոմոբիլային ճանապարհների վրա գովազդային վահանակի տեղադրման համար տրվող թույլտվության երկարաձգման, ուժը կորցրած ճանաչելու, ինչպես նաև ապօրինի տեղադրված գովազդային վահանակի 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ապամոնտաժման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հետ կապված բաժինները կարծում ենք՝ նպատակահարմար է նախատեսել համապատասխան օրենքում:</w:t>
            </w:r>
          </w:p>
        </w:tc>
        <w:tc>
          <w:tcPr>
            <w:tcW w:w="7560" w:type="dxa"/>
            <w:shd w:val="clear" w:color="auto" w:fill="FFFFFF" w:themeFill="background1"/>
          </w:tcPr>
          <w:p w:rsidR="003C6DAF" w:rsidRPr="00895EC3" w:rsidRDefault="003C6DAF" w:rsidP="00895EC3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360" w:lineRule="auto"/>
              <w:ind w:left="522" w:right="5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 ի գիտություն: Առաջարկությունը կդիտարկվի հետագայում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Վարչական իրավախախտումների վերաբերյալ օրենսգրք</w:t>
            </w:r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փոփոխություններ կատարելու </w:t>
            </w:r>
            <w:proofErr w:type="spellStart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>վերաբեյալ</w:t>
            </w:r>
            <w:proofErr w:type="spellEnd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օրենսդրական նախաձեռնություն իրականացնելիս:</w:t>
            </w:r>
          </w:p>
          <w:p w:rsidR="003C6DAF" w:rsidRPr="00895EC3" w:rsidRDefault="003C6DAF" w:rsidP="00895EC3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360" w:lineRule="auto"/>
              <w:ind w:left="522" w:right="5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է, նախագիծը </w:t>
            </w:r>
            <w:proofErr w:type="spellStart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է:</w:t>
            </w:r>
          </w:p>
          <w:p w:rsidR="003C6DAF" w:rsidRPr="00895EC3" w:rsidRDefault="003C6DAF" w:rsidP="00895EC3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360" w:lineRule="auto"/>
              <w:ind w:left="522" w:right="5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</w:t>
            </w:r>
            <w:proofErr w:type="spellStart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>թույլատվում</w:t>
            </w:r>
            <w:proofErr w:type="spellEnd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գովազդ տեղադրել լուսավորության սյուների վրա՝ հաշվի առնելով, որ վերջիններս արդեն տեղադրված են և դրանց վրա գովազդի տեղադրումը չի խանգարում անվտանգության տեսանկյունից, ինչ</w:t>
            </w:r>
            <w:r w:rsidR="005527E5" w:rsidRPr="00895EC3">
              <w:rPr>
                <w:rFonts w:ascii="GHEA Grapalat" w:hAnsi="GHEA Grapalat"/>
                <w:sz w:val="24"/>
                <w:szCs w:val="24"/>
                <w:lang w:val="hy-AM"/>
              </w:rPr>
              <w:t>ի վերաբերյալ առարկություններ չի ներկայացվել լիազոր մարմնի՝ ՀՀ ոստիկանության կողմից:</w:t>
            </w:r>
          </w:p>
          <w:p w:rsidR="003C6DAF" w:rsidRPr="00895EC3" w:rsidRDefault="003C6DAF" w:rsidP="00895EC3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360" w:lineRule="auto"/>
              <w:ind w:left="522" w:right="5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ընդունվել: Սույն նախագիծը վերաբերում է ընդհանուր օգտագործման պետական և  ընդհանուր օգտագործման ոչ պետական ավտոմոբիլային ճանապարհների վրա գովազդային վահանակի տեղադրման կարգին, ինչը իրենից ենթադրում է նաև տեղադրման համար տրվող թույլտվության երկարաձգման, ուժը կորցրած ճանաչելու, ինչպես նաև ապօրինի տեղադրված գովազդային վահանակի </w:t>
            </w:r>
            <w:proofErr w:type="spellStart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>ապամոնտաժման</w:t>
            </w:r>
            <w:proofErr w:type="spellEnd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կարգերին վերաբերող դրույթների սահմանումը:</w:t>
            </w:r>
          </w:p>
        </w:tc>
      </w:tr>
      <w:tr w:rsidR="002E52F9" w:rsidRPr="00CC79D4" w:rsidTr="00555D4F">
        <w:trPr>
          <w:trHeight w:val="240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2E52F9" w:rsidRPr="00895EC3" w:rsidRDefault="00555D4F" w:rsidP="00895EC3">
            <w:pPr>
              <w:pStyle w:val="ListParagraph"/>
              <w:numPr>
                <w:ilvl w:val="0"/>
                <w:numId w:val="6"/>
              </w:num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95EC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Տարածքային զարգացման և շրջակա միջավայրի նախարարական կոմիտե</w:t>
            </w:r>
          </w:p>
        </w:tc>
        <w:tc>
          <w:tcPr>
            <w:tcW w:w="7560" w:type="dxa"/>
            <w:shd w:val="clear" w:color="auto" w:fill="BFBFBF" w:themeFill="background1" w:themeFillShade="BF"/>
          </w:tcPr>
          <w:p w:rsidR="002E52F9" w:rsidRPr="00555D4F" w:rsidRDefault="00555D4F" w:rsidP="00895EC3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522" w:right="522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555D4F">
              <w:rPr>
                <w:rFonts w:ascii="GHEA Grapalat" w:hAnsi="GHEA Grapalat"/>
                <w:b/>
                <w:sz w:val="24"/>
                <w:szCs w:val="24"/>
                <w:lang w:val="en-US"/>
              </w:rPr>
              <w:t>10.08.2021 թ.</w:t>
            </w:r>
          </w:p>
        </w:tc>
      </w:tr>
      <w:tr w:rsidR="002E52F9" w:rsidRPr="00CC79D4" w:rsidTr="00555D4F">
        <w:trPr>
          <w:trHeight w:val="240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2E52F9" w:rsidRPr="00555D4F" w:rsidRDefault="002E52F9" w:rsidP="00895EC3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560" w:type="dxa"/>
            <w:shd w:val="clear" w:color="auto" w:fill="BFBFBF" w:themeFill="background1" w:themeFillShade="BF"/>
          </w:tcPr>
          <w:p w:rsidR="002E52F9" w:rsidRPr="00555D4F" w:rsidRDefault="00555D4F" w:rsidP="00895EC3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522" w:right="522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55D4F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N ԿԱ/137-2021 </w:t>
            </w:r>
            <w:proofErr w:type="spellStart"/>
            <w:r w:rsidR="00A7380B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արձա</w:t>
            </w:r>
            <w:r w:rsidRPr="00555D4F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նագրություն</w:t>
            </w:r>
            <w:proofErr w:type="spellEnd"/>
          </w:p>
        </w:tc>
      </w:tr>
      <w:tr w:rsidR="002E52F9" w:rsidRPr="00D55549" w:rsidTr="00223191">
        <w:trPr>
          <w:trHeight w:val="240"/>
        </w:trPr>
        <w:tc>
          <w:tcPr>
            <w:tcW w:w="6205" w:type="dxa"/>
            <w:shd w:val="clear" w:color="auto" w:fill="FFFFFF" w:themeFill="background1"/>
          </w:tcPr>
          <w:p w:rsidR="002E52F9" w:rsidRPr="002E52F9" w:rsidRDefault="002E52F9" w:rsidP="00895EC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Խ</w:t>
            </w:r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մբագրել որոշման նախագիծը Տարածքային</w:t>
            </w:r>
          </w:p>
          <w:p w:rsidR="002E52F9" w:rsidRPr="002E52F9" w:rsidRDefault="002E52F9" w:rsidP="00895EC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զարգացման և շրջակա միջավայրի նախարարական կոմիտեի նիստում Վարչապետի աշխատակազմի</w:t>
            </w:r>
          </w:p>
          <w:p w:rsidR="002E52F9" w:rsidRPr="002E52F9" w:rsidRDefault="002E52F9" w:rsidP="00895EC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տարածքային զարգացման և շրջակա միջավայրի հարցերի վարչության պետ Կարեն </w:t>
            </w:r>
            <w:proofErr w:type="spellStart"/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Մուխսյանի</w:t>
            </w:r>
            <w:proofErr w:type="spellEnd"/>
          </w:p>
          <w:p w:rsidR="002E52F9" w:rsidRPr="002E52F9" w:rsidRDefault="002E52F9" w:rsidP="00895EC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կողմից հնչեցրած առաջարկություններին համապատասխան, մասնավորապես, ավտոմոբիլային</w:t>
            </w:r>
            <w:r w:rsidRPr="00895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ճանապարհների դեպքում միասնական տերմինների կիրառման, առաջարկվող փոփոխությանը</w:t>
            </w:r>
            <w:r w:rsidRPr="00895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համապատասխան ընդհանուր օգտագործման ոչ պետական նշանակության </w:t>
            </w:r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ավտոմոբիլային</w:t>
            </w:r>
            <w:r w:rsidRPr="00895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ճանապարհներին </w:t>
            </w:r>
            <w:proofErr w:type="spellStart"/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ևս</w:t>
            </w:r>
            <w:proofErr w:type="spellEnd"/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գովազդային վահանակների տեղադրման, ապօրինի տեղադրված գովազդային</w:t>
            </w:r>
            <w:r w:rsidRPr="00895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վահանակների </w:t>
            </w:r>
            <w:proofErr w:type="spellStart"/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ապամոնտաժման</w:t>
            </w:r>
            <w:proofErr w:type="spellEnd"/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հետ կապված հարաբերությունների կարգավորման կամ,</w:t>
            </w:r>
          </w:p>
          <w:p w:rsidR="002E52F9" w:rsidRPr="002E52F9" w:rsidRDefault="002E52F9" w:rsidP="00895EC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անհրաժեշտության դեպքում՝ նախագծից դրան </w:t>
            </w:r>
            <w:proofErr w:type="spellStart"/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վերաբերելի</w:t>
            </w:r>
            <w:proofErr w:type="spellEnd"/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դրույթները հանելու, լիազոր մարմնի</w:t>
            </w:r>
          </w:p>
          <w:p w:rsidR="002E52F9" w:rsidRPr="002E52F9" w:rsidRDefault="002E52F9" w:rsidP="00895EC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կողմից ապօրինի տեղադրված գովազդային վահանակի </w:t>
            </w:r>
            <w:proofErr w:type="spellStart"/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ապամոնտաժման</w:t>
            </w:r>
            <w:proofErr w:type="spellEnd"/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ակտը</w:t>
            </w:r>
            <w:r w:rsidRPr="00895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ճանապարհահատվածը սպասարկող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կազմակերպությանն </w:t>
            </w:r>
            <w:proofErr w:type="spellStart"/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ուղղարկելու</w:t>
            </w:r>
            <w:proofErr w:type="spellEnd"/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նպատակահարմարության</w:t>
            </w:r>
            <w:r w:rsidRPr="00895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մասերով և, ըստ այդմ՝ համաձայնեցնել Ոստիկանության և Վարչապետի աշխատակազմի տեսչական</w:t>
            </w:r>
            <w:r w:rsidRPr="00895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մարմինների աշխատանքների համակարգման գրասենյակի հետ, ու վերջնական փոխհամաձայնեցված</w:t>
            </w:r>
            <w:r w:rsidRPr="00895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տարբերակը ներկայացնել Տարածքային զարգացման և շրջակա միջավայրի նախարարական կոմիտեի</w:t>
            </w:r>
          </w:p>
          <w:p w:rsidR="002E52F9" w:rsidRPr="002E52F9" w:rsidRDefault="002E52F9" w:rsidP="00895EC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առաջիկա նիստի քննարկմանը:</w:t>
            </w:r>
          </w:p>
          <w:p w:rsidR="002E52F9" w:rsidRPr="002E52F9" w:rsidRDefault="002E52F9" w:rsidP="00895EC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95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Միաժամանակ, ընդունել ի գիտություն Վարչապետի աշխատակազմի իրավաբանական վարչության</w:t>
            </w:r>
            <w:r w:rsidRPr="00895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պետ Հայկ </w:t>
            </w:r>
            <w:proofErr w:type="spellStart"/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Կեսոյանի</w:t>
            </w:r>
            <w:proofErr w:type="spellEnd"/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դիտարկումն այն մասին, որ Վարչական իրավախախտումների վերաբերյալ ՀՀ</w:t>
            </w:r>
            <w:r w:rsidRPr="00895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օրենսգրքով ընդհանուր </w:t>
            </w:r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օգտագործման ոչ պետական նշանակության ավտոմոբիլային ճանապարհների</w:t>
            </w:r>
            <w:r w:rsidRPr="00895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մասով պատասխանատվություն նախատեսող կարգավորում առկա չէ:</w:t>
            </w:r>
          </w:p>
        </w:tc>
        <w:tc>
          <w:tcPr>
            <w:tcW w:w="7560" w:type="dxa"/>
            <w:shd w:val="clear" w:color="auto" w:fill="FFFFFF" w:themeFill="background1"/>
          </w:tcPr>
          <w:p w:rsidR="002E52F9" w:rsidRPr="00895EC3" w:rsidRDefault="00B86B8D" w:rsidP="00895EC3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522" w:right="52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է, նախագիծը </w:t>
            </w:r>
            <w:proofErr w:type="spellStart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է: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</w:t>
            </w:r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չ պետական նշանակության ավտոմոբիլային</w:t>
            </w:r>
            <w:r w:rsidRPr="00895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ճանապարհների</w:t>
            </w:r>
            <w:r w:rsidRPr="00895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վերաբերյալ դրույթները հանվել են:</w:t>
            </w:r>
          </w:p>
          <w:p w:rsidR="0077111C" w:rsidRDefault="0077111C" w:rsidP="00895EC3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522" w:right="52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Սահմանվել է, որ </w:t>
            </w:r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ապօրինի տեղադրված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գովազդային վահանակի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ապամոնտաժումը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իրականացվել</w:t>
            </w:r>
            <w:r w:rsidR="000C4753" w:rsidRPr="00895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ու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է լիազոր մարմնի կողմից:</w:t>
            </w:r>
          </w:p>
          <w:p w:rsidR="001F49F8" w:rsidRDefault="001F49F8" w:rsidP="00895EC3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522" w:right="52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համաձայնեցվել է </w:t>
            </w:r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Ոստիկանության և Վարչապետի աշխատակազմի տեսչական</w:t>
            </w:r>
            <w:r w:rsidRPr="00895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մարմինների աշխատանքների համակարգման գրասենյակի հետ</w:t>
            </w:r>
          </w:p>
          <w:p w:rsidR="0077111C" w:rsidRPr="00895EC3" w:rsidRDefault="0077111C" w:rsidP="00895EC3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522" w:right="52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 </w:t>
            </w:r>
            <w:r w:rsidR="009F31F4" w:rsidRPr="00895EC3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գիտություն: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</w:t>
            </w:r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չ պետական նշանակության ավտոմոբիլային</w:t>
            </w:r>
            <w:r w:rsidRPr="00895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E5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ճանապարհների</w:t>
            </w:r>
            <w:r w:rsidRPr="00895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վերաբերյալ դրույթները հանվել են:</w:t>
            </w:r>
          </w:p>
          <w:p w:rsidR="0077111C" w:rsidRPr="00895EC3" w:rsidRDefault="0077111C" w:rsidP="00895EC3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522" w:right="5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55D4F" w:rsidRPr="00CC79D4" w:rsidTr="002A7E79">
        <w:trPr>
          <w:trHeight w:val="413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555D4F" w:rsidRPr="00555D4F" w:rsidRDefault="00555D4F" w:rsidP="00895EC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555D4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lastRenderedPageBreak/>
              <w:t xml:space="preserve">ՀՀ </w:t>
            </w:r>
            <w:proofErr w:type="spellStart"/>
            <w:r w:rsidRPr="00555D4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ոստիկանություն</w:t>
            </w:r>
            <w:proofErr w:type="spellEnd"/>
          </w:p>
        </w:tc>
        <w:tc>
          <w:tcPr>
            <w:tcW w:w="7560" w:type="dxa"/>
            <w:shd w:val="clear" w:color="auto" w:fill="BFBFBF" w:themeFill="background1" w:themeFillShade="BF"/>
          </w:tcPr>
          <w:p w:rsidR="00555D4F" w:rsidRPr="00555D4F" w:rsidRDefault="00555D4F" w:rsidP="00895EC3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522" w:right="522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555D4F">
              <w:rPr>
                <w:rFonts w:ascii="GHEA Grapalat" w:hAnsi="GHEA Grapalat"/>
                <w:b/>
                <w:sz w:val="24"/>
                <w:szCs w:val="24"/>
                <w:lang w:val="en-US"/>
              </w:rPr>
              <w:t>12.08.2021թ.</w:t>
            </w:r>
          </w:p>
        </w:tc>
      </w:tr>
      <w:tr w:rsidR="00555D4F" w:rsidRPr="00CC79D4" w:rsidTr="002A7E79">
        <w:trPr>
          <w:trHeight w:val="240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555D4F" w:rsidRPr="00555D4F" w:rsidRDefault="00555D4F" w:rsidP="00895EC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0" w:type="dxa"/>
            <w:shd w:val="clear" w:color="auto" w:fill="BFBFBF" w:themeFill="background1" w:themeFillShade="BF"/>
          </w:tcPr>
          <w:p w:rsidR="00555D4F" w:rsidRPr="00555D4F" w:rsidRDefault="00555D4F" w:rsidP="00895EC3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522" w:right="522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555D4F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N </w:t>
            </w:r>
            <w:r w:rsidRPr="002A7E79">
              <w:rPr>
                <w:rFonts w:ascii="GHEA Grapalat" w:hAnsi="GHEA Grapalat"/>
                <w:b/>
                <w:sz w:val="24"/>
                <w:szCs w:val="24"/>
                <w:lang w:val="en-US"/>
              </w:rPr>
              <w:t>1/21/53020-21</w:t>
            </w:r>
          </w:p>
        </w:tc>
      </w:tr>
      <w:tr w:rsidR="00555D4F" w:rsidRPr="00CC79D4" w:rsidTr="00223191">
        <w:trPr>
          <w:trHeight w:val="240"/>
        </w:trPr>
        <w:tc>
          <w:tcPr>
            <w:tcW w:w="6205" w:type="dxa"/>
            <w:shd w:val="clear" w:color="auto" w:fill="FFFFFF" w:themeFill="background1"/>
          </w:tcPr>
          <w:p w:rsidR="00555D4F" w:rsidRPr="00555D4F" w:rsidRDefault="00A6069A" w:rsidP="00895EC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="00555D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և </w:t>
            </w:r>
            <w:proofErr w:type="spellStart"/>
            <w:r w:rsidR="00555D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դիտողություններ</w:t>
            </w:r>
            <w:proofErr w:type="spellEnd"/>
            <w:r w:rsidR="00555D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555D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չունի</w:t>
            </w:r>
            <w:proofErr w:type="spellEnd"/>
          </w:p>
        </w:tc>
        <w:tc>
          <w:tcPr>
            <w:tcW w:w="7560" w:type="dxa"/>
            <w:shd w:val="clear" w:color="auto" w:fill="FFFFFF" w:themeFill="background1"/>
          </w:tcPr>
          <w:p w:rsidR="00555D4F" w:rsidRPr="00A6069A" w:rsidRDefault="00A6069A" w:rsidP="00895EC3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522" w:right="522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</w:p>
        </w:tc>
      </w:tr>
      <w:tr w:rsidR="00CB1FB6" w:rsidRPr="00CC79D4" w:rsidTr="00CB1FB6">
        <w:trPr>
          <w:trHeight w:val="720"/>
        </w:trPr>
        <w:tc>
          <w:tcPr>
            <w:tcW w:w="6205" w:type="dxa"/>
            <w:vMerge w:val="restart"/>
            <w:shd w:val="clear" w:color="auto" w:fill="A6A6A6" w:themeFill="background1" w:themeFillShade="A6"/>
          </w:tcPr>
          <w:p w:rsidR="00CB1FB6" w:rsidRPr="00CB1FB6" w:rsidRDefault="00CB1FB6" w:rsidP="00895EC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CB1FB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ՀՀ </w:t>
            </w:r>
            <w:proofErr w:type="spellStart"/>
            <w:r w:rsidRPr="00CB1FB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վարչապետի</w:t>
            </w:r>
            <w:proofErr w:type="spellEnd"/>
            <w:r w:rsidRPr="00CB1FB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B1FB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աշխատակազմի</w:t>
            </w:r>
            <w:proofErr w:type="spellEnd"/>
            <w:r w:rsidRPr="00CB1FB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B1FB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տեսչական</w:t>
            </w:r>
            <w:proofErr w:type="spellEnd"/>
            <w:r w:rsidRPr="00CB1FB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B1FB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մարմինների</w:t>
            </w:r>
            <w:proofErr w:type="spellEnd"/>
            <w:r w:rsidRPr="00CB1FB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B1FB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աշխատանքների</w:t>
            </w:r>
            <w:proofErr w:type="spellEnd"/>
            <w:r w:rsidRPr="00CB1FB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B1FB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համակարգման</w:t>
            </w:r>
            <w:proofErr w:type="spellEnd"/>
            <w:r w:rsidRPr="00CB1FB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B1FB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գրասենյակ</w:t>
            </w:r>
            <w:proofErr w:type="spellEnd"/>
          </w:p>
        </w:tc>
        <w:tc>
          <w:tcPr>
            <w:tcW w:w="7560" w:type="dxa"/>
            <w:shd w:val="clear" w:color="auto" w:fill="A6A6A6" w:themeFill="background1" w:themeFillShade="A6"/>
          </w:tcPr>
          <w:p w:rsidR="00CB1FB6" w:rsidRPr="00CB1FB6" w:rsidRDefault="00CB1FB6" w:rsidP="00895EC3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522" w:right="522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CB1FB6">
              <w:rPr>
                <w:rFonts w:ascii="GHEA Grapalat" w:hAnsi="GHEA Grapalat"/>
                <w:b/>
                <w:sz w:val="24"/>
                <w:szCs w:val="24"/>
                <w:lang w:val="en-US"/>
              </w:rPr>
              <w:t>27.08.2021 թ.</w:t>
            </w:r>
          </w:p>
        </w:tc>
      </w:tr>
      <w:tr w:rsidR="00CB1FB6" w:rsidRPr="00CC79D4" w:rsidTr="00CB1FB6">
        <w:trPr>
          <w:trHeight w:val="720"/>
        </w:trPr>
        <w:tc>
          <w:tcPr>
            <w:tcW w:w="6205" w:type="dxa"/>
            <w:vMerge/>
            <w:shd w:val="clear" w:color="auto" w:fill="A6A6A6" w:themeFill="background1" w:themeFillShade="A6"/>
          </w:tcPr>
          <w:p w:rsidR="00CB1FB6" w:rsidRPr="00CB1FB6" w:rsidRDefault="00CB1FB6" w:rsidP="00895EC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0" w:type="dxa"/>
            <w:shd w:val="clear" w:color="auto" w:fill="BFBFBF" w:themeFill="background1" w:themeFillShade="BF"/>
          </w:tcPr>
          <w:p w:rsidR="00CB1FB6" w:rsidRPr="00CB1FB6" w:rsidRDefault="00CB1FB6" w:rsidP="00895EC3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522" w:right="522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CB1FB6">
              <w:rPr>
                <w:rFonts w:ascii="GHEA Grapalat" w:hAnsi="GHEA Grapalat"/>
                <w:b/>
                <w:sz w:val="24"/>
                <w:szCs w:val="24"/>
                <w:lang w:val="en-US"/>
              </w:rPr>
              <w:t>N /51.2/29518-2021</w:t>
            </w:r>
          </w:p>
        </w:tc>
      </w:tr>
      <w:tr w:rsidR="000D27E5" w:rsidRPr="00D55549" w:rsidTr="00223191">
        <w:trPr>
          <w:trHeight w:val="240"/>
        </w:trPr>
        <w:tc>
          <w:tcPr>
            <w:tcW w:w="6205" w:type="dxa"/>
            <w:shd w:val="clear" w:color="auto" w:fill="FFFFFF" w:themeFill="background1"/>
          </w:tcPr>
          <w:p w:rsidR="000D27E5" w:rsidRPr="00D57717" w:rsidRDefault="000D27E5" w:rsidP="00895EC3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67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717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2-րդ կետի «թ)» ենթակետով լրաց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վող</w:t>
            </w:r>
            <w:r w:rsidRPr="00D57717">
              <w:rPr>
                <w:rFonts w:ascii="GHEA Grapalat" w:hAnsi="GHEA Grapalat"/>
                <w:sz w:val="24"/>
                <w:szCs w:val="24"/>
                <w:lang w:val="hy-AM"/>
              </w:rPr>
              <w:t xml:space="preserve"> 8.1.-րդ կետի համաձայն՝  գովազդային վահանակի տեղադրման համար լիազոր մարմնի կողմից տրված տեխնիկական պայմանների համապատասխանության դեպքում գովազդային վահանակը տեղադրման </w:t>
            </w:r>
            <w:proofErr w:type="spellStart"/>
            <w:r w:rsidRPr="00D57717">
              <w:rPr>
                <w:rFonts w:ascii="GHEA Grapalat" w:hAnsi="GHEA Grapalat"/>
                <w:sz w:val="24"/>
                <w:szCs w:val="24"/>
                <w:lang w:val="hy-AM"/>
              </w:rPr>
              <w:t>թույտվությունը</w:t>
            </w:r>
            <w:proofErr w:type="spellEnd"/>
            <w:r w:rsidRPr="00D577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տրամադրվում է հինգ տարի ժամկետով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D577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իսկ թույլտվությունն ուժի մեջ է մտնում լիազոր մարմնի կողմից գովազդային վահանակի տեխնիկական պայմաններին համապատասխանության ակտ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տրամադրելու</w:t>
            </w:r>
            <w:r w:rsidRPr="00D577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հաջորդող օրվանից: Միաժամանակ նույն ենթակետով լրացվող 8.4.-րդ կետի համաձայն՝  </w:t>
            </w:r>
            <w:r w:rsidRPr="00D57717">
              <w:rPr>
                <w:rFonts w:ascii="GHEA Grapalat" w:hAnsi="GHEA Grapalat" w:cs="Cambria Math"/>
                <w:sz w:val="24"/>
                <w:szCs w:val="24"/>
                <w:lang w:val="hy-AM"/>
              </w:rPr>
              <w:t>լիազոր</w:t>
            </w:r>
            <w:r w:rsidRPr="00D577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մարմնի թույլտվությունը համարվում է ուժը </w:t>
            </w:r>
            <w:r w:rsidRPr="00D5771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կորցրած, եթե դիմողը գովազդային վահանակի տեղադրման թույլտվությունը ստանալուց հետո 6 ամսվա ընթացքում չի տեղադրում գովազդային վահանակը, կամ դիմողը գովազդային վահանակի տեղադրման թույլտվությունը ստանալուց և գովազդային վահանակը տեղադրելուց հետո 3 ամսվա ընթացքում չի ստանում տեխնիկական պայմանների համապատասխանության ակտ։ Այսպիսով ստացվում է, որ համապատասխան թույլտվությունը տրամադրվում է </w:t>
            </w:r>
            <w:r w:rsidRPr="00D57717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տեղադրված</w:t>
            </w:r>
            <w:r w:rsidRPr="00D577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57717">
              <w:rPr>
                <w:rFonts w:ascii="GHEA Grapalat" w:hAnsi="GHEA Grapalat"/>
                <w:sz w:val="24"/>
                <w:szCs w:val="24"/>
                <w:lang w:val="hy-AM"/>
              </w:rPr>
              <w:t>գովազադային</w:t>
            </w:r>
            <w:proofErr w:type="spellEnd"/>
            <w:r w:rsidRPr="00D577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վահանակի տեխնիկական պայմաններին համապատասխանության դեպքում, սակայն կարող է ուժը կորցրած ճանաչել, եթե այն ստանալուց հետո և գովազդային վահանակը </w:t>
            </w:r>
            <w:r w:rsidRPr="00D57717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տեղադրելուց հետո</w:t>
            </w:r>
            <w:r w:rsidRPr="00D57717">
              <w:rPr>
                <w:rFonts w:ascii="GHEA Grapalat" w:hAnsi="GHEA Grapalat"/>
                <w:sz w:val="24"/>
                <w:szCs w:val="24"/>
                <w:lang w:val="hy-AM"/>
              </w:rPr>
              <w:t xml:space="preserve"> 3 ամսվա ընթացքում գովազդային վահանակի մասով չի տրամադրվում տեխնիկական պայմանների համապատասխանության ակտ։ Վերլուծելով նշված դրույթները պարզ է դառնում, որ 8.4-րդ </w:t>
            </w:r>
            <w:proofErr w:type="spellStart"/>
            <w:r w:rsidRPr="00D57717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D577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խոսքը գնում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D577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ոչ թե թույլտվության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D577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այլ լիազոր մարմնի կողմից տրամադրվող և </w:t>
            </w:r>
            <w:r w:rsidRPr="00D5771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en-GB"/>
              </w:rPr>
              <w:t xml:space="preserve">գովազդային վահանակի տեղադրման շինմոնտաժային աշխատանքները </w:t>
            </w:r>
            <w:r w:rsidRPr="00D5771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en-GB"/>
              </w:rPr>
              <w:lastRenderedPageBreak/>
              <w:t>սկսելու համար անհրաժեշտ դրական եզրակացության մասին:</w:t>
            </w:r>
          </w:p>
          <w:p w:rsidR="000D27E5" w:rsidRPr="00D57717" w:rsidRDefault="000D27E5" w:rsidP="00895EC3">
            <w:pPr>
              <w:pStyle w:val="ListParagraph"/>
              <w:spacing w:line="360" w:lineRule="auto"/>
              <w:ind w:left="67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71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վերոգրյալը՝ առաջարկում եմ Նախագծի 1-ին կետի 2-րդ կետի «թ)» ենթակետով լրացվող 8.4.-րդ կերտում «թույլտվություն» բառերը և դրա </w:t>
            </w:r>
            <w:proofErr w:type="spellStart"/>
            <w:r w:rsidRPr="00D57717">
              <w:rPr>
                <w:rFonts w:ascii="GHEA Grapalat" w:hAnsi="GHEA Grapalat"/>
                <w:sz w:val="24"/>
                <w:szCs w:val="24"/>
                <w:lang w:val="hy-AM"/>
              </w:rPr>
              <w:t>հոլովաձևերը</w:t>
            </w:r>
            <w:proofErr w:type="spellEnd"/>
            <w:r w:rsidRPr="00D57717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փոխարինել «դրական եզրակացություն» բառով և դրա </w:t>
            </w:r>
            <w:proofErr w:type="spellStart"/>
            <w:r w:rsidRPr="00D57717">
              <w:rPr>
                <w:rFonts w:ascii="GHEA Grapalat" w:hAnsi="GHEA Grapalat"/>
                <w:sz w:val="24"/>
                <w:szCs w:val="24"/>
                <w:lang w:val="hy-AM"/>
              </w:rPr>
              <w:t>հոլովաձևերով</w:t>
            </w:r>
            <w:proofErr w:type="spellEnd"/>
            <w:r w:rsidRPr="00D57717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proofErr w:type="spellStart"/>
            <w:r w:rsidRPr="00D57717">
              <w:rPr>
                <w:rFonts w:ascii="GHEA Grapalat" w:hAnsi="GHEA Grapalat"/>
                <w:sz w:val="24"/>
                <w:szCs w:val="24"/>
                <w:lang w:val="hy-AM"/>
              </w:rPr>
              <w:t>Միևնույն</w:t>
            </w:r>
            <w:proofErr w:type="spellEnd"/>
            <w:r w:rsidRPr="00D577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ժամանակ՝ առաջարկում եմ նույն </w:t>
            </w:r>
            <w:proofErr w:type="spellStart"/>
            <w:r w:rsidRPr="00D57717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D57717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«չի ստանում» բառերը փոխարինել «չի դիմում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D577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բառերով՝ հաշվի առնելով այն հանգամանքը, որ դիմողը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դիմում է</w:t>
            </w:r>
            <w:r w:rsidRPr="00D577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լիազոր մարմին՝ տեխնիկական պայմանների համապատասխանության ակտ ստանալու նպատակով, իսկ այն տրամադրելու իրավասությունը կամ դրա տրամադրման ժամկետների մասով պահանջների պահպանման պարտավորությունը վերաբերում են լիազոր մարմնին:</w:t>
            </w:r>
          </w:p>
          <w:p w:rsidR="000D27E5" w:rsidRPr="00D57717" w:rsidRDefault="000D27E5" w:rsidP="00895EC3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67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717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լրումն 1-ին կետով ներկայացված առաջարկությանը՝ առաջարկում եմ նաև Նախագիծը </w:t>
            </w:r>
            <w:proofErr w:type="spellStart"/>
            <w:r w:rsidRPr="00D57717">
              <w:rPr>
                <w:rFonts w:ascii="GHEA Grapalat" w:hAnsi="GHEA Grapalat"/>
                <w:sz w:val="24"/>
                <w:szCs w:val="24"/>
                <w:lang w:val="hy-AM"/>
              </w:rPr>
              <w:t>լրամշակել</w:t>
            </w:r>
            <w:proofErr w:type="spellEnd"/>
            <w:r w:rsidRPr="00D57717">
              <w:rPr>
                <w:rFonts w:ascii="GHEA Grapalat" w:hAnsi="GHEA Grapalat"/>
                <w:sz w:val="24"/>
                <w:szCs w:val="24"/>
                <w:lang w:val="hy-AM"/>
              </w:rPr>
              <w:t xml:space="preserve">՝  լրացվող կարգում նախատեսելով առանձին պայման, որի համաձայն՝ տեղադրված գովազդային վահանակի թույլտվությունը ուժը կորցրած է ճանաչվում, եթե  նշված գովազդային վահանակի մասով իրականցվել են այնպիսի </w:t>
            </w:r>
            <w:r w:rsidRPr="00D5771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վերակառուցման աշխատանքներ, որոնք չեն համապատասխանում դրական եզրակացություն ստացած գովազդային վահանակի նախագծին,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717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ինչպես նաև առանձին չեն համաձայնեցվել լիազոր մարմնի հետ՝ Նախագծով լրացվող որոշման հավելվածի </w:t>
            </w:r>
            <w:r w:rsidRPr="00D57717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en-GB"/>
              </w:rPr>
              <w:t>II-</w:t>
            </w:r>
            <w:proofErr w:type="spellStart"/>
            <w:r w:rsidRPr="00D57717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en-GB"/>
              </w:rPr>
              <w:t>րդ</w:t>
            </w:r>
            <w:proofErr w:type="spellEnd"/>
            <w:r w:rsidRPr="00D57717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en-GB"/>
              </w:rPr>
              <w:t xml:space="preserve"> գլխով սահմանված կարգի</w:t>
            </w:r>
            <w:r w:rsidRPr="00D577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համաձայն:</w:t>
            </w:r>
          </w:p>
          <w:p w:rsidR="000D27E5" w:rsidRPr="00D57717" w:rsidRDefault="000D27E5" w:rsidP="00895EC3">
            <w:pPr>
              <w:pStyle w:val="NormalWeb"/>
              <w:numPr>
                <w:ilvl w:val="0"/>
                <w:numId w:val="11"/>
              </w:numPr>
              <w:spacing w:before="0" w:beforeAutospacing="0" w:after="0" w:afterAutospacing="0" w:line="360" w:lineRule="auto"/>
              <w:ind w:left="67" w:firstLine="567"/>
              <w:jc w:val="both"/>
              <w:rPr>
                <w:rFonts w:ascii="GHEA Grapalat" w:hAnsi="GHEA Grapalat"/>
                <w:lang w:val="hy-AM"/>
              </w:rPr>
            </w:pPr>
            <w:r w:rsidRPr="00D57717">
              <w:rPr>
                <w:rFonts w:ascii="GHEA Grapalat" w:hAnsi="GHEA Grapalat"/>
                <w:lang w:val="hy-AM"/>
              </w:rPr>
              <w:t xml:space="preserve">Նախագծով առաջարկվում է ընդլայնել գովազդի տեղադրման թույլտվություն տրամադրող մարմինների ցանկը, մասնավորապես՝ Նախագծի 1-ին կետի 2-րդ կետի «թ)» ենթակետով լրացվող </w:t>
            </w:r>
            <w:r w:rsidRPr="00D57717">
              <w:rPr>
                <w:rFonts w:ascii="GHEA Grapalat" w:hAnsi="GHEA Grapalat"/>
                <w:color w:val="000000"/>
                <w:lang w:val="hy-AM"/>
              </w:rPr>
              <w:t>4</w:t>
            </w:r>
            <w:r w:rsidRPr="00D57717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D57717">
              <w:rPr>
                <w:rFonts w:ascii="GHEA Grapalat" w:hAnsi="GHEA Grapalat"/>
                <w:color w:val="000000"/>
                <w:lang w:val="hy-AM"/>
              </w:rPr>
              <w:t xml:space="preserve">1-րդ կետով սահմանվում է, որ բնակավայրերի սահմանների միջով անցնող ՀՀ  ընդհանուր օգտագործման պետական ավտոմոբիլային ճանապարհներին գովազդ (գովազդային վահանակ) տեղադրելու թույլտվությունը ճանապարհային </w:t>
            </w:r>
            <w:proofErr w:type="spellStart"/>
            <w:r w:rsidRPr="00D57717">
              <w:rPr>
                <w:rFonts w:ascii="GHEA Grapalat" w:hAnsi="GHEA Grapalat"/>
                <w:color w:val="000000"/>
                <w:lang w:val="hy-AM"/>
              </w:rPr>
              <w:t>երթևեկության</w:t>
            </w:r>
            <w:proofErr w:type="spellEnd"/>
            <w:r w:rsidRPr="00D57717">
              <w:rPr>
                <w:rFonts w:ascii="GHEA Grapalat" w:hAnsi="GHEA Grapalat"/>
                <w:color w:val="000000"/>
                <w:lang w:val="hy-AM"/>
              </w:rPr>
              <w:t xml:space="preserve"> անվտանգության մասով համաձայնեցնելով Ոստիկանության  և ՀՀ տարածքային կառավարման և ենթակառուցվածքների նախարարության հետ՝ տալիս է տվյալ բնակավայրը ներառող համայնքի ղեկավարը:</w:t>
            </w:r>
          </w:p>
          <w:p w:rsidR="000D27E5" w:rsidRPr="00D57717" w:rsidRDefault="000D27E5" w:rsidP="00895EC3">
            <w:pPr>
              <w:pStyle w:val="NormalWeb"/>
              <w:spacing w:before="0" w:beforeAutospacing="0" w:after="0" w:afterAutospacing="0" w:line="360" w:lineRule="auto"/>
              <w:ind w:left="67" w:firstLine="567"/>
              <w:jc w:val="both"/>
              <w:rPr>
                <w:rFonts w:ascii="GHEA Grapalat" w:hAnsi="GHEA Grapalat"/>
                <w:color w:val="000000"/>
                <w:lang w:val="hy-AM" w:eastAsia="en-GB"/>
              </w:rPr>
            </w:pPr>
            <w:proofErr w:type="spellStart"/>
            <w:r w:rsidRPr="00D57717">
              <w:rPr>
                <w:rFonts w:ascii="GHEA Grapalat" w:hAnsi="GHEA Grapalat"/>
                <w:color w:val="000000"/>
                <w:lang w:val="hy-AM"/>
              </w:rPr>
              <w:t>Միևնույն</w:t>
            </w:r>
            <w:proofErr w:type="spellEnd"/>
            <w:r w:rsidRPr="00D57717">
              <w:rPr>
                <w:rFonts w:ascii="GHEA Grapalat" w:hAnsi="GHEA Grapalat"/>
                <w:color w:val="000000"/>
                <w:lang w:val="hy-AM"/>
              </w:rPr>
              <w:t xml:space="preserve"> ժամանակ, Նախագծով լրացվող որոշման հավելվածի 5-րդ </w:t>
            </w:r>
            <w:proofErr w:type="spellStart"/>
            <w:r w:rsidRPr="00D57717">
              <w:rPr>
                <w:rFonts w:ascii="GHEA Grapalat" w:hAnsi="GHEA Grapalat"/>
                <w:color w:val="000000"/>
                <w:lang w:val="hy-AM"/>
              </w:rPr>
              <w:t>կետում</w:t>
            </w:r>
            <w:proofErr w:type="spellEnd"/>
            <w:r w:rsidRPr="00D57717">
              <w:rPr>
                <w:rFonts w:ascii="GHEA Grapalat" w:hAnsi="GHEA Grapalat"/>
                <w:color w:val="000000"/>
                <w:lang w:val="hy-AM"/>
              </w:rPr>
              <w:t xml:space="preserve"> թվարկվում են այն </w:t>
            </w:r>
            <w:r w:rsidRPr="00D57717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մարմինները (լիազոր մարմինները), որոնց </w:t>
            </w:r>
            <w:r w:rsidRPr="00D57717">
              <w:rPr>
                <w:rFonts w:ascii="GHEA Grapalat" w:hAnsi="GHEA Grapalat"/>
                <w:color w:val="000000"/>
                <w:lang w:val="hy-AM" w:eastAsia="en-GB"/>
              </w:rPr>
              <w:t xml:space="preserve"> գովազդ տեղադրելու համար </w:t>
            </w:r>
            <w:r w:rsidRPr="00D57717">
              <w:rPr>
                <w:rFonts w:ascii="GHEA Grapalat" w:hAnsi="GHEA Grapalat"/>
                <w:color w:val="000000"/>
                <w:lang w:val="hy-AM"/>
              </w:rPr>
              <w:t xml:space="preserve">ներկայացվում են համապատասխան </w:t>
            </w:r>
            <w:r w:rsidRPr="00D57717">
              <w:rPr>
                <w:rFonts w:ascii="GHEA Grapalat" w:hAnsi="GHEA Grapalat"/>
                <w:color w:val="000000"/>
                <w:lang w:val="hy-AM" w:eastAsia="en-GB"/>
              </w:rPr>
              <w:t xml:space="preserve">փաստաթղթերը և </w:t>
            </w:r>
            <w:r>
              <w:rPr>
                <w:rFonts w:ascii="GHEA Grapalat" w:hAnsi="GHEA Grapalat"/>
                <w:color w:val="000000"/>
                <w:lang w:val="hy-AM" w:eastAsia="en-GB"/>
              </w:rPr>
              <w:t>դրանց</w:t>
            </w:r>
            <w:r w:rsidRPr="00D57717">
              <w:rPr>
                <w:rFonts w:ascii="GHEA Grapalat" w:hAnsi="GHEA Grapalat"/>
                <w:color w:val="000000"/>
                <w:lang w:val="hy-AM" w:eastAsia="en-GB"/>
              </w:rPr>
              <w:t xml:space="preserve"> շարքում համայնքի ղեկավարները նշված չեն:</w:t>
            </w:r>
          </w:p>
          <w:p w:rsidR="000D27E5" w:rsidRPr="00D57717" w:rsidRDefault="000D27E5" w:rsidP="00895EC3">
            <w:pPr>
              <w:pStyle w:val="NormalWeb"/>
              <w:spacing w:before="0" w:beforeAutospacing="0" w:after="0" w:afterAutospacing="0" w:line="360" w:lineRule="auto"/>
              <w:ind w:left="67"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D57717">
              <w:rPr>
                <w:rFonts w:ascii="GHEA Grapalat" w:hAnsi="GHEA Grapalat"/>
                <w:color w:val="000000"/>
                <w:lang w:val="hy-AM"/>
              </w:rPr>
              <w:t>Հա</w:t>
            </w:r>
            <w:r>
              <w:rPr>
                <w:rFonts w:ascii="GHEA Grapalat" w:hAnsi="GHEA Grapalat"/>
                <w:color w:val="000000"/>
                <w:lang w:val="hy-AM"/>
              </w:rPr>
              <w:t>շվի առնելով վերոգրյալը՝ առաջարկում եմ</w:t>
            </w:r>
            <w:r w:rsidRPr="00D57717">
              <w:rPr>
                <w:rFonts w:ascii="GHEA Grapalat" w:hAnsi="GHEA Grapalat"/>
                <w:color w:val="000000"/>
                <w:lang w:val="hy-AM"/>
              </w:rPr>
              <w:t xml:space="preserve"> Նախագծի 1-ին կետի 2-րդ կետը լրացնել նոր ենթակետով </w:t>
            </w:r>
            <w:proofErr w:type="spellStart"/>
            <w:r w:rsidRPr="00D57717">
              <w:rPr>
                <w:rFonts w:ascii="GHEA Grapalat" w:hAnsi="GHEA Grapalat"/>
                <w:color w:val="000000"/>
                <w:lang w:val="hy-AM"/>
              </w:rPr>
              <w:t>հետրյալ</w:t>
            </w:r>
            <w:proofErr w:type="spellEnd"/>
            <w:r w:rsidRPr="00D57717">
              <w:rPr>
                <w:rFonts w:ascii="GHEA Grapalat" w:hAnsi="GHEA Grapalat"/>
                <w:color w:val="000000"/>
                <w:lang w:val="hy-AM"/>
              </w:rPr>
              <w:t xml:space="preserve"> բովանդակությամբ.</w:t>
            </w:r>
          </w:p>
          <w:p w:rsidR="000D27E5" w:rsidRPr="00D57717" w:rsidRDefault="000D27E5" w:rsidP="00895EC3">
            <w:pPr>
              <w:pStyle w:val="NormalWeb"/>
              <w:spacing w:before="0" w:beforeAutospacing="0" w:after="0" w:afterAutospacing="0" w:line="360" w:lineRule="auto"/>
              <w:ind w:left="67"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57717">
              <w:rPr>
                <w:rFonts w:ascii="GHEA Grapalat" w:hAnsi="GHEA Grapalat"/>
                <w:color w:val="000000"/>
                <w:lang w:val="hy-AM"/>
              </w:rPr>
              <w:t xml:space="preserve">«. 5-րդ </w:t>
            </w:r>
            <w:proofErr w:type="spellStart"/>
            <w:r w:rsidRPr="00D57717">
              <w:rPr>
                <w:rFonts w:ascii="GHEA Grapalat" w:hAnsi="GHEA Grapalat"/>
                <w:color w:val="000000"/>
                <w:lang w:val="hy-AM"/>
              </w:rPr>
              <w:t>կետում</w:t>
            </w:r>
            <w:proofErr w:type="spellEnd"/>
            <w:r w:rsidRPr="00D57717">
              <w:rPr>
                <w:rFonts w:ascii="GHEA Grapalat" w:hAnsi="GHEA Grapalat"/>
                <w:color w:val="000000"/>
                <w:lang w:val="hy-AM"/>
              </w:rPr>
              <w:t xml:space="preserve"> «</w:t>
            </w:r>
            <w:r w:rsidRPr="00D5771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4-րդ կետի «ա» և «բ» ենթակետերում» բառերը փոխարինել «4-րդ կետի «ա» և «բ» ենթակետերում, ինչպես նաև 4.1-րդ </w:t>
            </w:r>
            <w:proofErr w:type="spellStart"/>
            <w:r w:rsidRPr="00D5771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կետում</w:t>
            </w:r>
            <w:proofErr w:type="spellEnd"/>
            <w:r w:rsidRPr="00D5771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բառերով»:</w:t>
            </w:r>
          </w:p>
          <w:p w:rsidR="000D27E5" w:rsidRPr="00D57717" w:rsidRDefault="000D27E5" w:rsidP="00895EC3">
            <w:pPr>
              <w:pStyle w:val="NormalWeb"/>
              <w:numPr>
                <w:ilvl w:val="0"/>
                <w:numId w:val="11"/>
              </w:numPr>
              <w:spacing w:before="0" w:beforeAutospacing="0" w:after="0" w:afterAutospacing="0" w:line="360" w:lineRule="auto"/>
              <w:ind w:left="67"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D57717">
              <w:rPr>
                <w:rFonts w:ascii="GHEA Grapalat" w:hAnsi="GHEA Grapalat"/>
                <w:lang w:val="hy-AM"/>
              </w:rPr>
              <w:t>Նախագծի 1-ին կետի 2-րդ կետի «</w:t>
            </w:r>
            <w:r w:rsidRPr="00D57717">
              <w:rPr>
                <w:rFonts w:ascii="GHEA Grapalat" w:hAnsi="GHEA Grapalat"/>
                <w:color w:val="000000"/>
                <w:lang w:val="hy-AM"/>
              </w:rPr>
              <w:t>ժգ</w:t>
            </w:r>
            <w:r w:rsidRPr="00D57717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D57717">
              <w:rPr>
                <w:rFonts w:ascii="GHEA Grapalat" w:hAnsi="GHEA Grapalat" w:cs="Cambria Math"/>
                <w:color w:val="000000"/>
                <w:lang w:val="hy-AM"/>
              </w:rPr>
              <w:t>)» կետով լրացվող 20-րդ կետի 1-ենթակետի համաձայն՝ գովազդային վահանակի տեղադրումը համարվում է ապօրինի, եթե գովազդային վահանա</w:t>
            </w:r>
            <w:r>
              <w:rPr>
                <w:rFonts w:ascii="GHEA Grapalat" w:hAnsi="GHEA Grapalat" w:cs="Cambria Math"/>
                <w:color w:val="000000"/>
                <w:lang w:val="hy-AM"/>
              </w:rPr>
              <w:t xml:space="preserve">կը ճանապարհներին տեղադրվել է </w:t>
            </w:r>
            <w:r w:rsidRPr="00D57717">
              <w:rPr>
                <w:rFonts w:ascii="GHEA Grapalat" w:hAnsi="GHEA Grapalat" w:cs="Cambria Math"/>
                <w:color w:val="000000"/>
                <w:lang w:val="hy-AM"/>
              </w:rPr>
              <w:t xml:space="preserve">առանց լիազոր մարմնի թույլտվության: Կրկին անդրադառնալով սույն առաջարկությունների 1-ին կետով բերված փաստարկներին՝ հարկ է ի նկատի ունենալ այն դեպքը, երբ </w:t>
            </w:r>
            <w:proofErr w:type="spellStart"/>
            <w:r w:rsidRPr="00D57717">
              <w:rPr>
                <w:rFonts w:ascii="GHEA Grapalat" w:hAnsi="GHEA Grapalat" w:cs="Cambria Math"/>
                <w:color w:val="000000"/>
                <w:lang w:val="hy-AM"/>
              </w:rPr>
              <w:t>տնտեսավարողին</w:t>
            </w:r>
            <w:proofErr w:type="spellEnd"/>
            <w:r w:rsidRPr="00D57717">
              <w:rPr>
                <w:rFonts w:ascii="GHEA Grapalat" w:hAnsi="GHEA Grapalat" w:cs="Cambria Math"/>
                <w:color w:val="000000"/>
                <w:lang w:val="hy-AM"/>
              </w:rPr>
              <w:t xml:space="preserve"> տրվել է գովազդ տեղադրելու համար դրական եզրակացությունը, որի հիման վրա նա նախաձեռնել է  համապատասխան աշխատանքների իրականացումը, սակայն </w:t>
            </w:r>
            <w:r w:rsidRPr="00D57717">
              <w:rPr>
                <w:rFonts w:ascii="GHEA Grapalat" w:hAnsi="GHEA Grapalat" w:cs="Cambria Math"/>
                <w:color w:val="000000"/>
                <w:lang w:val="hy-AM"/>
              </w:rPr>
              <w:lastRenderedPageBreak/>
              <w:t xml:space="preserve">տեղադրվող գովազդային վահանակի մասով </w:t>
            </w:r>
            <w:proofErr w:type="spellStart"/>
            <w:r>
              <w:rPr>
                <w:rFonts w:ascii="GHEA Grapalat" w:hAnsi="GHEA Grapalat" w:cs="Cambria Math"/>
                <w:color w:val="000000"/>
                <w:lang w:val="hy-AM"/>
              </w:rPr>
              <w:t>դեռևս</w:t>
            </w:r>
            <w:proofErr w:type="spellEnd"/>
            <w:r w:rsidRPr="00D57717">
              <w:rPr>
                <w:rFonts w:ascii="GHEA Grapalat" w:hAnsi="GHEA Grapalat" w:cs="Cambria Math"/>
                <w:color w:val="000000"/>
                <w:lang w:val="hy-AM"/>
              </w:rPr>
              <w:t xml:space="preserve"> չի տրամադրվել </w:t>
            </w:r>
            <w:r w:rsidRPr="00D5771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տեխնիկական պայմանների համապատասխանության կամ անհամապատասխանության ակտ:</w:t>
            </w:r>
            <w:r w:rsidRPr="00D57717">
              <w:rPr>
                <w:rFonts w:ascii="GHEA Grapalat" w:hAnsi="GHEA Grapalat" w:cs="Cambria Math"/>
                <w:color w:val="000000"/>
                <w:lang w:val="hy-AM"/>
              </w:rPr>
              <w:t xml:space="preserve"> Նշված դեպքում՝ ի հեճուկս այն հանգամանքի, որ </w:t>
            </w:r>
            <w:proofErr w:type="spellStart"/>
            <w:r w:rsidRPr="00D57717">
              <w:rPr>
                <w:rFonts w:ascii="GHEA Grapalat" w:hAnsi="GHEA Grapalat" w:cs="Cambria Math"/>
                <w:color w:val="000000"/>
                <w:lang w:val="hy-AM"/>
              </w:rPr>
              <w:t>տնտեսավարողը</w:t>
            </w:r>
            <w:proofErr w:type="spellEnd"/>
            <w:r w:rsidRPr="00D57717">
              <w:rPr>
                <w:rFonts w:ascii="GHEA Grapalat" w:hAnsi="GHEA Grapalat" w:cs="Cambria Math"/>
                <w:color w:val="000000"/>
                <w:lang w:val="hy-AM"/>
              </w:rPr>
              <w:t xml:space="preserve"> տեղադրել է գովազդային վահանակ, նրա գործունեությունը չի կարող համարվել անօրինական:</w:t>
            </w:r>
          </w:p>
          <w:p w:rsidR="000D27E5" w:rsidRPr="002B062F" w:rsidRDefault="000D27E5" w:rsidP="00895EC3">
            <w:pPr>
              <w:pStyle w:val="NormalWeb"/>
              <w:spacing w:before="0" w:beforeAutospacing="0" w:after="0" w:afterAutospacing="0" w:line="360" w:lineRule="auto"/>
              <w:ind w:left="67"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D57717">
              <w:rPr>
                <w:rFonts w:ascii="GHEA Grapalat" w:hAnsi="GHEA Grapalat"/>
                <w:lang w:val="hy-AM"/>
              </w:rPr>
              <w:t xml:space="preserve">Վերոգրյալ հարցին լուծում տալու նպատակով ՝ առաջարկում եմ </w:t>
            </w:r>
            <w:r w:rsidRPr="00D5771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57717">
              <w:rPr>
                <w:rFonts w:ascii="GHEA Grapalat" w:hAnsi="GHEA Grapalat"/>
                <w:lang w:val="hy-AM"/>
              </w:rPr>
              <w:t>Նախագծի 1-ին կետի 2-րդ կետի «</w:t>
            </w:r>
            <w:r w:rsidRPr="00D57717">
              <w:rPr>
                <w:rFonts w:ascii="GHEA Grapalat" w:hAnsi="GHEA Grapalat"/>
                <w:color w:val="000000"/>
                <w:lang w:val="hy-AM"/>
              </w:rPr>
              <w:t>ժգ</w:t>
            </w:r>
            <w:r w:rsidRPr="00D57717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D57717">
              <w:rPr>
                <w:rFonts w:ascii="GHEA Grapalat" w:hAnsi="GHEA Grapalat" w:cs="Cambria Math"/>
                <w:color w:val="000000"/>
                <w:lang w:val="hy-AM"/>
              </w:rPr>
              <w:t>)» ենթակետով լրացվող  20-րդ կետի 1-ին ենթակետում «</w:t>
            </w:r>
            <w:r w:rsidRPr="00D57717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առանց լիազոր մարմնի թույլ</w:t>
            </w:r>
            <w:r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 xml:space="preserve">տվության» բառերի հետո լրացնել «, </w:t>
            </w:r>
            <w:r w:rsidRPr="00D57717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կամ լիազոր մարմնի կողմ</w:t>
            </w:r>
            <w:r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ից տրված դրական եզրակացության», իսկ նույն կետի 20-րդ ենթակետում «</w:t>
            </w:r>
            <w:r w:rsidRPr="006A01F1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թույլտվության վերաբերյալ</w:t>
            </w:r>
            <w:r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» բառը փոխարինել «</w:t>
            </w:r>
            <w:r w:rsidRPr="006A01F1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թույլտվության</w:t>
            </w:r>
            <w:r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 xml:space="preserve"> և դրական եզրակացության</w:t>
            </w:r>
            <w:r w:rsidRPr="006A01F1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 xml:space="preserve"> վերաբերյալ</w:t>
            </w:r>
            <w:r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» բառերով: Մ</w:t>
            </w:r>
            <w:r w:rsidRPr="00D57717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իաժամանակ անհրաժեշտ</w:t>
            </w:r>
            <w:r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 xml:space="preserve"> է</w:t>
            </w:r>
            <w:r w:rsidRPr="00D57717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 xml:space="preserve"> Նախագծով նախատեսել լրացուցիչ կարգավորում, համաձայն որի</w:t>
            </w:r>
            <w:r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՝</w:t>
            </w:r>
            <w:r w:rsidRPr="00D57717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 xml:space="preserve"> այն դեպքում, երբ Նախագծով լրացվող որոշման հավելվածի 9-րդ կետի «ա»</w:t>
            </w:r>
            <w:r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 xml:space="preserve"> և «բ»</w:t>
            </w:r>
            <w:r w:rsidRPr="00D57717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ենթակետերում</w:t>
            </w:r>
            <w:r w:rsidRPr="00D57717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 xml:space="preserve"> նշված ժամկետ</w:t>
            </w:r>
            <w:r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ների ավարտից հետո</w:t>
            </w:r>
            <w:r w:rsidRPr="00D57717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տնտեսավարողին</w:t>
            </w:r>
            <w:proofErr w:type="spellEnd"/>
            <w:r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 xml:space="preserve"> չի տրամադրվում</w:t>
            </w:r>
            <w:r w:rsidRPr="00D57717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 xml:space="preserve"> </w:t>
            </w:r>
            <w:r w:rsidRPr="00D84346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տեխնիկական պայմանների համապատասխանության ակտ</w:t>
            </w:r>
            <w:r w:rsidRPr="00D57717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 xml:space="preserve">, ապա </w:t>
            </w:r>
            <w:r w:rsidRPr="00D57717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lastRenderedPageBreak/>
              <w:t>լիազոր մարմնի կողմից տրված դրական եզրակացությունը համարվում  է ուժը կորցրած:</w:t>
            </w:r>
          </w:p>
          <w:p w:rsidR="000D27E5" w:rsidRPr="002B062F" w:rsidRDefault="000D27E5" w:rsidP="00895EC3">
            <w:pPr>
              <w:pStyle w:val="NormalWeb"/>
              <w:numPr>
                <w:ilvl w:val="0"/>
                <w:numId w:val="11"/>
              </w:numPr>
              <w:spacing w:before="0" w:beforeAutospacing="0" w:after="0" w:afterAutospacing="0" w:line="360" w:lineRule="auto"/>
              <w:ind w:left="67" w:firstLine="567"/>
              <w:jc w:val="both"/>
              <w:rPr>
                <w:rFonts w:ascii="GHEA Grapalat" w:hAnsi="GHEA Grapalat"/>
                <w:lang w:val="hy-AM"/>
              </w:rPr>
            </w:pPr>
            <w:r w:rsidRPr="00D57717">
              <w:rPr>
                <w:rFonts w:ascii="GHEA Grapalat" w:hAnsi="GHEA Grapalat"/>
                <w:lang w:val="hy-AM"/>
              </w:rPr>
              <w:t>Նախագծի 1-ին կետի 2-րդ կետի «</w:t>
            </w:r>
            <w:r w:rsidRPr="00D57717">
              <w:rPr>
                <w:rFonts w:ascii="GHEA Grapalat" w:hAnsi="GHEA Grapalat"/>
                <w:color w:val="000000"/>
                <w:lang w:val="hy-AM"/>
              </w:rPr>
              <w:t>ժգ</w:t>
            </w:r>
            <w:r w:rsidRPr="00D57717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D57717">
              <w:rPr>
                <w:rFonts w:ascii="GHEA Grapalat" w:hAnsi="GHEA Grapalat" w:cs="Cambria Math"/>
                <w:color w:val="000000"/>
                <w:lang w:val="hy-AM"/>
              </w:rPr>
              <w:t xml:space="preserve">)» կետով լրացվող 20-րդ կետի 23-րդ ենթակետի համաձայն՝ տրանսպորտի բնագավառում վերահսկողություն իրականացնող տեսչական մարմինը սույն կարգի 20-րդ կետով նախատեսված հիմքերով խախտում հայտնաբերելու դեպքում </w:t>
            </w:r>
            <w:proofErr w:type="spellStart"/>
            <w:r w:rsidRPr="00D57717">
              <w:rPr>
                <w:rFonts w:ascii="GHEA Grapalat" w:hAnsi="GHEA Grapalat" w:cs="Cambria Math"/>
                <w:color w:val="000000"/>
                <w:lang w:val="hy-AM"/>
              </w:rPr>
              <w:t>գովազդակրի</w:t>
            </w:r>
            <w:proofErr w:type="spellEnd"/>
            <w:r w:rsidRPr="00D57717">
              <w:rPr>
                <w:rFonts w:ascii="GHEA Grapalat" w:hAnsi="GHEA Grapalat" w:cs="Cambria Math"/>
                <w:color w:val="000000"/>
                <w:lang w:val="hy-AM"/>
              </w:rPr>
              <w:t xml:space="preserve"> նկատմամբ կիրառում է վարչական պատասխանատվության միջոցներ, որից հետո </w:t>
            </w:r>
            <w:r w:rsidRPr="00D57717">
              <w:rPr>
                <w:rFonts w:ascii="GHEA Grapalat" w:hAnsi="GHEA Grapalat" w:cs="Cambria Math"/>
                <w:b/>
                <w:color w:val="000000"/>
                <w:u w:val="single"/>
                <w:lang w:val="hy-AM"/>
              </w:rPr>
              <w:t>մեկ տարվա</w:t>
            </w:r>
            <w:r w:rsidRPr="00D57717">
              <w:rPr>
                <w:rFonts w:ascii="GHEA Grapalat" w:hAnsi="GHEA Grapalat" w:cs="Cambria Math"/>
                <w:color w:val="000000"/>
                <w:lang w:val="hy-AM"/>
              </w:rPr>
              <w:t xml:space="preserve"> ընթացքում եթե </w:t>
            </w:r>
            <w:proofErr w:type="spellStart"/>
            <w:r w:rsidRPr="00D57717">
              <w:rPr>
                <w:rFonts w:ascii="GHEA Grapalat" w:hAnsi="GHEA Grapalat" w:cs="Cambria Math"/>
                <w:color w:val="000000"/>
                <w:lang w:val="hy-AM"/>
              </w:rPr>
              <w:t>գովազդակիրը</w:t>
            </w:r>
            <w:proofErr w:type="spellEnd"/>
            <w:r w:rsidRPr="00D57717">
              <w:rPr>
                <w:rFonts w:ascii="GHEA Grapalat" w:hAnsi="GHEA Grapalat" w:cs="Cambria Math"/>
                <w:color w:val="000000"/>
                <w:lang w:val="hy-AM"/>
              </w:rPr>
              <w:t xml:space="preserve">  գովազդային վահանակը չի օրինականացնում կամ ապամոնտաժում, ապա տրանսպորտի բնագավառում վերահսկողություն իրականացնող տեսչական մարմինը կազմում է գովազդային վահանակի </w:t>
            </w:r>
            <w:proofErr w:type="spellStart"/>
            <w:r w:rsidRPr="00D57717">
              <w:rPr>
                <w:rFonts w:ascii="GHEA Grapalat" w:hAnsi="GHEA Grapalat" w:cs="Cambria Math"/>
                <w:color w:val="000000"/>
                <w:lang w:val="hy-AM"/>
              </w:rPr>
              <w:t>ապամոնտաժման</w:t>
            </w:r>
            <w:proofErr w:type="spellEnd"/>
            <w:r w:rsidRPr="00D57717">
              <w:rPr>
                <w:rFonts w:ascii="GHEA Grapalat" w:hAnsi="GHEA Grapalat" w:cs="Cambria Math"/>
                <w:color w:val="000000"/>
                <w:lang w:val="hy-AM"/>
              </w:rPr>
              <w:t xml:space="preserve"> ակտ:</w:t>
            </w:r>
          </w:p>
          <w:p w:rsidR="000D27E5" w:rsidRPr="00D57717" w:rsidRDefault="000D27E5" w:rsidP="00895EC3">
            <w:pPr>
              <w:pStyle w:val="NormalWeb"/>
              <w:spacing w:before="0" w:beforeAutospacing="0" w:after="0" w:afterAutospacing="0" w:line="360" w:lineRule="auto"/>
              <w:ind w:left="67" w:firstLine="567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D57717">
              <w:rPr>
                <w:rFonts w:ascii="GHEA Grapalat" w:hAnsi="GHEA Grapalat"/>
                <w:lang w:val="hy-AM"/>
              </w:rPr>
              <w:t>Վերոգրյալի</w:t>
            </w:r>
            <w:proofErr w:type="spellEnd"/>
            <w:r w:rsidRPr="00D57717">
              <w:rPr>
                <w:rFonts w:ascii="GHEA Grapalat" w:hAnsi="GHEA Grapalat"/>
                <w:lang w:val="hy-AM"/>
              </w:rPr>
              <w:t xml:space="preserve"> մասով գտնում ենք, որ խախտումը հայտնաբերելու</w:t>
            </w:r>
            <w:r>
              <w:rPr>
                <w:rFonts w:ascii="GHEA Grapalat" w:hAnsi="GHEA Grapalat"/>
                <w:lang w:val="hy-AM"/>
              </w:rPr>
              <w:t>ց</w:t>
            </w:r>
            <w:r w:rsidRPr="00D57717">
              <w:rPr>
                <w:rFonts w:ascii="GHEA Grapalat" w:hAnsi="GHEA Grapalat"/>
                <w:lang w:val="hy-AM"/>
              </w:rPr>
              <w:t xml:space="preserve"> հետո </w:t>
            </w:r>
            <w:proofErr w:type="spellStart"/>
            <w:r w:rsidRPr="00D57717">
              <w:rPr>
                <w:rFonts w:ascii="GHEA Grapalat" w:hAnsi="GHEA Grapalat"/>
                <w:lang w:val="hy-AM"/>
              </w:rPr>
              <w:t>տնտեսավարողին</w:t>
            </w:r>
            <w:proofErr w:type="spellEnd"/>
            <w:r w:rsidRPr="00D57717">
              <w:rPr>
                <w:rFonts w:ascii="GHEA Grapalat" w:hAnsi="GHEA Grapalat"/>
                <w:lang w:val="hy-AM"/>
              </w:rPr>
              <w:t xml:space="preserve"> գովազդային վահանակը ապամոնտաժելու կամ </w:t>
            </w:r>
            <w:proofErr w:type="spellStart"/>
            <w:r w:rsidRPr="00D57717">
              <w:rPr>
                <w:rFonts w:ascii="GHEA Grapalat" w:hAnsi="GHEA Grapalat"/>
                <w:lang w:val="hy-AM"/>
              </w:rPr>
              <w:t>օրինականցելու</w:t>
            </w:r>
            <w:proofErr w:type="spellEnd"/>
            <w:r w:rsidRPr="00D57717">
              <w:rPr>
                <w:rFonts w:ascii="GHEA Grapalat" w:hAnsi="GHEA Grapalat"/>
                <w:lang w:val="hy-AM"/>
              </w:rPr>
              <w:t xml:space="preserve"> համար մեկ տարի ժամկետ տրամադրելը խիստ </w:t>
            </w:r>
            <w:proofErr w:type="spellStart"/>
            <w:r w:rsidRPr="00D57717">
              <w:rPr>
                <w:rFonts w:ascii="GHEA Grapalat" w:hAnsi="GHEA Grapalat"/>
                <w:lang w:val="hy-AM"/>
              </w:rPr>
              <w:t>խնդրահարույց</w:t>
            </w:r>
            <w:proofErr w:type="spellEnd"/>
            <w:r w:rsidRPr="00D57717">
              <w:rPr>
                <w:rFonts w:ascii="GHEA Grapalat" w:hAnsi="GHEA Grapalat"/>
                <w:lang w:val="hy-AM"/>
              </w:rPr>
              <w:t xml:space="preserve"> է</w:t>
            </w:r>
            <w:r>
              <w:rPr>
                <w:rFonts w:ascii="GHEA Grapalat" w:hAnsi="GHEA Grapalat"/>
                <w:lang w:val="hy-AM"/>
              </w:rPr>
              <w:t xml:space="preserve">, քանի որ այն մեկ տարվա ընթացքում տեխնիկական պահանջներին չհամապատասխանող գովազդային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վահանակի տեղադրումը վտանգ է ներկայացնելու </w:t>
            </w:r>
            <w:proofErr w:type="spellStart"/>
            <w:r>
              <w:rPr>
                <w:rFonts w:ascii="GHEA Grapalat" w:hAnsi="GHEA Grapalat"/>
                <w:lang w:val="hy-AM"/>
              </w:rPr>
              <w:t>անցորդների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, տրանսպորտային միջոցների անվտանգության, ինչպես նաև բնականոն </w:t>
            </w:r>
            <w:proofErr w:type="spellStart"/>
            <w:r>
              <w:rPr>
                <w:rFonts w:ascii="GHEA Grapalat" w:hAnsi="GHEA Grapalat"/>
                <w:lang w:val="hy-AM"/>
              </w:rPr>
              <w:t>երթևեկության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ապահովելու տեսանկյուններից: Նշվածի համատեքստում, հարկ է նաև նկատի ունենալ, որ</w:t>
            </w:r>
            <w:r w:rsidRPr="00D57717">
              <w:rPr>
                <w:rFonts w:ascii="GHEA Grapalat" w:hAnsi="GHEA Grapalat"/>
                <w:lang w:val="hy-AM"/>
              </w:rPr>
              <w:t xml:space="preserve"> այդ մեկ տարվա ընթացքում </w:t>
            </w:r>
            <w:proofErr w:type="spellStart"/>
            <w:r w:rsidRPr="00D57717">
              <w:rPr>
                <w:rFonts w:ascii="GHEA Grapalat" w:hAnsi="GHEA Grapalat"/>
                <w:lang w:val="hy-AM"/>
              </w:rPr>
              <w:t>տնտեսավարողը</w:t>
            </w:r>
            <w:proofErr w:type="spellEnd"/>
            <w:r w:rsidRPr="00D57717">
              <w:rPr>
                <w:rFonts w:ascii="GHEA Grapalat" w:hAnsi="GHEA Grapalat"/>
                <w:lang w:val="hy-AM"/>
              </w:rPr>
              <w:t xml:space="preserve"> շարունակելու </w:t>
            </w:r>
            <w:r>
              <w:rPr>
                <w:rFonts w:ascii="GHEA Grapalat" w:hAnsi="GHEA Grapalat"/>
                <w:lang w:val="hy-AM"/>
              </w:rPr>
              <w:t>է</w:t>
            </w:r>
            <w:r w:rsidRPr="00D57717">
              <w:rPr>
                <w:rFonts w:ascii="GHEA Grapalat" w:hAnsi="GHEA Grapalat"/>
                <w:lang w:val="hy-AM"/>
              </w:rPr>
              <w:t xml:space="preserve"> ապօրինի գովազդային վահանակի հաշվին </w:t>
            </w:r>
            <w:proofErr w:type="spellStart"/>
            <w:r w:rsidRPr="00D57717">
              <w:rPr>
                <w:rFonts w:ascii="GHEA Grapalat" w:hAnsi="GHEA Grapalat"/>
                <w:lang w:val="hy-AM"/>
              </w:rPr>
              <w:t>գեներացնել</w:t>
            </w:r>
            <w:proofErr w:type="spellEnd"/>
            <w:r w:rsidRPr="00D57717">
              <w:rPr>
                <w:rFonts w:ascii="GHEA Grapalat" w:hAnsi="GHEA Grapalat"/>
                <w:lang w:val="hy-AM"/>
              </w:rPr>
              <w:t xml:space="preserve"> եկամուտ, ինչը հետագայում նրա և մյուս գործարարների համար լրացուցիչ խթանիչ գործոն կհանդիսանա օրենսդրության պահանջներին հակառակ </w:t>
            </w:r>
            <w:r>
              <w:rPr>
                <w:rFonts w:ascii="GHEA Grapalat" w:hAnsi="GHEA Grapalat"/>
                <w:lang w:val="hy-AM"/>
              </w:rPr>
              <w:t xml:space="preserve">տարին մեկ </w:t>
            </w:r>
            <w:r w:rsidRPr="00D57717">
              <w:rPr>
                <w:rFonts w:ascii="GHEA Grapalat" w:hAnsi="GHEA Grapalat"/>
                <w:lang w:val="hy-AM"/>
              </w:rPr>
              <w:t xml:space="preserve">նոր գովազդային վահանակները տեղադրելու և </w:t>
            </w:r>
            <w:r>
              <w:rPr>
                <w:rFonts w:ascii="GHEA Grapalat" w:hAnsi="GHEA Grapalat"/>
                <w:lang w:val="hy-AM"/>
              </w:rPr>
              <w:t xml:space="preserve">այնուհետ այն </w:t>
            </w:r>
            <w:r w:rsidRPr="00D57717">
              <w:rPr>
                <w:rFonts w:ascii="GHEA Grapalat" w:hAnsi="GHEA Grapalat"/>
                <w:lang w:val="hy-AM"/>
              </w:rPr>
              <w:t>ապամոնտաժելու համար, հաշվի առնելով նաև այն հանգամանքը</w:t>
            </w:r>
            <w:r>
              <w:rPr>
                <w:rFonts w:ascii="GHEA Grapalat" w:hAnsi="GHEA Grapalat"/>
                <w:lang w:val="hy-AM"/>
              </w:rPr>
              <w:t xml:space="preserve">, որ գովազդի վահանակ </w:t>
            </w:r>
            <w:r w:rsidRPr="00D57717">
              <w:rPr>
                <w:rFonts w:ascii="GHEA Grapalat" w:hAnsi="GHEA Grapalat"/>
                <w:lang w:val="hy-AM"/>
              </w:rPr>
              <w:t xml:space="preserve">տեղադրելու համար սահմանված </w:t>
            </w:r>
            <w:proofErr w:type="spellStart"/>
            <w:r w:rsidRPr="00D57717">
              <w:rPr>
                <w:rFonts w:ascii="GHEA Grapalat" w:hAnsi="GHEA Grapalat"/>
                <w:lang w:val="hy-AM"/>
              </w:rPr>
              <w:t>ընթացակարգին</w:t>
            </w:r>
            <w:proofErr w:type="spellEnd"/>
            <w:r w:rsidRPr="00D57717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D57717">
              <w:rPr>
                <w:rFonts w:ascii="GHEA Grapalat" w:hAnsi="GHEA Grapalat"/>
                <w:lang w:val="hy-AM"/>
              </w:rPr>
              <w:t>հետևե</w:t>
            </w:r>
            <w:r>
              <w:rPr>
                <w:rFonts w:ascii="GHEA Grapalat" w:hAnsi="GHEA Grapalat"/>
                <w:lang w:val="hy-AM"/>
              </w:rPr>
              <w:t>լը</w:t>
            </w:r>
            <w:proofErr w:type="spellEnd"/>
            <w:r w:rsidRPr="00D57717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hy-AM"/>
              </w:rPr>
              <w:t>տնտեսավարողի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համար ենթադրելու է </w:t>
            </w:r>
            <w:r w:rsidRPr="00D57717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լ</w:t>
            </w:r>
            <w:r w:rsidRPr="00D57717">
              <w:rPr>
                <w:rFonts w:ascii="GHEA Grapalat" w:hAnsi="GHEA Grapalat"/>
                <w:lang w:val="hy-AM"/>
              </w:rPr>
              <w:t>րացուցիչ ժամանակ</w:t>
            </w:r>
            <w:r>
              <w:rPr>
                <w:rFonts w:ascii="GHEA Grapalat" w:hAnsi="GHEA Grapalat"/>
                <w:lang w:val="hy-AM"/>
              </w:rPr>
              <w:t>ի</w:t>
            </w:r>
            <w:r w:rsidRPr="00D57717">
              <w:rPr>
                <w:rFonts w:ascii="GHEA Grapalat" w:hAnsi="GHEA Grapalat"/>
                <w:lang w:val="hy-AM"/>
              </w:rPr>
              <w:t xml:space="preserve"> և ռեսուրսներ</w:t>
            </w:r>
            <w:r>
              <w:rPr>
                <w:rFonts w:ascii="GHEA Grapalat" w:hAnsi="GHEA Grapalat"/>
                <w:lang w:val="hy-AM"/>
              </w:rPr>
              <w:t>ի ծախս</w:t>
            </w:r>
            <w:r w:rsidRPr="00D57717">
              <w:rPr>
                <w:rFonts w:ascii="GHEA Grapalat" w:hAnsi="GHEA Grapalat"/>
                <w:lang w:val="hy-AM"/>
              </w:rPr>
              <w:t>:</w:t>
            </w:r>
          </w:p>
          <w:p w:rsidR="000D27E5" w:rsidRDefault="000D27E5" w:rsidP="00895EC3">
            <w:pPr>
              <w:pStyle w:val="NormalWeb"/>
              <w:spacing w:before="0" w:beforeAutospacing="0" w:after="0" w:afterAutospacing="0" w:line="360" w:lineRule="auto"/>
              <w:ind w:left="67" w:firstLine="567"/>
              <w:jc w:val="both"/>
              <w:rPr>
                <w:rFonts w:ascii="GHEA Grapalat" w:hAnsi="GHEA Grapalat" w:cs="Cambria Math"/>
                <w:color w:val="000000"/>
                <w:lang w:val="hy-AM"/>
              </w:rPr>
            </w:pPr>
            <w:r w:rsidRPr="00D57717">
              <w:rPr>
                <w:rFonts w:ascii="GHEA Grapalat" w:hAnsi="GHEA Grapalat"/>
                <w:lang w:val="hy-AM"/>
              </w:rPr>
              <w:t>Հաշվի առնելով վերոգրյալը՝ առաջարկում եմ Նախագծի 1-ին կետի 2-րդ կետի «</w:t>
            </w:r>
            <w:r w:rsidRPr="00D57717">
              <w:rPr>
                <w:rFonts w:ascii="GHEA Grapalat" w:hAnsi="GHEA Grapalat"/>
                <w:color w:val="000000"/>
                <w:lang w:val="hy-AM"/>
              </w:rPr>
              <w:t>ժգ</w:t>
            </w:r>
            <w:r w:rsidRPr="00D57717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D57717">
              <w:rPr>
                <w:rFonts w:ascii="GHEA Grapalat" w:hAnsi="GHEA Grapalat" w:cs="Cambria Math"/>
                <w:color w:val="000000"/>
                <w:lang w:val="hy-AM"/>
              </w:rPr>
              <w:t xml:space="preserve">)» կետով լրացվող 20-րդ կետի 23-րդ ենթակետում «մեկ տարվա» բառերը փոխարինել «մեկ ամսվա բառերով»: Անհրաժեշտ է նաև հստակեցնել, թե որ </w:t>
            </w:r>
            <w:r w:rsidRPr="00D57717">
              <w:rPr>
                <w:rFonts w:ascii="GHEA Grapalat" w:hAnsi="GHEA Grapalat" w:cs="Cambria Math"/>
                <w:color w:val="000000"/>
                <w:lang w:val="hy-AM"/>
              </w:rPr>
              <w:lastRenderedPageBreak/>
              <w:t>ընթացակարգով է կատարվելու ապօրինի վահանակի օրինականացման գործընթացը:</w:t>
            </w:r>
          </w:p>
          <w:p w:rsidR="001F464C" w:rsidRPr="00895EC3" w:rsidRDefault="001F464C" w:rsidP="00895EC3">
            <w:pPr>
              <w:pStyle w:val="NormalWeb"/>
              <w:spacing w:before="0" w:beforeAutospacing="0" w:after="0" w:afterAutospacing="0" w:line="360" w:lineRule="auto"/>
              <w:ind w:left="67" w:firstLine="567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95EC3">
              <w:rPr>
                <w:rFonts w:ascii="GHEA Grapalat" w:hAnsi="GHEA Grapalat"/>
                <w:b/>
                <w:color w:val="000000"/>
                <w:lang w:val="hy-AM"/>
              </w:rPr>
              <w:t xml:space="preserve">ՀՀ վարչապետի աշխատակազմի տեսչական մարմինների աշխատանքների համակարգման գրասենյակի կողմից աշխատանքային կարգով ստացվել է նաև </w:t>
            </w:r>
            <w:proofErr w:type="spellStart"/>
            <w:r w:rsidRPr="00895EC3">
              <w:rPr>
                <w:rFonts w:ascii="GHEA Grapalat" w:hAnsi="GHEA Grapalat"/>
                <w:b/>
                <w:color w:val="000000"/>
                <w:lang w:val="hy-AM"/>
              </w:rPr>
              <w:t>հետևյալ</w:t>
            </w:r>
            <w:proofErr w:type="spellEnd"/>
            <w:r w:rsidRPr="00895EC3">
              <w:rPr>
                <w:rFonts w:ascii="GHEA Grapalat" w:hAnsi="GHEA Grapalat"/>
                <w:b/>
                <w:color w:val="000000"/>
                <w:lang w:val="hy-AM"/>
              </w:rPr>
              <w:t xml:space="preserve"> առաջարկությունը.</w:t>
            </w:r>
          </w:p>
          <w:p w:rsidR="001F464C" w:rsidRDefault="008C5C39" w:rsidP="00895EC3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6) </w:t>
            </w:r>
            <w:r w:rsidR="001F464C" w:rsidRPr="00940ABB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</w:t>
            </w:r>
            <w:r w:rsidR="001F464C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1F464C" w:rsidRPr="00940ABB">
              <w:rPr>
                <w:rFonts w:ascii="GHEA Grapalat" w:hAnsi="GHEA Grapalat"/>
                <w:sz w:val="24"/>
                <w:szCs w:val="24"/>
                <w:lang w:val="hy-AM"/>
              </w:rPr>
              <w:t xml:space="preserve">01 թվականի հոկտեմբերի 1-ի </w:t>
            </w:r>
            <w:r w:rsidR="001F464C" w:rsidRPr="00895EC3">
              <w:rPr>
                <w:rFonts w:ascii="GHEA Grapalat" w:hAnsi="GHEA Grapalat"/>
                <w:sz w:val="24"/>
                <w:szCs w:val="24"/>
                <w:lang w:val="hy-AM"/>
              </w:rPr>
              <w:t>N 917-</w:t>
            </w:r>
            <w:r w:rsidR="001F464C" w:rsidRPr="00940ABB">
              <w:rPr>
                <w:rFonts w:ascii="GHEA Grapalat" w:hAnsi="GHEA Grapalat"/>
                <w:sz w:val="24"/>
                <w:szCs w:val="24"/>
                <w:lang w:val="hy-AM"/>
              </w:rPr>
              <w:t>Ն որոշման 1-ին կետի</w:t>
            </w:r>
            <w:r w:rsidR="001F464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F464C" w:rsidRPr="00940ABB">
              <w:rPr>
                <w:rFonts w:ascii="GHEA Grapalat" w:hAnsi="GHEA Grapalat"/>
                <w:sz w:val="24"/>
                <w:szCs w:val="24"/>
                <w:lang w:val="hy-AM"/>
              </w:rPr>
              <w:t xml:space="preserve">1.1.-րդ ենթակետի համաձայն՝ գովազդի մասին օրենսդրության պահպանման նկատմամբ վերահսկողություն իրականացնող </w:t>
            </w:r>
            <w:r w:rsidR="001F464C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1F464C" w:rsidRPr="00940ABB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կառավարման մարմնի լիազորությունները` ՀՀ </w:t>
            </w:r>
            <w:r w:rsidR="001F464C" w:rsidRPr="00940ABB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միջպետական և հանրապետական</w:t>
            </w:r>
            <w:r w:rsidR="001F464C" w:rsidRPr="00940AB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նշանակության ավտոմոբիլային ճանապարհների վրա, վերապահել ՀՀ տարածքային կառավարման և ենթակառուցվածքների նախարարությանը (այսուհետ՝ Նախարարություն): Հաշվի առնելով այն հանգամանքը, որ նախարարությունների կազմից տեսչական մարմինների </w:t>
            </w:r>
            <w:proofErr w:type="spellStart"/>
            <w:r w:rsidR="001F464C" w:rsidRPr="00940ABB">
              <w:rPr>
                <w:rFonts w:ascii="GHEA Grapalat" w:hAnsi="GHEA Grapalat"/>
                <w:sz w:val="24"/>
                <w:szCs w:val="24"/>
                <w:lang w:val="hy-AM"/>
              </w:rPr>
              <w:t>առանձնացումից</w:t>
            </w:r>
            <w:proofErr w:type="spellEnd"/>
            <w:r w:rsidR="001F464C" w:rsidRPr="00940AB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հետո նախարարությունները</w:t>
            </w:r>
            <w:r w:rsidR="001F464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1F464C" w:rsidRPr="00940ABB">
              <w:rPr>
                <w:rFonts w:ascii="GHEA Grapalat" w:hAnsi="GHEA Grapalat"/>
                <w:sz w:val="24"/>
                <w:szCs w:val="24"/>
                <w:lang w:val="hy-AM"/>
              </w:rPr>
              <w:t>այլևս</w:t>
            </w:r>
            <w:proofErr w:type="spellEnd"/>
            <w:r w:rsidR="001F464C" w:rsidRPr="00940ABB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վերահսկողություն իրակ</w:t>
            </w:r>
            <w:r w:rsidR="001F464C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1F464C" w:rsidRPr="00940AB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նացնելու </w:t>
            </w:r>
            <w:proofErr w:type="spellStart"/>
            <w:r w:rsidR="001F464C" w:rsidRPr="00940ABB">
              <w:rPr>
                <w:rFonts w:ascii="GHEA Grapalat" w:hAnsi="GHEA Grapalat"/>
                <w:sz w:val="24"/>
                <w:szCs w:val="24"/>
                <w:lang w:val="hy-AM"/>
              </w:rPr>
              <w:t>գործիքակազմ</w:t>
            </w:r>
            <w:proofErr w:type="spellEnd"/>
            <w:r w:rsidR="001F464C" w:rsidRPr="00940ABB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լիազորություններ չունեն՝ Տեսչական մարմինների աշխատանքների համակարգման </w:t>
            </w:r>
            <w:r w:rsidR="001F464C">
              <w:rPr>
                <w:rFonts w:ascii="GHEA Grapalat" w:hAnsi="GHEA Grapalat"/>
                <w:sz w:val="24"/>
                <w:szCs w:val="24"/>
                <w:lang w:val="hy-AM"/>
              </w:rPr>
              <w:t>գրասենյակի</w:t>
            </w:r>
            <w:r w:rsidR="001F464C" w:rsidRPr="00940ABB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 մշակվել և </w:t>
            </w:r>
            <w:r w:rsidR="001F464C" w:rsidRPr="00940AB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օրենսդրությամբ սահմանված կարգով </w:t>
            </w:r>
            <w:proofErr w:type="spellStart"/>
            <w:r w:rsidR="001F464C" w:rsidRPr="00940ABB">
              <w:rPr>
                <w:rFonts w:ascii="GHEA Grapalat" w:hAnsi="GHEA Grapalat"/>
                <w:sz w:val="24"/>
                <w:szCs w:val="24"/>
                <w:lang w:val="hy-AM"/>
              </w:rPr>
              <w:t>շրջանառվել</w:t>
            </w:r>
            <w:proofErr w:type="spellEnd"/>
            <w:r w:rsidR="001F464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F464C" w:rsidRPr="00940ABB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="001F464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F464C" w:rsidRPr="00940ABB">
              <w:rPr>
                <w:rFonts w:ascii="GHEA Grapalat" w:hAnsi="GHEA Grapalat"/>
                <w:sz w:val="24"/>
                <w:szCs w:val="24"/>
                <w:lang w:val="hy-AM"/>
              </w:rPr>
              <w:t>նշված որոշման մեջ փոփոխություններ իրակ</w:t>
            </w:r>
            <w:r w:rsidR="001F464C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1F464C" w:rsidRPr="00940ABB">
              <w:rPr>
                <w:rFonts w:ascii="GHEA Grapalat" w:hAnsi="GHEA Grapalat"/>
                <w:sz w:val="24"/>
                <w:szCs w:val="24"/>
                <w:lang w:val="hy-AM"/>
              </w:rPr>
              <w:t>նացնելու Կառավարության որոշման նախագիծը, որ</w:t>
            </w:r>
            <w:r w:rsidR="001F464C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1F464C" w:rsidRPr="00940AB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</w:t>
            </w:r>
            <w:r w:rsidR="001F464C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1F464C" w:rsidRPr="00940ABB">
              <w:rPr>
                <w:rFonts w:ascii="GHEA Grapalat" w:hAnsi="GHEA Grapalat"/>
                <w:sz w:val="24"/>
                <w:szCs w:val="24"/>
                <w:lang w:val="hy-AM"/>
              </w:rPr>
              <w:t xml:space="preserve"> 1.1.-րդ ենթակետով սահմանվող լիազորությունները վերապահվելու են Քաղաքաշինության, տեխնիկական և </w:t>
            </w:r>
            <w:proofErr w:type="spellStart"/>
            <w:r w:rsidR="001F464C" w:rsidRPr="00940ABB">
              <w:rPr>
                <w:rFonts w:ascii="GHEA Grapalat" w:hAnsi="GHEA Grapalat"/>
                <w:sz w:val="24"/>
                <w:szCs w:val="24"/>
                <w:lang w:val="hy-AM"/>
              </w:rPr>
              <w:t>հրդեհային</w:t>
            </w:r>
            <w:proofErr w:type="spellEnd"/>
            <w:r w:rsidR="001F464C" w:rsidRPr="00940AB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անվտանգության տեսչական մարմնին (այսուհետ՝ Տեսչական մարմին):  </w:t>
            </w:r>
          </w:p>
          <w:p w:rsidR="001F464C" w:rsidRPr="00940ABB" w:rsidRDefault="001F464C" w:rsidP="00895EC3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հաշվի առնելով Տեղական ինքնակառավարման մարմինների ինքնավարության սկզբունքը, գտնում ենք, որ համայնքի կողմից տրված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թույտվությունների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և/կամ դրանցով ամրագրված պահանջների նկատմամբ վերահսկողությունը պետք է իրականացնի նույն մարմինների կողմից:</w:t>
            </w:r>
          </w:p>
          <w:p w:rsidR="001F464C" w:rsidRPr="00940ABB" w:rsidRDefault="001F464C" w:rsidP="00895EC3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0AB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Նշվածի համատեքստում՝ հարկ է ի նկատի ունենալ, որ Նախագծով սահմանվում են  միջպետական, հանրապետական, մարզային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նշանակության</w:t>
            </w:r>
            <w:r w:rsidRPr="00940ABB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ինչպես նաև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համայնքների</w:t>
            </w:r>
            <w:r w:rsidRPr="00940A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տարածքներով</w:t>
            </w:r>
            <w:r w:rsidRPr="00940AB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անցնող ընդհանուր օգտագործման ճանապարհների մասով </w:t>
            </w:r>
            <w:proofErr w:type="spellStart"/>
            <w:r w:rsidRPr="00940ABB"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proofErr w:type="spellEnd"/>
            <w:r w:rsidRPr="00940ABB">
              <w:rPr>
                <w:rFonts w:ascii="GHEA Grapalat" w:hAnsi="GHEA Grapalat"/>
                <w:sz w:val="24"/>
                <w:szCs w:val="24"/>
                <w:lang w:val="hy-AM"/>
              </w:rPr>
              <w:t>, իսկ Նախագծով սահմանված պահանջ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940ABB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r w:rsidRPr="00940ABB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նկատմամ</w:t>
            </w:r>
            <w:r w:rsidRPr="00940ABB">
              <w:rPr>
                <w:rFonts w:ascii="GHEA Grapalat" w:hAnsi="GHEA Grapalat"/>
                <w:sz w:val="24"/>
                <w:szCs w:val="24"/>
                <w:lang w:val="hy-AM"/>
              </w:rPr>
              <w:t xml:space="preserve">բ վերահսկողությունը վերապահվում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միայն </w:t>
            </w:r>
            <w:r w:rsidRPr="00940ABB">
              <w:rPr>
                <w:rFonts w:ascii="GHEA Grapalat" w:hAnsi="GHEA Grapalat"/>
                <w:sz w:val="24"/>
                <w:szCs w:val="24"/>
                <w:lang w:val="hy-AM"/>
              </w:rPr>
              <w:t xml:space="preserve">Տեսչական մարմնին: </w:t>
            </w:r>
          </w:p>
          <w:p w:rsidR="000D27E5" w:rsidRPr="00895EC3" w:rsidRDefault="001F464C" w:rsidP="00C27669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0AB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Հաշվի առնելով վերոգրյալը՝ առաջարկում 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 w:rsidRPr="00940AB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Նախագիծը </w:t>
            </w:r>
            <w:proofErr w:type="spellStart"/>
            <w:r w:rsidRPr="00940ABB">
              <w:rPr>
                <w:rFonts w:ascii="GHEA Grapalat" w:hAnsi="GHEA Grapalat"/>
                <w:sz w:val="24"/>
                <w:szCs w:val="24"/>
                <w:lang w:val="hy-AM"/>
              </w:rPr>
              <w:t>լրամշակել</w:t>
            </w:r>
            <w:proofErr w:type="spellEnd"/>
            <w:r w:rsidRPr="00940ABB">
              <w:rPr>
                <w:rFonts w:ascii="GHEA Grapalat" w:hAnsi="GHEA Grapalat"/>
                <w:sz w:val="24"/>
                <w:szCs w:val="24"/>
                <w:lang w:val="hy-AM"/>
              </w:rPr>
              <w:t>՝ մարզային նշանակության, ինչպես նաև համայնքերի տարածքներով անցնող ընդհանուր օգտագործման ճանապարհների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 տեղադրվող գովազդային վահանակների</w:t>
            </w:r>
            <w:r w:rsidRPr="00940ABB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0ABB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վերահսկողությունը վերապահելով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համապատասխանաբար մարզային իշխանության և տեղական ինքնակառավարման մարմիններին:</w:t>
            </w:r>
          </w:p>
        </w:tc>
        <w:tc>
          <w:tcPr>
            <w:tcW w:w="7560" w:type="dxa"/>
            <w:shd w:val="clear" w:color="auto" w:fill="FFFFFF" w:themeFill="background1"/>
          </w:tcPr>
          <w:p w:rsidR="00FB6F8B" w:rsidRPr="00895EC3" w:rsidRDefault="00FB6F8B" w:rsidP="00895EC3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line="360" w:lineRule="auto"/>
              <w:ind w:right="5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B906AC"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մասնակի</w:t>
            </w:r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B906AC"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«Ավտոմոբիլային ճանապարհների մասին» օրենքի 14-րդ հոդվածի 2-րդ մասի համաձայն՝ ավտոմոբիլային ճանապարհի օտարման շերտում և պաշտպանական գոտում սպասարկման օբյեկտների և գովազդի (գովազդային վահանակի) տեղադրումը կատարվում է շինարարական նորմերին և այլ իրավական ակտերով սահմանված պահանջներին համապատասխան` դրանց </w:t>
            </w:r>
            <w:proofErr w:type="spellStart"/>
            <w:r w:rsidR="00B906AC" w:rsidRPr="00895EC3">
              <w:rPr>
                <w:rFonts w:ascii="GHEA Grapalat" w:hAnsi="GHEA Grapalat"/>
                <w:sz w:val="24"/>
                <w:szCs w:val="24"/>
                <w:lang w:val="hy-AM"/>
              </w:rPr>
              <w:t>տնօրինողների</w:t>
            </w:r>
            <w:proofErr w:type="spellEnd"/>
            <w:r w:rsidR="00B906AC"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906AC" w:rsidRPr="00895E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թույլտվությամբ</w:t>
            </w:r>
            <w:r w:rsidR="00B906AC"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: Հաշվի առնելով, որ օրենքում օգտագործում է «թույլտվություն» տերմինը նախագծով ավելացվել է 2-րդ կետի «է» և «թ» ենթակետերը, որոնցով «դրական եզրակացություն» </w:t>
            </w:r>
            <w:r w:rsidR="00B906AC" w:rsidRPr="00895E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տերմինը փոխարինվել է «գովազդային վահանակի տեղադրման թույլտվություն» բառերով:</w:t>
            </w:r>
          </w:p>
          <w:p w:rsidR="00FB6F8B" w:rsidRPr="00895EC3" w:rsidRDefault="00FB6F8B" w:rsidP="00895EC3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line="360" w:lineRule="auto"/>
              <w:ind w:right="5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է, նախագիծը </w:t>
            </w:r>
            <w:proofErr w:type="spellStart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="008C5C39" w:rsidRPr="00895EC3">
              <w:rPr>
                <w:rFonts w:ascii="GHEA Grapalat" w:hAnsi="GHEA Grapalat"/>
                <w:sz w:val="24"/>
                <w:szCs w:val="24"/>
                <w:lang w:val="hy-AM"/>
              </w:rPr>
              <w:t>, ավելացվել է 8.5 կետը:</w:t>
            </w:r>
          </w:p>
          <w:p w:rsidR="000D27E5" w:rsidRPr="00895EC3" w:rsidRDefault="000D27E5" w:rsidP="00895EC3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line="360" w:lineRule="auto"/>
              <w:ind w:right="5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է, նախագիծը </w:t>
            </w:r>
            <w:proofErr w:type="spellStart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է:</w:t>
            </w:r>
          </w:p>
          <w:p w:rsidR="00EF1218" w:rsidRPr="00895EC3" w:rsidRDefault="00B906AC" w:rsidP="00895EC3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line="360" w:lineRule="auto"/>
              <w:ind w:right="522"/>
              <w:jc w:val="both"/>
              <w:rPr>
                <w:rFonts w:ascii="GHEA Grapalat" w:hAnsi="GHEA Grapalat" w:cs="Calibri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>Չի ը</w:t>
            </w:r>
            <w:r w:rsidR="00FB6F8B" w:rsidRPr="00895EC3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>: Տես առաջին առաջարկության պատասխանը:</w:t>
            </w:r>
          </w:p>
          <w:p w:rsidR="000D27E5" w:rsidRPr="00895EC3" w:rsidRDefault="000D27E5" w:rsidP="00895EC3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line="360" w:lineRule="auto"/>
              <w:ind w:right="5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է, նախագիծը </w:t>
            </w:r>
            <w:proofErr w:type="spellStart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="008C5C39" w:rsidRPr="00895EC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1F464C" w:rsidRPr="00895EC3" w:rsidRDefault="001F464C" w:rsidP="00895EC3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line="360" w:lineRule="auto"/>
              <w:ind w:right="5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>Չի ընդունվել: «</w:t>
            </w:r>
            <w:r w:rsidR="007361D9" w:rsidRPr="00895EC3">
              <w:rPr>
                <w:rFonts w:ascii="GHEA Grapalat" w:hAnsi="GHEA Grapalat"/>
                <w:sz w:val="24"/>
                <w:szCs w:val="24"/>
                <w:lang w:val="hy-AM"/>
              </w:rPr>
              <w:t>Տեղական ինքնակառավարման</w:t>
            </w:r>
            <w:r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մասին» օրենքի համաձայն՝ համայնքի ավագանին ս</w:t>
            </w:r>
            <w:r w:rsidRPr="00895E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ահմանում է համայնքի վարչական տարածքում արտաքին գովազդ տեղադրելու կարգն ու պայմանները: </w:t>
            </w:r>
          </w:p>
          <w:p w:rsidR="001F464C" w:rsidRPr="00895EC3" w:rsidRDefault="001F464C" w:rsidP="00895EC3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1080" w:right="52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95E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Համայնքի ղեկավարը քաղաքաշինության և կոմունալ տնտեսության բնագավառում </w:t>
            </w:r>
            <w:r w:rsidRPr="00895EC3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895E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համայնքի քաղաքաշինական կանոնադրությանը համապատասխան՝ տալիս է արտաքին գովազդ տեղադրելու թույլտվություն:</w:t>
            </w:r>
          </w:p>
          <w:p w:rsidR="001F464C" w:rsidRPr="00895EC3" w:rsidRDefault="001F464C" w:rsidP="00895EC3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1080" w:right="52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95E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Սակայն </w:t>
            </w:r>
            <w:r w:rsidR="008C5C39" w:rsidRPr="0089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«Տեղական ինքնակառավարման մասին» օրենքով </w:t>
            </w:r>
            <w:r w:rsidRPr="00895E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տեղական ինքնակառավարման մարմինների</w:t>
            </w:r>
            <w:r w:rsidR="008C5C39" w:rsidRPr="00895E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895E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գովազդի տեղադրման նկատմամբ </w:t>
            </w:r>
            <w:r w:rsidR="007361D9" w:rsidRPr="00895E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վերահ</w:t>
            </w:r>
            <w:r w:rsidRPr="00895E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սկողական </w:t>
            </w:r>
            <w:r w:rsidR="007361D9" w:rsidRPr="00895E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գործառույթներ </w:t>
            </w:r>
            <w:r w:rsidR="008C5C39" w:rsidRPr="00895E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վերապահված չեն</w:t>
            </w:r>
            <w:r w:rsidR="007361D9" w:rsidRPr="00895E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="008C5C39" w:rsidRPr="00895E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Ինչպես նաև միասնական մոտեցում </w:t>
            </w:r>
            <w:r w:rsidR="008C5C39" w:rsidRPr="00895E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ցուցաբերելու նպատակով առավել նպատակահարմար է, որպեսզի վերահսկողական </w:t>
            </w:r>
            <w:proofErr w:type="spellStart"/>
            <w:r w:rsidR="008C5C39" w:rsidRPr="00895E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գործառույթն</w:t>
            </w:r>
            <w:proofErr w:type="spellEnd"/>
            <w:r w:rsidR="008C5C39" w:rsidRPr="00895E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իրականացվի մեկ մարմնի կողմից:</w:t>
            </w:r>
          </w:p>
          <w:p w:rsidR="000D27E5" w:rsidRPr="00895EC3" w:rsidRDefault="000D27E5" w:rsidP="00895EC3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522" w:right="5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A21C8F" w:rsidRPr="00895EC3" w:rsidRDefault="00555D4F" w:rsidP="00895EC3">
      <w:pPr>
        <w:spacing w:after="0" w:line="360" w:lineRule="auto"/>
        <w:rPr>
          <w:lang w:val="hy-AM"/>
        </w:rPr>
      </w:pPr>
      <w:r w:rsidRPr="00895EC3">
        <w:rPr>
          <w:lang w:val="hy-AM"/>
        </w:rPr>
        <w:lastRenderedPageBreak/>
        <w:tab/>
      </w:r>
    </w:p>
    <w:sectPr w:rsidR="00A21C8F" w:rsidRPr="00895EC3" w:rsidSect="0039531A">
      <w:pgSz w:w="15840" w:h="12240" w:orient="landscape"/>
      <w:pgMar w:top="450" w:right="135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27EAE"/>
    <w:multiLevelType w:val="hybridMultilevel"/>
    <w:tmpl w:val="8DD81120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" w15:restartNumberingAfterBreak="0">
    <w:nsid w:val="16AB4DBD"/>
    <w:multiLevelType w:val="hybridMultilevel"/>
    <w:tmpl w:val="F4064602"/>
    <w:lvl w:ilvl="0" w:tplc="EACAE8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E68293A"/>
    <w:multiLevelType w:val="hybridMultilevel"/>
    <w:tmpl w:val="DF8A53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3B5A0A"/>
    <w:multiLevelType w:val="hybridMultilevel"/>
    <w:tmpl w:val="F4064602"/>
    <w:lvl w:ilvl="0" w:tplc="EACAE8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FB6E79"/>
    <w:multiLevelType w:val="hybridMultilevel"/>
    <w:tmpl w:val="40623C02"/>
    <w:lvl w:ilvl="0" w:tplc="DC7AEED0">
      <w:start w:val="1"/>
      <w:numFmt w:val="decimal"/>
      <w:lvlText w:val="%1)"/>
      <w:lvlJc w:val="left"/>
      <w:pPr>
        <w:ind w:left="399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19" w:hanging="360"/>
      </w:pPr>
    </w:lvl>
    <w:lvl w:ilvl="2" w:tplc="0409001B" w:tentative="1">
      <w:start w:val="1"/>
      <w:numFmt w:val="lowerRoman"/>
      <w:lvlText w:val="%3."/>
      <w:lvlJc w:val="right"/>
      <w:pPr>
        <w:ind w:left="1839" w:hanging="180"/>
      </w:pPr>
    </w:lvl>
    <w:lvl w:ilvl="3" w:tplc="0409000F" w:tentative="1">
      <w:start w:val="1"/>
      <w:numFmt w:val="decimal"/>
      <w:lvlText w:val="%4."/>
      <w:lvlJc w:val="left"/>
      <w:pPr>
        <w:ind w:left="2559" w:hanging="360"/>
      </w:pPr>
    </w:lvl>
    <w:lvl w:ilvl="4" w:tplc="04090019" w:tentative="1">
      <w:start w:val="1"/>
      <w:numFmt w:val="lowerLetter"/>
      <w:lvlText w:val="%5."/>
      <w:lvlJc w:val="left"/>
      <w:pPr>
        <w:ind w:left="3279" w:hanging="360"/>
      </w:pPr>
    </w:lvl>
    <w:lvl w:ilvl="5" w:tplc="0409001B" w:tentative="1">
      <w:start w:val="1"/>
      <w:numFmt w:val="lowerRoman"/>
      <w:lvlText w:val="%6."/>
      <w:lvlJc w:val="right"/>
      <w:pPr>
        <w:ind w:left="3999" w:hanging="180"/>
      </w:pPr>
    </w:lvl>
    <w:lvl w:ilvl="6" w:tplc="0409000F" w:tentative="1">
      <w:start w:val="1"/>
      <w:numFmt w:val="decimal"/>
      <w:lvlText w:val="%7."/>
      <w:lvlJc w:val="left"/>
      <w:pPr>
        <w:ind w:left="4719" w:hanging="360"/>
      </w:pPr>
    </w:lvl>
    <w:lvl w:ilvl="7" w:tplc="04090019" w:tentative="1">
      <w:start w:val="1"/>
      <w:numFmt w:val="lowerLetter"/>
      <w:lvlText w:val="%8."/>
      <w:lvlJc w:val="left"/>
      <w:pPr>
        <w:ind w:left="5439" w:hanging="360"/>
      </w:pPr>
    </w:lvl>
    <w:lvl w:ilvl="8" w:tplc="0409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5" w15:restartNumberingAfterBreak="0">
    <w:nsid w:val="360E7304"/>
    <w:multiLevelType w:val="hybridMultilevel"/>
    <w:tmpl w:val="6302C5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D07D13"/>
    <w:multiLevelType w:val="hybridMultilevel"/>
    <w:tmpl w:val="3FB67C1E"/>
    <w:lvl w:ilvl="0" w:tplc="581223D0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7" w15:restartNumberingAfterBreak="0">
    <w:nsid w:val="40135CBE"/>
    <w:multiLevelType w:val="hybridMultilevel"/>
    <w:tmpl w:val="66B0E368"/>
    <w:lvl w:ilvl="0" w:tplc="75B2CACA">
      <w:start w:val="1"/>
      <w:numFmt w:val="decimal"/>
      <w:lvlText w:val="%1)"/>
      <w:lvlJc w:val="left"/>
      <w:pPr>
        <w:ind w:left="72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FC70B5"/>
    <w:multiLevelType w:val="hybridMultilevel"/>
    <w:tmpl w:val="72CA1F8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1E2DE5"/>
    <w:multiLevelType w:val="hybridMultilevel"/>
    <w:tmpl w:val="981283A8"/>
    <w:lvl w:ilvl="0" w:tplc="CF5EBEE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A8240A6"/>
    <w:multiLevelType w:val="hybridMultilevel"/>
    <w:tmpl w:val="AE5807B2"/>
    <w:lvl w:ilvl="0" w:tplc="FA041A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1B61FE2"/>
    <w:multiLevelType w:val="hybridMultilevel"/>
    <w:tmpl w:val="EFD6AE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4"/>
  </w:num>
  <w:num w:numId="5">
    <w:abstractNumId w:val="7"/>
  </w:num>
  <w:num w:numId="6">
    <w:abstractNumId w:val="11"/>
  </w:num>
  <w:num w:numId="7">
    <w:abstractNumId w:val="1"/>
  </w:num>
  <w:num w:numId="8">
    <w:abstractNumId w:val="5"/>
  </w:num>
  <w:num w:numId="9">
    <w:abstractNumId w:val="0"/>
  </w:num>
  <w:num w:numId="10">
    <w:abstractNumId w:val="9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E29"/>
    <w:rsid w:val="0001168E"/>
    <w:rsid w:val="00015D5F"/>
    <w:rsid w:val="00024770"/>
    <w:rsid w:val="0002541D"/>
    <w:rsid w:val="00030B32"/>
    <w:rsid w:val="000C4753"/>
    <w:rsid w:val="000D27E5"/>
    <w:rsid w:val="00146D45"/>
    <w:rsid w:val="001E724E"/>
    <w:rsid w:val="001F464C"/>
    <w:rsid w:val="001F49F8"/>
    <w:rsid w:val="00223191"/>
    <w:rsid w:val="00225035"/>
    <w:rsid w:val="00261ED5"/>
    <w:rsid w:val="00280D06"/>
    <w:rsid w:val="002A7E79"/>
    <w:rsid w:val="002E52F9"/>
    <w:rsid w:val="00317C16"/>
    <w:rsid w:val="00371D0F"/>
    <w:rsid w:val="0039531A"/>
    <w:rsid w:val="003C6DAF"/>
    <w:rsid w:val="00420478"/>
    <w:rsid w:val="00425984"/>
    <w:rsid w:val="00441E6E"/>
    <w:rsid w:val="0051624C"/>
    <w:rsid w:val="005527E5"/>
    <w:rsid w:val="00555D4F"/>
    <w:rsid w:val="00614215"/>
    <w:rsid w:val="00647E6A"/>
    <w:rsid w:val="0066614B"/>
    <w:rsid w:val="006B55C8"/>
    <w:rsid w:val="006C5ABD"/>
    <w:rsid w:val="006D4E98"/>
    <w:rsid w:val="00714855"/>
    <w:rsid w:val="007361D9"/>
    <w:rsid w:val="0077111C"/>
    <w:rsid w:val="00785359"/>
    <w:rsid w:val="00794ABA"/>
    <w:rsid w:val="007A48F8"/>
    <w:rsid w:val="007F0461"/>
    <w:rsid w:val="00840C36"/>
    <w:rsid w:val="00895EC3"/>
    <w:rsid w:val="008A52AE"/>
    <w:rsid w:val="008B5F58"/>
    <w:rsid w:val="008C5C39"/>
    <w:rsid w:val="009077F5"/>
    <w:rsid w:val="009214C2"/>
    <w:rsid w:val="0097290D"/>
    <w:rsid w:val="009F31F4"/>
    <w:rsid w:val="00A21C8F"/>
    <w:rsid w:val="00A57D62"/>
    <w:rsid w:val="00A6069A"/>
    <w:rsid w:val="00A7380B"/>
    <w:rsid w:val="00AD60BB"/>
    <w:rsid w:val="00AE63EE"/>
    <w:rsid w:val="00AF467C"/>
    <w:rsid w:val="00B14E29"/>
    <w:rsid w:val="00B30B18"/>
    <w:rsid w:val="00B4105F"/>
    <w:rsid w:val="00B42B7E"/>
    <w:rsid w:val="00B630FE"/>
    <w:rsid w:val="00B86B8D"/>
    <w:rsid w:val="00B906AC"/>
    <w:rsid w:val="00BB65CA"/>
    <w:rsid w:val="00C27669"/>
    <w:rsid w:val="00C81FF5"/>
    <w:rsid w:val="00C92085"/>
    <w:rsid w:val="00CB1FB6"/>
    <w:rsid w:val="00CB24E8"/>
    <w:rsid w:val="00CB4C9B"/>
    <w:rsid w:val="00D37A10"/>
    <w:rsid w:val="00D55549"/>
    <w:rsid w:val="00DE1474"/>
    <w:rsid w:val="00DF77A2"/>
    <w:rsid w:val="00E14CB3"/>
    <w:rsid w:val="00EF1218"/>
    <w:rsid w:val="00F33224"/>
    <w:rsid w:val="00FB6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83953D-B1DA-4B0C-9B12-B2BF7099E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984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25984"/>
    <w:rPr>
      <w:b/>
      <w:bCs/>
    </w:rPr>
  </w:style>
  <w:style w:type="paragraph" w:styleId="ListParagraph">
    <w:name w:val="List Paragraph"/>
    <w:aliases w:val="Akapit z listą BS,List Paragraph 1,List_Paragraph,Multilevel para_II,List Paragraph1,Paragraphe de liste PBLH,Bullets,References,List Paragraph (numbered (a)),IBL List Paragraph,List Paragraph nowy,Numbered List Paragraph,OBC Bullet"/>
    <w:basedOn w:val="Normal"/>
    <w:link w:val="ListParagraphChar"/>
    <w:uiPriority w:val="34"/>
    <w:qFormat/>
    <w:rsid w:val="00425984"/>
    <w:pPr>
      <w:spacing w:line="259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,Paragraphe de liste PBLH Char,Bullets Char,References Char,List Paragraph (numbered (a)) Char,IBL List Paragraph Char"/>
    <w:link w:val="ListParagraph"/>
    <w:uiPriority w:val="34"/>
    <w:locked/>
    <w:rsid w:val="00425984"/>
  </w:style>
  <w:style w:type="table" w:styleId="TableGrid">
    <w:name w:val="Table Grid"/>
    <w:basedOn w:val="TableNormal"/>
    <w:uiPriority w:val="39"/>
    <w:rsid w:val="00425984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uiPriority w:val="1"/>
    <w:locked/>
    <w:rsid w:val="00425984"/>
  </w:style>
  <w:style w:type="paragraph" w:styleId="NoSpacing">
    <w:name w:val="No Spacing"/>
    <w:link w:val="NoSpacingChar"/>
    <w:uiPriority w:val="1"/>
    <w:qFormat/>
    <w:rsid w:val="00425984"/>
    <w:pPr>
      <w:spacing w:after="0" w:line="240" w:lineRule="auto"/>
    </w:pPr>
  </w:style>
  <w:style w:type="paragraph" w:styleId="NormalWeb">
    <w:name w:val="Normal (Web)"/>
    <w:aliases w:val="webb, webb"/>
    <w:basedOn w:val="Normal"/>
    <w:link w:val="NormalWebChar"/>
    <w:unhideWhenUsed/>
    <w:qFormat/>
    <w:rsid w:val="006B5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 webb Char"/>
    <w:link w:val="NormalWeb"/>
    <w:uiPriority w:val="99"/>
    <w:locked/>
    <w:rsid w:val="003C6DA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35</Pages>
  <Words>5457</Words>
  <Characters>31109</Characters>
  <Application>Microsoft Office Word</Application>
  <DocSecurity>0</DocSecurity>
  <Lines>259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>https:/mul2.gov.am/tasks/493109/oneclick/727f47076d9c26d8efd20e8967cb77b9dfc4033081f9e07048a4f95433c8a2bc.docx?token=d46c77f9618146a3ae729d43f6e7583d</cp:keywords>
  <dc:description/>
  <cp:lastModifiedBy>Astghik Melkonyan</cp:lastModifiedBy>
  <cp:revision>13</cp:revision>
  <dcterms:created xsi:type="dcterms:W3CDTF">2021-09-16T07:11:00Z</dcterms:created>
  <dcterms:modified xsi:type="dcterms:W3CDTF">2021-09-29T07:46:00Z</dcterms:modified>
</cp:coreProperties>
</file>