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557" w:rsidRPr="007876BF" w:rsidRDefault="00D56557" w:rsidP="006D6920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bookmarkStart w:id="0" w:name="_GoBack"/>
      <w:r w:rsidRPr="007876B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D56557" w:rsidRPr="00BA5CC8" w:rsidRDefault="00D56557" w:rsidP="006D692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1" w:name="_Hlk44354799"/>
      <w:r>
        <w:rPr>
          <w:rFonts w:ascii="GHEA Grapalat" w:hAnsi="GHEA Grapalat" w:cs="Sylfaen"/>
          <w:b/>
          <w:lang w:val="hy-AM"/>
        </w:rPr>
        <w:t>«</w:t>
      </w:r>
      <w:r w:rsidRPr="00BA5CC8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Pr="00BA5CC8">
        <w:rPr>
          <w:rFonts w:ascii="GHEA Grapalat" w:hAnsi="GHEA Grapalat" w:cs="Sylfaen"/>
          <w:b/>
          <w:lang w:val="hy-AM"/>
        </w:rPr>
        <w:t>2</w:t>
      </w:r>
      <w:r w:rsidRPr="00BA5CC8">
        <w:rPr>
          <w:rFonts w:ascii="GHEA Grapalat" w:hAnsi="GHEA Grapalat" w:cs="Sylfaen"/>
          <w:b/>
          <w:lang w:val="af-ZA"/>
        </w:rPr>
        <w:t>1 ԹՎԱԿԱՆԻ</w:t>
      </w:r>
      <w:r w:rsidRPr="00BA5CC8">
        <w:rPr>
          <w:rFonts w:ascii="GHEA Grapalat" w:hAnsi="GHEA Grapalat" w:cs="Sylfaen"/>
          <w:b/>
          <w:lang w:val="hy-AM"/>
        </w:rPr>
        <w:t xml:space="preserve"> ՀՈՒԼԻՍԻ </w:t>
      </w:r>
    </w:p>
    <w:p w:rsidR="00D56557" w:rsidRPr="00BA5CC8" w:rsidRDefault="00D56557" w:rsidP="006D692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A5CC8">
        <w:rPr>
          <w:rFonts w:ascii="GHEA Grapalat" w:hAnsi="GHEA Grapalat" w:cs="Sylfaen"/>
          <w:b/>
          <w:lang w:val="hy-AM"/>
        </w:rPr>
        <w:t>15</w:t>
      </w:r>
      <w:r w:rsidRPr="00BA5CC8">
        <w:rPr>
          <w:rFonts w:ascii="GHEA Grapalat" w:hAnsi="GHEA Grapalat" w:cs="Sylfaen"/>
          <w:b/>
          <w:lang w:val="af-ZA"/>
        </w:rPr>
        <w:t xml:space="preserve">-Ի N </w:t>
      </w:r>
      <w:r w:rsidRPr="00BA5CC8">
        <w:rPr>
          <w:rFonts w:ascii="GHEA Grapalat" w:hAnsi="GHEA Grapalat" w:cs="Sylfaen"/>
          <w:b/>
          <w:lang w:val="hy-AM"/>
        </w:rPr>
        <w:t>1168-Լ</w:t>
      </w:r>
      <w:r w:rsidRPr="00BA5CC8">
        <w:rPr>
          <w:rFonts w:ascii="GHEA Grapalat" w:hAnsi="GHEA Grapalat" w:cs="Sylfaen"/>
          <w:b/>
          <w:lang w:val="af-ZA"/>
        </w:rPr>
        <w:t xml:space="preserve"> ՈՐՈՇՄԱՆ ՄԵՋ</w:t>
      </w:r>
      <w:r w:rsidRPr="00BA5CC8">
        <w:rPr>
          <w:rFonts w:ascii="GHEA Grapalat" w:hAnsi="GHEA Grapalat" w:cs="Sylfaen"/>
          <w:b/>
          <w:lang w:val="hy-AM"/>
        </w:rPr>
        <w:t xml:space="preserve"> ՓՈՓՈԽՈՒԹՅՈՒՆՆԵՐ </w:t>
      </w:r>
    </w:p>
    <w:p w:rsidR="00D56557" w:rsidRPr="007876BF" w:rsidRDefault="00D56557" w:rsidP="006D6920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BA5CC8">
        <w:rPr>
          <w:rFonts w:ascii="GHEA Grapalat" w:hAnsi="GHEA Grapalat" w:cs="Sylfaen"/>
          <w:b/>
          <w:lang w:val="hy-AM"/>
        </w:rPr>
        <w:t>ԿԱՏԱՐԵԼՈՒ</w:t>
      </w:r>
      <w:r w:rsidRPr="00BA5CC8">
        <w:rPr>
          <w:rFonts w:ascii="GHEA Grapalat" w:hAnsi="GHEA Grapalat" w:cs="Sylfaen"/>
          <w:b/>
          <w:lang w:val="af-ZA"/>
        </w:rPr>
        <w:t xml:space="preserve"> ՄԱՍԻՆ</w:t>
      </w:r>
      <w:r>
        <w:rPr>
          <w:rFonts w:ascii="GHEA Grapalat" w:hAnsi="GHEA Grapalat" w:cs="Sylfaen"/>
          <w:b/>
          <w:lang w:val="hy-AM"/>
        </w:rPr>
        <w:t>»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ԿԱՌԱՎԱՐՈՒԹՅԱՆ ՈՐՈՇՄԱՆ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ՆԱԽԱԳԾԻ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bookmarkEnd w:id="1"/>
      <w:r w:rsidRPr="007876BF">
        <w:rPr>
          <w:rFonts w:ascii="GHEA Grapalat" w:hAnsi="GHEA Grapalat" w:cs="Sylfaen"/>
          <w:b/>
          <w:bCs/>
          <w:lang w:val="hy-AM"/>
        </w:rPr>
        <w:t>ԸՆԴՈՒՆՄԱՆ</w:t>
      </w:r>
    </w:p>
    <w:p w:rsidR="00D56557" w:rsidRPr="00210B6F" w:rsidRDefault="00D56557" w:rsidP="006D6920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D56557" w:rsidRDefault="00D56557" w:rsidP="006D692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/>
          <w:bCs/>
          <w:lang w:val="hy-AM"/>
        </w:rPr>
        <w:t xml:space="preserve">1. </w:t>
      </w:r>
      <w:r w:rsidRPr="00711D11">
        <w:rPr>
          <w:rFonts w:ascii="GHEA Grapalat" w:hAnsi="GHEA Grapalat" w:cs="Sylfaen"/>
          <w:b/>
          <w:bCs/>
          <w:lang w:val="hy-AM"/>
        </w:rPr>
        <w:t>Անհրաժեշտությունը։</w:t>
      </w:r>
      <w:r>
        <w:rPr>
          <w:rFonts w:ascii="GHEA Grapalat" w:hAnsi="GHEA Grapalat" w:cs="Sylfaen"/>
          <w:bCs/>
          <w:lang w:val="hy-AM"/>
        </w:rPr>
        <w:t xml:space="preserve"> </w:t>
      </w:r>
      <w:bookmarkStart w:id="2" w:name="_Hlk44359539"/>
      <w:r>
        <w:rPr>
          <w:rFonts w:ascii="GHEA Grapalat" w:hAnsi="GHEA Grapalat" w:cs="Sylfaen"/>
          <w:bCs/>
          <w:lang w:val="hy-AM"/>
        </w:rPr>
        <w:t>«Հայաստանի Հ</w:t>
      </w:r>
      <w:r w:rsidRPr="00BA5CC8">
        <w:rPr>
          <w:rFonts w:ascii="GHEA Grapalat" w:hAnsi="GHEA Grapalat" w:cs="Sylfaen"/>
          <w:bCs/>
          <w:lang w:val="hy-AM"/>
        </w:rPr>
        <w:t>անրապետության կառավարության 2021 թվականի հուլիսի</w:t>
      </w:r>
      <w:r>
        <w:rPr>
          <w:rFonts w:ascii="GHEA Grapalat" w:hAnsi="GHEA Grapalat" w:cs="Sylfaen"/>
          <w:bCs/>
          <w:lang w:val="hy-AM"/>
        </w:rPr>
        <w:t xml:space="preserve"> 15-ի </w:t>
      </w:r>
      <w:r w:rsidRPr="00BA5CC8">
        <w:rPr>
          <w:rFonts w:ascii="GHEA Grapalat" w:hAnsi="GHEA Grapalat" w:cs="Sylfaen"/>
          <w:bCs/>
          <w:lang w:val="af-ZA"/>
        </w:rPr>
        <w:t>N</w:t>
      </w:r>
      <w:r w:rsidRPr="00BA5CC8">
        <w:rPr>
          <w:rFonts w:ascii="GHEA Grapalat" w:hAnsi="GHEA Grapalat" w:cs="Sylfaen"/>
          <w:bCs/>
          <w:lang w:val="hy-AM"/>
        </w:rPr>
        <w:t xml:space="preserve"> 1168-</w:t>
      </w:r>
      <w:r>
        <w:rPr>
          <w:rFonts w:ascii="GHEA Grapalat" w:hAnsi="GHEA Grapalat" w:cs="Sylfaen"/>
          <w:bCs/>
          <w:lang w:val="hy-AM"/>
        </w:rPr>
        <w:t>Լ</w:t>
      </w:r>
      <w:r w:rsidRPr="00BA5CC8">
        <w:rPr>
          <w:rFonts w:ascii="GHEA Grapalat" w:hAnsi="GHEA Grapalat" w:cs="Sylfaen"/>
          <w:bCs/>
          <w:lang w:val="hy-AM"/>
        </w:rPr>
        <w:t xml:space="preserve"> որոշման մեջ փոփոխություններ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BA5CC8">
        <w:rPr>
          <w:rFonts w:ascii="GHEA Grapalat" w:hAnsi="GHEA Grapalat" w:cs="Sylfaen"/>
          <w:bCs/>
          <w:lang w:val="hy-AM"/>
        </w:rPr>
        <w:t xml:space="preserve">կատարելու մասին» </w:t>
      </w:r>
      <w:r>
        <w:rPr>
          <w:rFonts w:ascii="GHEA Grapalat" w:hAnsi="GHEA Grapalat" w:cs="Sylfaen"/>
          <w:bCs/>
          <w:lang w:val="en-US"/>
        </w:rPr>
        <w:t>ՀՀ</w:t>
      </w:r>
      <w:r w:rsidRPr="00283769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en-US"/>
        </w:rPr>
        <w:t>կ</w:t>
      </w:r>
      <w:r w:rsidRPr="00711D11">
        <w:rPr>
          <w:rFonts w:ascii="GHEA Grapalat" w:hAnsi="GHEA Grapalat" w:cs="Sylfaen"/>
          <w:bCs/>
          <w:lang w:val="hy-AM" w:eastAsia="en-GB"/>
        </w:rPr>
        <w:t xml:space="preserve">առավարության որոշման (այսուհետ՝ Որոշում) նախագծի </w:t>
      </w:r>
      <w:bookmarkEnd w:id="2"/>
      <w:r w:rsidRPr="00711D11">
        <w:rPr>
          <w:rFonts w:ascii="GHEA Grapalat" w:hAnsi="GHEA Grapalat" w:cs="Sylfaen"/>
          <w:bCs/>
          <w:lang w:val="hy-AM" w:eastAsia="en-GB"/>
        </w:rPr>
        <w:t>ընդունումը պայմա</w:t>
      </w:r>
      <w:r w:rsidRPr="00711D11">
        <w:rPr>
          <w:rFonts w:ascii="GHEA Grapalat" w:hAnsi="GHEA Grapalat" w:cs="Sylfaen"/>
          <w:bCs/>
          <w:lang w:val="hy-AM" w:eastAsia="en-GB"/>
        </w:rPr>
        <w:softHyphen/>
        <w:t xml:space="preserve">նավորված է </w:t>
      </w:r>
      <w:r>
        <w:rPr>
          <w:rFonts w:ascii="GHEA Grapalat" w:hAnsi="GHEA Grapalat" w:cs="Sylfaen"/>
          <w:bCs/>
          <w:lang w:val="en-US" w:eastAsia="en-GB"/>
        </w:rPr>
        <w:t>ՀՀ</w:t>
      </w:r>
      <w:r w:rsidRPr="00283769">
        <w:rPr>
          <w:rFonts w:ascii="GHEA Grapalat" w:hAnsi="GHEA Grapalat" w:cs="Sylfaen"/>
          <w:bCs/>
          <w:lang w:val="af-ZA" w:eastAsia="en-GB"/>
        </w:rPr>
        <w:t xml:space="preserve"> </w:t>
      </w:r>
      <w:r>
        <w:rPr>
          <w:rFonts w:ascii="GHEA Grapalat" w:hAnsi="GHEA Grapalat" w:cs="Sylfaen"/>
          <w:bCs/>
          <w:lang w:val="en-US" w:eastAsia="en-GB"/>
        </w:rPr>
        <w:t>կ</w:t>
      </w:r>
      <w:r w:rsidRPr="00711D11">
        <w:rPr>
          <w:rFonts w:ascii="GHEA Grapalat" w:hAnsi="GHEA Grapalat" w:cs="Sylfaen"/>
          <w:bCs/>
          <w:lang w:val="hy-AM" w:eastAsia="en-GB"/>
        </w:rPr>
        <w:t xml:space="preserve">առավարության </w:t>
      </w:r>
      <w:r w:rsidRPr="00F058C1">
        <w:rPr>
          <w:rFonts w:ascii="GHEA Grapalat" w:hAnsi="GHEA Grapalat" w:cs="Sylfaen"/>
          <w:bCs/>
          <w:lang w:val="hy-AM" w:eastAsia="en-GB"/>
        </w:rPr>
        <w:t xml:space="preserve">2021 թվականի </w:t>
      </w:r>
      <w:r>
        <w:rPr>
          <w:rFonts w:ascii="GHEA Grapalat" w:hAnsi="GHEA Grapalat" w:cs="Sylfaen"/>
          <w:bCs/>
          <w:lang w:val="hy-AM" w:eastAsia="en-GB"/>
        </w:rPr>
        <w:t xml:space="preserve">սեպտեմբերի 2-ին կայացած նիստում ընդունված </w:t>
      </w:r>
      <w:r w:rsidRPr="00F058C1">
        <w:rPr>
          <w:rFonts w:ascii="GHEA Grapalat" w:hAnsi="GHEA Grapalat" w:cs="Sylfaen"/>
          <w:bCs/>
          <w:lang w:val="af-ZA" w:eastAsia="en-GB"/>
        </w:rPr>
        <w:t>«</w:t>
      </w:r>
      <w:r w:rsidRPr="00F058C1">
        <w:rPr>
          <w:rFonts w:ascii="GHEA Grapalat" w:hAnsi="GHEA Grapalat" w:cs="Sylfaen"/>
          <w:bCs/>
          <w:lang w:val="hy-AM" w:eastAsia="en-GB"/>
        </w:rPr>
        <w:t>Հ</w:t>
      </w:r>
      <w:r w:rsidRPr="00F058C1">
        <w:rPr>
          <w:rFonts w:ascii="GHEA Grapalat" w:hAnsi="GHEA Grapalat" w:cs="Sylfaen"/>
          <w:bCs/>
          <w:lang w:val="af-ZA" w:eastAsia="en-GB"/>
        </w:rPr>
        <w:t xml:space="preserve">այաստանի </w:t>
      </w:r>
      <w:r w:rsidRPr="00F058C1">
        <w:rPr>
          <w:rFonts w:ascii="GHEA Grapalat" w:hAnsi="GHEA Grapalat" w:cs="Sylfaen"/>
          <w:bCs/>
          <w:lang w:val="hy-AM" w:eastAsia="en-GB"/>
        </w:rPr>
        <w:t>Հ</w:t>
      </w:r>
      <w:r w:rsidRPr="00F058C1">
        <w:rPr>
          <w:rFonts w:ascii="GHEA Grapalat" w:hAnsi="GHEA Grapalat" w:cs="Sylfaen"/>
          <w:bCs/>
          <w:lang w:val="af-ZA" w:eastAsia="en-GB"/>
        </w:rPr>
        <w:t>անրապետության կառավարության</w:t>
      </w:r>
      <w:r w:rsidRPr="00F058C1">
        <w:rPr>
          <w:rFonts w:ascii="GHEA Grapalat" w:hAnsi="GHEA Grapalat" w:cs="Sylfaen"/>
          <w:bCs/>
          <w:lang w:val="hy-AM" w:eastAsia="en-GB"/>
        </w:rPr>
        <w:t xml:space="preserve"> </w:t>
      </w:r>
      <w:r w:rsidRPr="00F058C1">
        <w:rPr>
          <w:rFonts w:ascii="GHEA Grapalat" w:hAnsi="GHEA Grapalat" w:cs="Sylfaen"/>
          <w:bCs/>
          <w:lang w:val="af-ZA" w:eastAsia="en-GB"/>
        </w:rPr>
        <w:t>201</w:t>
      </w:r>
      <w:r w:rsidRPr="00F058C1">
        <w:rPr>
          <w:rFonts w:ascii="GHEA Grapalat" w:hAnsi="GHEA Grapalat" w:cs="Sylfaen"/>
          <w:bCs/>
          <w:lang w:val="hy-AM" w:eastAsia="en-GB"/>
        </w:rPr>
        <w:t>9</w:t>
      </w:r>
      <w:r w:rsidRPr="00F058C1">
        <w:rPr>
          <w:rFonts w:ascii="GHEA Grapalat" w:hAnsi="GHEA Grapalat" w:cs="Sylfaen"/>
          <w:bCs/>
          <w:lang w:val="af-ZA" w:eastAsia="en-GB"/>
        </w:rPr>
        <w:t xml:space="preserve"> թվականի</w:t>
      </w:r>
      <w:r w:rsidRPr="00F058C1">
        <w:rPr>
          <w:rFonts w:ascii="GHEA Grapalat" w:hAnsi="GHEA Grapalat" w:cs="Sylfaen"/>
          <w:bCs/>
          <w:lang w:val="hy-AM" w:eastAsia="en-GB"/>
        </w:rPr>
        <w:t xml:space="preserve"> փետրվարի 28-ի N 201-Լ որոշման մեջ փոփոխություններ և լրացումներ կատարելու մասին </w:t>
      </w:r>
      <w:r>
        <w:rPr>
          <w:rFonts w:ascii="GHEA Grapalat" w:hAnsi="GHEA Grapalat" w:cs="Sylfaen"/>
          <w:bCs/>
          <w:lang w:val="en-US" w:eastAsia="en-GB"/>
        </w:rPr>
        <w:t>ՀՀ</w:t>
      </w:r>
      <w:r w:rsidRPr="00283769">
        <w:rPr>
          <w:rFonts w:ascii="GHEA Grapalat" w:hAnsi="GHEA Grapalat" w:cs="Sylfaen"/>
          <w:bCs/>
          <w:lang w:val="af-ZA" w:eastAsia="en-GB"/>
        </w:rPr>
        <w:t xml:space="preserve"> </w:t>
      </w:r>
      <w:r>
        <w:rPr>
          <w:rFonts w:ascii="GHEA Grapalat" w:hAnsi="GHEA Grapalat" w:cs="Sylfaen"/>
          <w:bCs/>
          <w:lang w:val="en-US" w:eastAsia="en-GB"/>
        </w:rPr>
        <w:t>կ</w:t>
      </w:r>
      <w:r w:rsidRPr="00F058C1">
        <w:rPr>
          <w:rFonts w:ascii="GHEA Grapalat" w:hAnsi="GHEA Grapalat" w:cs="Sylfaen"/>
          <w:bCs/>
          <w:lang w:val="hy-AM" w:eastAsia="en-GB"/>
        </w:rPr>
        <w:t>առավարության որոշումը</w:t>
      </w:r>
      <w:r>
        <w:rPr>
          <w:rFonts w:ascii="GHEA Grapalat" w:hAnsi="GHEA Grapalat" w:cs="Sylfaen"/>
          <w:bCs/>
          <w:lang w:val="hy-AM" w:eastAsia="en-GB"/>
        </w:rPr>
        <w:t xml:space="preserve"> </w:t>
      </w:r>
      <w:r>
        <w:rPr>
          <w:rFonts w:ascii="GHEA Grapalat" w:hAnsi="GHEA Grapalat" w:cs="Sylfaen"/>
          <w:bCs/>
          <w:lang w:val="en-US" w:eastAsia="en-GB"/>
        </w:rPr>
        <w:t>ՀՀ</w:t>
      </w:r>
      <w:r w:rsidRPr="00283769">
        <w:rPr>
          <w:rFonts w:ascii="GHEA Grapalat" w:hAnsi="GHEA Grapalat" w:cs="Sylfaen"/>
          <w:bCs/>
          <w:lang w:val="af-ZA" w:eastAsia="en-GB"/>
        </w:rPr>
        <w:t xml:space="preserve"> </w:t>
      </w:r>
      <w:r>
        <w:rPr>
          <w:rFonts w:ascii="GHEA Grapalat" w:hAnsi="GHEA Grapalat" w:cs="Sylfaen"/>
          <w:bCs/>
          <w:lang w:val="en-US" w:eastAsia="en-GB"/>
        </w:rPr>
        <w:t>կ</w:t>
      </w:r>
      <w:r w:rsidRPr="00BA5CC8">
        <w:rPr>
          <w:rFonts w:ascii="GHEA Grapalat" w:hAnsi="GHEA Grapalat" w:cs="Sylfaen"/>
          <w:bCs/>
          <w:lang w:val="hy-AM"/>
        </w:rPr>
        <w:t>առավարության 2021 թվականի հուլիսի</w:t>
      </w:r>
      <w:r>
        <w:rPr>
          <w:rFonts w:ascii="GHEA Grapalat" w:hAnsi="GHEA Grapalat" w:cs="Sylfaen"/>
          <w:bCs/>
          <w:lang w:val="hy-AM"/>
        </w:rPr>
        <w:t xml:space="preserve"> 15-ի </w:t>
      </w:r>
      <w:r w:rsidRPr="00BA5CC8">
        <w:rPr>
          <w:rFonts w:ascii="GHEA Grapalat" w:hAnsi="GHEA Grapalat" w:cs="Sylfaen"/>
          <w:bCs/>
          <w:lang w:val="af-ZA"/>
        </w:rPr>
        <w:t>N</w:t>
      </w:r>
      <w:r w:rsidRPr="00BA5CC8">
        <w:rPr>
          <w:rFonts w:ascii="GHEA Grapalat" w:hAnsi="GHEA Grapalat" w:cs="Sylfaen"/>
          <w:bCs/>
          <w:lang w:val="hy-AM"/>
        </w:rPr>
        <w:t xml:space="preserve"> 1168-</w:t>
      </w:r>
      <w:r>
        <w:rPr>
          <w:rFonts w:ascii="GHEA Grapalat" w:hAnsi="GHEA Grapalat" w:cs="Sylfaen"/>
          <w:bCs/>
          <w:lang w:val="hy-AM"/>
        </w:rPr>
        <w:t>Լ</w:t>
      </w:r>
      <w:r w:rsidRPr="00BA5CC8">
        <w:rPr>
          <w:rFonts w:ascii="GHEA Grapalat" w:hAnsi="GHEA Grapalat" w:cs="Sylfaen"/>
          <w:bCs/>
          <w:lang w:val="hy-AM"/>
        </w:rPr>
        <w:t xml:space="preserve"> որոշման </w:t>
      </w:r>
      <w:r>
        <w:rPr>
          <w:rFonts w:ascii="GHEA Grapalat" w:hAnsi="GHEA Grapalat" w:cs="Sylfaen"/>
          <w:bCs/>
          <w:lang w:val="hy-AM"/>
        </w:rPr>
        <w:t>հետ համապատասխանեցնելու, ինչպես նաև խաղողի մթերման գործընթացում առաջացած խնդիրը մեղմելու անհրաժեշտությամբ</w:t>
      </w:r>
      <w:r w:rsidRPr="00711D11">
        <w:rPr>
          <w:rFonts w:ascii="GHEA Grapalat" w:hAnsi="GHEA Grapalat" w:cs="Sylfaen"/>
          <w:bCs/>
          <w:lang w:val="hy-AM" w:eastAsia="en-GB"/>
        </w:rPr>
        <w:t xml:space="preserve">։ </w:t>
      </w:r>
    </w:p>
    <w:p w:rsidR="00D56557" w:rsidRDefault="00D56557" w:rsidP="006D692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/>
          <w:bCs/>
          <w:lang w:val="hy-AM"/>
        </w:rPr>
        <w:t>2. Ընթացիկ իրավիճակը և խնդիրները։</w:t>
      </w:r>
      <w:r w:rsidRPr="0021051E">
        <w:rPr>
          <w:rFonts w:ascii="GHEA Grapalat" w:hAnsi="GHEA Grapalat" w:cs="Sylfaen"/>
          <w:b/>
          <w:bCs/>
          <w:lang w:val="hy-AM"/>
        </w:rPr>
        <w:t xml:space="preserve"> </w:t>
      </w:r>
      <w:r w:rsidRPr="00283769">
        <w:rPr>
          <w:rFonts w:ascii="GHEA Grapalat" w:hAnsi="GHEA Grapalat" w:cs="Sylfaen"/>
          <w:bCs/>
          <w:lang w:val="hy-AM"/>
        </w:rPr>
        <w:t>ՀՀ կ</w:t>
      </w:r>
      <w:r w:rsidRPr="00BA5CC8">
        <w:rPr>
          <w:rFonts w:ascii="GHEA Grapalat" w:hAnsi="GHEA Grapalat" w:cs="Sylfaen"/>
          <w:bCs/>
          <w:lang w:val="hy-AM"/>
        </w:rPr>
        <w:t>առավարության 2021 թվականի հուլիսի</w:t>
      </w:r>
      <w:r>
        <w:rPr>
          <w:rFonts w:ascii="GHEA Grapalat" w:hAnsi="GHEA Grapalat" w:cs="Sylfaen"/>
          <w:bCs/>
          <w:lang w:val="hy-AM"/>
        </w:rPr>
        <w:t xml:space="preserve"> 15-ի </w:t>
      </w:r>
      <w:r w:rsidRPr="00BA5CC8">
        <w:rPr>
          <w:rFonts w:ascii="GHEA Grapalat" w:hAnsi="GHEA Grapalat" w:cs="Sylfaen"/>
          <w:bCs/>
          <w:lang w:val="af-ZA"/>
        </w:rPr>
        <w:t>N</w:t>
      </w:r>
      <w:r w:rsidRPr="00BA5CC8">
        <w:rPr>
          <w:rFonts w:ascii="GHEA Grapalat" w:hAnsi="GHEA Grapalat" w:cs="Sylfaen"/>
          <w:bCs/>
          <w:lang w:val="hy-AM"/>
        </w:rPr>
        <w:t xml:space="preserve"> 1168-</w:t>
      </w:r>
      <w:r>
        <w:rPr>
          <w:rFonts w:ascii="GHEA Grapalat" w:hAnsi="GHEA Grapalat" w:cs="Sylfaen"/>
          <w:bCs/>
          <w:lang w:val="hy-AM"/>
        </w:rPr>
        <w:t>Լ</w:t>
      </w:r>
      <w:r w:rsidRPr="00BA5CC8">
        <w:rPr>
          <w:rFonts w:ascii="GHEA Grapalat" w:hAnsi="GHEA Grapalat" w:cs="Sylfaen"/>
          <w:bCs/>
          <w:lang w:val="hy-AM"/>
        </w:rPr>
        <w:t xml:space="preserve"> որոշման </w:t>
      </w:r>
      <w:r>
        <w:rPr>
          <w:rFonts w:ascii="GHEA Grapalat" w:hAnsi="GHEA Grapalat" w:cs="Sylfaen"/>
          <w:bCs/>
          <w:lang w:val="hy-AM"/>
        </w:rPr>
        <w:t xml:space="preserve">ընդունման ժամանակ </w:t>
      </w:r>
      <w:r w:rsidRPr="00283769">
        <w:rPr>
          <w:rFonts w:ascii="GHEA Grapalat" w:hAnsi="GHEA Grapalat" w:cs="Sylfaen"/>
          <w:bCs/>
          <w:lang w:val="hy-AM"/>
        </w:rPr>
        <w:t>ՀՀ կ</w:t>
      </w:r>
      <w:r w:rsidRPr="00A91CA8">
        <w:rPr>
          <w:rFonts w:ascii="GHEA Grapalat" w:hAnsi="GHEA Grapalat" w:cs="Sylfaen"/>
          <w:bCs/>
          <w:lang w:val="hy-AM"/>
        </w:rPr>
        <w:t>առ</w:t>
      </w:r>
      <w:r w:rsidRPr="00F058C1">
        <w:rPr>
          <w:rFonts w:ascii="GHEA Grapalat" w:hAnsi="GHEA Grapalat" w:cs="Sylfaen"/>
          <w:bCs/>
          <w:lang w:val="af-ZA" w:eastAsia="en-GB"/>
        </w:rPr>
        <w:t>ավարության</w:t>
      </w:r>
      <w:r w:rsidRPr="00F058C1">
        <w:rPr>
          <w:rFonts w:ascii="GHEA Grapalat" w:hAnsi="GHEA Grapalat" w:cs="Sylfaen"/>
          <w:bCs/>
          <w:lang w:val="hy-AM" w:eastAsia="en-GB"/>
        </w:rPr>
        <w:t xml:space="preserve"> </w:t>
      </w:r>
      <w:r w:rsidRPr="00F058C1">
        <w:rPr>
          <w:rFonts w:ascii="GHEA Grapalat" w:hAnsi="GHEA Grapalat" w:cs="Sylfaen"/>
          <w:bCs/>
          <w:lang w:val="af-ZA" w:eastAsia="en-GB"/>
        </w:rPr>
        <w:t>201</w:t>
      </w:r>
      <w:r w:rsidRPr="00F058C1">
        <w:rPr>
          <w:rFonts w:ascii="GHEA Grapalat" w:hAnsi="GHEA Grapalat" w:cs="Sylfaen"/>
          <w:bCs/>
          <w:lang w:val="hy-AM" w:eastAsia="en-GB"/>
        </w:rPr>
        <w:t>9</w:t>
      </w:r>
      <w:r w:rsidRPr="00F058C1">
        <w:rPr>
          <w:rFonts w:ascii="GHEA Grapalat" w:hAnsi="GHEA Grapalat" w:cs="Sylfaen"/>
          <w:bCs/>
          <w:lang w:val="af-ZA" w:eastAsia="en-GB"/>
        </w:rPr>
        <w:t xml:space="preserve"> թվականի</w:t>
      </w:r>
      <w:r w:rsidRPr="00F058C1">
        <w:rPr>
          <w:rFonts w:ascii="GHEA Grapalat" w:hAnsi="GHEA Grapalat" w:cs="Sylfaen"/>
          <w:bCs/>
          <w:lang w:val="hy-AM" w:eastAsia="en-GB"/>
        </w:rPr>
        <w:t xml:space="preserve"> փետրվարի 28-ի N 201-Լ որոշմա</w:t>
      </w:r>
      <w:r>
        <w:rPr>
          <w:rFonts w:ascii="GHEA Grapalat" w:hAnsi="GHEA Grapalat" w:cs="Sylfaen"/>
          <w:bCs/>
          <w:lang w:val="hy-AM" w:eastAsia="en-GB"/>
        </w:rPr>
        <w:t xml:space="preserve">մբ հաստատված </w:t>
      </w:r>
      <w:r w:rsidRPr="00C318E5">
        <w:rPr>
          <w:rFonts w:ascii="GHEA Grapalat" w:hAnsi="GHEA Grapalat" w:cs="Sylfaen"/>
          <w:bCs/>
          <w:lang w:val="hy-AM" w:eastAsia="en-GB"/>
        </w:rPr>
        <w:t>գ</w:t>
      </w:r>
      <w:r w:rsidRPr="00A91CA8">
        <w:rPr>
          <w:rFonts w:ascii="GHEA Grapalat" w:hAnsi="GHEA Grapalat" w:cs="Sylfaen"/>
          <w:bCs/>
          <w:lang w:val="hy-AM" w:eastAsia="en-GB"/>
        </w:rPr>
        <w:t xml:space="preserve">յուղատնտեսական հումքի մթերումների (գնումների) նպատակով </w:t>
      </w:r>
      <w:r>
        <w:rPr>
          <w:rFonts w:ascii="GHEA Grapalat" w:hAnsi="GHEA Grapalat" w:cs="Sylfaen"/>
          <w:bCs/>
          <w:lang w:val="hy-AM" w:eastAsia="en-GB"/>
        </w:rPr>
        <w:t xml:space="preserve">վարկերը </w:t>
      </w:r>
      <w:r w:rsidRPr="00A91CA8">
        <w:rPr>
          <w:rFonts w:ascii="GHEA Grapalat" w:hAnsi="GHEA Grapalat" w:cs="Sylfaen"/>
          <w:bCs/>
          <w:lang w:val="hy-AM" w:eastAsia="en-GB"/>
        </w:rPr>
        <w:t>տրամադրվ</w:t>
      </w:r>
      <w:r>
        <w:rPr>
          <w:rFonts w:ascii="GHEA Grapalat" w:hAnsi="GHEA Grapalat" w:cs="Sylfaen"/>
          <w:bCs/>
          <w:lang w:val="hy-AM" w:eastAsia="en-GB"/>
        </w:rPr>
        <w:t>ում էին մեկ տարի մարման ժամկետով, իսկ արտոնյալ ժամկետ էր սահմանված 2-ից 3 ամիս։</w:t>
      </w:r>
    </w:p>
    <w:p w:rsidR="00D56557" w:rsidRDefault="00D56557" w:rsidP="006D692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283769">
        <w:rPr>
          <w:rFonts w:ascii="GHEA Grapalat" w:hAnsi="GHEA Grapalat" w:cs="Sylfaen"/>
          <w:bCs/>
          <w:lang w:val="hy-AM" w:eastAsia="en-GB"/>
        </w:rPr>
        <w:t>ՀՀ կ</w:t>
      </w:r>
      <w:r w:rsidRPr="000137C3">
        <w:rPr>
          <w:rFonts w:ascii="GHEA Grapalat" w:hAnsi="GHEA Grapalat" w:cs="Sylfaen"/>
          <w:bCs/>
          <w:lang w:val="hy-AM" w:eastAsia="en-GB"/>
        </w:rPr>
        <w:t xml:space="preserve">առավարության 2021 թվականի սեպտեմբերի 2-ի կայացած նիստում ընդունված </w:t>
      </w:r>
      <w:r w:rsidRPr="000137C3">
        <w:rPr>
          <w:rFonts w:ascii="GHEA Grapalat" w:hAnsi="GHEA Grapalat" w:cs="Sylfaen"/>
          <w:bCs/>
          <w:lang w:val="af-ZA" w:eastAsia="en-GB"/>
        </w:rPr>
        <w:t>«</w:t>
      </w:r>
      <w:r w:rsidRPr="000137C3">
        <w:rPr>
          <w:rFonts w:ascii="GHEA Grapalat" w:hAnsi="GHEA Grapalat" w:cs="Sylfaen"/>
          <w:bCs/>
          <w:lang w:val="hy-AM" w:eastAsia="en-GB"/>
        </w:rPr>
        <w:t>Հ</w:t>
      </w:r>
      <w:r w:rsidRPr="000137C3">
        <w:rPr>
          <w:rFonts w:ascii="GHEA Grapalat" w:hAnsi="GHEA Grapalat" w:cs="Sylfaen"/>
          <w:bCs/>
          <w:lang w:val="af-ZA" w:eastAsia="en-GB"/>
        </w:rPr>
        <w:t xml:space="preserve">այաստանի </w:t>
      </w:r>
      <w:r w:rsidRPr="000137C3">
        <w:rPr>
          <w:rFonts w:ascii="GHEA Grapalat" w:hAnsi="GHEA Grapalat" w:cs="Sylfaen"/>
          <w:bCs/>
          <w:lang w:val="hy-AM" w:eastAsia="en-GB"/>
        </w:rPr>
        <w:t>Հ</w:t>
      </w:r>
      <w:r w:rsidRPr="000137C3">
        <w:rPr>
          <w:rFonts w:ascii="GHEA Grapalat" w:hAnsi="GHEA Grapalat" w:cs="Sylfaen"/>
          <w:bCs/>
          <w:lang w:val="af-ZA" w:eastAsia="en-GB"/>
        </w:rPr>
        <w:t>անրապետության կառավարության</w:t>
      </w:r>
      <w:r w:rsidRPr="000137C3">
        <w:rPr>
          <w:rFonts w:ascii="GHEA Grapalat" w:hAnsi="GHEA Grapalat" w:cs="Sylfaen"/>
          <w:bCs/>
          <w:lang w:val="hy-AM" w:eastAsia="en-GB"/>
        </w:rPr>
        <w:t xml:space="preserve"> </w:t>
      </w:r>
      <w:r w:rsidRPr="000137C3">
        <w:rPr>
          <w:rFonts w:ascii="GHEA Grapalat" w:hAnsi="GHEA Grapalat" w:cs="Sylfaen"/>
          <w:bCs/>
          <w:lang w:val="af-ZA" w:eastAsia="en-GB"/>
        </w:rPr>
        <w:t>201</w:t>
      </w:r>
      <w:r w:rsidRPr="000137C3">
        <w:rPr>
          <w:rFonts w:ascii="GHEA Grapalat" w:hAnsi="GHEA Grapalat" w:cs="Sylfaen"/>
          <w:bCs/>
          <w:lang w:val="hy-AM" w:eastAsia="en-GB"/>
        </w:rPr>
        <w:t>9</w:t>
      </w:r>
      <w:r w:rsidRPr="000137C3">
        <w:rPr>
          <w:rFonts w:ascii="GHEA Grapalat" w:hAnsi="GHEA Grapalat" w:cs="Sylfaen"/>
          <w:bCs/>
          <w:lang w:val="af-ZA" w:eastAsia="en-GB"/>
        </w:rPr>
        <w:t xml:space="preserve"> թվականի</w:t>
      </w:r>
      <w:r w:rsidRPr="000137C3">
        <w:rPr>
          <w:rFonts w:ascii="GHEA Grapalat" w:hAnsi="GHEA Grapalat" w:cs="Sylfaen"/>
          <w:bCs/>
          <w:lang w:val="hy-AM" w:eastAsia="en-GB"/>
        </w:rPr>
        <w:t xml:space="preserve"> փետրվարի 28-ի N 201-Լ որոշման մեջ փոփոխություններ և լրացումներ կատարելու մասին </w:t>
      </w:r>
      <w:r w:rsidRPr="00283769">
        <w:rPr>
          <w:rFonts w:ascii="GHEA Grapalat" w:hAnsi="GHEA Grapalat" w:cs="Sylfaen"/>
          <w:bCs/>
          <w:lang w:val="hy-AM" w:eastAsia="en-GB"/>
        </w:rPr>
        <w:t>ՀՀ կ</w:t>
      </w:r>
      <w:r w:rsidRPr="000137C3">
        <w:rPr>
          <w:rFonts w:ascii="GHEA Grapalat" w:hAnsi="GHEA Grapalat" w:cs="Sylfaen"/>
          <w:bCs/>
          <w:lang w:val="hy-AM" w:eastAsia="en-GB"/>
        </w:rPr>
        <w:t>առավարության որոշ</w:t>
      </w:r>
      <w:r>
        <w:rPr>
          <w:rFonts w:ascii="GHEA Grapalat" w:hAnsi="GHEA Grapalat" w:cs="Sylfaen"/>
          <w:bCs/>
          <w:lang w:val="hy-AM" w:eastAsia="en-GB"/>
        </w:rPr>
        <w:t xml:space="preserve">ումով </w:t>
      </w:r>
      <w:r w:rsidRPr="000137C3">
        <w:rPr>
          <w:rFonts w:ascii="GHEA Grapalat" w:hAnsi="GHEA Grapalat" w:cs="Sylfaen"/>
          <w:bCs/>
          <w:lang w:val="hy-AM" w:eastAsia="en-GB"/>
        </w:rPr>
        <w:t>վերամշակման նպատակով խաղողի մթերումների (գնումների) ուղղության համար</w:t>
      </w:r>
      <w:r>
        <w:rPr>
          <w:rFonts w:ascii="GHEA Grapalat" w:hAnsi="GHEA Grapalat" w:cs="Sylfaen"/>
          <w:bCs/>
          <w:lang w:val="hy-AM" w:eastAsia="en-GB"/>
        </w:rPr>
        <w:t xml:space="preserve"> տրամադրվող վարկերի մարման առավելագույն ժամկետ է սահմանվել 3 տարի </w:t>
      </w:r>
      <w:r w:rsidRPr="000137C3">
        <w:rPr>
          <w:rFonts w:ascii="GHEA Grapalat" w:hAnsi="GHEA Grapalat" w:cs="Sylfaen"/>
          <w:bCs/>
          <w:lang w:val="hy-AM" w:eastAsia="en-GB"/>
        </w:rPr>
        <w:t>(</w:t>
      </w:r>
      <w:r>
        <w:rPr>
          <w:rFonts w:ascii="GHEA Grapalat" w:hAnsi="GHEA Grapalat" w:cs="Sylfaen"/>
          <w:bCs/>
          <w:lang w:val="hy-AM" w:eastAsia="en-GB"/>
        </w:rPr>
        <w:t>1 տարի արտոնյալ ժամկետով</w:t>
      </w:r>
      <w:r w:rsidRPr="000137C3">
        <w:rPr>
          <w:rFonts w:ascii="GHEA Grapalat" w:hAnsi="GHEA Grapalat" w:cs="Sylfaen"/>
          <w:bCs/>
          <w:lang w:val="hy-AM" w:eastAsia="en-GB"/>
        </w:rPr>
        <w:t>)</w:t>
      </w:r>
      <w:r>
        <w:rPr>
          <w:rFonts w:ascii="GHEA Grapalat" w:hAnsi="GHEA Grapalat" w:cs="Sylfaen"/>
          <w:bCs/>
          <w:lang w:val="hy-AM" w:eastAsia="en-GB"/>
        </w:rPr>
        <w:t xml:space="preserve">, իսկ </w:t>
      </w:r>
      <w:r>
        <w:rPr>
          <w:rFonts w:ascii="GHEA Grapalat" w:hAnsi="GHEA Grapalat" w:cs="Sylfaen"/>
          <w:lang w:val="af-ZA"/>
        </w:rPr>
        <w:t>բացի խաղողից այլ գյուղատնտեսական հումքի մթերումների համար</w:t>
      </w:r>
      <w:r w:rsidRPr="00316F0B">
        <w:rPr>
          <w:rFonts w:ascii="GHEA Grapalat" w:hAnsi="GHEA Grapalat" w:cs="Sylfaen"/>
          <w:bCs/>
          <w:lang w:val="hy-AM" w:eastAsia="en-GB"/>
        </w:rPr>
        <w:t xml:space="preserve">՝ 1.5 տարի </w:t>
      </w:r>
      <w:r w:rsidRPr="000137C3">
        <w:rPr>
          <w:rFonts w:ascii="GHEA Grapalat" w:hAnsi="GHEA Grapalat" w:cs="Sylfaen"/>
          <w:bCs/>
          <w:lang w:val="hy-AM" w:eastAsia="en-GB"/>
        </w:rPr>
        <w:t>(</w:t>
      </w:r>
      <w:r>
        <w:rPr>
          <w:rFonts w:ascii="GHEA Grapalat" w:hAnsi="GHEA Grapalat" w:cs="Sylfaen"/>
          <w:bCs/>
          <w:lang w:val="hy-AM" w:eastAsia="en-GB"/>
        </w:rPr>
        <w:t>6 ամիս արտոնյալ ժամկետով</w:t>
      </w:r>
      <w:r w:rsidRPr="000137C3">
        <w:rPr>
          <w:rFonts w:ascii="GHEA Grapalat" w:hAnsi="GHEA Grapalat" w:cs="Sylfaen"/>
          <w:bCs/>
          <w:lang w:val="hy-AM" w:eastAsia="en-GB"/>
        </w:rPr>
        <w:t>)</w:t>
      </w:r>
      <w:r>
        <w:rPr>
          <w:rFonts w:ascii="GHEA Grapalat" w:hAnsi="GHEA Grapalat" w:cs="Sylfaen"/>
          <w:bCs/>
          <w:lang w:val="hy-AM" w:eastAsia="en-GB"/>
        </w:rPr>
        <w:t xml:space="preserve">, </w:t>
      </w:r>
      <w:r w:rsidRPr="00A512F0">
        <w:rPr>
          <w:rFonts w:ascii="GHEA Grapalat" w:hAnsi="GHEA Grapalat" w:cs="Sylfaen"/>
          <w:bCs/>
          <w:lang w:val="hy-AM" w:eastAsia="en-GB"/>
        </w:rPr>
        <w:t xml:space="preserve">արդյունքում </w:t>
      </w:r>
      <w:r>
        <w:rPr>
          <w:rFonts w:ascii="GHEA Grapalat" w:hAnsi="GHEA Grapalat" w:cs="Sylfaen"/>
          <w:bCs/>
          <w:lang w:val="hy-AM" w:eastAsia="en-GB"/>
        </w:rPr>
        <w:t xml:space="preserve">անհամապատասխանություն է առաջացել </w:t>
      </w:r>
      <w:r w:rsidRPr="00AC58F7">
        <w:rPr>
          <w:rFonts w:ascii="GHEA Grapalat" w:hAnsi="GHEA Grapalat" w:cs="Sylfaen"/>
          <w:bCs/>
          <w:lang w:val="hy-AM" w:eastAsia="en-GB"/>
        </w:rPr>
        <w:t>ՀՀ կ</w:t>
      </w:r>
      <w:r w:rsidRPr="00BA5CC8">
        <w:rPr>
          <w:rFonts w:ascii="GHEA Grapalat" w:hAnsi="GHEA Grapalat" w:cs="Sylfaen"/>
          <w:bCs/>
          <w:lang w:val="hy-AM"/>
        </w:rPr>
        <w:t>առավարության 2021 թվականի հուլիսի</w:t>
      </w:r>
      <w:r>
        <w:rPr>
          <w:rFonts w:ascii="GHEA Grapalat" w:hAnsi="GHEA Grapalat" w:cs="Sylfaen"/>
          <w:bCs/>
          <w:lang w:val="hy-AM"/>
        </w:rPr>
        <w:t xml:space="preserve"> 15-ի </w:t>
      </w:r>
      <w:r w:rsidRPr="00BA5CC8">
        <w:rPr>
          <w:rFonts w:ascii="GHEA Grapalat" w:hAnsi="GHEA Grapalat" w:cs="Sylfaen"/>
          <w:bCs/>
          <w:lang w:val="af-ZA"/>
        </w:rPr>
        <w:t>N</w:t>
      </w:r>
      <w:r w:rsidRPr="00BA5CC8">
        <w:rPr>
          <w:rFonts w:ascii="GHEA Grapalat" w:hAnsi="GHEA Grapalat" w:cs="Sylfaen"/>
          <w:bCs/>
          <w:lang w:val="hy-AM"/>
        </w:rPr>
        <w:t xml:space="preserve"> 1168-</w:t>
      </w:r>
      <w:r>
        <w:rPr>
          <w:rFonts w:ascii="GHEA Grapalat" w:hAnsi="GHEA Grapalat" w:cs="Sylfaen"/>
          <w:bCs/>
          <w:lang w:val="hy-AM"/>
        </w:rPr>
        <w:t>Լ որոշմամբ սահմանված բյուջետային երաշխիքների մարման ժամկետների հետ։</w:t>
      </w:r>
    </w:p>
    <w:p w:rsidR="00D56557" w:rsidRDefault="00D56557" w:rsidP="006D692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Մյուս կողմից ընթացիկ տարում «Երևանի «Արարատ» գինու, կոնյակի, օղու գործարան» ԲԲԸ-ի կողմից մթերումներ չիրականացնելու պատճառով անհրաժեշտություն է </w:t>
      </w:r>
      <w:r>
        <w:rPr>
          <w:rFonts w:ascii="GHEA Grapalat" w:hAnsi="GHEA Grapalat" w:cs="Sylfaen"/>
          <w:bCs/>
          <w:lang w:val="hy-AM"/>
        </w:rPr>
        <w:lastRenderedPageBreak/>
        <w:t>առաջացել ապահովելու շուրջ 25.0 հազար տոննա խաղողի մթերումները։ Այդ նպատակով Էկոնոմիկայի նախարարության կողմից բանակցություններ են վարվել «Աստաֆյան հոլդինգ» և «Շատո-Առնո» ՍՊԸ-ների հիմնադիրների հետ, որոնք պատրաստակամություն են հայտնել գրավի ապահովման միջոցի սղության պատճառով 90</w:t>
      </w:r>
      <w:r w:rsidRPr="001C7D6F">
        <w:rPr>
          <w:rFonts w:ascii="GHEA Grapalat" w:hAnsi="GHEA Grapalat" w:cs="Sylfaen"/>
          <w:bCs/>
          <w:lang w:val="hy-AM"/>
        </w:rPr>
        <w:t>%</w:t>
      </w:r>
      <w:r>
        <w:rPr>
          <w:rFonts w:ascii="GHEA Grapalat" w:hAnsi="GHEA Grapalat" w:cs="Sylfaen"/>
          <w:bCs/>
          <w:lang w:val="hy-AM"/>
        </w:rPr>
        <w:t>-ի չափով պետական երաշխիքի տրամադրման դեպքում 1կգ-ը 130 դրամ արժեքով մթերելու համապատասխանաբար 5.0 հազար և 1.0 հազար տոննա խաղող։</w:t>
      </w:r>
    </w:p>
    <w:p w:rsidR="00D56557" w:rsidRPr="00927CBE" w:rsidRDefault="00D56557" w:rsidP="006D692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3. Կարգավորման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նպատակը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և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բնույթը։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Որոշման նախագծով</w:t>
      </w:r>
      <w:r w:rsidRPr="0035735D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առաջարկվում է </w:t>
      </w:r>
      <w:r w:rsidRPr="00283769">
        <w:rPr>
          <w:rFonts w:ascii="GHEA Grapalat" w:hAnsi="GHEA Grapalat" w:cs="Sylfaen"/>
          <w:lang w:val="hy-AM"/>
        </w:rPr>
        <w:t>գ</w:t>
      </w:r>
      <w:r w:rsidRPr="00560BFA">
        <w:rPr>
          <w:rFonts w:ascii="GHEA Grapalat" w:hAnsi="GHEA Grapalat" w:cs="Sylfaen"/>
          <w:bCs/>
          <w:lang w:val="hy-AM"/>
        </w:rPr>
        <w:t>յուղատնտեսական հումքի մթերումների (գնումների) նպատակով տրամադրվող վարկերի շրջանակներում</w:t>
      </w:r>
      <w:r>
        <w:rPr>
          <w:rFonts w:ascii="GHEA Grapalat" w:hAnsi="GHEA Grapalat" w:cs="Sylfaen"/>
          <w:bCs/>
          <w:lang w:val="hy-AM"/>
        </w:rPr>
        <w:t xml:space="preserve"> բյուջետային երաշխիքները տրամադրել</w:t>
      </w:r>
      <w:r w:rsidRPr="0038540E">
        <w:rPr>
          <w:rFonts w:ascii="GHEA Grapalat" w:hAnsi="GHEA Grapalat" w:cs="Sylfaen"/>
          <w:bCs/>
          <w:lang w:val="hy-AM"/>
        </w:rPr>
        <w:t>՝ ելնելով</w:t>
      </w:r>
      <w:r w:rsidRPr="00EA219B">
        <w:rPr>
          <w:rFonts w:ascii="GHEA Grapalat" w:hAnsi="GHEA Grapalat" w:cs="Sylfaen"/>
          <w:bCs/>
          <w:lang w:val="hy-AM"/>
        </w:rPr>
        <w:t xml:space="preserve"> բյուջետային երաշխիքներով ապահովված վարկերի մարման </w:t>
      </w:r>
      <w:r w:rsidRPr="0038540E">
        <w:rPr>
          <w:rFonts w:ascii="GHEA Grapalat" w:hAnsi="GHEA Grapalat" w:cs="Sylfaen"/>
          <w:bCs/>
          <w:lang w:val="hy-AM"/>
        </w:rPr>
        <w:t>առաջնա</w:t>
      </w:r>
      <w:r w:rsidRPr="00EE2668">
        <w:rPr>
          <w:rFonts w:ascii="GHEA Grapalat" w:hAnsi="GHEA Grapalat" w:cs="Sylfaen"/>
          <w:bCs/>
          <w:lang w:val="hy-AM"/>
        </w:rPr>
        <w:t>յն</w:t>
      </w:r>
      <w:r w:rsidRPr="0038540E">
        <w:rPr>
          <w:rFonts w:ascii="GHEA Grapalat" w:hAnsi="GHEA Grapalat" w:cs="Sylfaen"/>
          <w:bCs/>
          <w:lang w:val="hy-AM"/>
        </w:rPr>
        <w:t xml:space="preserve">ությամբ պայմանավորված տվյալ պարտավորությունների մարման </w:t>
      </w:r>
      <w:r w:rsidRPr="00EA219B">
        <w:rPr>
          <w:rFonts w:ascii="GHEA Grapalat" w:hAnsi="GHEA Grapalat" w:cs="Sylfaen"/>
          <w:bCs/>
          <w:lang w:val="hy-AM"/>
        </w:rPr>
        <w:t>ժամկետներ</w:t>
      </w:r>
      <w:r w:rsidRPr="0038540E">
        <w:rPr>
          <w:rFonts w:ascii="GHEA Grapalat" w:hAnsi="GHEA Grapalat" w:cs="Sylfaen"/>
          <w:bCs/>
          <w:lang w:val="hy-AM"/>
        </w:rPr>
        <w:t>ից</w:t>
      </w:r>
      <w:r w:rsidRPr="0038540E">
        <w:rPr>
          <w:rFonts w:ascii="GHEA Grapalat" w:hAnsi="GHEA Grapalat" w:cs="Sylfaen"/>
          <w:bCs/>
          <w:lang w:val="af-ZA"/>
        </w:rPr>
        <w:t>.</w:t>
      </w:r>
    </w:p>
    <w:p w:rsidR="00D56557" w:rsidRPr="00D3768D" w:rsidRDefault="00D56557" w:rsidP="006D692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-</w:t>
      </w:r>
      <w:r w:rsidRPr="00560BFA">
        <w:rPr>
          <w:rFonts w:ascii="GHEA Grapalat" w:hAnsi="GHEA Grapalat" w:cs="Sylfaen"/>
          <w:bCs/>
          <w:lang w:val="hy-AM"/>
        </w:rPr>
        <w:t xml:space="preserve"> վերամշակման նպատակով խաղողի մթերումների (գնումների) ուղղության համար՝  մինչև եր</w:t>
      </w:r>
      <w:r w:rsidRPr="0038540E">
        <w:rPr>
          <w:rFonts w:ascii="GHEA Grapalat" w:hAnsi="GHEA Grapalat" w:cs="Sylfaen"/>
          <w:bCs/>
          <w:lang w:val="hy-AM"/>
        </w:rPr>
        <w:t>կու</w:t>
      </w:r>
      <w:r w:rsidRPr="00560BFA">
        <w:rPr>
          <w:rFonts w:ascii="GHEA Grapalat" w:hAnsi="GHEA Grapalat" w:cs="Sylfaen"/>
          <w:bCs/>
          <w:lang w:val="hy-AM"/>
        </w:rPr>
        <w:t xml:space="preserve"> տարի մարման ժամկետով,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D3768D">
        <w:rPr>
          <w:rFonts w:ascii="GHEA Grapalat" w:hAnsi="GHEA Grapalat" w:cs="Sylfaen"/>
          <w:bCs/>
          <w:lang w:val="hy-AM"/>
        </w:rPr>
        <w:t>իսկ մինչև 650.0 մլն դրամ վարկ ներգրավող յուրաքանչյուր վարկառուին՝ առավելագույնը մինչև երեք տարի մարման ժամկետով,</w:t>
      </w:r>
    </w:p>
    <w:p w:rsidR="00D56557" w:rsidRDefault="00D56557" w:rsidP="006D692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- </w:t>
      </w:r>
      <w:r w:rsidRPr="00D3768D">
        <w:rPr>
          <w:rFonts w:ascii="GHEA Grapalat" w:hAnsi="GHEA Grapalat" w:cs="Sylfaen"/>
          <w:bCs/>
          <w:lang w:val="hy-AM"/>
        </w:rPr>
        <w:t>խաղողից բացի այլ գյուղատնտեսական հումքի մթերումների համար</w:t>
      </w:r>
      <w:r w:rsidRPr="00560BFA">
        <w:rPr>
          <w:rFonts w:ascii="GHEA Grapalat" w:hAnsi="GHEA Grapalat" w:cs="Sylfaen"/>
          <w:bCs/>
          <w:lang w:val="hy-AM"/>
        </w:rPr>
        <w:t xml:space="preserve">՝ մինչև </w:t>
      </w:r>
      <w:r w:rsidRPr="0038540E">
        <w:rPr>
          <w:rFonts w:ascii="GHEA Grapalat" w:hAnsi="GHEA Grapalat" w:cs="Sylfaen"/>
          <w:bCs/>
          <w:lang w:val="hy-AM"/>
        </w:rPr>
        <w:t>մեկ</w:t>
      </w:r>
      <w:r w:rsidRPr="00560BFA">
        <w:rPr>
          <w:rFonts w:ascii="GHEA Grapalat" w:hAnsi="GHEA Grapalat" w:cs="Sylfaen"/>
          <w:bCs/>
          <w:lang w:val="hy-AM"/>
        </w:rPr>
        <w:t xml:space="preserve"> տարի մարման ժամկետով</w:t>
      </w:r>
      <w:r>
        <w:rPr>
          <w:rFonts w:ascii="GHEA Grapalat" w:hAnsi="GHEA Grapalat" w:cs="Sylfaen"/>
          <w:bCs/>
          <w:lang w:val="hy-AM"/>
        </w:rPr>
        <w:t>։</w:t>
      </w:r>
    </w:p>
    <w:p w:rsidR="00D56557" w:rsidRPr="00D3768D" w:rsidRDefault="00D56557" w:rsidP="006D692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Բացի այդ առաջարկվում է վերամշակման նպատակով </w:t>
      </w:r>
      <w:r w:rsidRPr="00D3768D">
        <w:rPr>
          <w:rFonts w:ascii="GHEA Grapalat" w:hAnsi="GHEA Grapalat" w:cs="Sylfaen"/>
          <w:bCs/>
          <w:lang w:val="hy-AM"/>
        </w:rPr>
        <w:t>խաղողի մթերումների (գնումների) ուղղության համար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D3768D">
        <w:rPr>
          <w:rFonts w:ascii="GHEA Grapalat" w:hAnsi="GHEA Grapalat" w:cs="Sylfaen"/>
          <w:bCs/>
          <w:lang w:val="hy-AM"/>
        </w:rPr>
        <w:t>մինչև 650.0 մլն դրամ վարկ ներգրավող յուրաքանչյուր վարկառուին տրամադրվող բյուջետային երաշխիքի գումարի չափը սահմանել տրամադրվող վարկի գումարի 90%-ի չափով։</w:t>
      </w:r>
    </w:p>
    <w:p w:rsidR="00D56557" w:rsidRDefault="00D56557" w:rsidP="006D692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4. Նախագծի մշակման գործընթացում ներգրավված ինստիտուտները և անձինք։</w:t>
      </w:r>
      <w:r>
        <w:rPr>
          <w:rFonts w:ascii="GHEA Grapalat" w:hAnsi="GHEA Grapalat" w:cs="Sylfaen"/>
          <w:bCs/>
          <w:lang w:val="af-ZA"/>
        </w:rPr>
        <w:t xml:space="preserve"> Սույն </w:t>
      </w:r>
      <w:r>
        <w:rPr>
          <w:rFonts w:ascii="GHEA Grapalat" w:hAnsi="GHEA Grapalat" w:cs="Sylfaen"/>
          <w:bCs/>
          <w:lang w:val="hy-AM"/>
        </w:rPr>
        <w:t xml:space="preserve">Որոշման </w:t>
      </w:r>
      <w:r>
        <w:rPr>
          <w:rFonts w:ascii="GHEA Grapalat" w:hAnsi="GHEA Grapalat" w:cs="Sylfaen"/>
          <w:bCs/>
          <w:lang w:val="af-ZA"/>
        </w:rPr>
        <w:t xml:space="preserve">նախագիծը մշակվել է ՀՀ </w:t>
      </w:r>
      <w:r>
        <w:rPr>
          <w:rFonts w:ascii="GHEA Grapalat" w:hAnsi="GHEA Grapalat" w:cs="Sylfaen"/>
          <w:bCs/>
          <w:lang w:val="hy-AM"/>
        </w:rPr>
        <w:t>էկոնոմիկայի</w:t>
      </w:r>
      <w:r>
        <w:rPr>
          <w:rFonts w:ascii="GHEA Grapalat" w:hAnsi="GHEA Grapalat" w:cs="Sylfaen"/>
          <w:bCs/>
          <w:lang w:val="af-ZA"/>
        </w:rPr>
        <w:t xml:space="preserve"> նախարարության կողմից: </w:t>
      </w:r>
      <w:r>
        <w:rPr>
          <w:rFonts w:ascii="GHEA Grapalat" w:hAnsi="GHEA Grapalat" w:cs="Sylfaen"/>
          <w:bCs/>
          <w:lang w:val="hy-AM"/>
        </w:rPr>
        <w:t>Որոշման նա</w:t>
      </w:r>
      <w:r>
        <w:rPr>
          <w:rFonts w:ascii="GHEA Grapalat" w:hAnsi="GHEA Grapalat" w:cs="Sylfaen"/>
          <w:bCs/>
          <w:lang w:val="af-ZA"/>
        </w:rPr>
        <w:t xml:space="preserve">խագծի մշակմանն այլ  ինստիտուտներ և անձինք չեն մասնակցել: </w:t>
      </w:r>
    </w:p>
    <w:p w:rsidR="00D56557" w:rsidRDefault="00D56557" w:rsidP="006D692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5. Ակնկալվող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արդյունքը։ </w:t>
      </w:r>
      <w:r>
        <w:rPr>
          <w:rFonts w:ascii="GHEA Grapalat" w:hAnsi="GHEA Grapalat" w:cs="Sylfaen"/>
          <w:bCs/>
          <w:lang w:val="af-ZA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>
        <w:rPr>
          <w:rFonts w:ascii="GHEA Grapalat" w:hAnsi="GHEA Grapalat" w:cs="Sylfaen"/>
          <w:bCs/>
          <w:lang w:val="af-ZA"/>
        </w:rPr>
        <w:t>րոշման նախագծի ընդուն</w:t>
      </w:r>
      <w:r>
        <w:rPr>
          <w:rFonts w:ascii="GHEA Grapalat" w:hAnsi="GHEA Grapalat" w:cs="Sylfaen"/>
          <w:bCs/>
          <w:lang w:val="hy-AM"/>
        </w:rPr>
        <w:t xml:space="preserve">ման արդյունքում </w:t>
      </w:r>
      <w:r w:rsidRPr="00D92B7A">
        <w:rPr>
          <w:rFonts w:ascii="GHEA Grapalat" w:hAnsi="GHEA Grapalat" w:cs="Sylfaen"/>
          <w:bCs/>
          <w:lang w:val="hy-AM"/>
        </w:rPr>
        <w:t>ՀՀ կ</w:t>
      </w:r>
      <w:r w:rsidRPr="004B12A8">
        <w:rPr>
          <w:rFonts w:ascii="GHEA Grapalat" w:hAnsi="GHEA Grapalat" w:cs="Sylfaen"/>
          <w:bCs/>
          <w:lang w:val="hy-AM"/>
        </w:rPr>
        <w:t xml:space="preserve">առավարության 2021 թվականի հուլիսի 15-ի </w:t>
      </w:r>
      <w:r w:rsidRPr="004B12A8">
        <w:rPr>
          <w:rFonts w:ascii="GHEA Grapalat" w:hAnsi="GHEA Grapalat" w:cs="Sylfaen"/>
          <w:bCs/>
          <w:lang w:val="af-ZA"/>
        </w:rPr>
        <w:t>N</w:t>
      </w:r>
      <w:r w:rsidRPr="004B12A8">
        <w:rPr>
          <w:rFonts w:ascii="GHEA Grapalat" w:hAnsi="GHEA Grapalat" w:cs="Sylfaen"/>
          <w:bCs/>
          <w:lang w:val="hy-AM"/>
        </w:rPr>
        <w:t xml:space="preserve"> 1168-Լ</w:t>
      </w:r>
      <w:r>
        <w:rPr>
          <w:rFonts w:ascii="GHEA Grapalat" w:hAnsi="GHEA Grapalat" w:cs="Sylfaen"/>
          <w:bCs/>
          <w:lang w:val="hy-AM"/>
        </w:rPr>
        <w:t xml:space="preserve"> որոշմամբ սահմանված բյուջետային երաշխիքների մարման ժամկետները կհամապատասխանեցվեն </w:t>
      </w:r>
      <w:r w:rsidRPr="00AC58F7">
        <w:rPr>
          <w:rFonts w:ascii="GHEA Grapalat" w:hAnsi="GHEA Grapalat" w:cs="Sylfaen"/>
          <w:bCs/>
          <w:lang w:val="hy-AM"/>
        </w:rPr>
        <w:t>ՀՀ կ</w:t>
      </w:r>
      <w:r w:rsidRPr="00FB2367">
        <w:rPr>
          <w:rFonts w:ascii="GHEA Grapalat" w:hAnsi="GHEA Grapalat" w:cs="Sylfaen"/>
          <w:bCs/>
          <w:lang w:val="af-ZA"/>
        </w:rPr>
        <w:t>առավարության</w:t>
      </w:r>
      <w:r w:rsidRPr="00FB2367">
        <w:rPr>
          <w:rFonts w:ascii="GHEA Grapalat" w:hAnsi="GHEA Grapalat" w:cs="Sylfaen"/>
          <w:bCs/>
          <w:lang w:val="hy-AM"/>
        </w:rPr>
        <w:t xml:space="preserve"> </w:t>
      </w:r>
      <w:r w:rsidRPr="00FB2367">
        <w:rPr>
          <w:rFonts w:ascii="GHEA Grapalat" w:hAnsi="GHEA Grapalat" w:cs="Sylfaen"/>
          <w:bCs/>
          <w:lang w:val="af-ZA"/>
        </w:rPr>
        <w:t>201</w:t>
      </w:r>
      <w:r w:rsidRPr="00FB2367">
        <w:rPr>
          <w:rFonts w:ascii="GHEA Grapalat" w:hAnsi="GHEA Grapalat" w:cs="Sylfaen"/>
          <w:bCs/>
          <w:lang w:val="hy-AM"/>
        </w:rPr>
        <w:t>9</w:t>
      </w:r>
      <w:r w:rsidRPr="00FB2367">
        <w:rPr>
          <w:rFonts w:ascii="GHEA Grapalat" w:hAnsi="GHEA Grapalat" w:cs="Sylfaen"/>
          <w:bCs/>
          <w:lang w:val="af-ZA"/>
        </w:rPr>
        <w:t xml:space="preserve"> թվականի</w:t>
      </w:r>
      <w:r w:rsidRPr="00FB2367">
        <w:rPr>
          <w:rFonts w:ascii="GHEA Grapalat" w:hAnsi="GHEA Grapalat" w:cs="Sylfaen"/>
          <w:bCs/>
          <w:lang w:val="hy-AM"/>
        </w:rPr>
        <w:t xml:space="preserve"> փետրվարի 28-ի N 201-Լ</w:t>
      </w:r>
      <w:r>
        <w:rPr>
          <w:rFonts w:ascii="GHEA Grapalat" w:hAnsi="GHEA Grapalat" w:cs="Sylfaen"/>
          <w:bCs/>
          <w:lang w:val="hy-AM"/>
        </w:rPr>
        <w:t xml:space="preserve"> որոշմամբ հաստատված </w:t>
      </w:r>
      <w:r w:rsidRPr="00C318E5">
        <w:rPr>
          <w:rFonts w:ascii="GHEA Grapalat" w:hAnsi="GHEA Grapalat" w:cs="Sylfaen"/>
          <w:bCs/>
          <w:lang w:val="hy-AM"/>
        </w:rPr>
        <w:t>գ</w:t>
      </w:r>
      <w:r w:rsidRPr="00FB2367">
        <w:rPr>
          <w:rFonts w:ascii="GHEA Grapalat" w:hAnsi="GHEA Grapalat" w:cs="Sylfaen"/>
          <w:bCs/>
          <w:lang w:val="hy-AM"/>
        </w:rPr>
        <w:t>յուղատնտեսական հումքի մթերումների (գնումների) նպատակով տրամադրվող վարկերի տոկոսադրույքների սուբսիդավորման ծրագ</w:t>
      </w:r>
      <w:r>
        <w:rPr>
          <w:rFonts w:ascii="GHEA Grapalat" w:hAnsi="GHEA Grapalat" w:cs="Sylfaen"/>
          <w:bCs/>
          <w:lang w:val="hy-AM"/>
        </w:rPr>
        <w:t xml:space="preserve">րով տրամադրվող վարկերի մարման ժամկետներին և ծրագրի </w:t>
      </w:r>
      <w:r>
        <w:rPr>
          <w:rFonts w:ascii="GHEA Grapalat" w:hAnsi="GHEA Grapalat" w:cs="Sylfaen"/>
          <w:bCs/>
          <w:lang w:val="hy-AM"/>
        </w:rPr>
        <w:lastRenderedPageBreak/>
        <w:t xml:space="preserve">շահառուները հնարավորություն կունենան օգտվելու բյուջետային երաշխիքի տրամադրման գործիքներից։ Բացի այդ առանձին ընկերություններ կներգրավեն նպատակային վարկեր, որը հնարավորություն կտա մեղմելու ընթացիկ տարվա խաղողի մթերումների գործընթացում առաջացած խնդիրը։ </w:t>
      </w:r>
    </w:p>
    <w:p w:rsidR="00D56557" w:rsidRDefault="00D56557" w:rsidP="006D692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383A91">
        <w:rPr>
          <w:rFonts w:ascii="GHEA Grapalat" w:hAnsi="GHEA Grapalat" w:cs="Sylfaen"/>
          <w:b/>
          <w:bCs/>
          <w:lang w:val="hy-AM"/>
        </w:rPr>
        <w:t>6.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Pr="00B738F0">
        <w:rPr>
          <w:rFonts w:ascii="GHEA Grapalat" w:hAnsi="GHEA Grapalat" w:cs="Sylfaen"/>
          <w:b/>
          <w:bCs/>
          <w:i/>
          <w:lang w:val="hy-AM"/>
        </w:rPr>
        <w:t xml:space="preserve"> </w:t>
      </w:r>
      <w:r w:rsidRPr="00B738F0">
        <w:rPr>
          <w:rFonts w:ascii="GHEA Grapalat" w:hAnsi="GHEA Grapalat" w:cs="Sylfaen"/>
          <w:b/>
          <w:bCs/>
          <w:lang w:val="hy-AM"/>
        </w:rPr>
        <w:t xml:space="preserve">- </w:t>
      </w:r>
      <w:r w:rsidRPr="00D2202F">
        <w:rPr>
          <w:rFonts w:ascii="GHEA Grapalat" w:hAnsi="GHEA Grapalat"/>
          <w:lang w:val="hy-AM"/>
        </w:rPr>
        <w:t xml:space="preserve">Սույն նախագծի ընդունման դեպքում </w:t>
      </w:r>
      <w:r w:rsidRPr="00360D75">
        <w:rPr>
          <w:rFonts w:ascii="GHEA Grapalat" w:hAnsi="GHEA Grapalat"/>
          <w:lang w:val="hy-AM"/>
        </w:rPr>
        <w:t>պետական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կամ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տեղական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ինքնակառավարման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մարմինների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բյուջեներում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ծախսերի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և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եկամուտների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էական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ավելացում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կամ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նվազեցում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չի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առաջացնում</w:t>
      </w:r>
      <w:r w:rsidRPr="00360D75">
        <w:rPr>
          <w:rFonts w:ascii="GHEA Grapalat" w:hAnsi="GHEA Grapalat"/>
          <w:lang w:val="af-ZA"/>
        </w:rPr>
        <w:t>:</w:t>
      </w:r>
    </w:p>
    <w:p w:rsidR="00D56557" w:rsidRDefault="00D56557" w:rsidP="006D6920">
      <w:pPr>
        <w:shd w:val="clear" w:color="auto" w:fill="FFFFFF"/>
        <w:spacing w:line="360" w:lineRule="auto"/>
        <w:jc w:val="both"/>
        <w:rPr>
          <w:rFonts w:ascii="GHEA Mariam" w:hAnsi="GHEA Mariam" w:cs="Arial"/>
          <w:sz w:val="22"/>
          <w:szCs w:val="22"/>
          <w:lang w:val="hy-AM"/>
        </w:rPr>
      </w:pPr>
      <w:r w:rsidRPr="008F0D81">
        <w:rPr>
          <w:rFonts w:ascii="GHEA Grapalat" w:hAnsi="GHEA Grapalat" w:cs="Sylfaen"/>
          <w:b/>
          <w:bCs/>
          <w:lang w:val="hy-AM"/>
        </w:rPr>
        <w:t xml:space="preserve">        </w:t>
      </w:r>
      <w:r>
        <w:rPr>
          <w:rFonts w:ascii="GHEA Grapalat" w:hAnsi="GHEA Grapalat" w:cs="Sylfaen"/>
          <w:b/>
          <w:bCs/>
          <w:lang w:val="hy-AM"/>
        </w:rPr>
        <w:t>7</w:t>
      </w:r>
      <w:r w:rsidRPr="00B738F0">
        <w:rPr>
          <w:rFonts w:ascii="GHEA Grapalat" w:hAnsi="GHEA Grapalat" w:cs="Sylfaen"/>
          <w:b/>
          <w:bCs/>
          <w:lang w:val="hy-AM"/>
        </w:rPr>
        <w:t xml:space="preserve">. Կապը ռազմավարական փաստաթղթերի հետ. Հայաստանի վերափոխման ռազմավարություն 2050, </w:t>
      </w:r>
      <w:r w:rsidRPr="00AC58F7">
        <w:rPr>
          <w:rFonts w:ascii="GHEA Grapalat" w:hAnsi="GHEA Grapalat" w:cs="Sylfaen"/>
          <w:b/>
          <w:bCs/>
          <w:lang w:val="hy-AM"/>
        </w:rPr>
        <w:t>ՀՀ կ</w:t>
      </w:r>
      <w:r w:rsidRPr="00B738F0">
        <w:rPr>
          <w:rFonts w:ascii="GHEA Grapalat" w:hAnsi="GHEA Grapalat" w:cs="Sylfaen"/>
          <w:b/>
          <w:bCs/>
          <w:lang w:val="hy-AM"/>
        </w:rPr>
        <w:t xml:space="preserve">առավարության 2021-2026 թվականների ծրագիր, ոլորտային և/կամ այլ ռազմավարություններ - </w:t>
      </w:r>
      <w:r w:rsidRPr="00B738F0">
        <w:rPr>
          <w:rFonts w:ascii="GHEA Grapalat" w:hAnsi="GHEA Grapalat" w:cs="Sylfaen"/>
          <w:bCs/>
          <w:lang w:val="hy-AM"/>
        </w:rPr>
        <w:t xml:space="preserve">Սույն նախագիծը բխում է Հայաստանի վերափոխման ռազմավարություն 2050-ի 7-րդ «Մշակված արտադրանքի զանգվածային արտահանում» մեգանպատակի և «Կայացնենք բարձր ավելացված արժեքով, մրցունակ վերջնական արտադրանք և զանգվածային նոր աշխատատեղեր ստեղծող, արտաքին շուկաներում ընդլայնվող և այդ շուկաների փոփոխվող պահանջներին արձագանքող մշակող արդյնաբերություն» լուծման և </w:t>
      </w:r>
      <w:r w:rsidRPr="00AC58F7">
        <w:rPr>
          <w:rFonts w:ascii="GHEA Grapalat" w:hAnsi="GHEA Grapalat" w:cs="Sylfaen"/>
          <w:bCs/>
          <w:lang w:val="hy-AM"/>
        </w:rPr>
        <w:t>ՀՀ</w:t>
      </w:r>
      <w:r w:rsidRPr="00B738F0">
        <w:rPr>
          <w:rFonts w:ascii="GHEA Grapalat" w:hAnsi="GHEA Grapalat" w:cs="Sylfaen"/>
          <w:bCs/>
          <w:lang w:val="hy-AM"/>
        </w:rPr>
        <w:t xml:space="preserve"> կառավարության 2021-2026 թվականների ծրագրի «2.4 Գյուղատնտեսություն» բաժնի 1-ին պարբերության և նույն բաժնում նշված </w:t>
      </w:r>
      <w:r w:rsidRPr="00AC58F7">
        <w:rPr>
          <w:rFonts w:ascii="GHEA Grapalat" w:hAnsi="GHEA Grapalat" w:cs="Sylfaen"/>
          <w:bCs/>
          <w:lang w:val="hy-AM"/>
        </w:rPr>
        <w:t>ՀՀ կ</w:t>
      </w:r>
      <w:r w:rsidRPr="00B738F0">
        <w:rPr>
          <w:rFonts w:ascii="GHEA Grapalat" w:hAnsi="GHEA Grapalat" w:cs="Sylfaen"/>
          <w:bCs/>
          <w:lang w:val="hy-AM"/>
        </w:rPr>
        <w:t xml:space="preserve">առավարության նպատակների 3-րդ և 12-րդ պարբերությաններից։ </w:t>
      </w:r>
    </w:p>
    <w:p w:rsidR="00D56557" w:rsidRPr="00EE2668" w:rsidRDefault="00D56557" w:rsidP="006D6920">
      <w:pPr>
        <w:spacing w:line="360" w:lineRule="auto"/>
        <w:rPr>
          <w:lang w:val="hy-AM"/>
        </w:rPr>
      </w:pPr>
    </w:p>
    <w:bookmarkEnd w:id="0"/>
    <w:p w:rsidR="006477CE" w:rsidRPr="00D56557" w:rsidRDefault="006477CE" w:rsidP="006D6920">
      <w:pPr>
        <w:spacing w:line="360" w:lineRule="auto"/>
        <w:rPr>
          <w:lang w:val="hy-AM"/>
        </w:rPr>
      </w:pPr>
    </w:p>
    <w:sectPr w:rsidR="006477CE" w:rsidRPr="00D56557" w:rsidSect="005B2F98">
      <w:pgSz w:w="12240" w:h="15840"/>
      <w:pgMar w:top="630" w:right="90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4B9"/>
    <w:rsid w:val="006477CE"/>
    <w:rsid w:val="006D6920"/>
    <w:rsid w:val="00AC14B9"/>
    <w:rsid w:val="00D5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410369-E189-4588-AD1E-7B6178CDE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5655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D56557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4382</Characters>
  <Application>Microsoft Office Word</Application>
  <DocSecurity>0</DocSecurity>
  <Lines>36</Lines>
  <Paragraphs>10</Paragraphs>
  <ScaleCrop>false</ScaleCrop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Ghazaryan</dc:creator>
  <cp:keywords>https://mul2.gov.am/tasks/499235/oneclick/Himnavorum_1168.docx?token=3dc5397bb7afd2e4234f8736acb88715</cp:keywords>
  <dc:description/>
  <cp:lastModifiedBy>Ani Mkrtchyan</cp:lastModifiedBy>
  <cp:revision>3</cp:revision>
  <dcterms:created xsi:type="dcterms:W3CDTF">2021-09-25T10:55:00Z</dcterms:created>
  <dcterms:modified xsi:type="dcterms:W3CDTF">2021-09-29T07:17:00Z</dcterms:modified>
</cp:coreProperties>
</file>