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AF" w:rsidRPr="007B7F44" w:rsidRDefault="009D48AF" w:rsidP="00FC3A37">
      <w:pPr>
        <w:spacing w:after="0" w:line="360" w:lineRule="auto"/>
        <w:ind w:firstLine="720"/>
        <w:rPr>
          <w:rFonts w:ascii="GHEA Grapalat" w:eastAsia="Calibri" w:hAnsi="GHEA Grapalat" w:cs="Times New Roman"/>
          <w:b/>
          <w:sz w:val="24"/>
          <w:szCs w:val="24"/>
          <w:lang w:val="hy-AM"/>
        </w:rPr>
      </w:pPr>
    </w:p>
    <w:p w:rsidR="009D48AF" w:rsidRPr="007B7F44" w:rsidRDefault="009D48AF" w:rsidP="00FC3A37">
      <w:pPr>
        <w:spacing w:after="0" w:line="360" w:lineRule="auto"/>
        <w:ind w:firstLine="720"/>
        <w:rPr>
          <w:rFonts w:ascii="GHEA Grapalat" w:eastAsia="Calibri" w:hAnsi="GHEA Grapalat" w:cs="Times New Roman"/>
          <w:b/>
          <w:sz w:val="24"/>
          <w:szCs w:val="24"/>
          <w:lang w:val="hy-AM"/>
        </w:rPr>
      </w:pPr>
      <w:r w:rsidRPr="007B7F44">
        <w:rPr>
          <w:rFonts w:ascii="GHEA Grapalat" w:eastAsia="Calibri" w:hAnsi="GHEA Grapalat" w:cs="Times New Roman"/>
          <w:b/>
          <w:sz w:val="24"/>
          <w:szCs w:val="24"/>
          <w:lang w:val="hy-AM"/>
        </w:rPr>
        <w:t xml:space="preserve">             </w:t>
      </w:r>
      <w:r w:rsidR="00B737F6" w:rsidRPr="007B7F44">
        <w:rPr>
          <w:rFonts w:ascii="GHEA Grapalat" w:eastAsia="Calibri" w:hAnsi="GHEA Grapalat" w:cs="Times New Roman"/>
          <w:b/>
          <w:sz w:val="24"/>
          <w:szCs w:val="24"/>
          <w:lang w:val="hy-AM"/>
        </w:rPr>
        <w:t xml:space="preserve">                             </w:t>
      </w:r>
      <w:r w:rsidRPr="007B7F44">
        <w:rPr>
          <w:rFonts w:ascii="GHEA Grapalat" w:eastAsia="Calibri" w:hAnsi="GHEA Grapalat" w:cs="Times New Roman"/>
          <w:b/>
          <w:sz w:val="24"/>
          <w:szCs w:val="24"/>
          <w:lang w:val="hy-AM"/>
        </w:rPr>
        <w:t xml:space="preserve">  ՀԻՄՆԱՎՈՐՈՒՄ</w:t>
      </w:r>
    </w:p>
    <w:p w:rsidR="009D48AF" w:rsidRPr="007B7F44" w:rsidRDefault="009D48AF" w:rsidP="00FC3A37">
      <w:pPr>
        <w:spacing w:after="0" w:line="360" w:lineRule="auto"/>
        <w:ind w:firstLine="720"/>
        <w:jc w:val="center"/>
        <w:rPr>
          <w:rFonts w:ascii="GHEA Grapalat" w:eastAsia="Calibri" w:hAnsi="GHEA Grapalat" w:cs="Times New Roman"/>
          <w:b/>
          <w:sz w:val="24"/>
          <w:szCs w:val="24"/>
          <w:lang w:val="hy-AM"/>
        </w:rPr>
      </w:pPr>
      <w:r w:rsidRPr="007B7F44">
        <w:rPr>
          <w:rFonts w:ascii="GHEA Grapalat" w:eastAsia="Calibri" w:hAnsi="GHEA Grapalat" w:cs="Sylfaen"/>
          <w:b/>
          <w:sz w:val="24"/>
          <w:szCs w:val="24"/>
          <w:lang w:val="hy-AM"/>
        </w:rPr>
        <w:t xml:space="preserve">«Հայաստանի Հանրապետության քաղաքացու անձնագրի մասին» և </w:t>
      </w:r>
      <w:r w:rsidRPr="007B7F44">
        <w:rPr>
          <w:rFonts w:ascii="GHEA Grapalat" w:eastAsia="Calibri" w:hAnsi="GHEA Grapalat" w:cs="Arial Unicode"/>
          <w:b/>
          <w:color w:val="000000"/>
          <w:sz w:val="24"/>
          <w:szCs w:val="24"/>
          <w:lang w:val="hy-AM"/>
        </w:rPr>
        <w:t xml:space="preserve">«Նույնականացման քարտերի մասին» </w:t>
      </w:r>
      <w:r w:rsidRPr="007B7F44">
        <w:rPr>
          <w:rFonts w:ascii="GHEA Grapalat" w:eastAsia="Calibri" w:hAnsi="GHEA Grapalat" w:cs="Sylfaen"/>
          <w:b/>
          <w:sz w:val="24"/>
          <w:szCs w:val="24"/>
          <w:lang w:val="hy-AM"/>
        </w:rPr>
        <w:t>օրենքներում փոփոխություններ</w:t>
      </w:r>
      <w:r w:rsidR="009A1F8F" w:rsidRPr="007B7F44">
        <w:rPr>
          <w:rFonts w:ascii="GHEA Grapalat" w:eastAsia="Calibri" w:hAnsi="GHEA Grapalat" w:cs="Sylfaen"/>
          <w:b/>
          <w:sz w:val="24"/>
          <w:szCs w:val="24"/>
          <w:lang w:val="hy-AM"/>
        </w:rPr>
        <w:t xml:space="preserve"> և լրացումներ</w:t>
      </w:r>
      <w:r w:rsidRPr="007B7F44">
        <w:rPr>
          <w:rFonts w:ascii="GHEA Grapalat" w:eastAsia="Calibri" w:hAnsi="GHEA Grapalat" w:cs="Sylfaen"/>
          <w:b/>
          <w:sz w:val="24"/>
          <w:szCs w:val="24"/>
          <w:lang w:val="hy-AM"/>
        </w:rPr>
        <w:t xml:space="preserve"> կատարելու</w:t>
      </w:r>
      <w:r w:rsidRPr="007B7F44">
        <w:rPr>
          <w:rFonts w:ascii="GHEA Grapalat" w:eastAsia="Calibri" w:hAnsi="GHEA Grapalat" w:cs="Times New Roman"/>
          <w:b/>
          <w:sz w:val="24"/>
          <w:szCs w:val="24"/>
          <w:lang w:val="hy-AM"/>
        </w:rPr>
        <w:t xml:space="preserve"> մասին</w:t>
      </w:r>
      <w:r w:rsidR="009A1F8F" w:rsidRPr="007B7F44">
        <w:rPr>
          <w:rFonts w:ascii="GHEA Grapalat" w:eastAsia="Calibri" w:hAnsi="GHEA Grapalat" w:cs="Arial Unicode"/>
          <w:b/>
          <w:color w:val="000000"/>
          <w:sz w:val="24"/>
          <w:szCs w:val="24"/>
          <w:lang w:val="hy-AM"/>
        </w:rPr>
        <w:t xml:space="preserve">» օրինագծերի վերաբերյալ </w:t>
      </w:r>
    </w:p>
    <w:p w:rsidR="009D48AF" w:rsidRPr="007B7F44" w:rsidRDefault="009D48AF" w:rsidP="00FC3A37">
      <w:pPr>
        <w:spacing w:after="0" w:line="360" w:lineRule="auto"/>
        <w:ind w:firstLine="720"/>
        <w:jc w:val="center"/>
        <w:rPr>
          <w:rFonts w:ascii="GHEA Grapalat" w:eastAsia="Calibri" w:hAnsi="GHEA Grapalat" w:cs="Times New Roman"/>
          <w:b/>
          <w:i/>
          <w:sz w:val="24"/>
          <w:szCs w:val="24"/>
          <w:lang w:val="hy-AM"/>
        </w:rPr>
      </w:pPr>
    </w:p>
    <w:p w:rsidR="009D48AF" w:rsidRPr="007B7F44" w:rsidRDefault="009D48AF" w:rsidP="00FC3A37">
      <w:pPr>
        <w:numPr>
          <w:ilvl w:val="1"/>
          <w:numId w:val="1"/>
        </w:numPr>
        <w:spacing w:after="0" w:line="360" w:lineRule="auto"/>
        <w:contextualSpacing/>
        <w:jc w:val="both"/>
        <w:rPr>
          <w:rFonts w:ascii="GHEA Grapalat" w:eastAsia="Calibri" w:hAnsi="GHEA Grapalat" w:cs="Sylfaen"/>
          <w:bCs/>
          <w:iCs/>
          <w:sz w:val="24"/>
          <w:szCs w:val="24"/>
          <w:lang w:val="hy-AM"/>
        </w:rPr>
      </w:pPr>
      <w:r w:rsidRPr="007B7F44">
        <w:rPr>
          <w:rFonts w:ascii="GHEA Grapalat" w:eastAsia="Calibri" w:hAnsi="GHEA Grapalat" w:cs="Times New Roman"/>
          <w:b/>
          <w:color w:val="000000"/>
          <w:sz w:val="24"/>
          <w:szCs w:val="24"/>
          <w:lang w:val="hy-AM"/>
        </w:rPr>
        <w:t>Ընթացիկ իրավիճակը և իրավական ակտի ընդունման անհրաժեշտությունը</w:t>
      </w:r>
      <w:r w:rsidRPr="007B7F44">
        <w:rPr>
          <w:rFonts w:ascii="GHEA Grapalat" w:eastAsia="Calibri" w:hAnsi="GHEA Grapalat" w:cs="Sylfaen"/>
          <w:bCs/>
          <w:iCs/>
          <w:sz w:val="24"/>
          <w:szCs w:val="24"/>
          <w:lang w:val="hy-AM"/>
        </w:rPr>
        <w:t xml:space="preserve"> </w:t>
      </w:r>
    </w:p>
    <w:p w:rsidR="00E66E4F" w:rsidRPr="007B7F44" w:rsidRDefault="00DB706D" w:rsidP="00FC3A37">
      <w:pPr>
        <w:spacing w:after="0" w:line="360" w:lineRule="auto"/>
        <w:jc w:val="both"/>
        <w:rPr>
          <w:rFonts w:ascii="GHEA Grapalat" w:hAnsi="GHEA Grapalat"/>
          <w:bCs/>
          <w:color w:val="000000"/>
          <w:sz w:val="24"/>
          <w:szCs w:val="24"/>
          <w:lang w:val="af-ZA"/>
        </w:rPr>
      </w:pPr>
      <w:r w:rsidRPr="007B7F44">
        <w:rPr>
          <w:rFonts w:ascii="GHEA Grapalat" w:hAnsi="GHEA Grapalat"/>
          <w:sz w:val="24"/>
          <w:szCs w:val="24"/>
          <w:lang w:val="hy-AM"/>
        </w:rPr>
        <w:t xml:space="preserve">Նախագծի ընդունման անհրաժեշտությունը պայմանավորված է իրավակիրառ պրակտիկայում առաջացած խնդիրների լուծման և միևնույն ոլորտը կարգավորող իրավական ակտերի </w:t>
      </w:r>
      <w:r w:rsidR="003148C7" w:rsidRPr="007B7F44">
        <w:rPr>
          <w:rFonts w:ascii="GHEA Grapalat" w:hAnsi="GHEA Grapalat"/>
          <w:sz w:val="24"/>
          <w:szCs w:val="24"/>
          <w:lang w:val="hy-AM"/>
        </w:rPr>
        <w:t>միջև առկա ան</w:t>
      </w:r>
      <w:r w:rsidRPr="007B7F44">
        <w:rPr>
          <w:rFonts w:ascii="GHEA Grapalat" w:hAnsi="GHEA Grapalat"/>
          <w:sz w:val="24"/>
          <w:szCs w:val="24"/>
          <w:lang w:val="hy-AM"/>
        </w:rPr>
        <w:t>համապատասխան</w:t>
      </w:r>
      <w:r w:rsidR="003148C7" w:rsidRPr="007B7F44">
        <w:rPr>
          <w:rFonts w:ascii="GHEA Grapalat" w:hAnsi="GHEA Grapalat"/>
          <w:sz w:val="24"/>
          <w:szCs w:val="24"/>
          <w:lang w:val="hy-AM"/>
        </w:rPr>
        <w:t xml:space="preserve">ությունները վերացնելու </w:t>
      </w:r>
      <w:r w:rsidRPr="007B7F44">
        <w:rPr>
          <w:rFonts w:ascii="GHEA Grapalat" w:hAnsi="GHEA Grapalat"/>
          <w:sz w:val="24"/>
          <w:szCs w:val="24"/>
          <w:lang w:val="hy-AM"/>
        </w:rPr>
        <w:t>անհրաժեշտությամբ:</w:t>
      </w:r>
      <w:r w:rsidR="00E66E4F" w:rsidRPr="007B7F44">
        <w:rPr>
          <w:rFonts w:ascii="GHEA Grapalat" w:hAnsi="GHEA Grapalat"/>
          <w:sz w:val="24"/>
          <w:szCs w:val="24"/>
          <w:lang w:val="hy-AM"/>
        </w:rPr>
        <w:t xml:space="preserve"> Նախագծի նախապատրաստման համար հիմք է հանդիսացել նաև </w:t>
      </w:r>
      <w:r w:rsidR="00E66E4F" w:rsidRPr="007B7F44">
        <w:rPr>
          <w:rFonts w:ascii="GHEA Grapalat" w:hAnsi="GHEA Grapalat"/>
          <w:bCs/>
          <w:color w:val="000000"/>
          <w:sz w:val="24"/>
          <w:szCs w:val="24"/>
          <w:lang w:val="af-ZA"/>
        </w:rPr>
        <w:t>ՀՀ վարչապետի 16.10.2018թ. թիվ 02/16.12/34933-18 հանձնա</w:t>
      </w:r>
      <w:r w:rsidR="00E66E4F" w:rsidRPr="007B7F44">
        <w:rPr>
          <w:rFonts w:ascii="GHEA Grapalat" w:hAnsi="GHEA Grapalat"/>
          <w:bCs/>
          <w:color w:val="000000"/>
          <w:sz w:val="24"/>
          <w:szCs w:val="24"/>
          <w:lang w:val="hy-AM"/>
        </w:rPr>
        <w:softHyphen/>
      </w:r>
      <w:r w:rsidR="00E66E4F" w:rsidRPr="007B7F44">
        <w:rPr>
          <w:rFonts w:ascii="GHEA Grapalat" w:hAnsi="GHEA Grapalat"/>
          <w:bCs/>
          <w:color w:val="000000"/>
          <w:sz w:val="24"/>
          <w:szCs w:val="24"/>
          <w:lang w:val="af-ZA"/>
        </w:rPr>
        <w:t>րա</w:t>
      </w:r>
      <w:r w:rsidR="00E66E4F" w:rsidRPr="007B7F44">
        <w:rPr>
          <w:rFonts w:ascii="GHEA Grapalat" w:hAnsi="GHEA Grapalat"/>
          <w:bCs/>
          <w:color w:val="000000"/>
          <w:sz w:val="24"/>
          <w:szCs w:val="24"/>
          <w:lang w:val="hy-AM"/>
        </w:rPr>
        <w:softHyphen/>
      </w:r>
      <w:r w:rsidR="00E66E4F" w:rsidRPr="007B7F44">
        <w:rPr>
          <w:rFonts w:ascii="GHEA Grapalat" w:hAnsi="GHEA Grapalat"/>
          <w:bCs/>
          <w:color w:val="000000"/>
          <w:sz w:val="24"/>
          <w:szCs w:val="24"/>
          <w:lang w:val="af-ZA"/>
        </w:rPr>
        <w:t>րա</w:t>
      </w:r>
      <w:r w:rsidR="00E66E4F" w:rsidRPr="007B7F44">
        <w:rPr>
          <w:rFonts w:ascii="GHEA Grapalat" w:hAnsi="GHEA Grapalat"/>
          <w:bCs/>
          <w:color w:val="000000"/>
          <w:sz w:val="24"/>
          <w:szCs w:val="24"/>
          <w:lang w:val="hy-AM"/>
        </w:rPr>
        <w:softHyphen/>
      </w:r>
      <w:r w:rsidR="00E66E4F" w:rsidRPr="007B7F44">
        <w:rPr>
          <w:rFonts w:ascii="GHEA Grapalat" w:hAnsi="GHEA Grapalat"/>
          <w:bCs/>
          <w:color w:val="000000"/>
          <w:sz w:val="24"/>
          <w:szCs w:val="24"/>
          <w:lang w:val="af-ZA"/>
        </w:rPr>
        <w:t>կան</w:t>
      </w:r>
      <w:r w:rsidR="0044661B" w:rsidRPr="007B7F44">
        <w:rPr>
          <w:rFonts w:ascii="GHEA Grapalat" w:hAnsi="GHEA Grapalat"/>
          <w:bCs/>
          <w:color w:val="000000"/>
          <w:sz w:val="24"/>
          <w:szCs w:val="24"/>
          <w:lang w:val="af-ZA"/>
        </w:rPr>
        <w:t xml:space="preserve">ը, </w:t>
      </w:r>
      <w:r w:rsidR="00E66E4F" w:rsidRPr="007B7F44">
        <w:rPr>
          <w:rFonts w:ascii="GHEA Grapalat" w:hAnsi="GHEA Grapalat"/>
          <w:bCs/>
          <w:color w:val="000000"/>
          <w:sz w:val="24"/>
          <w:szCs w:val="24"/>
          <w:lang w:val="af-ZA"/>
        </w:rPr>
        <w:t xml:space="preserve">ինչպես նաև գործնականում օրենքի կիրառության ընթացքում ի հայտ եկած որոշ խնդիրներ լուծելու նպատակ: </w:t>
      </w:r>
      <w:r w:rsidR="0044661B" w:rsidRPr="007B7F44">
        <w:rPr>
          <w:rFonts w:ascii="GHEA Grapalat" w:hAnsi="GHEA Grapalat"/>
          <w:bCs/>
          <w:color w:val="000000"/>
          <w:sz w:val="24"/>
          <w:szCs w:val="24"/>
          <w:lang w:val="af-ZA"/>
        </w:rPr>
        <w:t xml:space="preserve">Մասնավորապես, «Հայաստանի Հանրապետության քաղաքացու անձնագրի մասին» </w:t>
      </w:r>
      <w:r w:rsidR="00E66E4F" w:rsidRPr="007B7F44">
        <w:rPr>
          <w:rFonts w:ascii="GHEA Grapalat" w:hAnsi="GHEA Grapalat"/>
          <w:bCs/>
          <w:color w:val="000000"/>
          <w:sz w:val="24"/>
          <w:szCs w:val="24"/>
          <w:lang w:val="hy-AM"/>
        </w:rPr>
        <w:t xml:space="preserve">օրենքը </w:t>
      </w:r>
      <w:r w:rsidR="0044661B" w:rsidRPr="007B7F44">
        <w:rPr>
          <w:rFonts w:ascii="GHEA Grapalat" w:hAnsi="GHEA Grapalat"/>
          <w:bCs/>
          <w:color w:val="000000"/>
          <w:sz w:val="24"/>
          <w:szCs w:val="24"/>
          <w:lang w:val="hy-AM"/>
        </w:rPr>
        <w:t xml:space="preserve">կարիք ուներ </w:t>
      </w:r>
      <w:r w:rsidR="00E66E4F" w:rsidRPr="007B7F44">
        <w:rPr>
          <w:rFonts w:ascii="GHEA Grapalat" w:hAnsi="GHEA Grapalat"/>
          <w:color w:val="000000"/>
          <w:sz w:val="24"/>
          <w:szCs w:val="24"/>
          <w:shd w:val="clear" w:color="auto" w:fill="FFFFFF"/>
          <w:lang w:val="hy-AM"/>
        </w:rPr>
        <w:t xml:space="preserve">«Զինվորական ծառայության և զինծառայողի կարգավիճակի մասին» </w:t>
      </w:r>
      <w:r w:rsidR="00E66E4F" w:rsidRPr="007B7F44">
        <w:rPr>
          <w:rFonts w:ascii="GHEA Grapalat" w:hAnsi="GHEA Grapalat"/>
          <w:bCs/>
          <w:color w:val="000000"/>
          <w:sz w:val="24"/>
          <w:szCs w:val="24"/>
          <w:lang w:val="hy-AM"/>
        </w:rPr>
        <w:t>օրենք</w:t>
      </w:r>
      <w:r w:rsidR="0044661B" w:rsidRPr="007B7F44">
        <w:rPr>
          <w:rFonts w:ascii="GHEA Grapalat" w:hAnsi="GHEA Grapalat"/>
          <w:bCs/>
          <w:color w:val="000000"/>
          <w:sz w:val="24"/>
          <w:szCs w:val="24"/>
          <w:lang w:val="hy-AM"/>
        </w:rPr>
        <w:t xml:space="preserve">ում կիրառվող իրավադրույթներին </w:t>
      </w:r>
      <w:r w:rsidR="00E66E4F" w:rsidRPr="007B7F44">
        <w:rPr>
          <w:rFonts w:ascii="GHEA Grapalat" w:hAnsi="GHEA Grapalat"/>
          <w:bCs/>
          <w:color w:val="000000"/>
          <w:sz w:val="24"/>
          <w:szCs w:val="24"/>
          <w:lang w:val="hy-AM"/>
        </w:rPr>
        <w:t>համապատասխանեց</w:t>
      </w:r>
      <w:r w:rsidR="0044661B" w:rsidRPr="007B7F44">
        <w:rPr>
          <w:rFonts w:ascii="GHEA Grapalat" w:hAnsi="GHEA Grapalat"/>
          <w:bCs/>
          <w:color w:val="000000"/>
          <w:sz w:val="24"/>
          <w:szCs w:val="24"/>
          <w:lang w:val="hy-AM"/>
        </w:rPr>
        <w:t>վ</w:t>
      </w:r>
      <w:r w:rsidR="00E66E4F" w:rsidRPr="007B7F44">
        <w:rPr>
          <w:rFonts w:ascii="GHEA Grapalat" w:hAnsi="GHEA Grapalat"/>
          <w:bCs/>
          <w:color w:val="000000"/>
          <w:sz w:val="24"/>
          <w:szCs w:val="24"/>
          <w:lang w:val="hy-AM"/>
        </w:rPr>
        <w:t>ելու, ինչպես նաև</w:t>
      </w:r>
      <w:r w:rsidR="00E66E4F" w:rsidRPr="007B7F44">
        <w:rPr>
          <w:rFonts w:ascii="GHEA Grapalat" w:hAnsi="GHEA Grapalat"/>
          <w:color w:val="000000"/>
          <w:sz w:val="24"/>
          <w:szCs w:val="24"/>
          <w:lang w:val="hy-AM"/>
        </w:rPr>
        <w:t xml:space="preserve"> </w:t>
      </w:r>
      <w:r w:rsidR="00E66E4F" w:rsidRPr="007B7F44">
        <w:rPr>
          <w:rFonts w:ascii="GHEA Grapalat" w:hAnsi="GHEA Grapalat"/>
          <w:bCs/>
          <w:sz w:val="24"/>
          <w:szCs w:val="24"/>
          <w:lang w:val="hy-AM" w:eastAsia="ru-RU"/>
        </w:rPr>
        <w:t>միջին</w:t>
      </w:r>
      <w:r w:rsidR="00E66E4F" w:rsidRPr="007B7F44">
        <w:rPr>
          <w:rFonts w:ascii="GHEA Grapalat" w:hAnsi="GHEA Grapalat"/>
          <w:bCs/>
          <w:sz w:val="24"/>
          <w:szCs w:val="24"/>
          <w:lang w:val="af-ZA" w:eastAsia="ru-RU"/>
        </w:rPr>
        <w:t xml:space="preserve"> </w:t>
      </w:r>
      <w:r w:rsidR="00E66E4F" w:rsidRPr="007B7F44">
        <w:rPr>
          <w:rFonts w:ascii="GHEA Grapalat" w:hAnsi="GHEA Grapalat"/>
          <w:bCs/>
          <w:sz w:val="24"/>
          <w:szCs w:val="24"/>
          <w:lang w:val="hy-AM" w:eastAsia="ru-RU"/>
        </w:rPr>
        <w:t>մասնագիտական</w:t>
      </w:r>
      <w:r w:rsidR="00E66E4F" w:rsidRPr="007B7F44">
        <w:rPr>
          <w:rFonts w:ascii="GHEA Grapalat" w:hAnsi="GHEA Grapalat"/>
          <w:bCs/>
          <w:sz w:val="24"/>
          <w:szCs w:val="24"/>
          <w:lang w:val="af-ZA" w:eastAsia="ru-RU"/>
        </w:rPr>
        <w:t xml:space="preserve"> </w:t>
      </w:r>
      <w:r w:rsidR="00E66E4F" w:rsidRPr="007B7F44">
        <w:rPr>
          <w:rFonts w:ascii="GHEA Grapalat" w:hAnsi="GHEA Grapalat"/>
          <w:bCs/>
          <w:sz w:val="24"/>
          <w:szCs w:val="24"/>
          <w:lang w:val="hy-AM" w:eastAsia="ru-RU"/>
        </w:rPr>
        <w:t>ծրագրով</w:t>
      </w:r>
      <w:r w:rsidR="00E66E4F" w:rsidRPr="007B7F44">
        <w:rPr>
          <w:rFonts w:ascii="GHEA Grapalat" w:hAnsi="GHEA Grapalat"/>
          <w:bCs/>
          <w:sz w:val="24"/>
          <w:szCs w:val="24"/>
          <w:lang w:val="af-ZA" w:eastAsia="ru-RU"/>
        </w:rPr>
        <w:t xml:space="preserve"> </w:t>
      </w:r>
      <w:r w:rsidR="00E66E4F" w:rsidRPr="007B7F44">
        <w:rPr>
          <w:rFonts w:ascii="GHEA Grapalat" w:hAnsi="GHEA Grapalat"/>
          <w:bCs/>
          <w:sz w:val="24"/>
          <w:szCs w:val="24"/>
          <w:lang w:val="hy-AM" w:eastAsia="ru-RU"/>
        </w:rPr>
        <w:t>վարժարաններում և</w:t>
      </w:r>
      <w:r w:rsidR="00E66E4F" w:rsidRPr="007B7F44">
        <w:rPr>
          <w:rFonts w:ascii="GHEA Grapalat" w:hAnsi="GHEA Grapalat"/>
          <w:bCs/>
          <w:sz w:val="24"/>
          <w:szCs w:val="24"/>
          <w:lang w:val="af-ZA" w:eastAsia="ru-RU"/>
        </w:rPr>
        <w:t xml:space="preserve"> </w:t>
      </w:r>
      <w:r w:rsidR="00E66E4F" w:rsidRPr="007B7F44">
        <w:rPr>
          <w:rFonts w:ascii="GHEA Grapalat" w:hAnsi="GHEA Grapalat"/>
          <w:bCs/>
          <w:sz w:val="24"/>
          <w:szCs w:val="24"/>
          <w:lang w:val="hy-AM" w:eastAsia="ru-RU"/>
        </w:rPr>
        <w:t>այլ</w:t>
      </w:r>
      <w:r w:rsidR="00E66E4F" w:rsidRPr="007B7F44">
        <w:rPr>
          <w:rFonts w:ascii="GHEA Grapalat" w:hAnsi="GHEA Grapalat"/>
          <w:bCs/>
          <w:sz w:val="24"/>
          <w:szCs w:val="24"/>
          <w:lang w:val="af-ZA" w:eastAsia="ru-RU"/>
        </w:rPr>
        <w:t xml:space="preserve"> </w:t>
      </w:r>
      <w:r w:rsidR="00E66E4F" w:rsidRPr="007B7F44">
        <w:rPr>
          <w:rFonts w:ascii="GHEA Grapalat" w:hAnsi="GHEA Grapalat"/>
          <w:bCs/>
          <w:sz w:val="24"/>
          <w:szCs w:val="24"/>
          <w:lang w:val="hy-AM" w:eastAsia="ru-RU"/>
        </w:rPr>
        <w:t>ուսումնական</w:t>
      </w:r>
      <w:r w:rsidR="00E66E4F" w:rsidRPr="007B7F44">
        <w:rPr>
          <w:rFonts w:ascii="GHEA Grapalat" w:hAnsi="GHEA Grapalat"/>
          <w:bCs/>
          <w:sz w:val="24"/>
          <w:szCs w:val="24"/>
          <w:lang w:val="af-ZA" w:eastAsia="ru-RU"/>
        </w:rPr>
        <w:t xml:space="preserve"> </w:t>
      </w:r>
      <w:r w:rsidR="00E66E4F" w:rsidRPr="007B7F44">
        <w:rPr>
          <w:rFonts w:ascii="GHEA Grapalat" w:hAnsi="GHEA Grapalat"/>
          <w:bCs/>
          <w:sz w:val="24"/>
          <w:szCs w:val="24"/>
          <w:lang w:val="hy-AM" w:eastAsia="ru-RU"/>
        </w:rPr>
        <w:t>հաստատություններում</w:t>
      </w:r>
      <w:r w:rsidR="00E66E4F" w:rsidRPr="007B7F44">
        <w:rPr>
          <w:rFonts w:ascii="GHEA Grapalat" w:hAnsi="GHEA Grapalat"/>
          <w:bCs/>
          <w:sz w:val="24"/>
          <w:szCs w:val="24"/>
          <w:lang w:val="af-ZA" w:eastAsia="ru-RU"/>
        </w:rPr>
        <w:t xml:space="preserve"> </w:t>
      </w:r>
      <w:r w:rsidR="00E66E4F" w:rsidRPr="007B7F44">
        <w:rPr>
          <w:rFonts w:ascii="GHEA Grapalat" w:hAnsi="GHEA Grapalat"/>
          <w:bCs/>
          <w:sz w:val="24"/>
          <w:szCs w:val="24"/>
          <w:lang w:val="hy-AM" w:eastAsia="ru-RU"/>
        </w:rPr>
        <w:t>ուսանող կամ</w:t>
      </w:r>
      <w:r w:rsidR="00E66E4F" w:rsidRPr="007B7F44">
        <w:rPr>
          <w:rFonts w:ascii="GHEA Grapalat" w:hAnsi="GHEA Grapalat"/>
          <w:bCs/>
          <w:sz w:val="24"/>
          <w:szCs w:val="24"/>
          <w:lang w:val="af-ZA" w:eastAsia="ru-RU"/>
        </w:rPr>
        <w:t xml:space="preserve"> </w:t>
      </w:r>
      <w:r w:rsidR="00E66E4F" w:rsidRPr="007B7F44">
        <w:rPr>
          <w:rFonts w:ascii="GHEA Grapalat" w:hAnsi="GHEA Grapalat"/>
          <w:bCs/>
          <w:sz w:val="24"/>
          <w:szCs w:val="24"/>
          <w:lang w:val="hy-AM" w:eastAsia="ru-RU"/>
        </w:rPr>
        <w:t>արդեն</w:t>
      </w:r>
      <w:r w:rsidR="00E66E4F" w:rsidRPr="007B7F44">
        <w:rPr>
          <w:rFonts w:ascii="GHEA Grapalat" w:hAnsi="GHEA Grapalat"/>
          <w:bCs/>
          <w:sz w:val="24"/>
          <w:szCs w:val="24"/>
          <w:lang w:val="af-ZA" w:eastAsia="ru-RU"/>
        </w:rPr>
        <w:t xml:space="preserve"> </w:t>
      </w:r>
      <w:r w:rsidR="00E66E4F" w:rsidRPr="007B7F44">
        <w:rPr>
          <w:rFonts w:ascii="GHEA Grapalat" w:hAnsi="GHEA Grapalat"/>
          <w:bCs/>
          <w:sz w:val="24"/>
          <w:szCs w:val="24"/>
          <w:lang w:val="hy-AM" w:eastAsia="ru-RU"/>
        </w:rPr>
        <w:t>իսկ</w:t>
      </w:r>
      <w:r w:rsidR="00E66E4F" w:rsidRPr="007B7F44">
        <w:rPr>
          <w:rFonts w:ascii="GHEA Grapalat" w:hAnsi="GHEA Grapalat"/>
          <w:bCs/>
          <w:sz w:val="24"/>
          <w:szCs w:val="24"/>
          <w:lang w:val="af-ZA" w:eastAsia="ru-RU"/>
        </w:rPr>
        <w:t xml:space="preserve"> </w:t>
      </w:r>
      <w:r w:rsidR="00E66E4F" w:rsidRPr="007B7F44">
        <w:rPr>
          <w:rFonts w:ascii="GHEA Grapalat" w:hAnsi="GHEA Grapalat"/>
          <w:bCs/>
          <w:sz w:val="24"/>
          <w:szCs w:val="24"/>
          <w:lang w:val="hy-AM" w:eastAsia="ru-RU"/>
        </w:rPr>
        <w:t xml:space="preserve"> </w:t>
      </w:r>
      <w:r w:rsidR="00E66E4F" w:rsidRPr="007B7F44">
        <w:rPr>
          <w:rFonts w:ascii="GHEA Grapalat" w:hAnsi="GHEA Grapalat"/>
          <w:bCs/>
          <w:sz w:val="24"/>
          <w:szCs w:val="24"/>
          <w:lang w:val="af-ZA" w:eastAsia="ru-RU"/>
        </w:rPr>
        <w:t xml:space="preserve">պարտադիր ժամկետային </w:t>
      </w:r>
      <w:r w:rsidR="00E66E4F" w:rsidRPr="007B7F44">
        <w:rPr>
          <w:rFonts w:ascii="GHEA Grapalat" w:hAnsi="GHEA Grapalat"/>
          <w:bCs/>
          <w:sz w:val="24"/>
          <w:szCs w:val="24"/>
          <w:lang w:val="hy-AM" w:eastAsia="ru-RU"/>
        </w:rPr>
        <w:t>զինվորական</w:t>
      </w:r>
      <w:r w:rsidR="00E66E4F" w:rsidRPr="007B7F44">
        <w:rPr>
          <w:rFonts w:ascii="GHEA Grapalat" w:hAnsi="GHEA Grapalat"/>
          <w:bCs/>
          <w:sz w:val="24"/>
          <w:szCs w:val="24"/>
          <w:lang w:val="af-ZA" w:eastAsia="ru-RU"/>
        </w:rPr>
        <w:t xml:space="preserve"> </w:t>
      </w:r>
      <w:r w:rsidR="00E66E4F" w:rsidRPr="007B7F44">
        <w:rPr>
          <w:rFonts w:ascii="GHEA Grapalat" w:hAnsi="GHEA Grapalat"/>
          <w:bCs/>
          <w:sz w:val="24"/>
          <w:szCs w:val="24"/>
          <w:lang w:val="hy-AM" w:eastAsia="ru-RU"/>
        </w:rPr>
        <w:t>ծառայության</w:t>
      </w:r>
      <w:r w:rsidR="00E66E4F" w:rsidRPr="007B7F44">
        <w:rPr>
          <w:rFonts w:ascii="GHEA Grapalat" w:hAnsi="GHEA Grapalat"/>
          <w:bCs/>
          <w:sz w:val="24"/>
          <w:szCs w:val="24"/>
          <w:lang w:val="af-ZA" w:eastAsia="ru-RU"/>
        </w:rPr>
        <w:t xml:space="preserve"> </w:t>
      </w:r>
      <w:r w:rsidR="00E66E4F" w:rsidRPr="007B7F44">
        <w:rPr>
          <w:rFonts w:ascii="GHEA Grapalat" w:hAnsi="GHEA Grapalat"/>
          <w:bCs/>
          <w:sz w:val="24"/>
          <w:szCs w:val="24"/>
          <w:lang w:val="hy-AM" w:eastAsia="ru-RU"/>
        </w:rPr>
        <w:t>մեջ</w:t>
      </w:r>
      <w:r w:rsidR="00E66E4F" w:rsidRPr="007B7F44">
        <w:rPr>
          <w:rFonts w:ascii="GHEA Grapalat" w:hAnsi="GHEA Grapalat"/>
          <w:bCs/>
          <w:sz w:val="24"/>
          <w:szCs w:val="24"/>
          <w:lang w:val="af-ZA" w:eastAsia="ru-RU"/>
        </w:rPr>
        <w:t xml:space="preserve"> </w:t>
      </w:r>
      <w:r w:rsidR="00E66E4F" w:rsidRPr="007B7F44">
        <w:rPr>
          <w:rFonts w:ascii="GHEA Grapalat" w:hAnsi="GHEA Grapalat"/>
          <w:bCs/>
          <w:sz w:val="24"/>
          <w:szCs w:val="24"/>
          <w:lang w:val="hy-AM" w:eastAsia="ru-RU"/>
        </w:rPr>
        <w:t>գտնվող</w:t>
      </w:r>
      <w:r w:rsidR="00E66E4F" w:rsidRPr="007B7F44">
        <w:rPr>
          <w:rFonts w:ascii="GHEA Grapalat" w:hAnsi="GHEA Grapalat"/>
          <w:color w:val="000000"/>
          <w:sz w:val="24"/>
          <w:szCs w:val="24"/>
          <w:lang w:val="af-ZA"/>
        </w:rPr>
        <w:t xml:space="preserve"> </w:t>
      </w:r>
      <w:r w:rsidR="00E66E4F" w:rsidRPr="007B7F44">
        <w:rPr>
          <w:rFonts w:ascii="GHEA Grapalat" w:hAnsi="GHEA Grapalat"/>
          <w:color w:val="000000"/>
          <w:sz w:val="24"/>
          <w:szCs w:val="24"/>
          <w:lang w:val="hy-AM"/>
        </w:rPr>
        <w:t>քաղաքացիներին</w:t>
      </w:r>
      <w:r w:rsidR="00E66E4F" w:rsidRPr="007B7F44">
        <w:rPr>
          <w:rFonts w:ascii="GHEA Grapalat" w:hAnsi="GHEA Grapalat"/>
          <w:color w:val="000000"/>
          <w:sz w:val="24"/>
          <w:szCs w:val="24"/>
          <w:lang w:val="af-ZA"/>
        </w:rPr>
        <w:t xml:space="preserve"> </w:t>
      </w:r>
      <w:r w:rsidR="00E66E4F" w:rsidRPr="007B7F44">
        <w:rPr>
          <w:rFonts w:ascii="GHEA Grapalat" w:hAnsi="GHEA Grapalat"/>
          <w:bCs/>
          <w:color w:val="000000"/>
          <w:sz w:val="24"/>
          <w:szCs w:val="24"/>
          <w:lang w:val="hy-AM"/>
        </w:rPr>
        <w:t>ավելի երկար վավերականության</w:t>
      </w:r>
      <w:r w:rsidR="00E66E4F" w:rsidRPr="007B7F44">
        <w:rPr>
          <w:rFonts w:ascii="GHEA Grapalat" w:hAnsi="GHEA Grapalat"/>
          <w:bCs/>
          <w:color w:val="000000"/>
          <w:sz w:val="24"/>
          <w:szCs w:val="24"/>
          <w:lang w:val="af-ZA"/>
        </w:rPr>
        <w:t xml:space="preserve"> </w:t>
      </w:r>
      <w:r w:rsidR="00E66E4F" w:rsidRPr="007B7F44">
        <w:rPr>
          <w:rFonts w:ascii="GHEA Grapalat" w:hAnsi="GHEA Grapalat"/>
          <w:bCs/>
          <w:color w:val="000000"/>
          <w:sz w:val="24"/>
          <w:szCs w:val="24"/>
          <w:lang w:val="hy-AM"/>
        </w:rPr>
        <w:t>ժամկետով</w:t>
      </w:r>
      <w:r w:rsidR="00E66E4F" w:rsidRPr="007B7F44">
        <w:rPr>
          <w:rFonts w:ascii="GHEA Grapalat" w:hAnsi="GHEA Grapalat"/>
          <w:color w:val="000000"/>
          <w:sz w:val="24"/>
          <w:szCs w:val="24"/>
          <w:lang w:val="hy-AM"/>
        </w:rPr>
        <w:t xml:space="preserve"> անձնագրեր</w:t>
      </w:r>
      <w:r w:rsidR="00E66E4F" w:rsidRPr="007B7F44">
        <w:rPr>
          <w:rFonts w:ascii="GHEA Grapalat" w:hAnsi="GHEA Grapalat"/>
          <w:bCs/>
          <w:color w:val="000000"/>
          <w:sz w:val="24"/>
          <w:szCs w:val="24"/>
          <w:lang w:val="hy-AM"/>
        </w:rPr>
        <w:t xml:space="preserve"> տրամադրելու</w:t>
      </w:r>
      <w:r w:rsidR="00E66E4F" w:rsidRPr="007B7F44">
        <w:rPr>
          <w:rFonts w:ascii="GHEA Grapalat" w:hAnsi="GHEA Grapalat"/>
          <w:bCs/>
          <w:color w:val="000000"/>
          <w:sz w:val="24"/>
          <w:szCs w:val="24"/>
          <w:lang w:val="af-ZA"/>
        </w:rPr>
        <w:t xml:space="preserve"> </w:t>
      </w:r>
      <w:r w:rsidR="00E66E4F" w:rsidRPr="007B7F44">
        <w:rPr>
          <w:rFonts w:ascii="GHEA Grapalat" w:hAnsi="GHEA Grapalat"/>
          <w:bCs/>
          <w:color w:val="000000"/>
          <w:sz w:val="24"/>
          <w:szCs w:val="24"/>
          <w:lang w:val="hy-AM"/>
        </w:rPr>
        <w:t>անհրաժեշտությ</w:t>
      </w:r>
      <w:r w:rsidR="007B7F44" w:rsidRPr="007B7F44">
        <w:rPr>
          <w:rFonts w:ascii="GHEA Grapalat" w:hAnsi="GHEA Grapalat"/>
          <w:bCs/>
          <w:color w:val="000000"/>
          <w:sz w:val="24"/>
          <w:szCs w:val="24"/>
          <w:lang w:val="hy-AM"/>
        </w:rPr>
        <w:t>ուն կա</w:t>
      </w:r>
      <w:r w:rsidR="00E66E4F" w:rsidRPr="007B7F44">
        <w:rPr>
          <w:rFonts w:ascii="GHEA Grapalat" w:hAnsi="GHEA Grapalat"/>
          <w:bCs/>
          <w:color w:val="000000"/>
          <w:sz w:val="24"/>
          <w:szCs w:val="24"/>
          <w:lang w:val="hy-AM"/>
        </w:rPr>
        <w:t>։</w:t>
      </w:r>
    </w:p>
    <w:p w:rsidR="009D48AF" w:rsidRPr="007B7F44" w:rsidRDefault="00DB706D" w:rsidP="00FC3A37">
      <w:pPr>
        <w:spacing w:after="0" w:line="360" w:lineRule="auto"/>
        <w:ind w:firstLine="540"/>
        <w:jc w:val="both"/>
        <w:rPr>
          <w:rFonts w:ascii="GHEA Grapalat" w:eastAsia="Calibri" w:hAnsi="GHEA Grapalat" w:cs="Times New Roman"/>
          <w:color w:val="000000"/>
          <w:sz w:val="24"/>
          <w:szCs w:val="24"/>
          <w:lang w:val="hy-AM"/>
        </w:rPr>
      </w:pPr>
      <w:r w:rsidRPr="007B7F44">
        <w:rPr>
          <w:rFonts w:ascii="GHEA Grapalat" w:hAnsi="GHEA Grapalat"/>
          <w:sz w:val="24"/>
          <w:szCs w:val="24"/>
          <w:lang w:val="hy-AM"/>
        </w:rPr>
        <w:t xml:space="preserve"> </w:t>
      </w:r>
      <w:r w:rsidR="00A93F9E" w:rsidRPr="007B7F44">
        <w:rPr>
          <w:rFonts w:ascii="GHEA Grapalat" w:eastAsia="Calibri" w:hAnsi="GHEA Grapalat" w:cs="Times New Roman"/>
          <w:color w:val="000000"/>
          <w:sz w:val="24"/>
          <w:szCs w:val="24"/>
          <w:lang w:val="af-ZA"/>
        </w:rPr>
        <w:t xml:space="preserve">Միաժամանակ, </w:t>
      </w:r>
      <w:r w:rsidR="009D48AF" w:rsidRPr="007B7F44">
        <w:rPr>
          <w:rFonts w:ascii="GHEA Grapalat" w:eastAsia="Calibri" w:hAnsi="GHEA Grapalat" w:cs="Times New Roman"/>
          <w:color w:val="000000"/>
          <w:sz w:val="24"/>
          <w:szCs w:val="24"/>
          <w:lang w:val="af-ZA"/>
        </w:rPr>
        <w:t>2017թ-ի</w:t>
      </w:r>
      <w:r w:rsidR="009D48AF" w:rsidRPr="007B7F44">
        <w:rPr>
          <w:rFonts w:ascii="GHEA Grapalat" w:eastAsia="Calibri" w:hAnsi="GHEA Grapalat" w:cs="Times New Roman"/>
          <w:color w:val="000000"/>
          <w:sz w:val="24"/>
          <w:szCs w:val="24"/>
          <w:lang w:val="hy-AM"/>
        </w:rPr>
        <w:t xml:space="preserve"> հունվարի 1-ին</w:t>
      </w:r>
      <w:r w:rsidR="009D48AF" w:rsidRPr="007B7F44">
        <w:rPr>
          <w:rFonts w:ascii="GHEA Grapalat" w:eastAsia="Calibri" w:hAnsi="GHEA Grapalat" w:cs="Times New Roman"/>
          <w:color w:val="000000"/>
          <w:sz w:val="24"/>
          <w:szCs w:val="24"/>
          <w:lang w:val="af-ZA"/>
        </w:rPr>
        <w:t xml:space="preserve"> ավարտվել </w:t>
      </w:r>
      <w:r w:rsidR="009D48AF" w:rsidRPr="007B7F44">
        <w:rPr>
          <w:rFonts w:ascii="GHEA Grapalat" w:eastAsia="Calibri" w:hAnsi="GHEA Grapalat" w:cs="Times New Roman"/>
          <w:color w:val="000000"/>
          <w:sz w:val="24"/>
          <w:szCs w:val="24"/>
          <w:lang w:val="hy-AM"/>
        </w:rPr>
        <w:t>է Հայաստանի Հանրապետությանը կենսաչափական անձնագրերի և նույնականացման քարտերի համակարգը սպասարկող և բլանկներ մատակարարող</w:t>
      </w:r>
      <w:r w:rsidR="009D48AF" w:rsidRPr="007B7F44">
        <w:rPr>
          <w:rFonts w:ascii="GHEA Grapalat" w:eastAsia="Calibri" w:hAnsi="GHEA Grapalat" w:cs="Times New Roman"/>
          <w:color w:val="000000"/>
          <w:sz w:val="24"/>
          <w:szCs w:val="24"/>
          <w:lang w:val="af-ZA"/>
        </w:rPr>
        <w:t xml:space="preserve"> Լեհական PWPW ընկերության հետ կնքված պայմանագրի ժամկետը</w:t>
      </w:r>
      <w:r w:rsidR="009D48AF" w:rsidRPr="007B7F44">
        <w:rPr>
          <w:rFonts w:ascii="GHEA Grapalat" w:eastAsia="Calibri" w:hAnsi="GHEA Grapalat" w:cs="Times New Roman"/>
          <w:color w:val="000000"/>
          <w:sz w:val="24"/>
          <w:szCs w:val="24"/>
          <w:lang w:val="hy-AM"/>
        </w:rPr>
        <w:t xml:space="preserve">, ինչով պայմանավորված </w:t>
      </w:r>
      <w:r w:rsidR="00574128" w:rsidRPr="007B7F44">
        <w:rPr>
          <w:rFonts w:ascii="GHEA Grapalat" w:eastAsia="Calibri" w:hAnsi="GHEA Grapalat" w:cs="Times New Roman"/>
          <w:color w:val="000000"/>
          <w:sz w:val="24"/>
          <w:szCs w:val="24"/>
          <w:lang w:val="hy-AM"/>
        </w:rPr>
        <w:t xml:space="preserve">ներկայումս աշխատանքներ են տարվում Հայաստանի </w:t>
      </w:r>
      <w:r w:rsidR="00A56A47" w:rsidRPr="007B7F44">
        <w:rPr>
          <w:rFonts w:ascii="GHEA Grapalat" w:eastAsia="Calibri" w:hAnsi="GHEA Grapalat" w:cs="Times New Roman"/>
          <w:color w:val="000000"/>
          <w:sz w:val="24"/>
          <w:szCs w:val="24"/>
          <w:lang w:val="hy-AM"/>
        </w:rPr>
        <w:t>Հ</w:t>
      </w:r>
      <w:r w:rsidR="00574128" w:rsidRPr="007B7F44">
        <w:rPr>
          <w:rFonts w:ascii="GHEA Grapalat" w:eastAsia="Calibri" w:hAnsi="GHEA Grapalat" w:cs="Times New Roman"/>
          <w:color w:val="000000"/>
          <w:sz w:val="24"/>
          <w:szCs w:val="24"/>
          <w:lang w:val="hy-AM"/>
        </w:rPr>
        <w:t xml:space="preserve">անրապետությունում կենսաչափական անձնագրերի և նույնականացման քարտերի թողարկման արդիականացված </w:t>
      </w:r>
      <w:r w:rsidR="003B6608" w:rsidRPr="007B7F44">
        <w:rPr>
          <w:rFonts w:ascii="GHEA Grapalat" w:eastAsia="Calibri" w:hAnsi="GHEA Grapalat" w:cs="Times New Roman"/>
          <w:color w:val="000000"/>
          <w:sz w:val="24"/>
          <w:szCs w:val="24"/>
          <w:lang w:val="hy-AM"/>
        </w:rPr>
        <w:t>ենթակառուցվածքի ավտոմատացված համակարգի</w:t>
      </w:r>
      <w:r w:rsidR="00DA4EFB" w:rsidRPr="007B7F44">
        <w:rPr>
          <w:rFonts w:ascii="GHEA Grapalat" w:eastAsia="Calibri" w:hAnsi="GHEA Grapalat" w:cs="Times New Roman"/>
          <w:color w:val="000000"/>
          <w:sz w:val="24"/>
          <w:szCs w:val="24"/>
          <w:lang w:val="hy-AM"/>
        </w:rPr>
        <w:t xml:space="preserve"> ներդրման, սպասարկման նպատակով տեխնիկական առաջադրանք մշակելու, ինչպես նաև պայամանգիր կնքելու իրավունք շնորհելու համար գնման ընթացակարգի մրցույթ հայտարարելու ուղղությամբ։</w:t>
      </w:r>
    </w:p>
    <w:p w:rsidR="009D48AF" w:rsidRPr="007B7F44" w:rsidRDefault="009D48AF" w:rsidP="00FC3A37">
      <w:pPr>
        <w:spacing w:after="0" w:line="360" w:lineRule="auto"/>
        <w:ind w:right="1" w:firstLine="540"/>
        <w:jc w:val="both"/>
        <w:rPr>
          <w:rFonts w:ascii="GHEA Grapalat" w:eastAsia="Calibri" w:hAnsi="GHEA Grapalat" w:cs="Times New Roman"/>
          <w:sz w:val="24"/>
          <w:szCs w:val="24"/>
          <w:lang w:val="hy-AM"/>
        </w:rPr>
      </w:pPr>
      <w:r w:rsidRPr="007B7F44">
        <w:rPr>
          <w:rFonts w:ascii="GHEA Grapalat" w:eastAsia="Calibri" w:hAnsi="GHEA Grapalat" w:cs="Times New Roman"/>
          <w:color w:val="000000"/>
          <w:sz w:val="24"/>
          <w:szCs w:val="24"/>
          <w:lang w:val="hy-AM"/>
        </w:rPr>
        <w:lastRenderedPageBreak/>
        <w:t xml:space="preserve">Մինչ </w:t>
      </w:r>
      <w:r w:rsidR="00DA4EFB" w:rsidRPr="007B7F44">
        <w:rPr>
          <w:rFonts w:ascii="GHEA Grapalat" w:eastAsia="Calibri" w:hAnsi="GHEA Grapalat" w:cs="Times New Roman"/>
          <w:color w:val="000000"/>
          <w:sz w:val="24"/>
          <w:szCs w:val="24"/>
          <w:lang w:val="hy-AM"/>
        </w:rPr>
        <w:t>նշված աշխատանքների</w:t>
      </w:r>
      <w:r w:rsidRPr="007B7F44">
        <w:rPr>
          <w:rFonts w:ascii="GHEA Grapalat" w:eastAsia="Calibri" w:hAnsi="GHEA Grapalat" w:cs="Times New Roman"/>
          <w:color w:val="000000"/>
          <w:sz w:val="24"/>
          <w:szCs w:val="24"/>
          <w:lang w:val="hy-AM"/>
        </w:rPr>
        <w:t xml:space="preserve"> ավարտը ՀՀ քաղաքացիների անձը հաստատող փաստաթուղթ ունենալու և նրանց իրավունքների իրացմանը չխոչընդոտելու համար </w:t>
      </w:r>
      <w:r w:rsidRPr="007B7F44">
        <w:rPr>
          <w:rFonts w:ascii="GHEA Grapalat" w:eastAsia="Calibri" w:hAnsi="GHEA Grapalat" w:cs="Sylfaen"/>
          <w:sz w:val="24"/>
          <w:szCs w:val="24"/>
          <w:lang w:val="af-ZA"/>
        </w:rPr>
        <w:t xml:space="preserve">«ՀՀ քաղաքացու անձնագրի մասին» </w:t>
      </w:r>
      <w:r w:rsidRPr="007B7F44">
        <w:rPr>
          <w:rFonts w:ascii="GHEA Grapalat" w:eastAsia="Calibri" w:hAnsi="GHEA Grapalat" w:cs="Sylfaen"/>
          <w:sz w:val="24"/>
          <w:szCs w:val="24"/>
          <w:lang w:val="hy-AM"/>
        </w:rPr>
        <w:t>և «Նույնականացման քարտերի մասին» ՀՀ</w:t>
      </w:r>
      <w:r w:rsidRPr="007B7F44">
        <w:rPr>
          <w:rFonts w:ascii="GHEA Grapalat" w:eastAsia="Calibri" w:hAnsi="GHEA Grapalat" w:cs="Sylfaen"/>
          <w:sz w:val="24"/>
          <w:szCs w:val="24"/>
          <w:lang w:val="af-ZA"/>
        </w:rPr>
        <w:t xml:space="preserve"> օրենքում </w:t>
      </w:r>
      <w:r w:rsidRPr="007B7F44">
        <w:rPr>
          <w:rFonts w:ascii="GHEA Grapalat" w:eastAsia="Calibri" w:hAnsi="GHEA Grapalat" w:cs="Sylfaen"/>
          <w:sz w:val="24"/>
          <w:szCs w:val="24"/>
          <w:lang w:val="hy-AM"/>
        </w:rPr>
        <w:t>20</w:t>
      </w:r>
      <w:r w:rsidR="004C41E8" w:rsidRPr="007B7F44">
        <w:rPr>
          <w:rFonts w:ascii="GHEA Grapalat" w:eastAsia="Calibri" w:hAnsi="GHEA Grapalat" w:cs="Sylfaen"/>
          <w:sz w:val="24"/>
          <w:szCs w:val="24"/>
          <w:lang w:val="hy-AM"/>
        </w:rPr>
        <w:t>20</w:t>
      </w:r>
      <w:r w:rsidRPr="007B7F44">
        <w:rPr>
          <w:rFonts w:ascii="GHEA Grapalat" w:eastAsia="Calibri" w:hAnsi="GHEA Grapalat" w:cs="Sylfaen"/>
          <w:sz w:val="24"/>
          <w:szCs w:val="24"/>
          <w:lang w:val="hy-AM"/>
        </w:rPr>
        <w:t xml:space="preserve">թ-ի </w:t>
      </w:r>
      <w:r w:rsidR="004C41E8" w:rsidRPr="007B7F44">
        <w:rPr>
          <w:rFonts w:ascii="GHEA Grapalat" w:eastAsia="Calibri" w:hAnsi="GHEA Grapalat" w:cs="Sylfaen"/>
          <w:sz w:val="24"/>
          <w:szCs w:val="24"/>
          <w:lang w:val="hy-AM"/>
        </w:rPr>
        <w:t>դեկտեմբերի 10-ին</w:t>
      </w:r>
      <w:r w:rsidRPr="007B7F44">
        <w:rPr>
          <w:rFonts w:ascii="GHEA Grapalat" w:eastAsia="Calibri" w:hAnsi="GHEA Grapalat" w:cs="Sylfaen"/>
          <w:sz w:val="24"/>
          <w:szCs w:val="24"/>
          <w:lang w:val="hy-AM"/>
        </w:rPr>
        <w:t xml:space="preserve"> կատարվել են փոփոխություններ, որոնց </w:t>
      </w:r>
      <w:r w:rsidRPr="007B7F44">
        <w:rPr>
          <w:rFonts w:ascii="GHEA Grapalat" w:eastAsia="Calibri" w:hAnsi="GHEA Grapalat" w:cs="Sylfaen"/>
          <w:sz w:val="24"/>
          <w:szCs w:val="24"/>
          <w:lang w:val="af-ZA"/>
        </w:rPr>
        <w:t>արդյունքում ՀՀ քաղաքացիներին հնարավորություն</w:t>
      </w:r>
      <w:r w:rsidRPr="007B7F44">
        <w:rPr>
          <w:rFonts w:ascii="GHEA Grapalat" w:eastAsia="Calibri" w:hAnsi="GHEA Grapalat" w:cs="Sylfaen"/>
          <w:sz w:val="24"/>
          <w:szCs w:val="24"/>
          <w:lang w:val="hy-AM"/>
        </w:rPr>
        <w:t xml:space="preserve"> է</w:t>
      </w:r>
      <w:r w:rsidRPr="007B7F44">
        <w:rPr>
          <w:rFonts w:ascii="GHEA Grapalat" w:eastAsia="Calibri" w:hAnsi="GHEA Grapalat" w:cs="Sylfaen"/>
          <w:sz w:val="24"/>
          <w:szCs w:val="24"/>
          <w:lang w:val="af-ZA"/>
        </w:rPr>
        <w:t xml:space="preserve"> ընձեռվել մինչև 20</w:t>
      </w:r>
      <w:r w:rsidRPr="007B7F44">
        <w:rPr>
          <w:rFonts w:ascii="GHEA Grapalat" w:eastAsia="Calibri" w:hAnsi="GHEA Grapalat" w:cs="Sylfaen"/>
          <w:sz w:val="24"/>
          <w:szCs w:val="24"/>
          <w:lang w:val="hy-AM"/>
        </w:rPr>
        <w:t>2</w:t>
      </w:r>
      <w:r w:rsidR="004C41E8" w:rsidRPr="007B7F44">
        <w:rPr>
          <w:rFonts w:ascii="GHEA Grapalat" w:eastAsia="Calibri" w:hAnsi="GHEA Grapalat" w:cs="Sylfaen"/>
          <w:sz w:val="24"/>
          <w:szCs w:val="24"/>
          <w:lang w:val="hy-AM"/>
        </w:rPr>
        <w:t>2</w:t>
      </w:r>
      <w:r w:rsidRPr="007B7F44">
        <w:rPr>
          <w:rFonts w:ascii="GHEA Grapalat" w:eastAsia="Calibri" w:hAnsi="GHEA Grapalat" w:cs="Sylfaen"/>
          <w:sz w:val="24"/>
          <w:szCs w:val="24"/>
          <w:lang w:val="af-ZA"/>
        </w:rPr>
        <w:t>թ</w:t>
      </w:r>
      <w:r w:rsidRPr="007B7F44">
        <w:rPr>
          <w:rFonts w:ascii="GHEA Grapalat" w:eastAsia="Calibri" w:hAnsi="GHEA Grapalat" w:cs="Sylfaen"/>
          <w:sz w:val="24"/>
          <w:szCs w:val="24"/>
          <w:lang w:val="hy-AM"/>
        </w:rPr>
        <w:t>-ի հունվարի 1-ը,</w:t>
      </w:r>
      <w:r w:rsidRPr="007B7F44">
        <w:rPr>
          <w:rFonts w:ascii="GHEA Grapalat" w:eastAsia="Calibri" w:hAnsi="GHEA Grapalat" w:cs="Sylfaen"/>
          <w:sz w:val="24"/>
          <w:szCs w:val="24"/>
          <w:lang w:val="af-ZA"/>
        </w:rPr>
        <w:t xml:space="preserve"> կենսաչափական տվյալներ պարունակող </w:t>
      </w:r>
      <w:r w:rsidRPr="007B7F44">
        <w:rPr>
          <w:rFonts w:ascii="GHEA Grapalat" w:eastAsia="Calibri" w:hAnsi="GHEA Grapalat" w:cs="Sylfaen"/>
          <w:sz w:val="24"/>
          <w:szCs w:val="24"/>
          <w:lang w:val="hy-AM"/>
        </w:rPr>
        <w:t>անձը հաստատող փաստաթղթերից</w:t>
      </w:r>
      <w:r w:rsidRPr="007B7F44">
        <w:rPr>
          <w:rFonts w:ascii="GHEA Grapalat" w:eastAsia="Calibri" w:hAnsi="GHEA Grapalat" w:cs="Sylfaen"/>
          <w:sz w:val="24"/>
          <w:szCs w:val="24"/>
          <w:lang w:val="af-ZA"/>
        </w:rPr>
        <w:t xml:space="preserve"> բացի, ստանալ նաև </w:t>
      </w:r>
      <w:r w:rsidRPr="007B7F44">
        <w:rPr>
          <w:rFonts w:ascii="GHEA Grapalat" w:eastAsia="Calibri" w:hAnsi="GHEA Grapalat" w:cs="Sylfaen"/>
          <w:sz w:val="24"/>
          <w:szCs w:val="24"/>
          <w:lang w:val="hy-AM"/>
        </w:rPr>
        <w:t xml:space="preserve">ՀՀ կառավարության </w:t>
      </w:r>
      <w:r w:rsidRPr="007B7F44">
        <w:rPr>
          <w:rFonts w:ascii="GHEA Grapalat" w:eastAsia="Calibri" w:hAnsi="GHEA Grapalat" w:cs="Times New Roman"/>
          <w:bCs/>
          <w:sz w:val="24"/>
          <w:szCs w:val="24"/>
          <w:lang w:val="af-ZA"/>
        </w:rPr>
        <w:t xml:space="preserve">1998 </w:t>
      </w:r>
      <w:r w:rsidRPr="007B7F44">
        <w:rPr>
          <w:rFonts w:ascii="GHEA Grapalat" w:eastAsia="Calibri" w:hAnsi="GHEA Grapalat" w:cs="Times New Roman"/>
          <w:bCs/>
          <w:sz w:val="24"/>
          <w:szCs w:val="24"/>
          <w:lang w:val="hy-AM"/>
        </w:rPr>
        <w:t>թվականի</w:t>
      </w:r>
      <w:r w:rsidRPr="007B7F44">
        <w:rPr>
          <w:rFonts w:ascii="GHEA Grapalat" w:eastAsia="Calibri" w:hAnsi="GHEA Grapalat" w:cs="Times New Roman"/>
          <w:bCs/>
          <w:sz w:val="24"/>
          <w:szCs w:val="24"/>
          <w:lang w:val="af-ZA"/>
        </w:rPr>
        <w:t xml:space="preserve"> </w:t>
      </w:r>
      <w:r w:rsidRPr="007B7F44">
        <w:rPr>
          <w:rFonts w:ascii="GHEA Grapalat" w:eastAsia="Calibri" w:hAnsi="GHEA Grapalat" w:cs="Times New Roman"/>
          <w:bCs/>
          <w:sz w:val="24"/>
          <w:szCs w:val="24"/>
          <w:lang w:val="hy-AM"/>
        </w:rPr>
        <w:t>դեկտեմբերի</w:t>
      </w:r>
      <w:r w:rsidRPr="007B7F44">
        <w:rPr>
          <w:rFonts w:ascii="GHEA Grapalat" w:eastAsia="Calibri" w:hAnsi="GHEA Grapalat" w:cs="Times New Roman"/>
          <w:bCs/>
          <w:sz w:val="24"/>
          <w:szCs w:val="24"/>
          <w:lang w:val="af-ZA"/>
        </w:rPr>
        <w:t xml:space="preserve"> 25-</w:t>
      </w:r>
      <w:r w:rsidRPr="007B7F44">
        <w:rPr>
          <w:rFonts w:ascii="GHEA Grapalat" w:eastAsia="Calibri" w:hAnsi="GHEA Grapalat" w:cs="Times New Roman"/>
          <w:bCs/>
          <w:sz w:val="24"/>
          <w:szCs w:val="24"/>
          <w:lang w:val="hy-AM"/>
        </w:rPr>
        <w:t>ի</w:t>
      </w:r>
      <w:r w:rsidRPr="007B7F44">
        <w:rPr>
          <w:rFonts w:ascii="GHEA Grapalat" w:eastAsia="Calibri" w:hAnsi="GHEA Grapalat" w:cs="Times New Roman"/>
          <w:bCs/>
          <w:sz w:val="24"/>
          <w:szCs w:val="24"/>
          <w:lang w:val="af-ZA"/>
        </w:rPr>
        <w:t xml:space="preserve"> </w:t>
      </w:r>
      <w:r w:rsidRPr="007B7F44">
        <w:rPr>
          <w:rFonts w:ascii="GHEA Grapalat" w:eastAsia="Calibri" w:hAnsi="GHEA Grapalat" w:cs="Times New Roman"/>
          <w:bCs/>
          <w:sz w:val="24"/>
          <w:szCs w:val="24"/>
          <w:lang w:val="hy-AM"/>
        </w:rPr>
        <w:t>թիվ</w:t>
      </w:r>
      <w:r w:rsidRPr="007B7F44">
        <w:rPr>
          <w:rFonts w:ascii="GHEA Grapalat" w:eastAsia="Calibri" w:hAnsi="GHEA Grapalat" w:cs="Times New Roman"/>
          <w:bCs/>
          <w:sz w:val="24"/>
          <w:szCs w:val="24"/>
          <w:lang w:val="af-ZA"/>
        </w:rPr>
        <w:t xml:space="preserve"> 821 </w:t>
      </w:r>
      <w:r w:rsidRPr="007B7F44">
        <w:rPr>
          <w:rFonts w:ascii="GHEA Grapalat" w:eastAsia="Calibri" w:hAnsi="GHEA Grapalat" w:cs="Times New Roman"/>
          <w:bCs/>
          <w:sz w:val="24"/>
          <w:szCs w:val="24"/>
          <w:lang w:val="hy-AM"/>
        </w:rPr>
        <w:t>որոշմ</w:t>
      </w:r>
      <w:r w:rsidRPr="007B7F44">
        <w:rPr>
          <w:rFonts w:ascii="GHEA Grapalat" w:eastAsia="Calibri" w:hAnsi="GHEA Grapalat" w:cs="Times New Roman"/>
          <w:sz w:val="24"/>
          <w:szCs w:val="24"/>
          <w:lang w:val="de-DE"/>
        </w:rPr>
        <w:t>ամբ նախատեսված հին նմուշի անձնագիր</w:t>
      </w:r>
      <w:r w:rsidRPr="007B7F44">
        <w:rPr>
          <w:rFonts w:ascii="GHEA Grapalat" w:eastAsia="Calibri" w:hAnsi="GHEA Grapalat" w:cs="Times New Roman"/>
          <w:sz w:val="24"/>
          <w:szCs w:val="24"/>
          <w:lang w:val="hy-AM"/>
        </w:rPr>
        <w:t>ը</w:t>
      </w:r>
      <w:r w:rsidRPr="007B7F44">
        <w:rPr>
          <w:rFonts w:ascii="GHEA Grapalat" w:eastAsia="Calibri" w:hAnsi="GHEA Grapalat" w:cs="Times New Roman"/>
          <w:sz w:val="24"/>
          <w:szCs w:val="24"/>
          <w:lang w:val="de-DE"/>
        </w:rPr>
        <w:t>:</w:t>
      </w:r>
      <w:r w:rsidRPr="007B7F44">
        <w:rPr>
          <w:rFonts w:ascii="GHEA Grapalat" w:eastAsia="Calibri" w:hAnsi="GHEA Grapalat" w:cs="Times New Roman"/>
          <w:sz w:val="24"/>
          <w:szCs w:val="24"/>
          <w:lang w:val="hy-AM"/>
        </w:rPr>
        <w:t xml:space="preserve"> </w:t>
      </w:r>
    </w:p>
    <w:p w:rsidR="00F95DF2" w:rsidRPr="007B7F44" w:rsidRDefault="003029BE" w:rsidP="00FC3A37">
      <w:pPr>
        <w:spacing w:after="0" w:line="360" w:lineRule="auto"/>
        <w:ind w:right="1" w:firstLine="540"/>
        <w:jc w:val="both"/>
        <w:rPr>
          <w:rFonts w:ascii="GHEA Grapalat" w:eastAsia="GHEA Grapalat" w:hAnsi="GHEA Grapalat" w:cs="GHEA Grapalat"/>
          <w:sz w:val="24"/>
          <w:szCs w:val="24"/>
          <w:lang w:val="hy-AM"/>
        </w:rPr>
      </w:pPr>
      <w:r w:rsidRPr="007B7F44">
        <w:rPr>
          <w:rFonts w:ascii="GHEA Grapalat" w:eastAsia="Calibri" w:hAnsi="GHEA Grapalat" w:cs="Times New Roman"/>
          <w:sz w:val="24"/>
          <w:szCs w:val="24"/>
          <w:lang w:val="hy-AM"/>
        </w:rPr>
        <w:t>Ա</w:t>
      </w:r>
      <w:r w:rsidR="008C178E" w:rsidRPr="007B7F44">
        <w:rPr>
          <w:rFonts w:ascii="GHEA Grapalat" w:eastAsia="Calibri" w:hAnsi="GHEA Grapalat" w:cs="Times New Roman"/>
          <w:color w:val="000000"/>
          <w:sz w:val="24"/>
          <w:szCs w:val="24"/>
          <w:lang w:val="hy-AM"/>
        </w:rPr>
        <w:t xml:space="preserve">շխատանքները գտնվում են </w:t>
      </w:r>
      <w:r w:rsidR="009D48AF" w:rsidRPr="007B7F44">
        <w:rPr>
          <w:rFonts w:ascii="GHEA Grapalat" w:eastAsia="Calibri" w:hAnsi="GHEA Grapalat" w:cs="Times New Roman"/>
          <w:color w:val="000000"/>
          <w:sz w:val="24"/>
          <w:szCs w:val="24"/>
          <w:lang w:val="hy-AM"/>
        </w:rPr>
        <w:t>ընթացքի մէջ</w:t>
      </w:r>
      <w:r w:rsidR="008C178E" w:rsidRPr="007B7F44">
        <w:rPr>
          <w:rFonts w:ascii="GHEA Grapalat" w:eastAsia="Calibri" w:hAnsi="GHEA Grapalat" w:cs="Times New Roman"/>
          <w:color w:val="000000"/>
          <w:sz w:val="24"/>
          <w:szCs w:val="24"/>
          <w:lang w:val="hy-AM"/>
        </w:rPr>
        <w:t xml:space="preserve">, </w:t>
      </w:r>
      <w:r w:rsidR="00F95DF2" w:rsidRPr="007B7F44">
        <w:rPr>
          <w:rFonts w:ascii="GHEA Grapalat" w:eastAsia="Calibri" w:hAnsi="GHEA Grapalat" w:cs="Times New Roman"/>
          <w:color w:val="000000"/>
          <w:sz w:val="24"/>
          <w:szCs w:val="24"/>
          <w:lang w:val="hy-AM"/>
        </w:rPr>
        <w:t xml:space="preserve">սակայն ներկայումս շահագործվող համակարգը գործող միջազգային ստանդարտներին համապատասխանեցնելու նպատակով անհրաժեշտություն է առաջացել նոր լրացումներ կատարել տեխնիկական առաջադրանքում, ինչը </w:t>
      </w:r>
      <w:r w:rsidR="008C178E" w:rsidRPr="007B7F44">
        <w:rPr>
          <w:rFonts w:ascii="GHEA Grapalat" w:eastAsia="Calibri" w:hAnsi="GHEA Grapalat" w:cs="Times New Roman"/>
          <w:color w:val="000000"/>
          <w:sz w:val="24"/>
          <w:szCs w:val="24"/>
          <w:lang w:val="hy-AM"/>
        </w:rPr>
        <w:t xml:space="preserve">կարող է </w:t>
      </w:r>
      <w:r w:rsidR="009D48AF" w:rsidRPr="007B7F44">
        <w:rPr>
          <w:rFonts w:ascii="GHEA Grapalat" w:eastAsia="Calibri" w:hAnsi="GHEA Grapalat" w:cs="Times New Roman"/>
          <w:color w:val="000000"/>
          <w:sz w:val="24"/>
          <w:szCs w:val="24"/>
          <w:lang w:val="hy-AM"/>
        </w:rPr>
        <w:t xml:space="preserve"> </w:t>
      </w:r>
      <w:r w:rsidR="008C178E" w:rsidRPr="007B7F44">
        <w:rPr>
          <w:rFonts w:ascii="GHEA Grapalat" w:eastAsia="GHEA Grapalat" w:hAnsi="GHEA Grapalat" w:cs="GHEA Grapalat"/>
          <w:sz w:val="24"/>
          <w:szCs w:val="24"/>
          <w:lang w:val="hy-AM"/>
        </w:rPr>
        <w:t>պահանջել տևական ժամանակ</w:t>
      </w:r>
      <w:r w:rsidR="00F95DF2" w:rsidRPr="007B7F44">
        <w:rPr>
          <w:rFonts w:ascii="GHEA Grapalat" w:eastAsia="GHEA Grapalat" w:hAnsi="GHEA Grapalat" w:cs="GHEA Grapalat"/>
          <w:sz w:val="24"/>
          <w:szCs w:val="24"/>
          <w:lang w:val="hy-AM"/>
        </w:rPr>
        <w:t>։</w:t>
      </w:r>
    </w:p>
    <w:p w:rsidR="005E7FCA" w:rsidRPr="007B7F44" w:rsidRDefault="007D6137" w:rsidP="00FC3A37">
      <w:pPr>
        <w:spacing w:after="0" w:line="360" w:lineRule="auto"/>
        <w:ind w:firstLine="547"/>
        <w:jc w:val="both"/>
        <w:rPr>
          <w:rFonts w:ascii="GHEA Grapalat" w:hAnsi="GHEA Grapalat"/>
          <w:color w:val="000000"/>
          <w:sz w:val="24"/>
          <w:szCs w:val="24"/>
          <w:shd w:val="clear" w:color="auto" w:fill="FFFFFF"/>
          <w:lang w:val="hy-AM"/>
        </w:rPr>
      </w:pPr>
      <w:r w:rsidRPr="007B7F44">
        <w:rPr>
          <w:rFonts w:ascii="GHEA Grapalat" w:eastAsia="Calibri" w:hAnsi="GHEA Grapalat" w:cs="Times New Roman"/>
          <w:color w:val="000000"/>
          <w:sz w:val="24"/>
          <w:szCs w:val="24"/>
          <w:lang w:val="hy-AM"/>
        </w:rPr>
        <w:t xml:space="preserve">Միաժամանակ, հաշվի առնելով, որ հնարավոր չէ կանխորոշել, արդյոք մրցութային գործընթացի ավարտից հետո հնարավոր կլինի օտարերկրյա պետություններում գործող բոլոր </w:t>
      </w:r>
      <w:r w:rsidR="002E0797" w:rsidRPr="007B7F44">
        <w:rPr>
          <w:rFonts w:ascii="GHEA Grapalat" w:hAnsi="GHEA Grapalat"/>
          <w:color w:val="000000"/>
          <w:sz w:val="24"/>
          <w:szCs w:val="24"/>
          <w:shd w:val="clear" w:color="auto" w:fill="FFFFFF"/>
          <w:lang w:val="hy-AM"/>
        </w:rPr>
        <w:t>դիվանագիտական ներկայացուցչություններին կամ հյուպատոսական հիմնարկներին ապահովել բիոմետրիկ փաստաթղթեր տրամադրելու հնարավորություն նախատեսող տեխնիկական միջոցներով, ուստի</w:t>
      </w:r>
      <w:r w:rsidR="005E7FCA" w:rsidRPr="007B7F44">
        <w:rPr>
          <w:rFonts w:ascii="GHEA Grapalat" w:hAnsi="GHEA Grapalat"/>
          <w:color w:val="000000"/>
          <w:sz w:val="24"/>
          <w:szCs w:val="24"/>
          <w:shd w:val="clear" w:color="auto" w:fill="FFFFFF"/>
          <w:lang w:val="hy-AM"/>
        </w:rPr>
        <w:t xml:space="preserve"> </w:t>
      </w:r>
      <w:r w:rsidR="00A51E7E" w:rsidRPr="00A51E7E">
        <w:rPr>
          <w:rFonts w:ascii="GHEA Grapalat" w:hAnsi="GHEA Grapalat"/>
          <w:color w:val="000000"/>
          <w:sz w:val="24"/>
          <w:szCs w:val="24"/>
          <w:shd w:val="clear" w:color="auto" w:fill="FFFFFF"/>
          <w:lang w:val="hy-AM"/>
        </w:rPr>
        <w:t xml:space="preserve">անհրաժեշտություն է առաջացել </w:t>
      </w:r>
      <w:r w:rsidR="005E7FCA" w:rsidRPr="007B7F44">
        <w:rPr>
          <w:rFonts w:ascii="GHEA Grapalat" w:hAnsi="GHEA Grapalat"/>
          <w:color w:val="000000"/>
          <w:sz w:val="24"/>
          <w:szCs w:val="24"/>
          <w:shd w:val="clear" w:color="auto" w:fill="FFFFFF"/>
          <w:lang w:val="hy-AM"/>
        </w:rPr>
        <w:t>202</w:t>
      </w:r>
      <w:r w:rsidR="00A51E7E" w:rsidRPr="00A51E7E">
        <w:rPr>
          <w:rFonts w:ascii="GHEA Grapalat" w:hAnsi="GHEA Grapalat"/>
          <w:color w:val="000000"/>
          <w:sz w:val="24"/>
          <w:szCs w:val="24"/>
          <w:shd w:val="clear" w:color="auto" w:fill="FFFFFF"/>
          <w:lang w:val="hy-AM"/>
        </w:rPr>
        <w:t>2</w:t>
      </w:r>
      <w:r w:rsidR="005E7FCA" w:rsidRPr="007B7F44">
        <w:rPr>
          <w:rFonts w:ascii="GHEA Grapalat" w:hAnsi="GHEA Grapalat"/>
          <w:color w:val="000000"/>
          <w:sz w:val="24"/>
          <w:szCs w:val="24"/>
          <w:shd w:val="clear" w:color="auto" w:fill="FFFFFF"/>
          <w:lang w:val="hy-AM"/>
        </w:rPr>
        <w:t xml:space="preserve">թ-ի </w:t>
      </w:r>
      <w:r w:rsidR="00A51E7E" w:rsidRPr="00A51E7E">
        <w:rPr>
          <w:rFonts w:ascii="GHEA Grapalat" w:hAnsi="GHEA Grapalat"/>
          <w:color w:val="000000"/>
          <w:sz w:val="24"/>
          <w:szCs w:val="24"/>
          <w:shd w:val="clear" w:color="auto" w:fill="FFFFFF"/>
          <w:lang w:val="hy-AM"/>
        </w:rPr>
        <w:t>դեկտեմբերի 3</w:t>
      </w:r>
      <w:r w:rsidR="005E7FCA" w:rsidRPr="007B7F44">
        <w:rPr>
          <w:rFonts w:ascii="GHEA Grapalat" w:hAnsi="GHEA Grapalat"/>
          <w:color w:val="000000"/>
          <w:sz w:val="24"/>
          <w:szCs w:val="24"/>
          <w:shd w:val="clear" w:color="auto" w:fill="FFFFFF"/>
          <w:lang w:val="hy-AM"/>
        </w:rPr>
        <w:t>1-ից հ</w:t>
      </w:r>
      <w:r w:rsidR="00464228" w:rsidRPr="007B7F44">
        <w:rPr>
          <w:rFonts w:ascii="GHEA Grapalat" w:hAnsi="GHEA Grapalat"/>
          <w:color w:val="000000"/>
          <w:sz w:val="24"/>
          <w:szCs w:val="24"/>
          <w:shd w:val="clear" w:color="auto" w:fill="FFFFFF"/>
          <w:lang w:val="hy-AM"/>
        </w:rPr>
        <w:t>ե</w:t>
      </w:r>
      <w:r w:rsidR="005E7FCA" w:rsidRPr="007B7F44">
        <w:rPr>
          <w:rFonts w:ascii="GHEA Grapalat" w:hAnsi="GHEA Grapalat"/>
          <w:color w:val="000000"/>
          <w:sz w:val="24"/>
          <w:szCs w:val="24"/>
          <w:shd w:val="clear" w:color="auto" w:fill="FFFFFF"/>
          <w:lang w:val="hy-AM"/>
        </w:rPr>
        <w:t xml:space="preserve">տո </w:t>
      </w:r>
      <w:r w:rsidR="002E0797" w:rsidRPr="007B7F44">
        <w:rPr>
          <w:rFonts w:ascii="GHEA Grapalat" w:hAnsi="GHEA Grapalat"/>
          <w:color w:val="000000"/>
          <w:sz w:val="24"/>
          <w:szCs w:val="24"/>
          <w:shd w:val="clear" w:color="auto" w:fill="FFFFFF"/>
          <w:lang w:val="hy-AM"/>
        </w:rPr>
        <w:t xml:space="preserve"> </w:t>
      </w:r>
      <w:r w:rsidR="005E7FCA" w:rsidRPr="007B7F44">
        <w:rPr>
          <w:rFonts w:ascii="GHEA Grapalat" w:hAnsi="GHEA Grapalat"/>
          <w:color w:val="000000"/>
          <w:sz w:val="24"/>
          <w:szCs w:val="24"/>
          <w:shd w:val="clear" w:color="auto" w:fill="FFFFFF"/>
          <w:lang w:val="hy-AM"/>
        </w:rPr>
        <w:t>օտարերկրյա պետություններում գտնվող ՀՀ քաղաքացիներ</w:t>
      </w:r>
      <w:r w:rsidR="00004B11" w:rsidRPr="00004B11">
        <w:rPr>
          <w:rFonts w:ascii="GHEA Grapalat" w:hAnsi="GHEA Grapalat"/>
          <w:color w:val="000000"/>
          <w:sz w:val="24"/>
          <w:szCs w:val="24"/>
          <w:shd w:val="clear" w:color="auto" w:fill="FFFFFF"/>
          <w:lang w:val="hy-AM"/>
        </w:rPr>
        <w:t>ին</w:t>
      </w:r>
      <w:r w:rsidR="005E7FCA" w:rsidRPr="007B7F44">
        <w:rPr>
          <w:rFonts w:ascii="GHEA Grapalat" w:hAnsi="GHEA Grapalat"/>
          <w:color w:val="000000"/>
          <w:sz w:val="24"/>
          <w:szCs w:val="24"/>
          <w:shd w:val="clear" w:color="auto" w:fill="FFFFFF"/>
          <w:lang w:val="hy-AM"/>
        </w:rPr>
        <w:t xml:space="preserve"> հնարավորություն </w:t>
      </w:r>
      <w:r w:rsidR="00004B11" w:rsidRPr="00004B11">
        <w:rPr>
          <w:rFonts w:ascii="GHEA Grapalat" w:hAnsi="GHEA Grapalat"/>
          <w:color w:val="000000"/>
          <w:sz w:val="24"/>
          <w:szCs w:val="24"/>
          <w:shd w:val="clear" w:color="auto" w:fill="FFFFFF"/>
          <w:lang w:val="hy-AM"/>
        </w:rPr>
        <w:t>ընձեռել</w:t>
      </w:r>
      <w:r w:rsidR="005E7FCA" w:rsidRPr="007B7F44">
        <w:rPr>
          <w:rFonts w:ascii="GHEA Grapalat" w:hAnsi="GHEA Grapalat"/>
          <w:color w:val="000000"/>
          <w:sz w:val="24"/>
          <w:szCs w:val="24"/>
          <w:shd w:val="clear" w:color="auto" w:fill="FFFFFF"/>
          <w:lang w:val="hy-AM"/>
        </w:rPr>
        <w:t xml:space="preserve"> ՀՀ կառավարության կողմից սահմանված օտարերկրյա պետություններում գտնվող Հայաստանի Հանրապետության դիվանագիտական ներկայացուցչությունների կամ հյուպատոսական հիմնարկների միջոցով ստանալ</w:t>
      </w:r>
      <w:r w:rsidR="00004B11" w:rsidRPr="00004B11">
        <w:rPr>
          <w:rFonts w:ascii="GHEA Grapalat" w:hAnsi="GHEA Grapalat"/>
          <w:color w:val="000000"/>
          <w:sz w:val="24"/>
          <w:szCs w:val="24"/>
          <w:shd w:val="clear" w:color="auto" w:fill="FFFFFF"/>
          <w:lang w:val="hy-AM"/>
        </w:rPr>
        <w:t>ու</w:t>
      </w:r>
      <w:r w:rsidR="005E7FCA" w:rsidRPr="007B7F44">
        <w:rPr>
          <w:rFonts w:ascii="GHEA Grapalat" w:hAnsi="GHEA Grapalat"/>
          <w:color w:val="000000"/>
          <w:sz w:val="24"/>
          <w:szCs w:val="24"/>
          <w:shd w:val="clear" w:color="auto" w:fill="FFFFFF"/>
          <w:lang w:val="hy-AM"/>
        </w:rPr>
        <w:t xml:space="preserve"> </w:t>
      </w:r>
      <w:r w:rsidR="002E0797" w:rsidRPr="007B7F44">
        <w:rPr>
          <w:rFonts w:ascii="GHEA Grapalat" w:hAnsi="GHEA Grapalat"/>
          <w:color w:val="000000"/>
          <w:sz w:val="24"/>
          <w:szCs w:val="24"/>
          <w:shd w:val="clear" w:color="auto" w:fill="FFFFFF"/>
          <w:lang w:val="hy-AM"/>
        </w:rPr>
        <w:t>կամ փոխանակել</w:t>
      </w:r>
      <w:r w:rsidR="00004B11" w:rsidRPr="00004B11">
        <w:rPr>
          <w:rFonts w:ascii="GHEA Grapalat" w:hAnsi="GHEA Grapalat"/>
          <w:color w:val="000000"/>
          <w:sz w:val="24"/>
          <w:szCs w:val="24"/>
          <w:shd w:val="clear" w:color="auto" w:fill="FFFFFF"/>
          <w:lang w:val="hy-AM"/>
        </w:rPr>
        <w:t>ո</w:t>
      </w:r>
      <w:r w:rsidR="00004B11" w:rsidRPr="00EE07A9">
        <w:rPr>
          <w:rFonts w:ascii="GHEA Grapalat" w:hAnsi="GHEA Grapalat"/>
          <w:color w:val="000000"/>
          <w:sz w:val="24"/>
          <w:szCs w:val="24"/>
          <w:shd w:val="clear" w:color="auto" w:fill="FFFFFF"/>
          <w:lang w:val="hy-AM"/>
        </w:rPr>
        <w:t>ւ</w:t>
      </w:r>
      <w:r w:rsidR="002E0797" w:rsidRPr="007B7F44">
        <w:rPr>
          <w:rFonts w:ascii="GHEA Grapalat" w:hAnsi="GHEA Grapalat"/>
          <w:color w:val="000000"/>
          <w:sz w:val="24"/>
          <w:szCs w:val="24"/>
          <w:shd w:val="clear" w:color="auto" w:fill="FFFFFF"/>
          <w:lang w:val="hy-AM"/>
        </w:rPr>
        <w:t xml:space="preserve"> Հայաստանի Հանրապետության կառավարության 1998 թվականի դեկտեմբերի 25-ի թիվ 821 որոշմամբ նախատեսված անձնագրերը</w:t>
      </w:r>
      <w:r w:rsidR="005E7FCA" w:rsidRPr="007B7F44">
        <w:rPr>
          <w:rFonts w:ascii="GHEA Grapalat" w:hAnsi="GHEA Grapalat"/>
          <w:color w:val="000000"/>
          <w:sz w:val="24"/>
          <w:szCs w:val="24"/>
          <w:shd w:val="clear" w:color="auto" w:fill="FFFFFF"/>
          <w:lang w:val="hy-AM"/>
        </w:rPr>
        <w:t>:</w:t>
      </w:r>
    </w:p>
    <w:p w:rsidR="0031553A" w:rsidRPr="007B7F44" w:rsidRDefault="0031553A" w:rsidP="00FC3A37">
      <w:pPr>
        <w:shd w:val="clear" w:color="auto" w:fill="FFFFFF"/>
        <w:autoSpaceDE w:val="0"/>
        <w:autoSpaceDN w:val="0"/>
        <w:adjustRightInd w:val="0"/>
        <w:spacing w:after="0" w:line="360" w:lineRule="auto"/>
        <w:ind w:left="360"/>
        <w:jc w:val="both"/>
        <w:rPr>
          <w:rFonts w:ascii="GHEA Grapalat" w:hAnsi="GHEA Grapalat"/>
          <w:b/>
          <w:sz w:val="24"/>
          <w:szCs w:val="24"/>
          <w:lang w:val="hy-AM"/>
        </w:rPr>
      </w:pPr>
      <w:r w:rsidRPr="007B7F44">
        <w:rPr>
          <w:rFonts w:ascii="GHEA Grapalat" w:hAnsi="GHEA Grapalat"/>
          <w:b/>
          <w:sz w:val="24"/>
          <w:szCs w:val="24"/>
          <w:lang w:val="hy-AM"/>
        </w:rPr>
        <w:t>2. Կապը ռազմավարական փաստաթղթերի հետ</w:t>
      </w:r>
    </w:p>
    <w:p w:rsidR="0031553A" w:rsidRPr="007B7F44" w:rsidRDefault="0031553A" w:rsidP="00FC3A37">
      <w:pPr>
        <w:shd w:val="clear" w:color="auto" w:fill="FFFFFF"/>
        <w:autoSpaceDE w:val="0"/>
        <w:autoSpaceDN w:val="0"/>
        <w:adjustRightInd w:val="0"/>
        <w:spacing w:after="0" w:line="360" w:lineRule="auto"/>
        <w:ind w:left="360"/>
        <w:jc w:val="both"/>
        <w:rPr>
          <w:rFonts w:ascii="GHEA Grapalat" w:hAnsi="GHEA Grapalat"/>
          <w:b/>
          <w:sz w:val="24"/>
          <w:szCs w:val="24"/>
          <w:lang w:val="hy-AM"/>
        </w:rPr>
      </w:pPr>
      <w:r w:rsidRPr="007B7F44">
        <w:rPr>
          <w:rFonts w:ascii="GHEA Grapalat" w:hAnsi="GHEA Grapalat" w:cs="Sylfaen"/>
          <w:sz w:val="24"/>
          <w:szCs w:val="24"/>
          <w:lang w:val="hy-AM"/>
        </w:rPr>
        <w:t>Նախագ</w:t>
      </w:r>
      <w:r w:rsidR="00EE07A9" w:rsidRPr="00EE07A9">
        <w:rPr>
          <w:rFonts w:ascii="GHEA Grapalat" w:hAnsi="GHEA Grapalat" w:cs="Sylfaen"/>
          <w:sz w:val="24"/>
          <w:szCs w:val="24"/>
          <w:lang w:val="hy-AM"/>
        </w:rPr>
        <w:t>ծերի ընդունումը</w:t>
      </w:r>
      <w:r w:rsidRPr="007B7F44">
        <w:rPr>
          <w:rFonts w:ascii="GHEA Grapalat" w:hAnsi="GHEA Grapalat"/>
          <w:sz w:val="24"/>
          <w:szCs w:val="24"/>
          <w:lang w:val="hy-AM"/>
        </w:rPr>
        <w:t xml:space="preserve"> չի բխում որևէ ռազմավարական փաստաթղթից:</w:t>
      </w:r>
    </w:p>
    <w:p w:rsidR="009D48AF" w:rsidRPr="007B7F44" w:rsidRDefault="009D48AF" w:rsidP="00FC3A37">
      <w:pPr>
        <w:pStyle w:val="ListParagraph"/>
        <w:numPr>
          <w:ilvl w:val="0"/>
          <w:numId w:val="2"/>
        </w:numPr>
        <w:spacing w:after="0" w:line="360" w:lineRule="auto"/>
        <w:jc w:val="both"/>
        <w:rPr>
          <w:rFonts w:ascii="GHEA Grapalat" w:eastAsia="Calibri" w:hAnsi="GHEA Grapalat" w:cs="Times New Roman"/>
          <w:b/>
          <w:color w:val="000000"/>
          <w:sz w:val="24"/>
          <w:szCs w:val="24"/>
          <w:u w:val="single"/>
          <w:lang w:val="hy-AM"/>
        </w:rPr>
      </w:pPr>
      <w:r w:rsidRPr="007B7F44">
        <w:rPr>
          <w:rFonts w:ascii="GHEA Grapalat" w:eastAsia="Calibri" w:hAnsi="GHEA Grapalat" w:cs="Times New Roman"/>
          <w:b/>
          <w:color w:val="000000"/>
          <w:sz w:val="24"/>
          <w:szCs w:val="24"/>
          <w:lang w:val="hy-AM"/>
        </w:rPr>
        <w:t>Առաջարկվող կարգավորման բնույթը և նպատակը</w:t>
      </w:r>
    </w:p>
    <w:p w:rsidR="009D48AF" w:rsidRPr="000565D9" w:rsidRDefault="009D48AF" w:rsidP="00FC3A37">
      <w:pPr>
        <w:spacing w:after="0" w:line="360" w:lineRule="auto"/>
        <w:ind w:right="1" w:firstLine="540"/>
        <w:jc w:val="both"/>
        <w:rPr>
          <w:rFonts w:ascii="GHEA Grapalat" w:eastAsia="Calibri" w:hAnsi="GHEA Grapalat" w:cs="Times New Roman"/>
          <w:color w:val="000000"/>
          <w:sz w:val="24"/>
          <w:szCs w:val="24"/>
          <w:lang w:val="hy-AM"/>
        </w:rPr>
      </w:pPr>
      <w:r w:rsidRPr="007B7F44">
        <w:rPr>
          <w:rFonts w:ascii="GHEA Grapalat" w:eastAsia="Calibri" w:hAnsi="GHEA Grapalat" w:cs="Times New Roman"/>
          <w:sz w:val="24"/>
          <w:szCs w:val="24"/>
          <w:lang w:val="hy-AM"/>
        </w:rPr>
        <w:t>Օրինագծերով նախատեսվում է</w:t>
      </w:r>
      <w:r w:rsidRPr="007B7F44">
        <w:rPr>
          <w:rFonts w:ascii="GHEA Grapalat" w:eastAsia="Calibri" w:hAnsi="GHEA Grapalat" w:cs="Times New Roman"/>
          <w:color w:val="000000"/>
          <w:sz w:val="24"/>
          <w:szCs w:val="24"/>
          <w:lang w:val="hy-AM"/>
        </w:rPr>
        <w:t xml:space="preserve"> «ՀՀ քաղաքացու անձնագրի մասին» և «Նույնականացման քարտերի մասին» ՀՀ օրենքներով սահմանված՝ </w:t>
      </w:r>
      <w:r w:rsidRPr="007B7F44">
        <w:rPr>
          <w:rFonts w:ascii="GHEA Grapalat" w:eastAsia="Calibri" w:hAnsi="GHEA Grapalat" w:cs="Sylfaen"/>
          <w:sz w:val="24"/>
          <w:szCs w:val="24"/>
          <w:lang w:val="hy-AM"/>
        </w:rPr>
        <w:t xml:space="preserve">ՀՀ կառավարության </w:t>
      </w:r>
      <w:r w:rsidRPr="007B7F44">
        <w:rPr>
          <w:rFonts w:ascii="GHEA Grapalat" w:eastAsia="Calibri" w:hAnsi="GHEA Grapalat" w:cs="Times New Roman"/>
          <w:bCs/>
          <w:sz w:val="24"/>
          <w:szCs w:val="24"/>
          <w:lang w:val="af-ZA"/>
        </w:rPr>
        <w:t xml:space="preserve">1998 </w:t>
      </w:r>
      <w:r w:rsidRPr="007B7F44">
        <w:rPr>
          <w:rFonts w:ascii="GHEA Grapalat" w:eastAsia="Calibri" w:hAnsi="GHEA Grapalat" w:cs="Times New Roman"/>
          <w:bCs/>
          <w:sz w:val="24"/>
          <w:szCs w:val="24"/>
          <w:lang w:val="hy-AM"/>
        </w:rPr>
        <w:t>թվականի</w:t>
      </w:r>
      <w:r w:rsidRPr="007B7F44">
        <w:rPr>
          <w:rFonts w:ascii="GHEA Grapalat" w:eastAsia="Calibri" w:hAnsi="GHEA Grapalat" w:cs="Times New Roman"/>
          <w:bCs/>
          <w:sz w:val="24"/>
          <w:szCs w:val="24"/>
          <w:lang w:val="af-ZA"/>
        </w:rPr>
        <w:t xml:space="preserve"> </w:t>
      </w:r>
      <w:r w:rsidRPr="007B7F44">
        <w:rPr>
          <w:rFonts w:ascii="GHEA Grapalat" w:eastAsia="Calibri" w:hAnsi="GHEA Grapalat" w:cs="Times New Roman"/>
          <w:bCs/>
          <w:sz w:val="24"/>
          <w:szCs w:val="24"/>
          <w:lang w:val="hy-AM"/>
        </w:rPr>
        <w:t>դեկտեմբերի</w:t>
      </w:r>
      <w:r w:rsidRPr="007B7F44">
        <w:rPr>
          <w:rFonts w:ascii="GHEA Grapalat" w:eastAsia="Calibri" w:hAnsi="GHEA Grapalat" w:cs="Times New Roman"/>
          <w:bCs/>
          <w:sz w:val="24"/>
          <w:szCs w:val="24"/>
          <w:lang w:val="af-ZA"/>
        </w:rPr>
        <w:t xml:space="preserve"> 25-</w:t>
      </w:r>
      <w:r w:rsidRPr="007B7F44">
        <w:rPr>
          <w:rFonts w:ascii="GHEA Grapalat" w:eastAsia="Calibri" w:hAnsi="GHEA Grapalat" w:cs="Times New Roman"/>
          <w:bCs/>
          <w:sz w:val="24"/>
          <w:szCs w:val="24"/>
          <w:lang w:val="hy-AM"/>
        </w:rPr>
        <w:t>ի</w:t>
      </w:r>
      <w:r w:rsidRPr="007B7F44">
        <w:rPr>
          <w:rFonts w:ascii="GHEA Grapalat" w:eastAsia="Calibri" w:hAnsi="GHEA Grapalat" w:cs="Times New Roman"/>
          <w:bCs/>
          <w:sz w:val="24"/>
          <w:szCs w:val="24"/>
          <w:lang w:val="af-ZA"/>
        </w:rPr>
        <w:t xml:space="preserve"> </w:t>
      </w:r>
      <w:r w:rsidRPr="007B7F44">
        <w:rPr>
          <w:rFonts w:ascii="GHEA Grapalat" w:eastAsia="Calibri" w:hAnsi="GHEA Grapalat" w:cs="Times New Roman"/>
          <w:bCs/>
          <w:sz w:val="24"/>
          <w:szCs w:val="24"/>
          <w:lang w:val="hy-AM"/>
        </w:rPr>
        <w:t>թիվ</w:t>
      </w:r>
      <w:r w:rsidRPr="007B7F44">
        <w:rPr>
          <w:rFonts w:ascii="GHEA Grapalat" w:eastAsia="Calibri" w:hAnsi="GHEA Grapalat" w:cs="Times New Roman"/>
          <w:bCs/>
          <w:sz w:val="24"/>
          <w:szCs w:val="24"/>
          <w:lang w:val="af-ZA"/>
        </w:rPr>
        <w:t xml:space="preserve"> 821 </w:t>
      </w:r>
      <w:r w:rsidRPr="007B7F44">
        <w:rPr>
          <w:rFonts w:ascii="GHEA Grapalat" w:eastAsia="Calibri" w:hAnsi="GHEA Grapalat" w:cs="Times New Roman"/>
          <w:bCs/>
          <w:sz w:val="24"/>
          <w:szCs w:val="24"/>
          <w:lang w:val="hy-AM"/>
        </w:rPr>
        <w:t>որոշմ</w:t>
      </w:r>
      <w:r w:rsidRPr="007B7F44">
        <w:rPr>
          <w:rFonts w:ascii="GHEA Grapalat" w:eastAsia="Calibri" w:hAnsi="GHEA Grapalat" w:cs="Times New Roman"/>
          <w:sz w:val="24"/>
          <w:szCs w:val="24"/>
          <w:lang w:val="de-DE"/>
        </w:rPr>
        <w:t xml:space="preserve">ամբ </w:t>
      </w:r>
      <w:r w:rsidRPr="007B7F44">
        <w:rPr>
          <w:rFonts w:ascii="GHEA Grapalat" w:eastAsia="Calibri" w:hAnsi="GHEA Grapalat" w:cs="Times New Roman"/>
          <w:sz w:val="24"/>
          <w:szCs w:val="24"/>
          <w:lang w:val="hy-AM"/>
        </w:rPr>
        <w:t xml:space="preserve">նախատեսված անձնագրերի </w:t>
      </w:r>
      <w:r w:rsidRPr="007B7F44">
        <w:rPr>
          <w:rFonts w:ascii="GHEA Grapalat" w:eastAsia="Calibri" w:hAnsi="GHEA Grapalat" w:cs="Times New Roman"/>
          <w:color w:val="000000"/>
          <w:sz w:val="24"/>
          <w:szCs w:val="24"/>
          <w:lang w:val="hy-AM"/>
        </w:rPr>
        <w:lastRenderedPageBreak/>
        <w:t>տրամադրման ժամկետը կրկին երկարաձգել՝ 202</w:t>
      </w:r>
      <w:r w:rsidR="007F77C0" w:rsidRPr="007B7F44">
        <w:rPr>
          <w:rFonts w:ascii="GHEA Grapalat" w:eastAsia="Calibri" w:hAnsi="GHEA Grapalat" w:cs="Times New Roman"/>
          <w:color w:val="000000"/>
          <w:sz w:val="24"/>
          <w:szCs w:val="24"/>
          <w:lang w:val="hy-AM"/>
        </w:rPr>
        <w:t>2</w:t>
      </w:r>
      <w:r w:rsidRPr="007B7F44">
        <w:rPr>
          <w:rFonts w:ascii="GHEA Grapalat" w:eastAsia="Calibri" w:hAnsi="GHEA Grapalat" w:cs="Times New Roman"/>
          <w:color w:val="000000"/>
          <w:sz w:val="24"/>
          <w:szCs w:val="24"/>
          <w:lang w:val="hy-AM"/>
        </w:rPr>
        <w:t>թ. հունվարի 1-ի փոխարեն սահմանելով մինչև 2022 թվականի դեկտեմբերի 31-ը՝ ՀՀ քաղաքացիների անձը հաստատող փաստաթուղթ ունենալու իրավունքը երաշխավորելու նպատակով։</w:t>
      </w:r>
      <w:bookmarkStart w:id="0" w:name="_GoBack"/>
      <w:bookmarkEnd w:id="0"/>
    </w:p>
    <w:p w:rsidR="003323B7" w:rsidRPr="007B7F44" w:rsidRDefault="003323B7" w:rsidP="00FC3A37">
      <w:pPr>
        <w:spacing w:after="0" w:line="360" w:lineRule="auto"/>
        <w:ind w:firstLine="450"/>
        <w:jc w:val="both"/>
        <w:rPr>
          <w:rFonts w:ascii="GHEA Grapalat" w:hAnsi="GHEA Grapalat"/>
          <w:sz w:val="24"/>
          <w:szCs w:val="24"/>
          <w:lang w:val="hy-AM"/>
        </w:rPr>
      </w:pPr>
      <w:r>
        <w:rPr>
          <w:rFonts w:ascii="GHEA Grapalat" w:hAnsi="GHEA Grapalat"/>
          <w:sz w:val="24"/>
          <w:szCs w:val="24"/>
        </w:rPr>
        <w:t>Նախագծերով</w:t>
      </w:r>
      <w:r w:rsidRPr="007B7F44">
        <w:rPr>
          <w:rFonts w:ascii="GHEA Grapalat" w:hAnsi="GHEA Grapalat"/>
          <w:sz w:val="24"/>
          <w:szCs w:val="24"/>
          <w:lang w:val="hy-AM"/>
        </w:rPr>
        <w:t xml:space="preserve"> առաջարկվում է </w:t>
      </w:r>
      <w:r w:rsidR="00D01050">
        <w:rPr>
          <w:rFonts w:ascii="GHEA Grapalat" w:hAnsi="GHEA Grapalat"/>
          <w:sz w:val="24"/>
          <w:szCs w:val="24"/>
        </w:rPr>
        <w:t xml:space="preserve">նաև </w:t>
      </w:r>
      <w:r w:rsidRPr="007B7F44">
        <w:rPr>
          <w:rFonts w:ascii="GHEA Grapalat" w:hAnsi="GHEA Grapalat"/>
          <w:sz w:val="24"/>
          <w:szCs w:val="24"/>
          <w:lang w:val="hy-AM"/>
        </w:rPr>
        <w:t xml:space="preserve">բուժհաստատություններում գտնվող անգիտակից կամ հիշողությունը, կամ շարժելու ունակությունը ժամականավորապես կորցրած անձանց համար սահմանել անձնագիր (նույնականացման քարտ) ստանալու հնարավորություն` </w:t>
      </w:r>
      <w:r w:rsidRPr="007B7F44">
        <w:rPr>
          <w:rFonts w:ascii="GHEA Grapalat" w:hAnsi="GHEA Grapalat"/>
          <w:b/>
          <w:sz w:val="24"/>
          <w:szCs w:val="24"/>
          <w:lang w:val="hy-AM"/>
        </w:rPr>
        <w:t>մերձավոր ազգականների (մասնավորապես հայր, մայր, ամուսին, զավակ, քույր, եղբայր, տատ, պապ</w:t>
      </w:r>
      <w:proofErr w:type="gramStart"/>
      <w:r w:rsidRPr="007B7F44">
        <w:rPr>
          <w:rFonts w:ascii="GHEA Grapalat" w:hAnsi="GHEA Grapalat"/>
          <w:b/>
          <w:sz w:val="24"/>
          <w:szCs w:val="24"/>
          <w:lang w:val="hy-AM"/>
        </w:rPr>
        <w:t>)</w:t>
      </w:r>
      <w:r w:rsidRPr="007B7F44">
        <w:rPr>
          <w:rFonts w:ascii="GHEA Grapalat" w:hAnsi="GHEA Grapalat"/>
          <w:sz w:val="24"/>
          <w:szCs w:val="24"/>
          <w:lang w:val="hy-AM"/>
        </w:rPr>
        <w:t>դիմումի</w:t>
      </w:r>
      <w:proofErr w:type="gramEnd"/>
      <w:r w:rsidRPr="007B7F44">
        <w:rPr>
          <w:rFonts w:ascii="GHEA Grapalat" w:hAnsi="GHEA Grapalat"/>
          <w:sz w:val="24"/>
          <w:szCs w:val="24"/>
          <w:lang w:val="hy-AM"/>
        </w:rPr>
        <w:t xml:space="preserve"> կամ բժշկական հաստատության ղեկավարի գրության հիման վրա՝ համապատասխան հիմնավոր փաստաթղթերի առկայության պայմաններում։ Ընդ որում անձնագիր </w:t>
      </w:r>
      <w:r w:rsidR="001F232D" w:rsidRPr="001F232D">
        <w:rPr>
          <w:rFonts w:ascii="GHEA Grapalat" w:hAnsi="GHEA Grapalat"/>
          <w:sz w:val="24"/>
          <w:szCs w:val="24"/>
          <w:lang w:val="hy-AM"/>
        </w:rPr>
        <w:t>(</w:t>
      </w:r>
      <w:r w:rsidRPr="007B7F44">
        <w:rPr>
          <w:rFonts w:ascii="GHEA Grapalat" w:hAnsi="GHEA Grapalat"/>
          <w:sz w:val="24"/>
          <w:szCs w:val="24"/>
          <w:lang w:val="hy-AM"/>
        </w:rPr>
        <w:t>նույնականացման քարտ</w:t>
      </w:r>
      <w:r w:rsidR="001F232D" w:rsidRPr="001F232D">
        <w:rPr>
          <w:rFonts w:ascii="GHEA Grapalat" w:hAnsi="GHEA Grapalat"/>
          <w:sz w:val="24"/>
          <w:szCs w:val="24"/>
          <w:lang w:val="hy-AM"/>
        </w:rPr>
        <w:t>)</w:t>
      </w:r>
      <w:r w:rsidRPr="007B7F44">
        <w:rPr>
          <w:rFonts w:ascii="GHEA Grapalat" w:hAnsi="GHEA Grapalat"/>
          <w:sz w:val="24"/>
          <w:szCs w:val="24"/>
          <w:lang w:val="hy-AM"/>
        </w:rPr>
        <w:t xml:space="preserve"> ստանալու համար ընտրվել է քաղաքացու փոխարեն դիմելու իրավունք ունեցող սուբյեկտների նեղ շրջանակ </w:t>
      </w:r>
      <w:r w:rsidR="001F232D" w:rsidRPr="001F232D">
        <w:rPr>
          <w:rFonts w:ascii="GHEA Grapalat" w:hAnsi="GHEA Grapalat"/>
          <w:sz w:val="24"/>
          <w:szCs w:val="24"/>
          <w:lang w:val="hy-AM"/>
        </w:rPr>
        <w:t>(</w:t>
      </w:r>
      <w:r w:rsidRPr="007B7F44">
        <w:rPr>
          <w:rFonts w:ascii="GHEA Grapalat" w:hAnsi="GHEA Grapalat"/>
          <w:sz w:val="24"/>
          <w:szCs w:val="24"/>
          <w:lang w:val="hy-AM"/>
        </w:rPr>
        <w:t xml:space="preserve">միայն </w:t>
      </w:r>
      <w:r w:rsidRPr="007B7F44">
        <w:rPr>
          <w:rFonts w:ascii="GHEA Grapalat" w:hAnsi="GHEA Grapalat"/>
          <w:b/>
          <w:sz w:val="24"/>
          <w:szCs w:val="24"/>
          <w:lang w:val="hy-AM"/>
        </w:rPr>
        <w:t xml:space="preserve">մերձավոր ազգականներ </w:t>
      </w:r>
      <w:r w:rsidRPr="007B7F44">
        <w:rPr>
          <w:rFonts w:ascii="GHEA Grapalat" w:hAnsi="GHEA Grapalat"/>
          <w:sz w:val="24"/>
          <w:szCs w:val="24"/>
          <w:lang w:val="hy-AM"/>
        </w:rPr>
        <w:t>կամ բժշկական հաստատության ղեկավարի գրություն</w:t>
      </w:r>
      <w:r w:rsidR="001F232D" w:rsidRPr="001F232D">
        <w:rPr>
          <w:rFonts w:ascii="GHEA Grapalat" w:hAnsi="GHEA Grapalat"/>
          <w:sz w:val="24"/>
          <w:szCs w:val="24"/>
          <w:lang w:val="hy-AM"/>
        </w:rPr>
        <w:t>)</w:t>
      </w:r>
      <w:r w:rsidRPr="007B7F44">
        <w:rPr>
          <w:rFonts w:ascii="GHEA Grapalat" w:hAnsi="GHEA Grapalat"/>
          <w:sz w:val="24"/>
          <w:szCs w:val="24"/>
          <w:lang w:val="hy-AM"/>
        </w:rPr>
        <w:t>՝ անձը հաստատող փաստաթուղթն այլ նպատակով օգտագործելու հետագա հնարավոր խնդիրներից խուսափելու նպատակով։</w:t>
      </w:r>
    </w:p>
    <w:p w:rsidR="003323B7" w:rsidRPr="000565D9" w:rsidRDefault="003323B7" w:rsidP="00FC3A37">
      <w:pPr>
        <w:spacing w:after="0" w:line="360" w:lineRule="auto"/>
        <w:ind w:firstLine="450"/>
        <w:jc w:val="both"/>
        <w:rPr>
          <w:rFonts w:ascii="GHEA Grapalat" w:hAnsi="GHEA Grapalat"/>
          <w:b/>
          <w:sz w:val="24"/>
          <w:szCs w:val="24"/>
          <w:lang w:val="hy-AM"/>
        </w:rPr>
      </w:pPr>
      <w:r w:rsidRPr="007B7F44">
        <w:rPr>
          <w:rFonts w:ascii="GHEA Grapalat" w:hAnsi="GHEA Grapalat"/>
          <w:sz w:val="24"/>
          <w:szCs w:val="24"/>
          <w:lang w:val="hy-AM"/>
        </w:rPr>
        <w:t xml:space="preserve">Սույն հիմնավորմամբ </w:t>
      </w:r>
      <w:r w:rsidRPr="007B7F44">
        <w:rPr>
          <w:rFonts w:ascii="GHEA Grapalat" w:hAnsi="GHEA Grapalat"/>
          <w:b/>
          <w:sz w:val="24"/>
          <w:szCs w:val="24"/>
          <w:lang w:val="hy-AM"/>
        </w:rPr>
        <w:t>«Նույնականացման քարտերի մասին» ՀՀ օրենքի 3-րդ հոդվածը</w:t>
      </w:r>
      <w:r w:rsidR="001F232D" w:rsidRPr="001F232D">
        <w:rPr>
          <w:rFonts w:ascii="GHEA Grapalat" w:hAnsi="GHEA Grapalat"/>
          <w:sz w:val="24"/>
          <w:szCs w:val="24"/>
          <w:lang w:val="hy-AM"/>
        </w:rPr>
        <w:t xml:space="preserve"> լրացվելու է նոր՝ </w:t>
      </w:r>
      <w:r w:rsidR="001F232D" w:rsidRPr="007B7F44">
        <w:rPr>
          <w:rFonts w:ascii="GHEA Grapalat" w:hAnsi="GHEA Grapalat"/>
          <w:sz w:val="24"/>
          <w:szCs w:val="24"/>
          <w:lang w:val="hy-AM"/>
        </w:rPr>
        <w:t xml:space="preserve"> </w:t>
      </w:r>
      <w:r w:rsidR="001F232D" w:rsidRPr="007B7F44">
        <w:rPr>
          <w:rFonts w:ascii="GHEA Grapalat" w:hAnsi="GHEA Grapalat"/>
          <w:b/>
          <w:sz w:val="24"/>
          <w:szCs w:val="24"/>
          <w:lang w:val="hy-AM"/>
        </w:rPr>
        <w:t>4.1 մասով</w:t>
      </w:r>
      <w:r w:rsidR="001F232D" w:rsidRPr="001F232D">
        <w:rPr>
          <w:rFonts w:ascii="GHEA Grapalat" w:hAnsi="GHEA Grapalat"/>
          <w:b/>
          <w:sz w:val="24"/>
          <w:szCs w:val="24"/>
          <w:lang w:val="hy-AM"/>
        </w:rPr>
        <w:t>:</w:t>
      </w:r>
    </w:p>
    <w:p w:rsidR="00721933" w:rsidRPr="007B7F44" w:rsidRDefault="00721933" w:rsidP="00FC3A37">
      <w:pPr>
        <w:spacing w:after="0" w:line="360" w:lineRule="auto"/>
        <w:ind w:firstLine="450"/>
        <w:jc w:val="both"/>
        <w:rPr>
          <w:rFonts w:ascii="GHEA Grapalat" w:hAnsi="GHEA Grapalat"/>
          <w:sz w:val="24"/>
          <w:szCs w:val="24"/>
          <w:lang w:val="hy-AM"/>
        </w:rPr>
      </w:pPr>
      <w:r w:rsidRPr="007B7F44">
        <w:rPr>
          <w:rFonts w:ascii="GHEA Grapalat" w:hAnsi="GHEA Grapalat"/>
          <w:b/>
          <w:sz w:val="24"/>
          <w:szCs w:val="24"/>
          <w:lang w:val="hy-AM"/>
        </w:rPr>
        <w:t>Նախագծ</w:t>
      </w:r>
      <w:r w:rsidRPr="000565D9">
        <w:rPr>
          <w:rFonts w:ascii="GHEA Grapalat" w:hAnsi="GHEA Grapalat"/>
          <w:b/>
          <w:sz w:val="24"/>
          <w:szCs w:val="24"/>
          <w:lang w:val="hy-AM"/>
        </w:rPr>
        <w:t>երով</w:t>
      </w:r>
      <w:r w:rsidRPr="007B7F44">
        <w:rPr>
          <w:rFonts w:ascii="GHEA Grapalat" w:hAnsi="GHEA Grapalat"/>
          <w:b/>
          <w:sz w:val="24"/>
          <w:szCs w:val="24"/>
          <w:lang w:val="hy-AM"/>
        </w:rPr>
        <w:t xml:space="preserve"> </w:t>
      </w:r>
      <w:r w:rsidRPr="007B7F44">
        <w:rPr>
          <w:rFonts w:ascii="GHEA Grapalat" w:hAnsi="GHEA Grapalat"/>
          <w:sz w:val="24"/>
          <w:szCs w:val="24"/>
          <w:lang w:val="hy-AM"/>
        </w:rPr>
        <w:t xml:space="preserve">առաջարկվող </w:t>
      </w:r>
      <w:r w:rsidRPr="000565D9">
        <w:rPr>
          <w:rFonts w:ascii="GHEA Grapalat" w:hAnsi="GHEA Grapalat"/>
          <w:sz w:val="24"/>
          <w:szCs w:val="24"/>
          <w:lang w:val="hy-AM"/>
        </w:rPr>
        <w:t xml:space="preserve">մյուս </w:t>
      </w:r>
      <w:r w:rsidRPr="007B7F44">
        <w:rPr>
          <w:rFonts w:ascii="GHEA Grapalat" w:hAnsi="GHEA Grapalat"/>
          <w:sz w:val="24"/>
          <w:szCs w:val="24"/>
          <w:lang w:val="hy-AM"/>
        </w:rPr>
        <w:t xml:space="preserve">փոփոխությունը պայմանավորված է պրակտիկայում առկա </w:t>
      </w:r>
      <w:r w:rsidR="001C06BB" w:rsidRPr="000565D9">
        <w:rPr>
          <w:rFonts w:ascii="GHEA Grapalat" w:hAnsi="GHEA Grapalat"/>
          <w:sz w:val="24"/>
          <w:szCs w:val="24"/>
          <w:lang w:val="hy-AM"/>
        </w:rPr>
        <w:t xml:space="preserve">այն </w:t>
      </w:r>
      <w:r w:rsidRPr="007B7F44">
        <w:rPr>
          <w:rFonts w:ascii="GHEA Grapalat" w:hAnsi="GHEA Grapalat"/>
          <w:sz w:val="24"/>
          <w:szCs w:val="24"/>
          <w:lang w:val="hy-AM"/>
        </w:rPr>
        <w:t>խնդրով</w:t>
      </w:r>
      <w:r w:rsidR="001C06BB" w:rsidRPr="000565D9">
        <w:rPr>
          <w:rFonts w:ascii="GHEA Grapalat" w:hAnsi="GHEA Grapalat"/>
          <w:sz w:val="24"/>
          <w:szCs w:val="24"/>
          <w:lang w:val="hy-AM"/>
        </w:rPr>
        <w:t>, որ</w:t>
      </w:r>
      <w:r w:rsidRPr="007B7F44">
        <w:rPr>
          <w:rFonts w:ascii="GHEA Grapalat" w:hAnsi="GHEA Grapalat"/>
          <w:sz w:val="24"/>
          <w:szCs w:val="24"/>
          <w:lang w:val="hy-AM"/>
        </w:rPr>
        <w:t xml:space="preserve"> ներկայումս </w:t>
      </w:r>
      <w:r w:rsidR="001C06BB" w:rsidRPr="000565D9">
        <w:rPr>
          <w:rFonts w:ascii="GHEA Grapalat" w:hAnsi="GHEA Grapalat"/>
          <w:sz w:val="24"/>
          <w:szCs w:val="24"/>
          <w:lang w:val="hy-AM"/>
        </w:rPr>
        <w:t xml:space="preserve">ՀՀ </w:t>
      </w:r>
      <w:r w:rsidRPr="007B7F44">
        <w:rPr>
          <w:rFonts w:ascii="GHEA Grapalat" w:hAnsi="GHEA Grapalat"/>
          <w:sz w:val="24"/>
          <w:szCs w:val="24"/>
          <w:lang w:val="hy-AM"/>
        </w:rPr>
        <w:t xml:space="preserve">քաղաքացու անձնագրի </w:t>
      </w:r>
      <w:r w:rsidR="001C06BB" w:rsidRPr="000565D9">
        <w:rPr>
          <w:rFonts w:ascii="GHEA Grapalat" w:hAnsi="GHEA Grapalat"/>
          <w:sz w:val="24"/>
          <w:szCs w:val="24"/>
          <w:lang w:val="hy-AM"/>
        </w:rPr>
        <w:t>(</w:t>
      </w:r>
      <w:r w:rsidRPr="007B7F44">
        <w:rPr>
          <w:rFonts w:ascii="GHEA Grapalat" w:hAnsi="GHEA Grapalat"/>
          <w:sz w:val="24"/>
          <w:szCs w:val="24"/>
          <w:lang w:val="hy-AM"/>
        </w:rPr>
        <w:t>նույնականացման քարտի</w:t>
      </w:r>
      <w:r w:rsidR="001C06BB" w:rsidRPr="000565D9">
        <w:rPr>
          <w:rFonts w:ascii="GHEA Grapalat" w:hAnsi="GHEA Grapalat"/>
          <w:sz w:val="24"/>
          <w:szCs w:val="24"/>
          <w:lang w:val="hy-AM"/>
        </w:rPr>
        <w:t>)</w:t>
      </w:r>
      <w:r w:rsidRPr="007B7F44">
        <w:rPr>
          <w:rFonts w:ascii="GHEA Grapalat" w:hAnsi="GHEA Grapalat"/>
          <w:sz w:val="24"/>
          <w:szCs w:val="24"/>
          <w:lang w:val="hy-AM"/>
        </w:rPr>
        <w:t xml:space="preserve"> մեջ ծննդյան վայրը դաշտում նշվում է այն պետությունը, որի տարածքում քաղաքացին ծնվել է: Այս մոտեցումը առաջացնում է խնդիրներ այն դեպքերում, երբ քաղաքացու ծննդյան վայրը Հայաստանի Հանրապետության կողմից չճանաչված պետություն է կամ միջազգայնորեն վիճարկելի տարածք: Գործնականում բազմաթիվ են դեպքերը, երբ քաղաքացին դիմում է ՀՀ ոստիկանության անձնագրային և վիզաների վարչություն՝ ծննդյան վայրը փոխելու նպատակով, քանի որ ՀՀ քաղաքացու անձնագրում </w:t>
      </w:r>
      <w:r w:rsidR="001C06BB" w:rsidRPr="000565D9">
        <w:rPr>
          <w:rFonts w:ascii="GHEA Grapalat" w:hAnsi="GHEA Grapalat"/>
          <w:sz w:val="24"/>
          <w:szCs w:val="24"/>
          <w:lang w:val="hy-AM"/>
        </w:rPr>
        <w:t>(</w:t>
      </w:r>
      <w:r w:rsidRPr="007B7F44">
        <w:rPr>
          <w:rFonts w:ascii="GHEA Grapalat" w:hAnsi="GHEA Grapalat"/>
          <w:sz w:val="24"/>
          <w:szCs w:val="24"/>
          <w:lang w:val="hy-AM"/>
        </w:rPr>
        <w:t>նույնականացման քարտում</w:t>
      </w:r>
      <w:r w:rsidR="001C06BB" w:rsidRPr="000565D9">
        <w:rPr>
          <w:rFonts w:ascii="GHEA Grapalat" w:hAnsi="GHEA Grapalat"/>
          <w:sz w:val="24"/>
          <w:szCs w:val="24"/>
          <w:lang w:val="hy-AM"/>
        </w:rPr>
        <w:t>)</w:t>
      </w:r>
      <w:r w:rsidRPr="007B7F44">
        <w:rPr>
          <w:rFonts w:ascii="GHEA Grapalat" w:hAnsi="GHEA Grapalat"/>
          <w:sz w:val="24"/>
          <w:szCs w:val="24"/>
          <w:lang w:val="hy-AM"/>
        </w:rPr>
        <w:t xml:space="preserve"> որպես ծննդավայր որևէ պետության նշումը նրա համար խնդիրներ է առաջացնում օտարերկրյա այլ պետություններում իր իրավունքներն իրացնելիս: Հարցը քննարկվել է ՀՀ արտաքին գործերի նախարարության հետ, որտեղից ստացվել է միջազգային փորձի վերաբերյալ ուսումնասիրություն առ այն, որ աշխարհի զարգացած երկրների ճնշող մեծամասնությունն իր քաղաքացիներին տրամադրվող անձնագրերում որպես ծննդյան վայր նշվում է ոչ թե պետությունը, որտեղ ծնվել է տվյալ անձը, այլ ծնվելու քաղաքը, ավանը կամ շրջանը, որոշ </w:t>
      </w:r>
      <w:r w:rsidRPr="007B7F44">
        <w:rPr>
          <w:rFonts w:ascii="GHEA Grapalat" w:hAnsi="GHEA Grapalat"/>
          <w:sz w:val="24"/>
          <w:szCs w:val="24"/>
          <w:lang w:val="hy-AM"/>
        </w:rPr>
        <w:lastRenderedPageBreak/>
        <w:t>երկրներ՝ նաև պետությունը: Այս դիրքորոշման ձևավորման հիմքում դրվել է այն  հանգամանքը, որ հաշվի առնելով միջազգային չափանիշները, ցանկացած այնպիսի դեպքում, երբ «ծննդյան վայրը» դաշտում կոնկրետ պետություն նշելը խնդրահարույց է կամ որևէ այլ հիմնավոր կամ ակնհայտ պատճառով նպատակահարմար չէ, պետությունները քաղաքացիների անձնագրում նշում են միայն անձի ծննդյան քաղաքը, ավանը, գյուղը կամ շրջանը` հիմք ընդունելով այդ փաստը հավաստող փաստաթուղթը (ծննդյան վկայական, օտարերկրյա անձնագիր, այլ փաստաթուղթ): Արդյունքում, առաջարկվել է ՀՀ օրենսդրության մեջ ևս կատարել համապատասխան փոփոխություններ` քաղաքացուն հնարավորություն ընձեռելով իր ցանկությամբ որպես ծննդավայր նշել այն տարածքը, որտեղ ծնվել է (կից ներկայացվում է ՀՀ արտաքին գործերի նախարարության համապատասխան գրությունը), ինչն էլ հիմք է հանդիսացել սույն հոդվածով նախատեսվող օրենսդրական փոփոխության համար։</w:t>
      </w:r>
    </w:p>
    <w:p w:rsidR="00721933" w:rsidRPr="000565D9" w:rsidRDefault="00721933" w:rsidP="00FC3A37">
      <w:pPr>
        <w:spacing w:after="0" w:line="360" w:lineRule="auto"/>
        <w:ind w:firstLine="450"/>
        <w:jc w:val="both"/>
        <w:rPr>
          <w:rFonts w:ascii="GHEA Grapalat" w:hAnsi="GHEA Grapalat"/>
          <w:b/>
          <w:sz w:val="24"/>
          <w:szCs w:val="24"/>
          <w:lang w:val="hy-AM"/>
        </w:rPr>
      </w:pPr>
      <w:r w:rsidRPr="00FE7B85">
        <w:rPr>
          <w:rFonts w:ascii="GHEA Grapalat" w:hAnsi="GHEA Grapalat"/>
          <w:sz w:val="24"/>
          <w:szCs w:val="24"/>
          <w:lang w:val="hy-AM"/>
        </w:rPr>
        <w:t xml:space="preserve">Այս հիմնավորմամբ առաջարկվում է կատարել փոփոխություն նաև </w:t>
      </w:r>
      <w:r w:rsidRPr="00FE7B85">
        <w:rPr>
          <w:rFonts w:ascii="GHEA Grapalat" w:hAnsi="GHEA Grapalat"/>
          <w:b/>
          <w:sz w:val="24"/>
          <w:szCs w:val="24"/>
          <w:lang w:val="hy-AM"/>
        </w:rPr>
        <w:t>«Նույնականացման քարտերի մասին» ՀՀ օրենքի 4-րդ հոդվածի 2-րդ մասի 2-րդ կետում:</w:t>
      </w:r>
    </w:p>
    <w:p w:rsidR="00FE7B85" w:rsidRPr="007B7F44" w:rsidRDefault="00FE7B85" w:rsidP="00FC3A37">
      <w:pPr>
        <w:spacing w:after="0" w:line="360" w:lineRule="auto"/>
        <w:ind w:firstLine="450"/>
        <w:jc w:val="both"/>
        <w:rPr>
          <w:rFonts w:ascii="GHEA Grapalat" w:hAnsi="GHEA Grapalat"/>
          <w:color w:val="000000"/>
          <w:sz w:val="24"/>
          <w:szCs w:val="24"/>
          <w:shd w:val="clear" w:color="auto" w:fill="FFFFFF"/>
          <w:lang w:val="hy-AM"/>
        </w:rPr>
      </w:pPr>
      <w:r w:rsidRPr="007B7F44">
        <w:rPr>
          <w:rFonts w:ascii="GHEA Grapalat" w:hAnsi="GHEA Grapalat"/>
          <w:b/>
          <w:color w:val="000000"/>
          <w:sz w:val="24"/>
          <w:szCs w:val="24"/>
          <w:shd w:val="clear" w:color="auto" w:fill="FFFFFF"/>
          <w:lang w:val="hy-AM"/>
        </w:rPr>
        <w:t>Նախագծ</w:t>
      </w:r>
      <w:r w:rsidRPr="000565D9">
        <w:rPr>
          <w:rFonts w:ascii="GHEA Grapalat" w:hAnsi="GHEA Grapalat"/>
          <w:b/>
          <w:color w:val="000000"/>
          <w:sz w:val="24"/>
          <w:szCs w:val="24"/>
          <w:shd w:val="clear" w:color="auto" w:fill="FFFFFF"/>
          <w:lang w:val="hy-AM"/>
        </w:rPr>
        <w:t>եր</w:t>
      </w:r>
      <w:r w:rsidRPr="007B7F44">
        <w:rPr>
          <w:rFonts w:ascii="GHEA Grapalat" w:hAnsi="GHEA Grapalat"/>
          <w:b/>
          <w:color w:val="000000"/>
          <w:sz w:val="24"/>
          <w:szCs w:val="24"/>
          <w:shd w:val="clear" w:color="auto" w:fill="FFFFFF"/>
          <w:lang w:val="hy-AM"/>
        </w:rPr>
        <w:t xml:space="preserve">ով </w:t>
      </w:r>
      <w:r w:rsidRPr="007B7F44">
        <w:rPr>
          <w:rFonts w:ascii="GHEA Grapalat" w:hAnsi="GHEA Grapalat"/>
          <w:color w:val="000000"/>
          <w:sz w:val="24"/>
          <w:szCs w:val="24"/>
          <w:shd w:val="clear" w:color="auto" w:fill="FFFFFF"/>
          <w:lang w:val="hy-AM"/>
        </w:rPr>
        <w:t xml:space="preserve">առաջարկվող </w:t>
      </w:r>
      <w:r w:rsidRPr="000565D9">
        <w:rPr>
          <w:rFonts w:ascii="GHEA Grapalat" w:hAnsi="GHEA Grapalat"/>
          <w:color w:val="000000"/>
          <w:sz w:val="24"/>
          <w:szCs w:val="24"/>
          <w:shd w:val="clear" w:color="auto" w:fill="FFFFFF"/>
          <w:lang w:val="hy-AM"/>
        </w:rPr>
        <w:t xml:space="preserve">հաջորդ </w:t>
      </w:r>
      <w:r w:rsidRPr="007B7F44">
        <w:rPr>
          <w:rFonts w:ascii="GHEA Grapalat" w:hAnsi="GHEA Grapalat"/>
          <w:color w:val="000000"/>
          <w:sz w:val="24"/>
          <w:szCs w:val="24"/>
          <w:shd w:val="clear" w:color="auto" w:fill="FFFFFF"/>
          <w:lang w:val="hy-AM"/>
        </w:rPr>
        <w:t xml:space="preserve">փոփոխությունները միտված են իրավակիրառ պրակտիկան և գործող օրենսդրությունը համապատասխանեցնելուն, մասնավորապես, ՀՀ քաղաքացու անձնագիրը </w:t>
      </w:r>
      <w:r w:rsidR="008A5FC0" w:rsidRPr="000565D9">
        <w:rPr>
          <w:rFonts w:ascii="GHEA Grapalat" w:hAnsi="GHEA Grapalat"/>
          <w:sz w:val="24"/>
          <w:szCs w:val="24"/>
          <w:lang w:val="hy-AM"/>
        </w:rPr>
        <w:t>(</w:t>
      </w:r>
      <w:r w:rsidR="008A5FC0" w:rsidRPr="007B7F44">
        <w:rPr>
          <w:rFonts w:ascii="GHEA Grapalat" w:hAnsi="GHEA Grapalat"/>
          <w:sz w:val="24"/>
          <w:szCs w:val="24"/>
          <w:lang w:val="hy-AM"/>
        </w:rPr>
        <w:t>նույնականացման քարտ</w:t>
      </w:r>
      <w:r w:rsidR="008A5FC0" w:rsidRPr="000565D9">
        <w:rPr>
          <w:rFonts w:ascii="GHEA Grapalat" w:hAnsi="GHEA Grapalat"/>
          <w:sz w:val="24"/>
          <w:szCs w:val="24"/>
          <w:lang w:val="hy-AM"/>
        </w:rPr>
        <w:t>ը)</w:t>
      </w:r>
      <w:r w:rsidR="008A5FC0" w:rsidRPr="007B7F44">
        <w:rPr>
          <w:rFonts w:ascii="GHEA Grapalat" w:hAnsi="GHEA Grapalat"/>
          <w:sz w:val="24"/>
          <w:szCs w:val="24"/>
          <w:lang w:val="hy-AM"/>
        </w:rPr>
        <w:t xml:space="preserve"> </w:t>
      </w:r>
      <w:r w:rsidRPr="007B7F44">
        <w:rPr>
          <w:rFonts w:ascii="GHEA Grapalat" w:hAnsi="GHEA Grapalat"/>
          <w:color w:val="000000"/>
          <w:sz w:val="24"/>
          <w:szCs w:val="24"/>
          <w:shd w:val="clear" w:color="auto" w:fill="FFFFFF"/>
          <w:lang w:val="hy-AM"/>
        </w:rPr>
        <w:t xml:space="preserve"> իրավակիրառ պրակտիկայում վերադարձվում է ոչ թե համեմատելուց անմիջապես հետո, ինչպես նշված է գործող օրենքում, այլ հին անձնագիրը </w:t>
      </w:r>
      <w:r w:rsidR="008A5FC0" w:rsidRPr="000565D9">
        <w:rPr>
          <w:rFonts w:ascii="GHEA Grapalat" w:hAnsi="GHEA Grapalat"/>
          <w:sz w:val="24"/>
          <w:szCs w:val="24"/>
          <w:lang w:val="hy-AM"/>
        </w:rPr>
        <w:t>(</w:t>
      </w:r>
      <w:r w:rsidR="008A5FC0" w:rsidRPr="007B7F44">
        <w:rPr>
          <w:rFonts w:ascii="GHEA Grapalat" w:hAnsi="GHEA Grapalat"/>
          <w:sz w:val="24"/>
          <w:szCs w:val="24"/>
          <w:lang w:val="hy-AM"/>
        </w:rPr>
        <w:t>նույնականացման քարտ</w:t>
      </w:r>
      <w:r w:rsidR="008A5FC0" w:rsidRPr="000565D9">
        <w:rPr>
          <w:rFonts w:ascii="GHEA Grapalat" w:hAnsi="GHEA Grapalat"/>
          <w:sz w:val="24"/>
          <w:szCs w:val="24"/>
          <w:lang w:val="hy-AM"/>
        </w:rPr>
        <w:t>ը)</w:t>
      </w:r>
      <w:r w:rsidR="008A5FC0" w:rsidRPr="007B7F44">
        <w:rPr>
          <w:rFonts w:ascii="GHEA Grapalat" w:hAnsi="GHEA Grapalat"/>
          <w:sz w:val="24"/>
          <w:szCs w:val="24"/>
          <w:lang w:val="hy-AM"/>
        </w:rPr>
        <w:t xml:space="preserve"> </w:t>
      </w:r>
      <w:r w:rsidRPr="007B7F44">
        <w:rPr>
          <w:rFonts w:ascii="GHEA Grapalat" w:hAnsi="GHEA Grapalat"/>
          <w:color w:val="000000"/>
          <w:sz w:val="24"/>
          <w:szCs w:val="24"/>
          <w:shd w:val="clear" w:color="auto" w:fill="FFFFFF"/>
          <w:lang w:val="hy-AM"/>
        </w:rPr>
        <w:t>նորով փոխարինելիս` այն ՀՀ ոստիկանության անձնագրային և վիզաների վարչությունում մուտքագրվելուց հետո ճանաչվում է անվավեր, դակվում է և վերադարձվում է քաղաքացուն վերջինիս ցանկությամբ միայն նոր անձնագիրը տրամադրելու հետ միաժամանակ: Միաժամանակ, այս փոփոխությամբ քաղաքացուն անվավեր ճանաչված և դակված անձնագիրը չի վերադարձվում, եթե այն կեղծ է եղել կամ ձեռք է բերվել ՀՀ օրենսդրության խախտմամբ:</w:t>
      </w:r>
    </w:p>
    <w:p w:rsidR="00FE7B85" w:rsidRPr="007B7F44" w:rsidRDefault="00FE7B85" w:rsidP="00FC3A37">
      <w:pPr>
        <w:spacing w:after="0" w:line="360" w:lineRule="auto"/>
        <w:ind w:firstLine="450"/>
        <w:jc w:val="both"/>
        <w:rPr>
          <w:rFonts w:ascii="GHEA Grapalat" w:hAnsi="GHEA Grapalat"/>
          <w:color w:val="000000"/>
          <w:sz w:val="24"/>
          <w:szCs w:val="24"/>
          <w:shd w:val="clear" w:color="auto" w:fill="FFFFFF"/>
          <w:lang w:val="hy-AM"/>
        </w:rPr>
      </w:pPr>
      <w:r w:rsidRPr="007B7F44">
        <w:rPr>
          <w:rFonts w:ascii="GHEA Grapalat" w:hAnsi="GHEA Grapalat"/>
          <w:color w:val="000000"/>
          <w:sz w:val="24"/>
          <w:szCs w:val="24"/>
          <w:shd w:val="clear" w:color="auto" w:fill="FFFFFF"/>
          <w:lang w:val="hy-AM"/>
        </w:rPr>
        <w:t xml:space="preserve">Բացի այդ, այս փոփոխությամբ միաժամանակ նախատեսվում է նաև սահմանել անձնագրերի </w:t>
      </w:r>
      <w:r w:rsidR="008A5FC0" w:rsidRPr="008A5FC0">
        <w:rPr>
          <w:rFonts w:ascii="GHEA Grapalat" w:hAnsi="GHEA Grapalat"/>
          <w:sz w:val="24"/>
          <w:szCs w:val="24"/>
          <w:lang w:val="hy-AM"/>
        </w:rPr>
        <w:t>(</w:t>
      </w:r>
      <w:r w:rsidR="008A5FC0" w:rsidRPr="007B7F44">
        <w:rPr>
          <w:rFonts w:ascii="GHEA Grapalat" w:hAnsi="GHEA Grapalat"/>
          <w:sz w:val="24"/>
          <w:szCs w:val="24"/>
          <w:lang w:val="hy-AM"/>
        </w:rPr>
        <w:t>նույնականացման քարտ</w:t>
      </w:r>
      <w:r w:rsidR="008A5FC0" w:rsidRPr="00563B4D">
        <w:rPr>
          <w:rFonts w:ascii="GHEA Grapalat" w:hAnsi="GHEA Grapalat"/>
          <w:sz w:val="24"/>
          <w:szCs w:val="24"/>
          <w:lang w:val="hy-AM"/>
        </w:rPr>
        <w:t>ի</w:t>
      </w:r>
      <w:r w:rsidR="008A5FC0" w:rsidRPr="008A5FC0">
        <w:rPr>
          <w:rFonts w:ascii="GHEA Grapalat" w:hAnsi="GHEA Grapalat"/>
          <w:sz w:val="24"/>
          <w:szCs w:val="24"/>
          <w:lang w:val="hy-AM"/>
        </w:rPr>
        <w:t>)</w:t>
      </w:r>
      <w:r w:rsidR="008A5FC0" w:rsidRPr="007B7F44">
        <w:rPr>
          <w:rFonts w:ascii="GHEA Grapalat" w:hAnsi="GHEA Grapalat"/>
          <w:sz w:val="24"/>
          <w:szCs w:val="24"/>
          <w:lang w:val="hy-AM"/>
        </w:rPr>
        <w:t xml:space="preserve"> </w:t>
      </w:r>
      <w:r w:rsidRPr="007B7F44">
        <w:rPr>
          <w:rFonts w:ascii="GHEA Grapalat" w:hAnsi="GHEA Grapalat"/>
          <w:color w:val="000000"/>
          <w:sz w:val="24"/>
          <w:szCs w:val="24"/>
          <w:shd w:val="clear" w:color="auto" w:fill="FFFFFF"/>
          <w:lang w:val="hy-AM"/>
        </w:rPr>
        <w:t>ոչնչացման կարգ՝ մեկ միասնական ընթացակարգով տարբեր ծառայություններում գտնվող անձնագրերը ոչնչացնելու համար։</w:t>
      </w:r>
    </w:p>
    <w:p w:rsidR="00FE7B85" w:rsidRPr="007B7F44" w:rsidRDefault="00FE7B85" w:rsidP="00FC3A37">
      <w:pPr>
        <w:spacing w:after="0" w:line="360" w:lineRule="auto"/>
        <w:ind w:firstLine="450"/>
        <w:jc w:val="both"/>
        <w:rPr>
          <w:rFonts w:ascii="GHEA Grapalat" w:hAnsi="GHEA Grapalat"/>
          <w:color w:val="000000"/>
          <w:sz w:val="24"/>
          <w:szCs w:val="24"/>
          <w:shd w:val="clear" w:color="auto" w:fill="FFFFFF"/>
          <w:lang w:val="hy-AM"/>
        </w:rPr>
      </w:pPr>
      <w:r w:rsidRPr="007B7F44">
        <w:rPr>
          <w:rFonts w:ascii="GHEA Grapalat" w:hAnsi="GHEA Grapalat"/>
          <w:color w:val="000000"/>
          <w:sz w:val="24"/>
          <w:szCs w:val="24"/>
          <w:shd w:val="clear" w:color="auto" w:fill="FFFFFF"/>
          <w:lang w:val="hy-AM"/>
        </w:rPr>
        <w:t xml:space="preserve">Սույն հիմնավորմամբ էլ պայմանավորված է </w:t>
      </w:r>
      <w:r w:rsidRPr="007B7F44">
        <w:rPr>
          <w:rFonts w:ascii="GHEA Grapalat" w:hAnsi="GHEA Grapalat"/>
          <w:b/>
          <w:sz w:val="24"/>
          <w:szCs w:val="24"/>
          <w:lang w:val="hy-AM"/>
        </w:rPr>
        <w:t>«Նույնականացման քարտերի մասին» ՀՀ օրենքի 4-րդ հոդվածի 13-րդ մասում Նախագծով առաջարկվող փոփոխությունը:</w:t>
      </w:r>
    </w:p>
    <w:p w:rsidR="00FE7B85" w:rsidRPr="007B7F44" w:rsidRDefault="00563B4D" w:rsidP="00FC3A37">
      <w:pPr>
        <w:spacing w:after="0" w:line="360" w:lineRule="auto"/>
        <w:ind w:firstLine="450"/>
        <w:jc w:val="both"/>
        <w:rPr>
          <w:rFonts w:ascii="GHEA Grapalat" w:hAnsi="GHEA Grapalat"/>
          <w:sz w:val="24"/>
          <w:szCs w:val="24"/>
          <w:lang w:val="hy-AM"/>
        </w:rPr>
      </w:pPr>
      <w:r w:rsidRPr="00563B4D">
        <w:rPr>
          <w:rFonts w:ascii="GHEA Grapalat" w:hAnsi="GHEA Grapalat"/>
          <w:b/>
          <w:sz w:val="24"/>
          <w:szCs w:val="24"/>
          <w:lang w:val="hy-AM"/>
        </w:rPr>
        <w:lastRenderedPageBreak/>
        <w:t>Օրինագծերով փոփոխության է ենթարկվում նաև զինապարտ քաղաքացիների տրվող զինվորական հաշվառման փաստաթղթերի ան</w:t>
      </w:r>
      <w:r w:rsidR="004D2C8C" w:rsidRPr="004D2C8C">
        <w:rPr>
          <w:rFonts w:ascii="GHEA Grapalat" w:hAnsi="GHEA Grapalat"/>
          <w:b/>
          <w:sz w:val="24"/>
          <w:szCs w:val="24"/>
          <w:lang w:val="hy-AM"/>
        </w:rPr>
        <w:t xml:space="preserve">վանումները՝ դրանք </w:t>
      </w:r>
      <w:r w:rsidR="00FE7B85" w:rsidRPr="007B7F44">
        <w:rPr>
          <w:rFonts w:ascii="GHEA Grapalat" w:hAnsi="GHEA Grapalat"/>
          <w:sz w:val="24"/>
          <w:szCs w:val="24"/>
          <w:lang w:val="hy-AM"/>
        </w:rPr>
        <w:t xml:space="preserve">«Պաշտպանության մասին» ՀՀ օրենքի 21-րդ հոդվածի 8-րդ մասում և ՀՀ կառավարության 2018թ. նոյեմբերի 8-ի թիվ 1269 որոշման մեջ օգտագործվող </w:t>
      </w:r>
      <w:r w:rsidR="004D2C8C" w:rsidRPr="004D2C8C">
        <w:rPr>
          <w:rFonts w:ascii="GHEA Grapalat" w:hAnsi="GHEA Grapalat"/>
          <w:sz w:val="24"/>
          <w:szCs w:val="24"/>
          <w:lang w:val="hy-AM"/>
        </w:rPr>
        <w:t>անվանումներին համապատասխանելցնելու նպատակո</w:t>
      </w:r>
      <w:r w:rsidR="004D2C8C" w:rsidRPr="00B51055">
        <w:rPr>
          <w:rFonts w:ascii="GHEA Grapalat" w:hAnsi="GHEA Grapalat"/>
          <w:sz w:val="24"/>
          <w:szCs w:val="24"/>
          <w:lang w:val="hy-AM"/>
        </w:rPr>
        <w:t>վ</w:t>
      </w:r>
      <w:r w:rsidR="00FE7B85" w:rsidRPr="007B7F44">
        <w:rPr>
          <w:rFonts w:ascii="GHEA Grapalat" w:hAnsi="GHEA Grapalat"/>
          <w:sz w:val="24"/>
          <w:szCs w:val="24"/>
          <w:lang w:val="hy-AM"/>
        </w:rPr>
        <w:t>:</w:t>
      </w:r>
    </w:p>
    <w:p w:rsidR="00FE7B85" w:rsidRPr="007B7F44" w:rsidRDefault="00FE7B85" w:rsidP="00FC3A37">
      <w:pPr>
        <w:spacing w:after="0" w:line="360" w:lineRule="auto"/>
        <w:ind w:firstLine="450"/>
        <w:jc w:val="both"/>
        <w:rPr>
          <w:rFonts w:ascii="GHEA Grapalat" w:hAnsi="GHEA Grapalat"/>
          <w:b/>
          <w:sz w:val="24"/>
          <w:szCs w:val="24"/>
          <w:lang w:val="hy-AM"/>
        </w:rPr>
      </w:pPr>
      <w:r w:rsidRPr="007B7F44">
        <w:rPr>
          <w:rFonts w:ascii="GHEA Grapalat" w:hAnsi="GHEA Grapalat"/>
          <w:sz w:val="24"/>
          <w:szCs w:val="24"/>
          <w:lang w:val="hy-AM"/>
        </w:rPr>
        <w:t xml:space="preserve">Այս կապակցությամբ առաջարկվում է </w:t>
      </w:r>
      <w:r w:rsidRPr="007B7F44">
        <w:rPr>
          <w:rFonts w:ascii="GHEA Grapalat" w:hAnsi="GHEA Grapalat"/>
          <w:b/>
          <w:sz w:val="24"/>
          <w:szCs w:val="24"/>
          <w:lang w:val="hy-AM"/>
        </w:rPr>
        <w:t>«Նույնականացման քարտերի մասին» ՀՀ օրենքի 4-րդ հոդվածի 6-րդ մասի 4-րդ կետի</w:t>
      </w:r>
      <w:r w:rsidRPr="007B7F44">
        <w:rPr>
          <w:rFonts w:ascii="GHEA Grapalat" w:hAnsi="GHEA Grapalat"/>
          <w:sz w:val="24"/>
          <w:szCs w:val="24"/>
          <w:lang w:val="hy-AM"/>
        </w:rPr>
        <w:t xml:space="preserve"> փոփոխություն</w:t>
      </w:r>
      <w:r w:rsidR="00B51055" w:rsidRPr="00B51055">
        <w:rPr>
          <w:rFonts w:ascii="GHEA Grapalat" w:hAnsi="GHEA Grapalat"/>
          <w:sz w:val="24"/>
          <w:szCs w:val="24"/>
          <w:lang w:val="hy-AM"/>
        </w:rPr>
        <w:t>ը</w:t>
      </w:r>
      <w:r w:rsidRPr="007B7F44">
        <w:rPr>
          <w:rFonts w:ascii="GHEA Grapalat" w:hAnsi="GHEA Grapalat"/>
          <w:b/>
          <w:sz w:val="24"/>
          <w:szCs w:val="24"/>
          <w:lang w:val="hy-AM"/>
        </w:rPr>
        <w:t>:</w:t>
      </w:r>
    </w:p>
    <w:p w:rsidR="00FE7B85" w:rsidRPr="007B7F44" w:rsidRDefault="00B51055" w:rsidP="00FC3A37">
      <w:pPr>
        <w:spacing w:after="0" w:line="360" w:lineRule="auto"/>
        <w:ind w:firstLine="450"/>
        <w:jc w:val="both"/>
        <w:rPr>
          <w:rFonts w:ascii="GHEA Grapalat" w:hAnsi="GHEA Grapalat"/>
          <w:color w:val="000000"/>
          <w:sz w:val="24"/>
          <w:szCs w:val="24"/>
          <w:shd w:val="clear" w:color="auto" w:fill="FFFFFF"/>
          <w:lang w:val="hy-AM"/>
        </w:rPr>
      </w:pPr>
      <w:r w:rsidRPr="006A5233">
        <w:rPr>
          <w:rFonts w:ascii="GHEA Grapalat" w:hAnsi="GHEA Grapalat"/>
          <w:b/>
          <w:color w:val="000000"/>
          <w:sz w:val="24"/>
          <w:szCs w:val="24"/>
          <w:shd w:val="clear" w:color="auto" w:fill="FFFFFF"/>
          <w:lang w:val="hy-AM"/>
        </w:rPr>
        <w:t xml:space="preserve">Գործնականում առկա մեկ այլ խնդիր </w:t>
      </w:r>
      <w:r w:rsidR="006A5233" w:rsidRPr="006A5233">
        <w:rPr>
          <w:rFonts w:ascii="GHEA Grapalat" w:hAnsi="GHEA Grapalat"/>
          <w:b/>
          <w:color w:val="000000"/>
          <w:sz w:val="24"/>
          <w:szCs w:val="24"/>
          <w:shd w:val="clear" w:color="auto" w:fill="FFFFFF"/>
          <w:lang w:val="hy-AM"/>
        </w:rPr>
        <w:t>ևս կանոնակարգվում է ներկայացված նախագծերով. Մասնավորապես՝</w:t>
      </w:r>
      <w:r w:rsidR="00FE7B85" w:rsidRPr="007B7F44">
        <w:rPr>
          <w:rFonts w:ascii="GHEA Grapalat" w:hAnsi="GHEA Grapalat"/>
          <w:color w:val="000000"/>
          <w:sz w:val="24"/>
          <w:szCs w:val="24"/>
          <w:shd w:val="clear" w:color="auto" w:fill="FFFFFF"/>
          <w:lang w:val="hy-AM"/>
        </w:rPr>
        <w:t xml:space="preserve"> Անձնագրի </w:t>
      </w:r>
      <w:r w:rsidR="006A5233" w:rsidRPr="006A5233">
        <w:rPr>
          <w:rFonts w:ascii="GHEA Grapalat" w:hAnsi="GHEA Grapalat"/>
          <w:sz w:val="24"/>
          <w:szCs w:val="24"/>
          <w:lang w:val="hy-AM"/>
        </w:rPr>
        <w:t>(</w:t>
      </w:r>
      <w:r w:rsidR="006A5233" w:rsidRPr="007B7F44">
        <w:rPr>
          <w:rFonts w:ascii="GHEA Grapalat" w:hAnsi="GHEA Grapalat"/>
          <w:sz w:val="24"/>
          <w:szCs w:val="24"/>
          <w:lang w:val="hy-AM"/>
        </w:rPr>
        <w:t>նույնականացման քարտ</w:t>
      </w:r>
      <w:r w:rsidR="006A5233" w:rsidRPr="006A5233">
        <w:rPr>
          <w:rFonts w:ascii="GHEA Grapalat" w:hAnsi="GHEA Grapalat"/>
          <w:sz w:val="24"/>
          <w:szCs w:val="24"/>
          <w:lang w:val="hy-AM"/>
        </w:rPr>
        <w:t>)</w:t>
      </w:r>
      <w:r w:rsidR="006A5233" w:rsidRPr="007B7F44">
        <w:rPr>
          <w:rFonts w:ascii="GHEA Grapalat" w:hAnsi="GHEA Grapalat"/>
          <w:sz w:val="24"/>
          <w:szCs w:val="24"/>
          <w:lang w:val="hy-AM"/>
        </w:rPr>
        <w:t xml:space="preserve"> </w:t>
      </w:r>
      <w:r w:rsidR="00FE7B85" w:rsidRPr="007B7F44">
        <w:rPr>
          <w:rFonts w:ascii="GHEA Grapalat" w:hAnsi="GHEA Grapalat"/>
          <w:color w:val="000000"/>
          <w:sz w:val="24"/>
          <w:szCs w:val="24"/>
          <w:shd w:val="clear" w:color="auto" w:fill="FFFFFF"/>
          <w:lang w:val="hy-AM"/>
        </w:rPr>
        <w:t xml:space="preserve">վավերականության ժամկետի լրանալը պետական և տեղական ինքնակառավարման մարմինների համար օրենքով սահմանված է որպես ՀՀ քաղաքացու անձնագիրը </w:t>
      </w:r>
      <w:r w:rsidR="006A5233" w:rsidRPr="006A5233">
        <w:rPr>
          <w:rFonts w:ascii="GHEA Grapalat" w:hAnsi="GHEA Grapalat"/>
          <w:sz w:val="24"/>
          <w:szCs w:val="24"/>
          <w:lang w:val="hy-AM"/>
        </w:rPr>
        <w:t>(</w:t>
      </w:r>
      <w:r w:rsidR="006A5233" w:rsidRPr="007B7F44">
        <w:rPr>
          <w:rFonts w:ascii="GHEA Grapalat" w:hAnsi="GHEA Grapalat"/>
          <w:sz w:val="24"/>
          <w:szCs w:val="24"/>
          <w:lang w:val="hy-AM"/>
        </w:rPr>
        <w:t>նույնականացման քարտ</w:t>
      </w:r>
      <w:r w:rsidR="006A5233" w:rsidRPr="006A5233">
        <w:rPr>
          <w:rFonts w:ascii="GHEA Grapalat" w:hAnsi="GHEA Grapalat"/>
          <w:sz w:val="24"/>
          <w:szCs w:val="24"/>
          <w:lang w:val="hy-AM"/>
        </w:rPr>
        <w:t>)</w:t>
      </w:r>
      <w:r w:rsidR="00FE7B85" w:rsidRPr="007B7F44">
        <w:rPr>
          <w:rFonts w:ascii="GHEA Grapalat" w:hAnsi="GHEA Grapalat"/>
          <w:color w:val="000000"/>
          <w:sz w:val="24"/>
          <w:szCs w:val="24"/>
          <w:shd w:val="clear" w:color="auto" w:fill="FFFFFF"/>
          <w:lang w:val="hy-AM"/>
        </w:rPr>
        <w:t xml:space="preserve"> վերցնելու հիմք, որը պրակտիկայում կիրառվում է </w:t>
      </w:r>
      <w:r w:rsidR="00FE7B85" w:rsidRPr="007B7F44">
        <w:rPr>
          <w:rFonts w:ascii="GHEA Grapalat" w:hAnsi="GHEA Grapalat"/>
          <w:b/>
          <w:i/>
          <w:color w:val="000000"/>
          <w:sz w:val="24"/>
          <w:szCs w:val="24"/>
          <w:shd w:val="clear" w:color="auto" w:fill="FFFFFF"/>
          <w:lang w:val="hy-AM"/>
        </w:rPr>
        <w:t>միայն</w:t>
      </w:r>
      <w:r w:rsidR="00FE7B85" w:rsidRPr="007B7F44">
        <w:rPr>
          <w:rFonts w:ascii="GHEA Grapalat" w:hAnsi="GHEA Grapalat"/>
          <w:color w:val="000000"/>
          <w:sz w:val="24"/>
          <w:szCs w:val="24"/>
          <w:shd w:val="clear" w:color="auto" w:fill="FFFFFF"/>
          <w:lang w:val="hy-AM"/>
        </w:rPr>
        <w:t xml:space="preserve"> ՀՀ ազգային անվտանգության ծառայության Սահմանապահ զորքերի կողմից: Վերջիններս պետական սահմանի անցման կետերում վերցնում են քաղաքացու ժամկետանց անձնագիրը և ուղարկում ՀՀ ոստիկանության անձնագրային և վիզաների վարչություն (ինչը որոշակի ժամանակ է պահանջում, այսինքն՝ անձնագիրը ՀՀ ոստիկանության անձնագրային և վիզաների վարչություն հասնելը կարող է տևել մի քանի օր): Մինչդեռ, շատ դեպքերում այդ ժամանակահատվածում քաղաքացին, ում անձնագիրը վերցվել է վավերականության ժամկետը լրացված լինելու հետևանքով, դիմում է ՀՀ ոստիկանության անձնագրային և վիզաների վարչություն` կորստյան հիմքով նոր անձ</w:t>
      </w:r>
      <w:r w:rsidR="00206F9E" w:rsidRPr="007410E1">
        <w:rPr>
          <w:rFonts w:ascii="GHEA Grapalat" w:hAnsi="GHEA Grapalat"/>
          <w:color w:val="000000"/>
          <w:sz w:val="24"/>
          <w:szCs w:val="24"/>
          <w:shd w:val="clear" w:color="auto" w:fill="FFFFFF"/>
          <w:lang w:val="hy-AM"/>
        </w:rPr>
        <w:t>ն</w:t>
      </w:r>
      <w:r w:rsidR="00FE7B85" w:rsidRPr="007B7F44">
        <w:rPr>
          <w:rFonts w:ascii="GHEA Grapalat" w:hAnsi="GHEA Grapalat"/>
          <w:color w:val="000000"/>
          <w:sz w:val="24"/>
          <w:szCs w:val="24"/>
          <w:shd w:val="clear" w:color="auto" w:fill="FFFFFF"/>
          <w:lang w:val="hy-AM"/>
        </w:rPr>
        <w:t xml:space="preserve">ագիր ստանալու համար, ընդ որում` այն առավել սեղմ ժամկետում ստանալու համար վճարելով ՀՀ օրենսդրությամբ սահմանված առավել բարձր վճար: Պրակտիկայում, թեև սահմանապահ ծառայությունը քաղաքացուն տրամադրում է անձնագիրը վերցնելու փաստը հաստատող տեղեկանք, բայց հաճախ քաղաքացիներն այն կորցրած են լինում կամ այլ վայրում թողած լինելու պատճառով չեն ներկայացնում ԱՎ վարչություն։ Արդյունքում ստեղծվում է մի իրավիճակ, երբ մինչև քաղաքացու վերցված անձնագիրը ՀՀ ոստիկանության ԱՎՎ-ում ստացվելը` անձը ստանում է նոր անձնագիր, երբեմն՝ կորստյան հիմքով: Բացի այդ, «ՀՀ ընտրական օրենսգիրք» սահմանադրական օրենքը քաղաքացուն հնարավորություն է ընձեռնում ընտրություններին մասնակցել նաև վավերականության ժամկետը լրացած անձնագրով, ուստի այն վերցնելը </w:t>
      </w:r>
      <w:r w:rsidR="00FE7B85" w:rsidRPr="007B7F44">
        <w:rPr>
          <w:rFonts w:ascii="GHEA Grapalat" w:hAnsi="GHEA Grapalat"/>
          <w:color w:val="000000"/>
          <w:sz w:val="24"/>
          <w:szCs w:val="24"/>
          <w:shd w:val="clear" w:color="auto" w:fill="FFFFFF"/>
          <w:lang w:val="hy-AM"/>
        </w:rPr>
        <w:lastRenderedPageBreak/>
        <w:t xml:space="preserve">խոչընդոտում է անձի սահմանադրական իրավունքի իրացմանը։ Ելնելով վերոգրյալից, հաշվի առնելով, որ անձնագրի վավերականության ժամկետի լրանալը որևէ խոչընդոտ չի կարող առաջացնել ոչ անձի, ոչ էլ պետության համար, </w:t>
      </w:r>
      <w:r w:rsidR="000565D9" w:rsidRPr="000565D9">
        <w:rPr>
          <w:rFonts w:ascii="GHEA Grapalat" w:hAnsi="GHEA Grapalat"/>
          <w:color w:val="000000"/>
          <w:sz w:val="24"/>
          <w:szCs w:val="24"/>
          <w:shd w:val="clear" w:color="auto" w:fill="FFFFFF"/>
          <w:lang w:val="hy-AM"/>
        </w:rPr>
        <w:t xml:space="preserve">ուստի </w:t>
      </w:r>
      <w:r w:rsidR="00FE7B85" w:rsidRPr="007B7F44">
        <w:rPr>
          <w:rFonts w:ascii="GHEA Grapalat" w:hAnsi="GHEA Grapalat"/>
          <w:color w:val="000000"/>
          <w:sz w:val="24"/>
          <w:szCs w:val="24"/>
          <w:shd w:val="clear" w:color="auto" w:fill="FFFFFF"/>
          <w:lang w:val="hy-AM"/>
        </w:rPr>
        <w:t xml:space="preserve">ժամկետը լրանալու </w:t>
      </w:r>
      <w:r w:rsidR="000565D9" w:rsidRPr="000565D9">
        <w:rPr>
          <w:rFonts w:ascii="GHEA Grapalat" w:hAnsi="GHEA Grapalat"/>
          <w:color w:val="000000"/>
          <w:sz w:val="24"/>
          <w:szCs w:val="24"/>
          <w:shd w:val="clear" w:color="auto" w:fill="FFFFFF"/>
          <w:lang w:val="hy-AM"/>
        </w:rPr>
        <w:t>հպատճառո</w:t>
      </w:r>
      <w:r w:rsidR="00FE7B85" w:rsidRPr="007B7F44">
        <w:rPr>
          <w:rFonts w:ascii="GHEA Grapalat" w:hAnsi="GHEA Grapalat"/>
          <w:color w:val="000000"/>
          <w:sz w:val="24"/>
          <w:szCs w:val="24"/>
          <w:shd w:val="clear" w:color="auto" w:fill="FFFFFF"/>
          <w:lang w:val="hy-AM"/>
        </w:rPr>
        <w:t>վ անձնագիրը վերցնելու իրավական հիմքը պահպանելու անհրաժեշտությունը բացակայում է։</w:t>
      </w:r>
    </w:p>
    <w:p w:rsidR="00FE7B85" w:rsidRPr="007B7F44" w:rsidRDefault="00FE7B85" w:rsidP="00FC3A37">
      <w:pPr>
        <w:spacing w:after="0" w:line="360" w:lineRule="auto"/>
        <w:ind w:firstLine="450"/>
        <w:jc w:val="both"/>
        <w:rPr>
          <w:rFonts w:ascii="GHEA Grapalat" w:hAnsi="GHEA Grapalat"/>
          <w:b/>
          <w:sz w:val="24"/>
          <w:szCs w:val="24"/>
          <w:lang w:val="hy-AM"/>
        </w:rPr>
      </w:pPr>
      <w:r w:rsidRPr="007B7F44">
        <w:rPr>
          <w:rFonts w:ascii="GHEA Grapalat" w:hAnsi="GHEA Grapalat"/>
          <w:color w:val="000000"/>
          <w:sz w:val="24"/>
          <w:szCs w:val="24"/>
          <w:shd w:val="clear" w:color="auto" w:fill="FFFFFF"/>
          <w:lang w:val="hy-AM"/>
        </w:rPr>
        <w:t xml:space="preserve">Սույն հիմնավորմամբ էլ պայմանավորված է </w:t>
      </w:r>
      <w:r w:rsidRPr="007B7F44">
        <w:rPr>
          <w:rFonts w:ascii="GHEA Grapalat" w:hAnsi="GHEA Grapalat"/>
          <w:b/>
          <w:sz w:val="24"/>
          <w:szCs w:val="24"/>
          <w:lang w:val="hy-AM"/>
        </w:rPr>
        <w:t>«Նույնականացման քարտերի մասին» օրենքի 5-րդ հոդվածում առաջարկվող փոփոխությունը:</w:t>
      </w:r>
    </w:p>
    <w:p w:rsidR="00FE7B85" w:rsidRPr="007B7F44" w:rsidRDefault="00FE7B85" w:rsidP="00FC3A37">
      <w:pPr>
        <w:spacing w:after="0" w:line="360" w:lineRule="auto"/>
        <w:ind w:firstLine="450"/>
        <w:jc w:val="both"/>
        <w:rPr>
          <w:rFonts w:ascii="GHEA Grapalat" w:hAnsi="GHEA Grapalat"/>
          <w:sz w:val="24"/>
          <w:szCs w:val="24"/>
          <w:lang w:val="hy-AM"/>
        </w:rPr>
      </w:pPr>
      <w:r w:rsidRPr="007B7F44">
        <w:rPr>
          <w:rFonts w:ascii="GHEA Grapalat" w:hAnsi="GHEA Grapalat"/>
          <w:sz w:val="24"/>
          <w:szCs w:val="24"/>
          <w:lang w:val="hy-AM"/>
        </w:rPr>
        <w:t>Հաշվի առնելով, որ</w:t>
      </w:r>
      <w:r w:rsidRPr="007B7F44">
        <w:rPr>
          <w:rFonts w:ascii="GHEA Grapalat" w:hAnsi="GHEA Grapalat"/>
          <w:color w:val="000000"/>
          <w:sz w:val="24"/>
          <w:szCs w:val="24"/>
          <w:shd w:val="clear" w:color="auto" w:fill="FFFFFF"/>
          <w:lang w:val="hy-AM"/>
        </w:rPr>
        <w:t xml:space="preserve"> «Զինվորական ծառայության և զինծառայողի կարգավիճակի մասին» օրենքն ընդունվել է ավելի ուշ (2017թ.) քան </w:t>
      </w:r>
      <w:r w:rsidRPr="007B7F44">
        <w:rPr>
          <w:rFonts w:ascii="GHEA Grapalat" w:hAnsi="GHEA Grapalat"/>
          <w:b/>
          <w:sz w:val="24"/>
          <w:szCs w:val="24"/>
          <w:lang w:val="hy-AM"/>
        </w:rPr>
        <w:t>«Հայաստանի Հանրապետության քաղաքացու անձնագրի մասին» օրենքը,</w:t>
      </w:r>
      <w:r w:rsidRPr="007B7F44">
        <w:rPr>
          <w:rFonts w:ascii="GHEA Grapalat" w:hAnsi="GHEA Grapalat"/>
          <w:color w:val="000000"/>
          <w:sz w:val="24"/>
          <w:szCs w:val="24"/>
          <w:shd w:val="clear" w:color="auto" w:fill="FFFFFF"/>
          <w:lang w:val="hy-AM"/>
        </w:rPr>
        <w:t xml:space="preserve"> և «Զինվորական ծառայության և զինծառայողի կարգավիճակի մասին» օրենքի 5-րդ հոդվածի համաձայն՝ ժամկետային զինվորական ծառայությունը բաղկացած է պարտադիր և պայմանագրային զինվորական ծառայություններից, իսկ պայմանագրային զինվորական ծառայության զորակոչված զինծառայողներից, ի տարբերություն ժամկետային  զինվորական ծառայության զորակոչվածների, անձնագիր չի վերցվում: Հետևաբար, առկա հակասությունը վերացնելու նպատակով </w:t>
      </w:r>
      <w:r w:rsidRPr="007B7F44">
        <w:rPr>
          <w:rFonts w:ascii="GHEA Grapalat" w:hAnsi="GHEA Grapalat"/>
          <w:b/>
          <w:color w:val="000000"/>
          <w:sz w:val="24"/>
          <w:szCs w:val="24"/>
          <w:shd w:val="clear" w:color="auto" w:fill="FFFFFF"/>
          <w:lang w:val="hy-AM"/>
        </w:rPr>
        <w:t>Նախագծ</w:t>
      </w:r>
      <w:r w:rsidR="007410E1" w:rsidRPr="007410E1">
        <w:rPr>
          <w:rFonts w:ascii="GHEA Grapalat" w:hAnsi="GHEA Grapalat"/>
          <w:b/>
          <w:color w:val="000000"/>
          <w:sz w:val="24"/>
          <w:szCs w:val="24"/>
          <w:shd w:val="clear" w:color="auto" w:fill="FFFFFF"/>
          <w:lang w:val="hy-AM"/>
        </w:rPr>
        <w:t>երով</w:t>
      </w:r>
      <w:r w:rsidRPr="007B7F44">
        <w:rPr>
          <w:rFonts w:ascii="GHEA Grapalat" w:hAnsi="GHEA Grapalat"/>
          <w:b/>
          <w:color w:val="000000"/>
          <w:sz w:val="24"/>
          <w:szCs w:val="24"/>
          <w:shd w:val="clear" w:color="auto" w:fill="FFFFFF"/>
          <w:lang w:val="hy-AM"/>
        </w:rPr>
        <w:t xml:space="preserve"> </w:t>
      </w:r>
      <w:r w:rsidRPr="007B7F44">
        <w:rPr>
          <w:rFonts w:ascii="GHEA Grapalat" w:hAnsi="GHEA Grapalat"/>
          <w:color w:val="000000"/>
          <w:sz w:val="24"/>
          <w:szCs w:val="24"/>
          <w:shd w:val="clear" w:color="auto" w:fill="FFFFFF"/>
          <w:lang w:val="hy-AM"/>
        </w:rPr>
        <w:t>նախատեսվում է</w:t>
      </w:r>
      <w:r w:rsidRPr="007B7F44">
        <w:rPr>
          <w:rFonts w:ascii="GHEA Grapalat" w:hAnsi="GHEA Grapalat"/>
          <w:b/>
          <w:color w:val="000000"/>
          <w:sz w:val="24"/>
          <w:szCs w:val="24"/>
          <w:shd w:val="clear" w:color="auto" w:fill="FFFFFF"/>
          <w:lang w:val="hy-AM"/>
        </w:rPr>
        <w:t xml:space="preserve"> «</w:t>
      </w:r>
      <w:r w:rsidRPr="007B7F44">
        <w:rPr>
          <w:rFonts w:ascii="GHEA Grapalat" w:hAnsi="GHEA Grapalat"/>
          <w:color w:val="000000"/>
          <w:sz w:val="24"/>
          <w:szCs w:val="24"/>
          <w:shd w:val="clear" w:color="auto" w:fill="FFFFFF"/>
          <w:lang w:val="hy-AM"/>
        </w:rPr>
        <w:t>ժամկետային զինվորական ծառայություն» եզրույթը փոխարինել «պարտադիր զինվորական ծառայություն» եզրույթով:</w:t>
      </w:r>
    </w:p>
    <w:p w:rsidR="00FE7B85" w:rsidRPr="007B7F44" w:rsidRDefault="007410E1" w:rsidP="00FC3A37">
      <w:pPr>
        <w:spacing w:after="0" w:line="360" w:lineRule="auto"/>
        <w:ind w:firstLine="450"/>
        <w:jc w:val="both"/>
        <w:rPr>
          <w:rFonts w:ascii="GHEA Grapalat" w:hAnsi="GHEA Grapalat"/>
          <w:color w:val="000000"/>
          <w:sz w:val="24"/>
          <w:szCs w:val="24"/>
          <w:shd w:val="clear" w:color="auto" w:fill="FFFFFF"/>
          <w:lang w:val="hy-AM"/>
        </w:rPr>
      </w:pPr>
      <w:r w:rsidRPr="007410E1">
        <w:rPr>
          <w:rFonts w:ascii="GHEA Grapalat" w:hAnsi="GHEA Grapalat"/>
          <w:b/>
          <w:sz w:val="24"/>
          <w:szCs w:val="24"/>
          <w:lang w:val="hy-AM"/>
        </w:rPr>
        <w:t xml:space="preserve">Օրինագծերով </w:t>
      </w:r>
      <w:r w:rsidR="00FE7B85" w:rsidRPr="007B7F44">
        <w:rPr>
          <w:rFonts w:ascii="GHEA Grapalat" w:hAnsi="GHEA Grapalat"/>
          <w:sz w:val="24"/>
          <w:szCs w:val="24"/>
          <w:lang w:val="hy-AM"/>
        </w:rPr>
        <w:t xml:space="preserve">նախատեսվում է համապատասխանեցնել </w:t>
      </w:r>
      <w:r w:rsidRPr="007410E1">
        <w:rPr>
          <w:rFonts w:ascii="GHEA Grapalat" w:hAnsi="GHEA Grapalat"/>
          <w:sz w:val="24"/>
          <w:szCs w:val="24"/>
          <w:lang w:val="hy-AM"/>
        </w:rPr>
        <w:t xml:space="preserve">նաև </w:t>
      </w:r>
      <w:r w:rsidR="00FE7B85" w:rsidRPr="007B7F44">
        <w:rPr>
          <w:rFonts w:ascii="GHEA Grapalat" w:hAnsi="GHEA Grapalat"/>
          <w:sz w:val="24"/>
          <w:szCs w:val="24"/>
          <w:lang w:val="hy-AM"/>
        </w:rPr>
        <w:t xml:space="preserve">«Հայաստանի Հանրապետության քաղաքացու անձնագրի մասին» ՀՀ օրենքն ու </w:t>
      </w:r>
      <w:r w:rsidR="00FE7B85" w:rsidRPr="007B7F44">
        <w:rPr>
          <w:rFonts w:ascii="GHEA Grapalat" w:hAnsi="GHEA Grapalat"/>
          <w:color w:val="000000"/>
          <w:sz w:val="24"/>
          <w:szCs w:val="24"/>
          <w:shd w:val="clear" w:color="auto" w:fill="FFFFFF"/>
          <w:lang w:val="hy-AM"/>
        </w:rPr>
        <w:t>Հայաստանի Հանրապետության կառավարության 1998 թվականի դեկտեմբերի 25-ի թիվ 821 որոշումը, մասնավորապես` ՀՀ քաղաքացու անձնագրի փոխանակման հիմքերը տարածել նաև նշված որոշման վրա:</w:t>
      </w:r>
    </w:p>
    <w:p w:rsidR="00A64054" w:rsidRPr="007B7F44" w:rsidRDefault="00A64054" w:rsidP="00FC3A37">
      <w:pPr>
        <w:pStyle w:val="NormalWeb"/>
        <w:spacing w:before="0" w:beforeAutospacing="0" w:after="0" w:afterAutospacing="0" w:line="360" w:lineRule="auto"/>
        <w:ind w:firstLine="540"/>
        <w:jc w:val="both"/>
        <w:rPr>
          <w:rFonts w:ascii="GHEA Grapalat" w:hAnsi="GHEA Grapalat"/>
          <w:color w:val="000000"/>
          <w:shd w:val="clear" w:color="auto" w:fill="FFFFFF"/>
          <w:lang w:val="hy-AM"/>
        </w:rPr>
      </w:pPr>
      <w:r w:rsidRPr="007B7F44">
        <w:rPr>
          <w:rFonts w:ascii="GHEA Grapalat" w:hAnsi="GHEA Grapalat" w:cs="Sylfaen"/>
          <w:color w:val="000000"/>
          <w:shd w:val="clear" w:color="auto" w:fill="FFFFFF"/>
          <w:lang w:val="hy-AM"/>
        </w:rPr>
        <w:t xml:space="preserve">2017 թվականին ընդունված </w:t>
      </w:r>
      <w:r w:rsidRPr="007B7F44">
        <w:rPr>
          <w:rFonts w:ascii="GHEA Grapalat" w:hAnsi="GHEA Grapalat"/>
          <w:color w:val="000000"/>
          <w:shd w:val="clear" w:color="auto" w:fill="FFFFFF"/>
          <w:lang w:val="hy-AM"/>
        </w:rPr>
        <w:t xml:space="preserve">«Զինվորական ծառայության և զինծառայողի կարգավիճակի մասին» </w:t>
      </w:r>
      <w:r w:rsidRPr="007B7F44">
        <w:rPr>
          <w:rFonts w:ascii="GHEA Grapalat" w:hAnsi="GHEA Grapalat" w:cs="Sylfaen"/>
          <w:color w:val="000000"/>
          <w:shd w:val="clear" w:color="auto" w:fill="FFFFFF"/>
          <w:lang w:val="hy-AM"/>
        </w:rPr>
        <w:t xml:space="preserve">նոր </w:t>
      </w:r>
      <w:r w:rsidRPr="007B7F44">
        <w:rPr>
          <w:rFonts w:ascii="GHEA Grapalat" w:hAnsi="GHEA Grapalat"/>
          <w:color w:val="000000"/>
          <w:shd w:val="clear" w:color="auto" w:fill="FFFFFF"/>
          <w:lang w:val="hy-AM"/>
        </w:rPr>
        <w:t>օրենքի 23-րդ հոդվածի համաձայն՝  ա</w:t>
      </w:r>
      <w:r w:rsidRPr="007B7F44">
        <w:rPr>
          <w:rFonts w:ascii="GHEA Grapalat" w:hAnsi="GHEA Grapalat" w:cs="Sylfaen"/>
          <w:color w:val="000000"/>
          <w:shd w:val="clear" w:color="auto" w:fill="FFFFFF"/>
          <w:lang w:val="hy-AM"/>
        </w:rPr>
        <w:t>ռողջական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վիճակի</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պատճառով</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բուժման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կարիք</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ունեցող</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կամ</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պարտադիր</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զինվորական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ծառայության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համար</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ժամանակավորապես</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ոչ</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պիտանի</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ճանաչված</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քաղաքացուն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պարտադիր</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զինվորական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ծառայության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զորակոչից</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տարկետում</w:t>
      </w:r>
      <w:r w:rsidRPr="007B7F44">
        <w:rPr>
          <w:rFonts w:ascii="GHEA Grapalat" w:hAnsi="GHEA Grapalat" w:cs="Arial Armenian"/>
          <w:color w:val="000000"/>
          <w:shd w:val="clear" w:color="auto" w:fill="FFFFFF"/>
          <w:lang w:val="hy-AM"/>
        </w:rPr>
        <w:t xml:space="preserve"> է տրվում համապատասխանաբար՝ 3 անգամ՝ 1 տարի ժամկետով և </w:t>
      </w:r>
      <w:r w:rsidRPr="007B7F44">
        <w:rPr>
          <w:rFonts w:ascii="GHEA Grapalat" w:hAnsi="GHEA Grapalat" w:cs="Sylfaen"/>
          <w:color w:val="000000"/>
          <w:shd w:val="clear" w:color="auto" w:fill="FFFFFF"/>
          <w:lang w:val="hy-AM"/>
        </w:rPr>
        <w:t>երեք</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տարի</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 xml:space="preserve">ժամկետով՝ միայն մեկ անգամ: Այնուհետև փորձաքննության արդյունքում ծառայության համար ոչ պիտանի ճանաչվելու դեպքում </w:t>
      </w:r>
      <w:r w:rsidRPr="007B7F44">
        <w:rPr>
          <w:rFonts w:ascii="GHEA Grapalat" w:hAnsi="GHEA Grapalat" w:cs="Arial Armenian"/>
          <w:color w:val="000000"/>
          <w:shd w:val="clear" w:color="auto" w:fill="FFFFFF"/>
          <w:lang w:val="hy-AM"/>
        </w:rPr>
        <w:t xml:space="preserve">տվյալ </w:t>
      </w:r>
      <w:r w:rsidRPr="007B7F44">
        <w:rPr>
          <w:rFonts w:ascii="GHEA Grapalat" w:hAnsi="GHEA Grapalat" w:cs="Sylfaen"/>
          <w:color w:val="000000"/>
          <w:shd w:val="clear" w:color="auto" w:fill="FFFFFF"/>
          <w:lang w:val="hy-AM"/>
        </w:rPr>
        <w:t>քաղաքացին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մինչև</w:t>
      </w:r>
      <w:r w:rsidRPr="007B7F44">
        <w:rPr>
          <w:rFonts w:ascii="GHEA Grapalat" w:hAnsi="GHEA Grapalat" w:cs="Arial Armenian"/>
          <w:color w:val="000000"/>
          <w:shd w:val="clear" w:color="auto" w:fill="FFFFFF"/>
          <w:lang w:val="hy-AM"/>
        </w:rPr>
        <w:t xml:space="preserve"> 27 </w:t>
      </w:r>
      <w:r w:rsidRPr="007B7F44">
        <w:rPr>
          <w:rFonts w:ascii="GHEA Grapalat" w:hAnsi="GHEA Grapalat" w:cs="Sylfaen"/>
          <w:color w:val="000000"/>
          <w:shd w:val="clear" w:color="auto" w:fill="FFFFFF"/>
          <w:lang w:val="hy-AM"/>
        </w:rPr>
        <w:t>տարին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լրանալը</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ենթակա</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է</w:t>
      </w:r>
      <w:r w:rsidRPr="007B7F44">
        <w:rPr>
          <w:rFonts w:ascii="GHEA Grapalat" w:hAnsi="GHEA Grapalat" w:cs="Arial Armenian"/>
          <w:color w:val="000000"/>
          <w:shd w:val="clear" w:color="auto" w:fill="FFFFFF"/>
          <w:lang w:val="hy-AM"/>
        </w:rPr>
        <w:t xml:space="preserve"> </w:t>
      </w:r>
      <w:r w:rsidRPr="00DF5A52">
        <w:rPr>
          <w:rFonts w:ascii="GHEA Grapalat" w:hAnsi="GHEA Grapalat" w:cs="Sylfaen"/>
          <w:b/>
          <w:color w:val="000000"/>
          <w:shd w:val="clear" w:color="auto" w:fill="FFFFFF"/>
          <w:lang w:val="hy-AM"/>
        </w:rPr>
        <w:t>բժշկական</w:t>
      </w:r>
      <w:r w:rsidRPr="00DF5A52">
        <w:rPr>
          <w:rFonts w:ascii="GHEA Grapalat" w:hAnsi="GHEA Grapalat" w:cs="Arial Armenian"/>
          <w:b/>
          <w:color w:val="000000"/>
          <w:shd w:val="clear" w:color="auto" w:fill="FFFFFF"/>
          <w:lang w:val="hy-AM"/>
        </w:rPr>
        <w:t xml:space="preserve"> </w:t>
      </w:r>
      <w:r w:rsidRPr="00DF5A52">
        <w:rPr>
          <w:rFonts w:ascii="GHEA Grapalat" w:hAnsi="GHEA Grapalat" w:cs="Sylfaen"/>
          <w:b/>
          <w:color w:val="000000"/>
          <w:shd w:val="clear" w:color="auto" w:fill="FFFFFF"/>
          <w:lang w:val="hy-AM"/>
        </w:rPr>
        <w:t>վերափորձաքննության</w:t>
      </w:r>
      <w:r w:rsidRPr="00DF5A52">
        <w:rPr>
          <w:rFonts w:ascii="GHEA Grapalat" w:hAnsi="GHEA Grapalat" w:cs="Arial Armenian"/>
          <w:b/>
          <w:color w:val="000000"/>
          <w:shd w:val="clear" w:color="auto" w:fill="FFFFFF"/>
          <w:lang w:val="hy-AM"/>
        </w:rPr>
        <w:t xml:space="preserve">` </w:t>
      </w:r>
      <w:r w:rsidRPr="00DF5A52">
        <w:rPr>
          <w:rFonts w:ascii="GHEA Grapalat" w:hAnsi="GHEA Grapalat" w:cs="Sylfaen"/>
          <w:b/>
          <w:color w:val="000000"/>
          <w:shd w:val="clear" w:color="auto" w:fill="FFFFFF"/>
          <w:lang w:val="hy-AM"/>
        </w:rPr>
        <w:t>հինգ</w:t>
      </w:r>
      <w:r w:rsidRPr="00DF5A52">
        <w:rPr>
          <w:rFonts w:ascii="GHEA Grapalat" w:hAnsi="GHEA Grapalat" w:cs="Arial Armenian"/>
          <w:b/>
          <w:color w:val="000000"/>
          <w:shd w:val="clear" w:color="auto" w:fill="FFFFFF"/>
          <w:lang w:val="hy-AM"/>
        </w:rPr>
        <w:t xml:space="preserve"> </w:t>
      </w:r>
      <w:r w:rsidRPr="00DF5A52">
        <w:rPr>
          <w:rFonts w:ascii="GHEA Grapalat" w:hAnsi="GHEA Grapalat" w:cs="Sylfaen"/>
          <w:b/>
          <w:color w:val="000000"/>
          <w:shd w:val="clear" w:color="auto" w:fill="FFFFFF"/>
          <w:lang w:val="hy-AM"/>
        </w:rPr>
        <w:t>տարին</w:t>
      </w:r>
      <w:r w:rsidRPr="00DF5A52">
        <w:rPr>
          <w:rFonts w:ascii="GHEA Grapalat" w:hAnsi="GHEA Grapalat" w:cs="Arial Armenian"/>
          <w:b/>
          <w:color w:val="000000"/>
          <w:shd w:val="clear" w:color="auto" w:fill="FFFFFF"/>
          <w:lang w:val="hy-AM"/>
        </w:rPr>
        <w:t xml:space="preserve"> </w:t>
      </w:r>
      <w:r w:rsidRPr="00DF5A52">
        <w:rPr>
          <w:rFonts w:ascii="GHEA Grapalat" w:hAnsi="GHEA Grapalat" w:cs="Sylfaen"/>
          <w:b/>
          <w:color w:val="000000"/>
          <w:shd w:val="clear" w:color="auto" w:fill="FFFFFF"/>
          <w:lang w:val="hy-AM"/>
        </w:rPr>
        <w:t>մեկ</w:t>
      </w:r>
      <w:r w:rsidRPr="00DF5A52">
        <w:rPr>
          <w:rFonts w:ascii="GHEA Grapalat" w:hAnsi="GHEA Grapalat" w:cs="Arial Armenian"/>
          <w:b/>
          <w:color w:val="000000"/>
          <w:shd w:val="clear" w:color="auto" w:fill="FFFFFF"/>
          <w:lang w:val="hy-AM"/>
        </w:rPr>
        <w:t xml:space="preserve"> </w:t>
      </w:r>
      <w:r w:rsidRPr="00DF5A52">
        <w:rPr>
          <w:rFonts w:ascii="GHEA Grapalat" w:hAnsi="GHEA Grapalat" w:cs="Sylfaen"/>
          <w:b/>
          <w:color w:val="000000"/>
          <w:shd w:val="clear" w:color="auto" w:fill="FFFFFF"/>
          <w:lang w:val="hy-AM"/>
        </w:rPr>
        <w:t>անգամ</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Բժշկական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lastRenderedPageBreak/>
        <w:t>վերափոր</w:t>
      </w:r>
      <w:r w:rsidRPr="007B7F44">
        <w:rPr>
          <w:rFonts w:ascii="GHEA Grapalat" w:hAnsi="GHEA Grapalat" w:cs="Sylfaen"/>
          <w:color w:val="000000"/>
          <w:shd w:val="clear" w:color="auto" w:fill="FFFFFF"/>
          <w:lang w:val="hy-AM"/>
        </w:rPr>
        <w:softHyphen/>
        <w:t>ձա</w:t>
      </w:r>
      <w:r w:rsidRPr="007B7F44">
        <w:rPr>
          <w:rFonts w:ascii="GHEA Grapalat" w:hAnsi="GHEA Grapalat" w:cs="Sylfaen"/>
          <w:color w:val="000000"/>
          <w:shd w:val="clear" w:color="auto" w:fill="FFFFFF"/>
          <w:lang w:val="hy-AM"/>
        </w:rPr>
        <w:softHyphen/>
        <w:t>քննության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արդյունքներով</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պարտադիր</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զինվորական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ծառայության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համար</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պիտանի</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զինվորական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ծառայության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համար</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կամ</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սահմանափակումով</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պիտանի</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զինվորական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ծառայության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համար</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ճանաչված</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քաղաքացին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ենթակա</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է</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պարտադիր</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զինվորական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ծառայության</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զորակոչի</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ընդհանուր</w:t>
      </w:r>
      <w:r w:rsidRPr="007B7F44">
        <w:rPr>
          <w:rFonts w:ascii="GHEA Grapalat" w:hAnsi="GHEA Grapalat" w:cs="Arial Armenian"/>
          <w:color w:val="000000"/>
          <w:shd w:val="clear" w:color="auto" w:fill="FFFFFF"/>
          <w:lang w:val="hy-AM"/>
        </w:rPr>
        <w:t xml:space="preserve"> </w:t>
      </w:r>
      <w:r w:rsidRPr="007B7F44">
        <w:rPr>
          <w:rFonts w:ascii="GHEA Grapalat" w:hAnsi="GHEA Grapalat" w:cs="Sylfaen"/>
          <w:color w:val="000000"/>
          <w:shd w:val="clear" w:color="auto" w:fill="FFFFFF"/>
          <w:lang w:val="hy-AM"/>
        </w:rPr>
        <w:t>հիմունքներով</w:t>
      </w:r>
      <w:r w:rsidRPr="007B7F44">
        <w:rPr>
          <w:rFonts w:ascii="GHEA Grapalat" w:hAnsi="GHEA Grapalat" w:cs="Arial Armenian"/>
          <w:color w:val="000000"/>
          <w:shd w:val="clear" w:color="auto" w:fill="FFFFFF"/>
          <w:lang w:val="hy-AM"/>
        </w:rPr>
        <w:t xml:space="preserve">: Նման նոր օրենսդրական </w:t>
      </w:r>
      <w:r w:rsidRPr="007B7F44">
        <w:rPr>
          <w:rFonts w:ascii="GHEA Grapalat" w:hAnsi="GHEA Grapalat" w:cs="Sylfaen"/>
          <w:color w:val="000000"/>
          <w:shd w:val="clear" w:color="auto" w:fill="FFFFFF"/>
          <w:lang w:val="hy-AM"/>
        </w:rPr>
        <w:t>կարգավո</w:t>
      </w:r>
      <w:r w:rsidRPr="007B7F44">
        <w:rPr>
          <w:rFonts w:ascii="GHEA Grapalat" w:hAnsi="GHEA Grapalat" w:cs="Arial Armenian"/>
          <w:color w:val="000000"/>
          <w:shd w:val="clear" w:color="auto" w:fill="FFFFFF"/>
          <w:lang w:val="hy-AM"/>
        </w:rPr>
        <w:softHyphen/>
      </w:r>
      <w:r w:rsidRPr="007B7F44">
        <w:rPr>
          <w:rFonts w:ascii="GHEA Grapalat" w:hAnsi="GHEA Grapalat" w:cs="Sylfaen"/>
          <w:color w:val="000000"/>
          <w:shd w:val="clear" w:color="auto" w:fill="FFFFFF"/>
          <w:lang w:val="hy-AM"/>
        </w:rPr>
        <w:t>րումների</w:t>
      </w:r>
      <w:r w:rsidRPr="007B7F44">
        <w:rPr>
          <w:rFonts w:ascii="GHEA Grapalat" w:hAnsi="GHEA Grapalat" w:cs="Arial Armenian"/>
          <w:color w:val="000000"/>
          <w:shd w:val="clear" w:color="auto" w:fill="FFFFFF"/>
          <w:lang w:val="hy-AM"/>
        </w:rPr>
        <w:t xml:space="preserve"> առկայության պարագայում ստացվում է այնպես, որ քաղաքացին մինչև 27 տարին լրանալը կարող է ենթակա լինել </w:t>
      </w:r>
      <w:r w:rsidRPr="007B7F44">
        <w:rPr>
          <w:rFonts w:ascii="GHEA Grapalat" w:hAnsi="GHEA Grapalat"/>
          <w:color w:val="000000"/>
          <w:shd w:val="clear" w:color="auto" w:fill="FFFFFF"/>
          <w:lang w:val="hy-AM"/>
        </w:rPr>
        <w:t xml:space="preserve">բժշկական վերափորձաքննության, սակայն փաստացիորեն տարկետում չունենալ, ինչի արդյունքում </w:t>
      </w:r>
      <w:r w:rsidRPr="007B7F44">
        <w:rPr>
          <w:rFonts w:ascii="GHEA Grapalat" w:hAnsi="GHEA Grapalat" w:cs="Sylfaen"/>
          <w:lang w:val="hy-AM"/>
        </w:rPr>
        <w:t>«ՀՀ քաղաքացու անձնագրի մասին» օրենքի 4-րդ հոդվածի 2-րդ մասի համաձայն՝</w:t>
      </w:r>
      <w:r w:rsidRPr="007B7F44">
        <w:rPr>
          <w:rFonts w:ascii="GHEA Grapalat" w:hAnsi="GHEA Grapalat"/>
          <w:color w:val="000000"/>
          <w:shd w:val="clear" w:color="auto" w:fill="FFFFFF"/>
          <w:lang w:val="hy-AM"/>
        </w:rPr>
        <w:t xml:space="preserve"> անձնագիրը զորակոչային տարիքը լրանալու դեպքում` տրամադրվում է մինչև պարտադիր զինվորական ծառայության զորակոչից ստացած տարկետման ժամկետով։ Մինչդեռ, ինչպես տարկետումը, այնպես էլ վերափորձաքննության ենթակա լինելը, տեսականորեն, անձի զինվորական ծառայության զորակոչվելը որոշակի ժամկետով հետաձգելու իրավական գործիքներ են։ Նշված հարցը քննարկվել է նաև ՀՀ ՊՆ մասնագետների հետ և ոչ նպատակահարմար է գտնվել վերափորձաքննության ենթակա քաղաքացիներին վերափորձաքննության ժամկետից ավելի երկար ժամկետով անձնագիր տրամադրելը կամ դրանում վավերականության մասին նշում կատարելը։ Հաշվի առնելով հարցի կարևորությունը՝ օրինագծով սահմանվել է, որ վերափորձաքննության ենթակա քաղաքացիների անձնագրերը կտրամադրվեն վերափորձաքննության ժամկետով։</w:t>
      </w:r>
    </w:p>
    <w:p w:rsidR="00A64054" w:rsidRPr="007B7F44" w:rsidRDefault="00A64054" w:rsidP="00FC3A37">
      <w:pPr>
        <w:spacing w:after="0" w:line="360" w:lineRule="auto"/>
        <w:ind w:firstLine="720"/>
        <w:jc w:val="both"/>
        <w:rPr>
          <w:rFonts w:ascii="GHEA Grapalat" w:hAnsi="GHEA Grapalat"/>
          <w:sz w:val="24"/>
          <w:szCs w:val="24"/>
          <w:lang w:val="hy-AM"/>
        </w:rPr>
      </w:pPr>
      <w:r w:rsidRPr="007B7F44">
        <w:rPr>
          <w:rFonts w:ascii="GHEA Grapalat" w:hAnsi="GHEA Grapalat"/>
          <w:color w:val="000000"/>
          <w:sz w:val="24"/>
          <w:szCs w:val="24"/>
          <w:shd w:val="clear" w:color="auto" w:fill="FFFFFF"/>
          <w:lang w:val="hy-AM"/>
        </w:rPr>
        <w:t xml:space="preserve">Բացի այդ, նախագծով առաջարկվում է լիազորություն վերապահել ՀՀ </w:t>
      </w:r>
      <w:r w:rsidRPr="007B7F44">
        <w:rPr>
          <w:rFonts w:ascii="GHEA Grapalat" w:hAnsi="GHEA Grapalat" w:cs="Sylfaen"/>
          <w:color w:val="000000"/>
          <w:sz w:val="24"/>
          <w:szCs w:val="24"/>
          <w:shd w:val="clear" w:color="auto" w:fill="FFFFFF"/>
          <w:lang w:val="hy-AM"/>
        </w:rPr>
        <w:t>ոստիկա</w:t>
      </w:r>
      <w:r w:rsidRPr="007B7F44">
        <w:rPr>
          <w:rFonts w:ascii="GHEA Grapalat" w:hAnsi="GHEA Grapalat"/>
          <w:color w:val="000000"/>
          <w:sz w:val="24"/>
          <w:szCs w:val="24"/>
          <w:shd w:val="clear" w:color="auto" w:fill="FFFFFF"/>
          <w:lang w:val="hy-AM"/>
        </w:rPr>
        <w:softHyphen/>
      </w:r>
      <w:r w:rsidRPr="007B7F44">
        <w:rPr>
          <w:rFonts w:ascii="GHEA Grapalat" w:hAnsi="GHEA Grapalat" w:cs="Sylfaen"/>
          <w:color w:val="000000"/>
          <w:sz w:val="24"/>
          <w:szCs w:val="24"/>
          <w:shd w:val="clear" w:color="auto" w:fill="FFFFFF"/>
          <w:lang w:val="hy-AM"/>
        </w:rPr>
        <w:t>նու</w:t>
      </w:r>
      <w:r w:rsidRPr="007B7F44">
        <w:rPr>
          <w:rFonts w:ascii="GHEA Grapalat" w:hAnsi="GHEA Grapalat" w:cs="Sylfaen"/>
          <w:color w:val="000000"/>
          <w:sz w:val="24"/>
          <w:szCs w:val="24"/>
          <w:shd w:val="clear" w:color="auto" w:fill="FFFFFF"/>
          <w:lang w:val="hy-AM"/>
        </w:rPr>
        <w:softHyphen/>
        <w:t>թյանը</w:t>
      </w:r>
      <w:r w:rsidRPr="007B7F44">
        <w:rPr>
          <w:rFonts w:ascii="GHEA Grapalat" w:hAnsi="GHEA Grapalat"/>
          <w:color w:val="000000"/>
          <w:sz w:val="24"/>
          <w:szCs w:val="24"/>
          <w:shd w:val="clear" w:color="auto" w:fill="FFFFFF"/>
          <w:lang w:val="hy-AM"/>
        </w:rPr>
        <w:t xml:space="preserve">՝ ՀՀ պաշտպանության նախարարի հիմնավորված միջնորդության հիման վրա ավելի երկար վավերականության ժամկետով անձնագրեր տրամադրել նախազորակոչային, զորակոչային տարիքի կամ պարտադիր զինվորական ծառայության մեջ գտնվող արական սեռի ՀՀ քաղաքացիներին:  Առաջարկությունը պայմանավորված է այն հանգամանքով, որ շատ հաճախ պարտադիր ժամկետային զինվորական ծառայության մեջ գտնվող անձը օտարերկրյա պետություններում անցկացվող սպորտային, մշակութային, զինվորական կամ այլ միջոցառումների մասնակցելու համար հնարավորություն չի ունենում դուրս գալ ՀՀ տարածքից, քանի որ անձնագիրը տրամադրվում է մինչև 18 տարին լրանալը: Բացի այդ, </w:t>
      </w:r>
      <w:r w:rsidRPr="007B7F44">
        <w:rPr>
          <w:rFonts w:ascii="GHEA Grapalat" w:hAnsi="GHEA Grapalat"/>
          <w:bCs/>
          <w:sz w:val="24"/>
          <w:szCs w:val="24"/>
          <w:lang w:val="hy-AM" w:eastAsia="ru-RU"/>
        </w:rPr>
        <w:t xml:space="preserve">Հայաստանյայց առաքելական սուրբ եկեղեցու Երուսաղեմի Հայոց Պատրիարքության Ժառանգավորաց վարժարանում ուսանող կամ Պատրիարքության միաբան հանդիսացող և դեռևս պարտադիր զինվորական ծառայություն չանցած քաղաքացիները նույնպես </w:t>
      </w:r>
      <w:r w:rsidRPr="007B7F44">
        <w:rPr>
          <w:rFonts w:ascii="GHEA Grapalat" w:hAnsi="GHEA Grapalat"/>
          <w:bCs/>
          <w:sz w:val="24"/>
          <w:szCs w:val="24"/>
          <w:lang w:val="hy-AM" w:eastAsia="ru-RU"/>
        </w:rPr>
        <w:lastRenderedPageBreak/>
        <w:t xml:space="preserve">Երուսաղեմում օրինական հիմքերով բնակության համար հաճախ խոչընդոտների են հանդիպում պայմանավորված իրենց անձնագրերի վավերականության ժամանակահատվածի հետ: </w:t>
      </w:r>
      <w:r w:rsidRPr="007B7F44">
        <w:rPr>
          <w:rFonts w:ascii="GHEA Grapalat" w:hAnsi="GHEA Grapalat"/>
          <w:color w:val="000000"/>
          <w:sz w:val="24"/>
          <w:szCs w:val="24"/>
          <w:shd w:val="clear" w:color="auto" w:fill="FFFFFF"/>
          <w:lang w:val="hy-AM"/>
        </w:rPr>
        <w:t xml:space="preserve">Հիշյալ վարժարանի սաները, որպես կանոն, թեև սովորում են մինչև 18 տարին լրանալը և, վերադառնալով ՀՀ, զորակոչվում պարտադիր զինվորական ծառայության, սակայն Իսրայելի օրենսդրության համաձայն, տվյալ երկրում իրենց բնակության օրինականությունն ապահովելու նպատակով յուրաքանչյուր տարի պարտադրված են նորոգելու մուտքի վիզան, որի համար Իսրայելի օրենսդրությամբ պահանջվում է տվյալ պահին անձնագրի առնվազն 2 տարվա վավերականության ժամկետ: Նույն խնդիրն ունենում են նաև </w:t>
      </w:r>
      <w:r w:rsidRPr="007B7F44">
        <w:rPr>
          <w:rFonts w:ascii="GHEA Grapalat" w:hAnsi="GHEA Grapalat"/>
          <w:bCs/>
          <w:sz w:val="24"/>
          <w:szCs w:val="24"/>
          <w:lang w:val="hy-AM" w:eastAsia="ru-RU"/>
        </w:rPr>
        <w:t>Երուսաղեմի Հայոց Պատրիարքության</w:t>
      </w:r>
      <w:r w:rsidRPr="007B7F44">
        <w:rPr>
          <w:rFonts w:ascii="GHEA Grapalat" w:hAnsi="GHEA Grapalat"/>
          <w:color w:val="000000"/>
          <w:sz w:val="24"/>
          <w:szCs w:val="24"/>
          <w:shd w:val="clear" w:color="auto" w:fill="FFFFFF"/>
          <w:lang w:val="hy-AM"/>
        </w:rPr>
        <w:t xml:space="preserve"> նախազորակոչային տարիքի միաբանները: </w:t>
      </w:r>
      <w:r w:rsidRPr="007B7F44">
        <w:rPr>
          <w:rFonts w:ascii="GHEA Grapalat" w:hAnsi="GHEA Grapalat"/>
          <w:sz w:val="24"/>
          <w:szCs w:val="24"/>
          <w:lang w:val="hy-AM"/>
        </w:rPr>
        <w:t xml:space="preserve">Նույնատիպ խնդիրներ են առաջանում օտարերկրյա պետություններում Հայաստանի Հանրապետության քաղաքացիների կրթական իրավունքի իրացման հետ կապված, երբ օրինակ` ուսանողական վիզա ստանալու </w:t>
      </w:r>
      <w:r w:rsidRPr="007B7F44">
        <w:rPr>
          <w:rFonts w:ascii="GHEA Grapalat" w:hAnsi="GHEA Grapalat"/>
          <w:spacing w:val="-4"/>
          <w:sz w:val="24"/>
          <w:szCs w:val="24"/>
          <w:lang w:val="hy-AM"/>
        </w:rPr>
        <w:t>համար անհրաժեշտ է առնվազն 2 տարվա վավերականության ժամկետ, որի պարագայում 17-ից</w:t>
      </w:r>
      <w:r w:rsidRPr="007B7F44">
        <w:rPr>
          <w:rFonts w:ascii="GHEA Grapalat" w:hAnsi="GHEA Grapalat"/>
          <w:sz w:val="24"/>
          <w:szCs w:val="24"/>
          <w:lang w:val="hy-AM"/>
        </w:rPr>
        <w:t xml:space="preserve"> 18 տարեկան արական սեռի քաղաքացիների համար անհրաժեշտ է լինում անձնագրի վավերականության ժամկետը նախատեսել ավելի երկար քան նրանց 19 տարեկանը լրանալու օրը: Նշված խնդիրները լուծելու և արական սեռի քաղաքացիների համար կրթական իրավունքը երաշխավորելու նպատակով առաջարկվում է Հայաստանի Հանրապետության պաշտպանության նախարարության միջնորդության առկայության դեպքում անձնագրերը տրամադրել ավելի երկար վավերականությամբ:</w:t>
      </w:r>
    </w:p>
    <w:p w:rsidR="00A64054" w:rsidRPr="007B7F44" w:rsidRDefault="00A64054" w:rsidP="00FC3A37">
      <w:pPr>
        <w:spacing w:after="0" w:line="360" w:lineRule="auto"/>
        <w:ind w:firstLine="720"/>
        <w:jc w:val="both"/>
        <w:rPr>
          <w:rFonts w:ascii="GHEA Grapalat" w:hAnsi="GHEA Grapalat"/>
          <w:color w:val="000000"/>
          <w:sz w:val="24"/>
          <w:szCs w:val="24"/>
          <w:shd w:val="clear" w:color="auto" w:fill="FFFFFF"/>
          <w:lang w:val="hy-AM"/>
        </w:rPr>
      </w:pPr>
      <w:r w:rsidRPr="007B7F44">
        <w:rPr>
          <w:rFonts w:ascii="GHEA Grapalat" w:hAnsi="GHEA Grapalat"/>
          <w:color w:val="000000"/>
          <w:sz w:val="24"/>
          <w:szCs w:val="24"/>
          <w:shd w:val="clear" w:color="auto" w:fill="FFFFFF"/>
          <w:lang w:val="hy-AM"/>
        </w:rPr>
        <w:t xml:space="preserve">Հարկ է նշել նաև, որ ներկայումս հանրակրթական 12-ամյա ծրագրի ավարտը փաստացի համընկնում է անձի 18 տարին լրանալու հետ, իսկ կրթությունը շարունակելու ցանկություն ունեցող  արական սեռի քաղաքացիների կողմից թե ՀՀ-ում, թե օտարերկրյա պետություններում ընդունելության քննություններին մասնակցելու ընթացքում անձնագրի վավերականության ժամկետի հետ կապված ծագում են բազմաթիվ խնդիրներ, որոնք խոչընդոտում են կրթության իրավունքի լիարժեք իրացմանը: Բացի այդ, շատ հաճախ լինում են դեպքեր, երբ արական սեռի քաղաքացու 18 տարին լրանում է օրինակ՝ օգոստոս ամսին, նա զորակոչի ենթակա է լինում տվյալ տարվա ձմռանը (հաջորդ տարվա ձմռանը), սակայն քանի որ օրենքի համաձայն 18 տարին լրանալուց հետո անձնագիրը տրվում է միայն զորակոչից ստացած տարկետման վավերականության ժամկետով, ուստի նշված ժամանակահատվածում քաղաքացուն հնարավոր չի լինում տրամադրել անձնագիր և </w:t>
      </w:r>
      <w:r w:rsidRPr="007B7F44">
        <w:rPr>
          <w:rFonts w:ascii="GHEA Grapalat" w:hAnsi="GHEA Grapalat"/>
          <w:color w:val="000000"/>
          <w:sz w:val="24"/>
          <w:szCs w:val="24"/>
          <w:shd w:val="clear" w:color="auto" w:fill="FFFFFF"/>
          <w:lang w:val="hy-AM"/>
        </w:rPr>
        <w:lastRenderedPageBreak/>
        <w:t xml:space="preserve">հետևաբար անձը կրկին զրկվում է տարբեր իրավունքների իրացման հնարավորությունից: Արդյունքում, ՀՀ պաշտպանության նախարարության հետ համատեղ քննարկումների արդյունքում որոշվել է ներկայացված նախագծով արական սեռի քաղաքացիներին անձնագրերը սահմանված ընդհանուր կարգի համաձայն տրամադրել ոչ թե մինչև 18, այլ մինչև նրանց 19 տարին լրանալը: </w:t>
      </w:r>
    </w:p>
    <w:p w:rsidR="00DF5A52" w:rsidRPr="000565D9" w:rsidRDefault="00DF5A52" w:rsidP="00FC3A37">
      <w:pPr>
        <w:shd w:val="clear" w:color="auto" w:fill="FFFFFF"/>
        <w:autoSpaceDE w:val="0"/>
        <w:autoSpaceDN w:val="0"/>
        <w:adjustRightInd w:val="0"/>
        <w:spacing w:after="0" w:line="360" w:lineRule="auto"/>
        <w:ind w:firstLine="567"/>
        <w:jc w:val="both"/>
        <w:rPr>
          <w:rFonts w:ascii="GHEA Grapalat" w:hAnsi="GHEA Grapalat"/>
          <w:b/>
          <w:sz w:val="24"/>
          <w:szCs w:val="24"/>
          <w:lang w:val="hy-AM"/>
        </w:rPr>
      </w:pPr>
    </w:p>
    <w:p w:rsidR="00384CA4" w:rsidRPr="007B7F44" w:rsidRDefault="00384CA4" w:rsidP="00FC3A37">
      <w:pPr>
        <w:shd w:val="clear" w:color="auto" w:fill="FFFFFF"/>
        <w:autoSpaceDE w:val="0"/>
        <w:autoSpaceDN w:val="0"/>
        <w:adjustRightInd w:val="0"/>
        <w:spacing w:after="0" w:line="360" w:lineRule="auto"/>
        <w:ind w:firstLine="567"/>
        <w:jc w:val="both"/>
        <w:rPr>
          <w:rFonts w:ascii="GHEA Grapalat" w:hAnsi="GHEA Grapalat"/>
          <w:sz w:val="24"/>
          <w:szCs w:val="24"/>
          <w:lang w:val="hy-AM"/>
        </w:rPr>
      </w:pPr>
      <w:r w:rsidRPr="007B7F44">
        <w:rPr>
          <w:rFonts w:ascii="GHEA Grapalat" w:hAnsi="GHEA Grapalat"/>
          <w:b/>
          <w:sz w:val="24"/>
          <w:szCs w:val="24"/>
          <w:lang w:val="hy-AM"/>
        </w:rPr>
        <w:t>4. Լրացուցիչ ֆինանսական միջոցների անհրաժեշտությունը և պետական բյուջեի եկամուտներում և ծախսերում սպասվելիք փոփոխությունները</w:t>
      </w:r>
      <w:r w:rsidRPr="007B7F44">
        <w:rPr>
          <w:rFonts w:ascii="GHEA Grapalat" w:hAnsi="GHEA Grapalat"/>
          <w:sz w:val="24"/>
          <w:szCs w:val="24"/>
          <w:lang w:val="hy-AM"/>
        </w:rPr>
        <w:t xml:space="preserve"> </w:t>
      </w:r>
    </w:p>
    <w:p w:rsidR="00551B69" w:rsidRPr="000565D9" w:rsidRDefault="005F3086" w:rsidP="00FC3A37">
      <w:pPr>
        <w:shd w:val="clear" w:color="auto" w:fill="FFFFFF"/>
        <w:autoSpaceDE w:val="0"/>
        <w:autoSpaceDN w:val="0"/>
        <w:adjustRightInd w:val="0"/>
        <w:spacing w:after="0" w:line="360" w:lineRule="auto"/>
        <w:ind w:firstLine="567"/>
        <w:jc w:val="both"/>
        <w:rPr>
          <w:rFonts w:ascii="GHEA Grapalat" w:hAnsi="GHEA Grapalat"/>
          <w:sz w:val="24"/>
          <w:szCs w:val="24"/>
          <w:lang w:val="hy-AM"/>
        </w:rPr>
      </w:pPr>
      <w:r w:rsidRPr="007B7F44">
        <w:rPr>
          <w:rFonts w:ascii="GHEA Grapalat" w:hAnsi="GHEA Grapalat"/>
          <w:sz w:val="24"/>
          <w:szCs w:val="24"/>
          <w:lang w:val="hy-AM"/>
        </w:rPr>
        <w:t>Նախագծ</w:t>
      </w:r>
      <w:r w:rsidR="00EE07A9" w:rsidRPr="00EE07A9">
        <w:rPr>
          <w:rFonts w:ascii="GHEA Grapalat" w:hAnsi="GHEA Grapalat"/>
          <w:sz w:val="24"/>
          <w:szCs w:val="24"/>
          <w:lang w:val="hy-AM"/>
        </w:rPr>
        <w:t>եր</w:t>
      </w:r>
      <w:r w:rsidRPr="007B7F44">
        <w:rPr>
          <w:rFonts w:ascii="GHEA Grapalat" w:hAnsi="GHEA Grapalat"/>
          <w:sz w:val="24"/>
          <w:szCs w:val="24"/>
          <w:lang w:val="hy-AM"/>
        </w:rPr>
        <w:t xml:space="preserve">ի ընդունման դեպքում Հայաստանի Հանրապետության պետական բյուջեի եկամուտների, ծախսերի և դեֆիցիտի մասով փոփոխություններ կատարելու անհրաժեշտություն չի առաջանա: </w:t>
      </w:r>
    </w:p>
    <w:p w:rsidR="00EE07A9" w:rsidRPr="000565D9" w:rsidRDefault="00EE07A9" w:rsidP="00FC3A37">
      <w:pPr>
        <w:shd w:val="clear" w:color="auto" w:fill="FFFFFF"/>
        <w:autoSpaceDE w:val="0"/>
        <w:autoSpaceDN w:val="0"/>
        <w:adjustRightInd w:val="0"/>
        <w:spacing w:after="0" w:line="360" w:lineRule="auto"/>
        <w:ind w:firstLine="567"/>
        <w:jc w:val="both"/>
        <w:rPr>
          <w:rFonts w:ascii="GHEA Grapalat" w:hAnsi="GHEA Grapalat"/>
          <w:sz w:val="24"/>
          <w:szCs w:val="24"/>
          <w:lang w:val="hy-AM"/>
        </w:rPr>
      </w:pPr>
    </w:p>
    <w:p w:rsidR="009D48AF" w:rsidRPr="007B7F44" w:rsidRDefault="005F3086" w:rsidP="00FC3A37">
      <w:pPr>
        <w:spacing w:after="0" w:line="360" w:lineRule="auto"/>
        <w:ind w:left="360"/>
        <w:jc w:val="both"/>
        <w:rPr>
          <w:rFonts w:ascii="GHEA Grapalat" w:eastAsia="Calibri" w:hAnsi="GHEA Grapalat" w:cs="Times New Roman"/>
          <w:b/>
          <w:color w:val="000000"/>
          <w:sz w:val="24"/>
          <w:szCs w:val="24"/>
          <w:u w:val="single"/>
          <w:lang w:val="hy-AM"/>
        </w:rPr>
      </w:pPr>
      <w:r w:rsidRPr="007B7F44">
        <w:rPr>
          <w:rFonts w:ascii="GHEA Grapalat" w:eastAsia="Calibri" w:hAnsi="GHEA Grapalat" w:cs="Times New Roman"/>
          <w:b/>
          <w:color w:val="000000"/>
          <w:sz w:val="24"/>
          <w:szCs w:val="24"/>
          <w:lang w:val="hy-AM"/>
        </w:rPr>
        <w:t xml:space="preserve">  5</w:t>
      </w:r>
      <w:r w:rsidR="009D48AF" w:rsidRPr="007B7F44">
        <w:rPr>
          <w:rFonts w:ascii="GHEA Grapalat" w:eastAsia="Calibri" w:hAnsi="GHEA Grapalat" w:cs="Times New Roman"/>
          <w:b/>
          <w:color w:val="000000"/>
          <w:sz w:val="24"/>
          <w:szCs w:val="24"/>
          <w:lang w:val="hy-AM"/>
        </w:rPr>
        <w:t>.Նախագծի մշակման գործընթացում ներգրավված ինստիտուտները, անձինք</w:t>
      </w:r>
      <w:r w:rsidR="009D48AF" w:rsidRPr="007B7F44">
        <w:rPr>
          <w:rFonts w:ascii="GHEA Grapalat" w:eastAsia="Calibri" w:hAnsi="GHEA Grapalat" w:cs="Times New Roman"/>
          <w:b/>
          <w:color w:val="000000"/>
          <w:sz w:val="24"/>
          <w:szCs w:val="24"/>
          <w:u w:val="single"/>
          <w:lang w:val="hy-AM"/>
        </w:rPr>
        <w:t xml:space="preserve"> </w:t>
      </w:r>
    </w:p>
    <w:p w:rsidR="009D48AF" w:rsidRPr="000565D9" w:rsidRDefault="009D48AF" w:rsidP="00FC3A37">
      <w:pPr>
        <w:spacing w:after="0" w:line="360" w:lineRule="auto"/>
        <w:ind w:firstLine="720"/>
        <w:jc w:val="both"/>
        <w:rPr>
          <w:rFonts w:ascii="GHEA Grapalat" w:eastAsia="Calibri" w:hAnsi="GHEA Grapalat" w:cs="Sylfaen"/>
          <w:sz w:val="24"/>
          <w:szCs w:val="24"/>
          <w:lang w:val="af-ZA"/>
        </w:rPr>
      </w:pPr>
      <w:r w:rsidRPr="007B7F44">
        <w:rPr>
          <w:rFonts w:ascii="GHEA Grapalat" w:eastAsia="Calibri" w:hAnsi="GHEA Grapalat" w:cs="Times New Roman"/>
          <w:bCs/>
          <w:color w:val="000000"/>
          <w:sz w:val="24"/>
          <w:szCs w:val="24"/>
          <w:lang w:val="af-ZA"/>
        </w:rPr>
        <w:t xml:space="preserve"> </w:t>
      </w:r>
      <w:r w:rsidRPr="007B7F44">
        <w:rPr>
          <w:rFonts w:ascii="GHEA Grapalat" w:eastAsia="Calibri" w:hAnsi="GHEA Grapalat" w:cs="Sylfaen"/>
          <w:sz w:val="24"/>
          <w:szCs w:val="24"/>
          <w:lang w:val="hy-AM"/>
        </w:rPr>
        <w:t>Նախագ</w:t>
      </w:r>
      <w:r w:rsidR="00EE07A9" w:rsidRPr="002C4CB4">
        <w:rPr>
          <w:rFonts w:ascii="GHEA Grapalat" w:eastAsia="Calibri" w:hAnsi="GHEA Grapalat" w:cs="Sylfaen"/>
          <w:sz w:val="24"/>
          <w:szCs w:val="24"/>
          <w:lang w:val="hy-AM"/>
        </w:rPr>
        <w:t xml:space="preserve">ծերը </w:t>
      </w:r>
      <w:r w:rsidRPr="007B7F44">
        <w:rPr>
          <w:rFonts w:ascii="GHEA Grapalat" w:eastAsia="Calibri" w:hAnsi="GHEA Grapalat" w:cs="Sylfaen"/>
          <w:sz w:val="24"/>
          <w:szCs w:val="24"/>
          <w:lang w:val="hy-AM"/>
        </w:rPr>
        <w:t xml:space="preserve">մշակվել </w:t>
      </w:r>
      <w:r w:rsidR="00EE07A9" w:rsidRPr="002C4CB4">
        <w:rPr>
          <w:rFonts w:ascii="GHEA Grapalat" w:eastAsia="Calibri" w:hAnsi="GHEA Grapalat" w:cs="Sylfaen"/>
          <w:sz w:val="24"/>
          <w:szCs w:val="24"/>
          <w:lang w:val="hy-AM"/>
        </w:rPr>
        <w:t>են</w:t>
      </w:r>
      <w:r w:rsidRPr="007B7F44">
        <w:rPr>
          <w:rFonts w:ascii="GHEA Grapalat" w:eastAsia="Calibri" w:hAnsi="GHEA Grapalat" w:cs="Sylfaen"/>
          <w:sz w:val="24"/>
          <w:szCs w:val="24"/>
          <w:lang w:val="hy-AM"/>
        </w:rPr>
        <w:t xml:space="preserve"> ՀՀ ոստիկանության</w:t>
      </w:r>
      <w:r w:rsidRPr="007B7F44">
        <w:rPr>
          <w:rFonts w:ascii="GHEA Grapalat" w:eastAsia="Calibri" w:hAnsi="GHEA Grapalat" w:cs="Sylfaen"/>
          <w:sz w:val="24"/>
          <w:szCs w:val="24"/>
          <w:lang w:val="af-ZA"/>
        </w:rPr>
        <w:t xml:space="preserve"> </w:t>
      </w:r>
      <w:r w:rsidRPr="007B7F44">
        <w:rPr>
          <w:rFonts w:ascii="GHEA Grapalat" w:eastAsia="Calibri" w:hAnsi="GHEA Grapalat" w:cs="Sylfaen"/>
          <w:sz w:val="24"/>
          <w:szCs w:val="24"/>
          <w:lang w:val="hy-AM"/>
        </w:rPr>
        <w:t>կողմից:</w:t>
      </w:r>
    </w:p>
    <w:p w:rsidR="00DF5A52" w:rsidRPr="000565D9" w:rsidRDefault="00DF5A52" w:rsidP="00FC3A37">
      <w:pPr>
        <w:spacing w:after="0" w:line="360" w:lineRule="auto"/>
        <w:ind w:firstLine="720"/>
        <w:jc w:val="both"/>
        <w:rPr>
          <w:rFonts w:ascii="GHEA Grapalat" w:eastAsia="Calibri" w:hAnsi="GHEA Grapalat" w:cs="Times New Roman"/>
          <w:bCs/>
          <w:color w:val="000000"/>
          <w:sz w:val="24"/>
          <w:szCs w:val="24"/>
          <w:lang w:val="af-ZA"/>
        </w:rPr>
      </w:pPr>
    </w:p>
    <w:p w:rsidR="009D48AF" w:rsidRPr="007B7F44" w:rsidRDefault="005F3086" w:rsidP="00FC3A37">
      <w:pPr>
        <w:spacing w:after="0" w:line="360" w:lineRule="auto"/>
        <w:ind w:left="360"/>
        <w:jc w:val="both"/>
        <w:rPr>
          <w:rFonts w:ascii="GHEA Grapalat" w:eastAsia="Calibri" w:hAnsi="GHEA Grapalat" w:cs="Times New Roman"/>
          <w:b/>
          <w:iCs/>
          <w:sz w:val="24"/>
          <w:szCs w:val="24"/>
          <w:lang w:val="ro-RO"/>
        </w:rPr>
      </w:pPr>
      <w:r w:rsidRPr="007B7F44">
        <w:rPr>
          <w:rFonts w:ascii="GHEA Grapalat" w:eastAsia="Calibri" w:hAnsi="GHEA Grapalat" w:cs="Times New Roman"/>
          <w:b/>
          <w:iCs/>
          <w:sz w:val="24"/>
          <w:szCs w:val="24"/>
          <w:lang w:val="af-ZA"/>
        </w:rPr>
        <w:t xml:space="preserve"> </w:t>
      </w:r>
      <w:r w:rsidRPr="007B7F44">
        <w:rPr>
          <w:rFonts w:ascii="GHEA Grapalat" w:eastAsia="Calibri" w:hAnsi="GHEA Grapalat" w:cs="Times New Roman"/>
          <w:b/>
          <w:iCs/>
          <w:sz w:val="24"/>
          <w:szCs w:val="24"/>
          <w:lang w:val="hy-AM"/>
        </w:rPr>
        <w:t>6</w:t>
      </w:r>
      <w:r w:rsidR="009D48AF" w:rsidRPr="007B7F44">
        <w:rPr>
          <w:rFonts w:ascii="GHEA Grapalat" w:eastAsia="Calibri" w:hAnsi="GHEA Grapalat" w:cs="Times New Roman"/>
          <w:b/>
          <w:iCs/>
          <w:sz w:val="24"/>
          <w:szCs w:val="24"/>
          <w:lang w:val="hy-AM"/>
        </w:rPr>
        <w:t>. Իրավական ակտի կիրառման դեպքում ակնկալվող արդյունքը</w:t>
      </w:r>
    </w:p>
    <w:p w:rsidR="009D48AF" w:rsidRPr="007B7F44" w:rsidRDefault="009D48AF" w:rsidP="00FC3A37">
      <w:pPr>
        <w:spacing w:after="0" w:line="360" w:lineRule="auto"/>
        <w:ind w:firstLine="720"/>
        <w:jc w:val="both"/>
        <w:rPr>
          <w:rFonts w:ascii="GHEA Grapalat" w:eastAsia="Calibri" w:hAnsi="GHEA Grapalat" w:cs="Times New Roman"/>
          <w:sz w:val="24"/>
          <w:szCs w:val="24"/>
          <w:lang w:val="hy-AM"/>
        </w:rPr>
      </w:pPr>
      <w:r w:rsidRPr="007B7F44">
        <w:rPr>
          <w:rFonts w:ascii="GHEA Grapalat" w:eastAsia="Calibri" w:hAnsi="GHEA Grapalat" w:cs="Times New Roman"/>
          <w:sz w:val="24"/>
          <w:szCs w:val="24"/>
          <w:lang w:val="hy-AM"/>
        </w:rPr>
        <w:t xml:space="preserve">  Օրինագծերի ընդունումը հնարավորություն կտա ապահովել</w:t>
      </w:r>
      <w:r w:rsidR="002C4CB4" w:rsidRPr="000565D9">
        <w:rPr>
          <w:rFonts w:ascii="GHEA Grapalat" w:eastAsia="Calibri" w:hAnsi="GHEA Grapalat" w:cs="Times New Roman"/>
          <w:sz w:val="24"/>
          <w:szCs w:val="24"/>
          <w:lang w:val="hy-AM"/>
        </w:rPr>
        <w:t>ու</w:t>
      </w:r>
      <w:r w:rsidRPr="007B7F44">
        <w:rPr>
          <w:rFonts w:ascii="GHEA Grapalat" w:eastAsia="Calibri" w:hAnsi="GHEA Grapalat" w:cs="Times New Roman"/>
          <w:sz w:val="24"/>
          <w:szCs w:val="24"/>
          <w:lang w:val="hy-AM"/>
        </w:rPr>
        <w:t xml:space="preserve"> </w:t>
      </w:r>
      <w:r w:rsidRPr="007B7F44">
        <w:rPr>
          <w:rFonts w:ascii="GHEA Grapalat" w:eastAsia="Calibri" w:hAnsi="GHEA Grapalat" w:cs="Times New Roman"/>
          <w:color w:val="000000"/>
          <w:sz w:val="24"/>
          <w:szCs w:val="24"/>
          <w:lang w:val="hy-AM"/>
        </w:rPr>
        <w:t>ՀՀ քաղաքացիների իրավունքների</w:t>
      </w:r>
      <w:r w:rsidR="00A80BC6" w:rsidRPr="00A80BC6">
        <w:rPr>
          <w:rFonts w:ascii="GHEA Grapalat" w:eastAsia="Calibri" w:hAnsi="GHEA Grapalat" w:cs="Times New Roman"/>
          <w:color w:val="000000"/>
          <w:sz w:val="24"/>
          <w:szCs w:val="24"/>
          <w:lang w:val="ro-RO"/>
        </w:rPr>
        <w:t xml:space="preserve"> </w:t>
      </w:r>
      <w:r w:rsidR="00A80BC6" w:rsidRPr="000565D9">
        <w:rPr>
          <w:rFonts w:ascii="GHEA Grapalat" w:eastAsia="Calibri" w:hAnsi="GHEA Grapalat" w:cs="Times New Roman"/>
          <w:color w:val="000000"/>
          <w:sz w:val="24"/>
          <w:szCs w:val="24"/>
          <w:lang w:val="hy-AM"/>
        </w:rPr>
        <w:t>վառավել</w:t>
      </w:r>
      <w:r w:rsidRPr="007B7F44">
        <w:rPr>
          <w:rFonts w:ascii="GHEA Grapalat" w:eastAsia="Calibri" w:hAnsi="GHEA Grapalat" w:cs="Times New Roman"/>
          <w:color w:val="000000"/>
          <w:sz w:val="24"/>
          <w:szCs w:val="24"/>
          <w:lang w:val="hy-AM"/>
        </w:rPr>
        <w:t xml:space="preserve"> </w:t>
      </w:r>
      <w:r w:rsidR="002C4CB4" w:rsidRPr="000565D9">
        <w:rPr>
          <w:rFonts w:ascii="GHEA Grapalat" w:eastAsia="Calibri" w:hAnsi="GHEA Grapalat" w:cs="Times New Roman"/>
          <w:color w:val="000000"/>
          <w:sz w:val="24"/>
          <w:szCs w:val="24"/>
          <w:lang w:val="hy-AM"/>
        </w:rPr>
        <w:t>պատշաճ</w:t>
      </w:r>
      <w:r w:rsidR="002C4CB4" w:rsidRPr="002C4CB4">
        <w:rPr>
          <w:rFonts w:ascii="GHEA Grapalat" w:eastAsia="Calibri" w:hAnsi="GHEA Grapalat" w:cs="Times New Roman"/>
          <w:color w:val="000000"/>
          <w:sz w:val="24"/>
          <w:szCs w:val="24"/>
          <w:lang w:val="ro-RO"/>
        </w:rPr>
        <w:t xml:space="preserve"> </w:t>
      </w:r>
      <w:r w:rsidRPr="007B7F44">
        <w:rPr>
          <w:rFonts w:ascii="GHEA Grapalat" w:eastAsia="Calibri" w:hAnsi="GHEA Grapalat" w:cs="Times New Roman"/>
          <w:color w:val="000000"/>
          <w:sz w:val="24"/>
          <w:szCs w:val="24"/>
          <w:lang w:val="hy-AM"/>
        </w:rPr>
        <w:t xml:space="preserve">իրացումը։ </w:t>
      </w:r>
      <w:r w:rsidRPr="007B7F44">
        <w:rPr>
          <w:rFonts w:ascii="GHEA Grapalat" w:eastAsia="Calibri" w:hAnsi="GHEA Grapalat" w:cs="Times New Roman"/>
          <w:sz w:val="24"/>
          <w:szCs w:val="24"/>
          <w:lang w:val="hy-AM"/>
        </w:rPr>
        <w:t xml:space="preserve"> </w:t>
      </w:r>
    </w:p>
    <w:p w:rsidR="003029BE" w:rsidRPr="007B7F44" w:rsidRDefault="003029BE" w:rsidP="00FC3A37">
      <w:pPr>
        <w:spacing w:after="0" w:line="360" w:lineRule="auto"/>
        <w:jc w:val="both"/>
        <w:rPr>
          <w:rFonts w:ascii="GHEA Grapalat" w:eastAsia="Calibri" w:hAnsi="GHEA Grapalat" w:cs="Times New Roman"/>
          <w:sz w:val="24"/>
          <w:szCs w:val="24"/>
          <w:lang w:val="hy-AM"/>
        </w:rPr>
      </w:pPr>
    </w:p>
    <w:p w:rsidR="003029BE" w:rsidRPr="007B7F44" w:rsidRDefault="003029BE" w:rsidP="00FC3A37">
      <w:pPr>
        <w:spacing w:after="0" w:line="360" w:lineRule="auto"/>
        <w:ind w:firstLine="720"/>
        <w:jc w:val="both"/>
        <w:rPr>
          <w:rFonts w:ascii="GHEA Grapalat" w:eastAsia="Calibri" w:hAnsi="GHEA Grapalat" w:cs="Times New Roman"/>
          <w:sz w:val="24"/>
          <w:szCs w:val="24"/>
          <w:lang w:val="hy-AM"/>
        </w:rPr>
      </w:pPr>
    </w:p>
    <w:p w:rsidR="00A5403B" w:rsidRPr="007B7F44" w:rsidRDefault="002C4CB4" w:rsidP="00FC3A37">
      <w:pPr>
        <w:spacing w:after="0" w:line="360" w:lineRule="auto"/>
        <w:jc w:val="right"/>
        <w:rPr>
          <w:rFonts w:ascii="GHEA Grapalat" w:hAnsi="GHEA Grapalat" w:cs="Sylfaen"/>
          <w:b/>
          <w:bCs/>
          <w:i/>
          <w:iCs/>
          <w:noProof/>
          <w:sz w:val="24"/>
          <w:szCs w:val="24"/>
          <w:lang w:val="af-ZA"/>
        </w:rPr>
      </w:pPr>
      <w:r w:rsidRPr="007B7F44">
        <w:rPr>
          <w:rFonts w:ascii="GHEA Grapalat" w:hAnsi="GHEA Grapalat" w:cs="Sylfaen"/>
          <w:b/>
          <w:bCs/>
          <w:i/>
          <w:iCs/>
          <w:noProof/>
          <w:sz w:val="24"/>
          <w:szCs w:val="24"/>
          <w:lang w:val="af-ZA"/>
        </w:rPr>
        <w:t>ՀՀ</w:t>
      </w:r>
      <w:r w:rsidRPr="007B7F44">
        <w:rPr>
          <w:rFonts w:ascii="GHEA Grapalat" w:hAnsi="GHEA Grapalat" w:cs="Times Armenian"/>
          <w:b/>
          <w:bCs/>
          <w:i/>
          <w:iCs/>
          <w:noProof/>
          <w:sz w:val="24"/>
          <w:szCs w:val="24"/>
          <w:lang w:val="af-ZA"/>
        </w:rPr>
        <w:t xml:space="preserve"> </w:t>
      </w:r>
      <w:r>
        <w:rPr>
          <w:rFonts w:ascii="GHEA Grapalat" w:hAnsi="GHEA Grapalat" w:cs="Times Armenian"/>
          <w:b/>
          <w:bCs/>
          <w:i/>
          <w:iCs/>
          <w:noProof/>
          <w:sz w:val="24"/>
          <w:szCs w:val="24"/>
          <w:lang w:val="af-ZA"/>
        </w:rPr>
        <w:t xml:space="preserve">   </w:t>
      </w:r>
      <w:r w:rsidRPr="007B7F44">
        <w:rPr>
          <w:rFonts w:ascii="GHEA Grapalat" w:hAnsi="GHEA Grapalat" w:cs="Sylfaen"/>
          <w:b/>
          <w:bCs/>
          <w:i/>
          <w:iCs/>
          <w:noProof/>
          <w:sz w:val="24"/>
          <w:szCs w:val="24"/>
          <w:lang w:val="af-ZA"/>
        </w:rPr>
        <w:t>ՈՍՏԻԿԱՆՈՒԹՅՈՒՆ</w:t>
      </w:r>
    </w:p>
    <w:p w:rsidR="00A5403B" w:rsidRPr="007B7F44" w:rsidRDefault="00A5403B" w:rsidP="00FC3A37">
      <w:pPr>
        <w:spacing w:after="0" w:line="360" w:lineRule="auto"/>
        <w:rPr>
          <w:rFonts w:ascii="GHEA Grapalat" w:hAnsi="GHEA Grapalat" w:cs="Sylfaen"/>
          <w:b/>
          <w:bCs/>
          <w:i/>
          <w:iCs/>
          <w:noProof/>
          <w:sz w:val="24"/>
          <w:szCs w:val="24"/>
          <w:lang w:val="af-ZA"/>
        </w:rPr>
      </w:pPr>
    </w:p>
    <w:sectPr w:rsidR="00A5403B" w:rsidRPr="007B7F44" w:rsidSect="007B7F44">
      <w:footerReference w:type="default" r:id="rId7"/>
      <w:pgSz w:w="12240" w:h="15840"/>
      <w:pgMar w:top="567" w:right="810" w:bottom="709"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BD1" w:rsidRDefault="003C1BD1" w:rsidP="002A7A2A">
      <w:pPr>
        <w:spacing w:after="0" w:line="240" w:lineRule="auto"/>
      </w:pPr>
      <w:r>
        <w:separator/>
      </w:r>
    </w:p>
  </w:endnote>
  <w:endnote w:type="continuationSeparator" w:id="0">
    <w:p w:rsidR="003C1BD1" w:rsidRDefault="003C1BD1" w:rsidP="002A7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5688"/>
      <w:docPartObj>
        <w:docPartGallery w:val="Page Numbers (Bottom of Page)"/>
        <w:docPartUnique/>
      </w:docPartObj>
    </w:sdtPr>
    <w:sdtContent>
      <w:p w:rsidR="002A7A2A" w:rsidRDefault="00D574B7">
        <w:pPr>
          <w:pStyle w:val="Footer"/>
          <w:jc w:val="center"/>
        </w:pPr>
        <w:fldSimple w:instr=" PAGE   \* MERGEFORMAT ">
          <w:r w:rsidR="000565D9">
            <w:rPr>
              <w:noProof/>
            </w:rPr>
            <w:t>9</w:t>
          </w:r>
        </w:fldSimple>
      </w:p>
    </w:sdtContent>
  </w:sdt>
  <w:p w:rsidR="002A7A2A" w:rsidRDefault="002A7A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BD1" w:rsidRDefault="003C1BD1" w:rsidP="002A7A2A">
      <w:pPr>
        <w:spacing w:after="0" w:line="240" w:lineRule="auto"/>
      </w:pPr>
      <w:r>
        <w:separator/>
      </w:r>
    </w:p>
  </w:footnote>
  <w:footnote w:type="continuationSeparator" w:id="0">
    <w:p w:rsidR="003C1BD1" w:rsidRDefault="003C1BD1" w:rsidP="002A7A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1A63"/>
    <w:multiLevelType w:val="hybridMultilevel"/>
    <w:tmpl w:val="6D2815E8"/>
    <w:lvl w:ilvl="0" w:tplc="0409000F">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91B1F"/>
    <w:multiLevelType w:val="multilevel"/>
    <w:tmpl w:val="442255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B2A73"/>
    <w:rsid w:val="00004B11"/>
    <w:rsid w:val="000565D9"/>
    <w:rsid w:val="001C06BB"/>
    <w:rsid w:val="001F232D"/>
    <w:rsid w:val="00206F9E"/>
    <w:rsid w:val="00233D59"/>
    <w:rsid w:val="002A7A2A"/>
    <w:rsid w:val="002C4CB4"/>
    <w:rsid w:val="002E0797"/>
    <w:rsid w:val="003029BE"/>
    <w:rsid w:val="003138DA"/>
    <w:rsid w:val="003148C7"/>
    <w:rsid w:val="0031553A"/>
    <w:rsid w:val="003323B7"/>
    <w:rsid w:val="00384CA4"/>
    <w:rsid w:val="003B6608"/>
    <w:rsid w:val="003C1BD1"/>
    <w:rsid w:val="0044661B"/>
    <w:rsid w:val="00464228"/>
    <w:rsid w:val="004C41E8"/>
    <w:rsid w:val="004D2C8C"/>
    <w:rsid w:val="00551B69"/>
    <w:rsid w:val="00563B4D"/>
    <w:rsid w:val="00574128"/>
    <w:rsid w:val="005E7FCA"/>
    <w:rsid w:val="005F3086"/>
    <w:rsid w:val="00610F14"/>
    <w:rsid w:val="006A5233"/>
    <w:rsid w:val="0070293F"/>
    <w:rsid w:val="00721933"/>
    <w:rsid w:val="007410E1"/>
    <w:rsid w:val="00773906"/>
    <w:rsid w:val="007B7F44"/>
    <w:rsid w:val="007D6137"/>
    <w:rsid w:val="007E30ED"/>
    <w:rsid w:val="007F77C0"/>
    <w:rsid w:val="008770F3"/>
    <w:rsid w:val="00883F31"/>
    <w:rsid w:val="008A5FC0"/>
    <w:rsid w:val="008C178E"/>
    <w:rsid w:val="008E700E"/>
    <w:rsid w:val="00990643"/>
    <w:rsid w:val="009A1F8F"/>
    <w:rsid w:val="009B2A73"/>
    <w:rsid w:val="009D48AF"/>
    <w:rsid w:val="00A51E7E"/>
    <w:rsid w:val="00A5403B"/>
    <w:rsid w:val="00A56A47"/>
    <w:rsid w:val="00A64054"/>
    <w:rsid w:val="00A80BC6"/>
    <w:rsid w:val="00A93F9E"/>
    <w:rsid w:val="00B16E87"/>
    <w:rsid w:val="00B51055"/>
    <w:rsid w:val="00B66522"/>
    <w:rsid w:val="00B737F6"/>
    <w:rsid w:val="00C56FC8"/>
    <w:rsid w:val="00C76049"/>
    <w:rsid w:val="00C802E3"/>
    <w:rsid w:val="00CC670E"/>
    <w:rsid w:val="00D01050"/>
    <w:rsid w:val="00D574B7"/>
    <w:rsid w:val="00DA4EFB"/>
    <w:rsid w:val="00DA6C81"/>
    <w:rsid w:val="00DB706D"/>
    <w:rsid w:val="00DF5A52"/>
    <w:rsid w:val="00E66E4F"/>
    <w:rsid w:val="00E962CC"/>
    <w:rsid w:val="00EE07A9"/>
    <w:rsid w:val="00F01D28"/>
    <w:rsid w:val="00F95DF2"/>
    <w:rsid w:val="00FC3A37"/>
    <w:rsid w:val="00FE7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53A"/>
    <w:pPr>
      <w:ind w:left="720"/>
      <w:contextualSpacing/>
    </w:pPr>
  </w:style>
  <w:style w:type="paragraph" w:styleId="NormalWeb">
    <w:name w:val="Normal (Web)"/>
    <w:basedOn w:val="Normal"/>
    <w:link w:val="NormalWebChar"/>
    <w:uiPriority w:val="99"/>
    <w:unhideWhenUsed/>
    <w:rsid w:val="00A540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link w:val="NormalWeb"/>
    <w:uiPriority w:val="99"/>
    <w:locked/>
    <w:rsid w:val="00A5403B"/>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semiHidden/>
    <w:unhideWhenUsed/>
    <w:rsid w:val="002A7A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7A2A"/>
  </w:style>
  <w:style w:type="paragraph" w:styleId="Footer">
    <w:name w:val="footer"/>
    <w:basedOn w:val="Normal"/>
    <w:link w:val="FooterChar"/>
    <w:uiPriority w:val="99"/>
    <w:unhideWhenUsed/>
    <w:rsid w:val="002A7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A2A"/>
  </w:style>
</w:styles>
</file>

<file path=word/webSettings.xml><?xml version="1.0" encoding="utf-8"?>
<w:webSettings xmlns:r="http://schemas.openxmlformats.org/officeDocument/2006/relationships" xmlns:w="http://schemas.openxmlformats.org/wordprocessingml/2006/main">
  <w:divs>
    <w:div w:id="667098727">
      <w:bodyDiv w:val="1"/>
      <w:marLeft w:val="0"/>
      <w:marRight w:val="0"/>
      <w:marTop w:val="0"/>
      <w:marBottom w:val="0"/>
      <w:divBdr>
        <w:top w:val="none" w:sz="0" w:space="0" w:color="auto"/>
        <w:left w:val="none" w:sz="0" w:space="0" w:color="auto"/>
        <w:bottom w:val="none" w:sz="0" w:space="0" w:color="auto"/>
        <w:right w:val="none" w:sz="0" w:space="0" w:color="auto"/>
      </w:divBdr>
    </w:div>
    <w:div w:id="888804873">
      <w:bodyDiv w:val="1"/>
      <w:marLeft w:val="0"/>
      <w:marRight w:val="0"/>
      <w:marTop w:val="0"/>
      <w:marBottom w:val="0"/>
      <w:divBdr>
        <w:top w:val="none" w:sz="0" w:space="0" w:color="auto"/>
        <w:left w:val="none" w:sz="0" w:space="0" w:color="auto"/>
        <w:bottom w:val="none" w:sz="0" w:space="0" w:color="auto"/>
        <w:right w:val="none" w:sz="0" w:space="0" w:color="auto"/>
      </w:divBdr>
    </w:div>
    <w:div w:id="202913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2531</Words>
  <Characters>14433</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https://mul2-police.gov.am/tasks/827091/oneclick/c749661eed2535af4579a6aa8fd1cf8a4d7973392922d7db2b26f03732c4e02f.docx?token=55485adfe958dbc45f823952699ba865</cp:keywords>
  <cp:lastModifiedBy>Nelli Manandyan</cp:lastModifiedBy>
  <cp:revision>32</cp:revision>
  <cp:lastPrinted>2021-07-06T11:38:00Z</cp:lastPrinted>
  <dcterms:created xsi:type="dcterms:W3CDTF">2020-06-02T12:43:00Z</dcterms:created>
  <dcterms:modified xsi:type="dcterms:W3CDTF">2021-09-22T11:31:00Z</dcterms:modified>
</cp:coreProperties>
</file>