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6D7C8" w14:textId="30D51513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3F94D341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</w:t>
      </w:r>
      <w:r w:rsidR="00A003A7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ՓՈՓՈԽՈՒԹՅՈՒՆՆԵՐ ՈՒ </w:t>
      </w:r>
      <w:bookmarkStart w:id="0" w:name="_GoBack"/>
      <w:bookmarkEnd w:id="0"/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06895576" w:rsidR="00C051DF" w:rsidRPr="00AF459F" w:rsidRDefault="00183F65" w:rsidP="00061B6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B574B7" w:rsidRP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B574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պատշաճ մատուցման </w:t>
      </w:r>
      <w:r w:rsidR="008F4D80">
        <w:rPr>
          <w:rFonts w:ascii="GHEA Grapalat" w:hAnsi="GHEA Grapalat"/>
          <w:sz w:val="24"/>
          <w:szCs w:val="24"/>
          <w:lang w:val="hy-AM"/>
        </w:rPr>
        <w:t xml:space="preserve">ինչպես նաև շահառուների դեղապահովման գործընթացի ապահովմամբ: 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AFFF82D" w14:textId="1BB64FB7" w:rsidR="00F571F7" w:rsidRDefault="00E41150" w:rsidP="00F46E97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Ըստ հաշվարկների (</w:t>
      </w:r>
      <w:r w:rsidR="00665C15">
        <w:rPr>
          <w:rFonts w:ascii="GHEA Grapalat" w:hAnsi="GHEA Grapalat"/>
          <w:bCs/>
          <w:color w:val="000000"/>
          <w:shd w:val="clear" w:color="auto" w:fill="FFFFFF"/>
          <w:lang w:val="hy-AM"/>
        </w:rPr>
        <w:t>հաշվարկները ստորև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) </w:t>
      </w: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ծառայություններ» միջոցառման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պատշաճ իրականացման համար անհրաժեշտ գումար գնահատվել </w:t>
      </w:r>
      <w:r w:rsidRPr="00C015AB">
        <w:rPr>
          <w:rFonts w:ascii="GHEA Grapalat" w:hAnsi="GHEA Grapalat"/>
          <w:bCs/>
          <w:color w:val="000000"/>
          <w:shd w:val="clear" w:color="auto" w:fill="FFFFFF"/>
          <w:lang w:val="hy-AM"/>
        </w:rPr>
        <w:t>է</w:t>
      </w:r>
      <w:r w:rsidR="00262089">
        <w:rPr>
          <w:rFonts w:ascii="GHEA Grapalat" w:hAnsi="GHEA Grapalat"/>
          <w:bCs/>
          <w:color w:val="000000"/>
          <w:shd w:val="clear" w:color="auto" w:fill="FFFFFF"/>
          <w:lang w:val="hy-AM"/>
        </w:rPr>
        <w:t>ր</w:t>
      </w:r>
      <w:r w:rsidRPr="00C015A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4,45 մլրդ դրամ: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Ընդ որում, </w:t>
      </w:r>
      <w:r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2,0 մլրդ դրամը արդեն իսկ ՀՀ կառավարության 06.05.21թ.թիվ 705-Ն որոշմամբ հատկացվել է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իսկ ՀՀ կառավարության 22.07.21թ. թիվ 1195-Ն որոշմամբ` 1,223 մլրդ դրամ</w:t>
      </w:r>
      <w:r w:rsidR="00262089"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: Ընդ որում, ՀՀ կառավարության 22.07.21թ. թիվ 1195-Ն որոշման նախագիծը շրջանառելիս անհրաժեշտ </w:t>
      </w:r>
      <w:r w:rsidR="0026208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գումարը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ներկայացվել</w:t>
      </w:r>
      <w:r w:rsidR="0026208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էր 2,446</w:t>
      </w:r>
      <w:r w:rsidR="000E22D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</w:t>
      </w:r>
      <w:r w:rsidR="0026208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դրամով: Սակայն հաշվի առնելով Ֆինանսատնտեսական նախարարական կոմիտեի 29.06.21թ. նիստի արդյունքները (</w:t>
      </w:r>
      <w:r w:rsidR="00262089">
        <w:rPr>
          <w:rFonts w:ascii="GHEA Grapalat" w:hAnsi="GHEA Grapalat"/>
          <w:lang w:val="hy-AM"/>
        </w:rPr>
        <w:t xml:space="preserve">2021 թվականի պետական բյուջեի առաջին կիսամյակի կատարողականի արդյունքների ամփոփելուց հետո), ինչպես նաև անհրաժեշտ գումարի խիստ անհրաժեշտությունը որոշման նախագիծը ընդունվել է 1,223 մլրդ դրամի չափով: </w:t>
      </w:r>
      <w:r w:rsidR="000E22D8">
        <w:rPr>
          <w:rFonts w:ascii="GHEA Grapalat" w:hAnsi="GHEA Grapalat"/>
          <w:lang w:val="hy-AM"/>
        </w:rPr>
        <w:t xml:space="preserve">Նախագծով ոչ ֆինանսական ցուցանիշների փոփոխություն չի նախատեսվում, քանի որ </w:t>
      </w:r>
      <w:r w:rsidR="000E22D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կառավարության 22.07.21թ. թիվ 1195-Ն որոշմամբ սահմանվել է 19000 դեպքի ավելացում, որը համարժեք է 2,446 մլրդ դրամին: Մասնավորապես, </w:t>
      </w:r>
      <w:r w:rsidR="000E22D8">
        <w:rPr>
          <w:rFonts w:ascii="GHEA Grapalat" w:hAnsi="GHEA Grapalat"/>
          <w:lang w:val="hy-AM"/>
        </w:rPr>
        <w:t>ս</w:t>
      </w:r>
      <w:r w:rsidR="00262089">
        <w:rPr>
          <w:rFonts w:ascii="GHEA Grapalat" w:hAnsi="GHEA Grapalat"/>
          <w:lang w:val="hy-AM"/>
        </w:rPr>
        <w:t xml:space="preserve">ույն Նախագծով նախատեսվում է </w:t>
      </w:r>
      <w:r w:rsidR="00262089"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262089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262089" w:rsidRPr="00FA1803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ծառայություններ» միջոցառման</w:t>
      </w:r>
      <w:r w:rsidR="00262089">
        <w:rPr>
          <w:rFonts w:ascii="GHEA Grapalat" w:hAnsi="GHEA Grapalat"/>
          <w:lang w:val="hy-AM"/>
        </w:rPr>
        <w:t xml:space="preserve"> մինչև տարեվերջ գերակատարումների համար առաջացած </w:t>
      </w:r>
      <w:r w:rsidR="00F571F7">
        <w:rPr>
          <w:rFonts w:ascii="GHEA Grapalat" w:hAnsi="GHEA Grapalat"/>
          <w:lang w:val="hy-AM"/>
        </w:rPr>
        <w:t>ծախսեր</w:t>
      </w:r>
      <w:r w:rsidR="000E22D8">
        <w:rPr>
          <w:rFonts w:ascii="GHEA Grapalat" w:hAnsi="GHEA Grapalat"/>
          <w:lang w:val="hy-AM"/>
        </w:rPr>
        <w:t xml:space="preserve">ի </w:t>
      </w:r>
      <w:r w:rsidR="00F571F7">
        <w:rPr>
          <w:rFonts w:ascii="GHEA Grapalat" w:hAnsi="GHEA Grapalat"/>
          <w:lang w:val="hy-AM"/>
        </w:rPr>
        <w:t xml:space="preserve">փոխհատուցել: </w:t>
      </w:r>
    </w:p>
    <w:p w14:paraId="047E4C57" w14:textId="18BF299C" w:rsidR="00183F65" w:rsidRPr="00AF459F" w:rsidRDefault="00183F65" w:rsidP="00F571F7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76ED3C57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021F14">
        <w:rPr>
          <w:rFonts w:ascii="GHEA Grapalat" w:hAnsi="GHEA Grapalat"/>
          <w:lang w:val="hy-AM"/>
        </w:rPr>
        <w:t>«</w:t>
      </w:r>
      <w:r w:rsidR="00C466E2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C466E2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021F14">
        <w:rPr>
          <w:rFonts w:ascii="GHEA Grapalat" w:hAnsi="GHEA Grapalat"/>
          <w:lang w:val="hy-AM"/>
        </w:rPr>
        <w:t>» միջոցառ</w:t>
      </w:r>
      <w:r w:rsidR="00F571F7">
        <w:rPr>
          <w:rFonts w:ascii="GHEA Grapalat" w:hAnsi="GHEA Grapalat"/>
          <w:lang w:val="hy-AM"/>
        </w:rPr>
        <w:t xml:space="preserve">ման </w:t>
      </w:r>
      <w:r w:rsidR="00021F14">
        <w:rPr>
          <w:rFonts w:ascii="GHEA Grapalat" w:hAnsi="GHEA Grapalat"/>
          <w:lang w:val="hy-AM"/>
        </w:rPr>
        <w:t xml:space="preserve">պատշաճ իրականացման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6680D1CE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lastRenderedPageBreak/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43B38AC2" w14:textId="06C0BE2F" w:rsidR="001C4310" w:rsidRDefault="00C466E2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ակնկալվում է</w:t>
      </w:r>
      <w:r w:rsidR="001C4310" w:rsidRPr="001C431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571F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ապահովել </w:t>
      </w:r>
      <w:r w:rsidR="001C4310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1C4310" w:rsidRPr="00B574B7">
        <w:rPr>
          <w:rFonts w:ascii="GHEA Grapalat" w:hAnsi="GHEA Grapalat"/>
          <w:bCs/>
          <w:color w:val="000000"/>
          <w:shd w:val="clear" w:color="auto" w:fill="FFFFFF"/>
          <w:lang w:val="hy-AM"/>
        </w:rPr>
        <w:t>ոցիալապես անապահով և հատուկ խմբերում ընդգրկվածներին բժշկական օգնության ծառայություններ</w:t>
      </w:r>
      <w:r w:rsidR="001C4310">
        <w:rPr>
          <w:rFonts w:ascii="GHEA Grapalat" w:hAnsi="GHEA Grapalat"/>
          <w:bCs/>
          <w:color w:val="000000"/>
          <w:shd w:val="clear" w:color="auto" w:fill="FFFFFF"/>
          <w:lang w:val="hy-AM"/>
        </w:rPr>
        <w:t>ի պատշաճ մատուցում</w:t>
      </w:r>
      <w:r w:rsidR="001C4310">
        <w:rPr>
          <w:rFonts w:ascii="GHEA Grapalat" w:hAnsi="GHEA Grapalat"/>
          <w:lang w:val="hy-AM"/>
        </w:rPr>
        <w:t xml:space="preserve">: </w:t>
      </w:r>
    </w:p>
    <w:p w14:paraId="2B4CD376" w14:textId="6C6728C0" w:rsidR="003E4AFC" w:rsidRDefault="003E4AFC" w:rsidP="003E4AFC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 w:rsidRPr="003E4AFC"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8DFF233" w14:textId="77777777" w:rsidR="003E4AFC" w:rsidRDefault="003E4AFC" w:rsidP="003E4AF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ՀՀ կառավարության պահուստային ֆոնդից կնվազեն 1,223 մլրդ դրամով, իսկ ծախսերը կավելանան` 1,223 մլրդ դրամով։ </w:t>
      </w:r>
    </w:p>
    <w:p w14:paraId="418BD4BE" w14:textId="45DDE6A4" w:rsidR="000F2624" w:rsidRDefault="006B0036" w:rsidP="003E4AFC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Առողջապահության նախարարության բյուջետային միջոցների սղության պատճառով</w:t>
      </w:r>
      <w:r w:rsidR="000F2624">
        <w:rPr>
          <w:rFonts w:ascii="GHEA Grapalat" w:hAnsi="GHEA Grapalat"/>
          <w:bCs/>
          <w:lang w:val="hy-AM"/>
        </w:rPr>
        <w:t xml:space="preserve">, Նախագիծը հնարավոր չի ներակայցնել </w:t>
      </w:r>
      <w:r>
        <w:rPr>
          <w:rFonts w:ascii="GHEA Grapalat" w:hAnsi="GHEA Grapalat"/>
          <w:lang w:val="hy-AM"/>
        </w:rPr>
        <w:t>ՀՀ կառավարության 30.12.2020թ. N 2215-Ն որոշման 4-րդ կետի 9-րդ ենթակետի պահանջներին համապատասխան</w:t>
      </w:r>
      <w:r w:rsidR="000F2624">
        <w:rPr>
          <w:rFonts w:ascii="GHEA Grapalat" w:hAnsi="GHEA Grapalat"/>
          <w:lang w:val="hy-AM"/>
        </w:rPr>
        <w:t xml:space="preserve">: </w:t>
      </w:r>
    </w:p>
    <w:p w14:paraId="5001B17D" w14:textId="77777777" w:rsidR="003E4AFC" w:rsidRPr="003E4AFC" w:rsidRDefault="003E4AFC" w:rsidP="003E4AFC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 w:rsidRPr="003E4AFC"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9B42E52" w14:textId="77777777" w:rsidR="003E4AFC" w:rsidRDefault="003E4AFC" w:rsidP="003E4AF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59A80B49" w14:textId="49E96428" w:rsidR="00C27616" w:rsidRPr="003E4AFC" w:rsidRDefault="00C27616" w:rsidP="003E4AF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03C71C18" w14:textId="77777777" w:rsidR="003E4AFC" w:rsidRPr="003E4AFC" w:rsidRDefault="003E4AFC" w:rsidP="00F571F7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 w:rsidRPr="003E4AFC"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7F42C816" w14:textId="2D875B59" w:rsidR="003E4AFC" w:rsidRDefault="00F571F7" w:rsidP="00021F1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</w:t>
      </w:r>
      <w:r w:rsidRPr="008C3F9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Ծրագրի «4.5 Առողջապահություն» կետից: Անհրաժեշտ գումարի հատկացումը կապահովի շահառուներին մատուցվող առողջապահական ծառայությունների առավելի հասանելիությունը և մատչելիությունը:</w:t>
      </w:r>
    </w:p>
    <w:p w14:paraId="3CC81F1A" w14:textId="77777777" w:rsidR="003E4AFC" w:rsidRDefault="003E4AFC">
      <w:pPr>
        <w:suppressAutoHyphens w:val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6EC30071" w14:textId="77777777" w:rsidR="003E4AFC" w:rsidRDefault="003E4AFC" w:rsidP="003E4AFC">
      <w:pPr>
        <w:suppressAutoHyphens w:val="0"/>
        <w:jc w:val="center"/>
        <w:rPr>
          <w:rFonts w:ascii="GHEA Grapalat" w:hAnsi="GHEA Grapalat" w:cs="Calibri"/>
          <w:b/>
          <w:bCs/>
          <w:color w:val="000000"/>
          <w:sz w:val="18"/>
          <w:szCs w:val="18"/>
          <w:lang w:val="hy-AM" w:eastAsia="en-US"/>
        </w:rPr>
        <w:sectPr w:rsidR="003E4AFC" w:rsidSect="00424201">
          <w:pgSz w:w="11906" w:h="16838"/>
          <w:pgMar w:top="567" w:right="849" w:bottom="284" w:left="567" w:header="720" w:footer="720" w:gutter="0"/>
          <w:cols w:space="720"/>
          <w:docGrid w:linePitch="360"/>
        </w:sectPr>
      </w:pPr>
    </w:p>
    <w:tbl>
      <w:tblPr>
        <w:tblW w:w="1332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62"/>
        <w:gridCol w:w="3285"/>
        <w:gridCol w:w="1202"/>
        <w:gridCol w:w="23"/>
        <w:gridCol w:w="1316"/>
        <w:gridCol w:w="1565"/>
        <w:gridCol w:w="12"/>
        <w:gridCol w:w="1757"/>
        <w:gridCol w:w="649"/>
        <w:gridCol w:w="628"/>
        <w:gridCol w:w="239"/>
        <w:gridCol w:w="13"/>
        <w:gridCol w:w="95"/>
        <w:gridCol w:w="1283"/>
      </w:tblGrid>
      <w:tr w:rsidR="00665C15" w:rsidRPr="00A003A7" w14:paraId="73A0B5ED" w14:textId="77777777" w:rsidTr="00665C15">
        <w:trPr>
          <w:gridAfter w:val="1"/>
          <w:wAfter w:w="1282" w:type="dxa"/>
          <w:trHeight w:val="1656"/>
        </w:trPr>
        <w:tc>
          <w:tcPr>
            <w:tcW w:w="1170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4C4F3DB" w14:textId="0C27D27F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lastRenderedPageBreak/>
              <w:t xml:space="preserve">1207 ԾՐԱԳՐԻ «11001. ՍՈՑԻԱԼԱՊԵՍ ԱՆԱՊԱՀՈՎ և ՀԱՏՈՒԿ ԽՄԲԵՐՈՒՄ ԸՆԴԳՐԿՎԱԾՆԵՐԻՆ ԲԺՇԿԱԿԱՆ ՕԳՆՈՒԹՅԱՆ ԾԱՌԱՅՈՒԹՅՈՒՆՆԵՐ» ՄԻՋՈՑԱՌՄԱՆ ՇՐՋԱՆԱԿՈՒՄ ՖԻՆԱՆՍԱԿԱՆ ՄԻՋՈՑՆԵՐ ԱՎԵԼԱՑՆԵԼՈՒ ՎԵՐԱԲԵՐՉՅԱԼ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br/>
              <w:t xml:space="preserve">  ՀԱՇՎԱՐԿ-ՀԻՄՆԱՎՈՐՈՒՄ</w:t>
            </w:r>
          </w:p>
        </w:tc>
        <w:tc>
          <w:tcPr>
            <w:tcW w:w="3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BE86E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</w:pPr>
          </w:p>
        </w:tc>
      </w:tr>
      <w:tr w:rsidR="003E4AFC" w:rsidRPr="003E4AFC" w14:paraId="21A00335" w14:textId="77777777" w:rsidTr="00665C15">
        <w:trPr>
          <w:gridAfter w:val="5"/>
          <w:wAfter w:w="2257" w:type="dxa"/>
          <w:trHeight w:val="11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702980" w14:textId="7E7B6827" w:rsidR="003E4AFC" w:rsidRPr="003E4AFC" w:rsidRDefault="00665C15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Հ</w:t>
            </w:r>
            <w:r w:rsidR="003E4AFC"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Տարի</w:t>
            </w:r>
          </w:p>
        </w:tc>
        <w:tc>
          <w:tcPr>
            <w:tcW w:w="4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4F4FCA0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2019թվական</w:t>
            </w:r>
          </w:p>
        </w:tc>
        <w:tc>
          <w:tcPr>
            <w:tcW w:w="28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58C59F8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2020թվական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2D298E" w14:textId="4465ECA0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2021թվական</w:t>
            </w:r>
          </w:p>
        </w:tc>
      </w:tr>
      <w:tr w:rsidR="003E4AFC" w:rsidRPr="003E4AFC" w14:paraId="7498B753" w14:textId="77777777" w:rsidTr="00665C15">
        <w:trPr>
          <w:gridAfter w:val="3"/>
          <w:wAfter w:w="1391" w:type="dxa"/>
          <w:trHeight w:val="11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BAD5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Ծրագիր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br/>
              <w:t>1207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4828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Տարվա սկիզբ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80B02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Տարվա վերջ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B3BD2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Տարվա սկիզբ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2B6F0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Տարվա վերջ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F23F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Տարվա սկիզբ</w:t>
            </w:r>
          </w:p>
        </w:tc>
        <w:tc>
          <w:tcPr>
            <w:tcW w:w="15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4BA8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Ընթացիկ</w:t>
            </w:r>
          </w:p>
        </w:tc>
      </w:tr>
      <w:tr w:rsidR="003E4AFC" w:rsidRPr="003E4AFC" w14:paraId="79615952" w14:textId="77777777" w:rsidTr="00665C15">
        <w:trPr>
          <w:gridAfter w:val="3"/>
          <w:wAfter w:w="1391" w:type="dxa"/>
          <w:trHeight w:val="110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DDB2C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Գումար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br/>
              <w:t>(հազար դրամ)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EFBE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               10,955,389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0DCF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    15,370,259 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5AA78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19,172,401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9A97E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18,621,388 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80FD5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19,100,000 </w:t>
            </w:r>
          </w:p>
        </w:tc>
        <w:tc>
          <w:tcPr>
            <w:tcW w:w="15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15AC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 18,089,484 </w:t>
            </w:r>
          </w:p>
        </w:tc>
      </w:tr>
      <w:tr w:rsidR="003E4AFC" w:rsidRPr="003E4AFC" w14:paraId="134CB8AA" w14:textId="77777777" w:rsidTr="00665C15">
        <w:trPr>
          <w:trHeight w:val="41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C8717" w14:textId="77777777" w:rsidR="003E4AFC" w:rsidRPr="003E4AFC" w:rsidRDefault="003E4AFC" w:rsidP="003E4AFC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75133" w14:textId="77777777" w:rsidR="003E4AFC" w:rsidRPr="003E4AFC" w:rsidRDefault="003E4AFC" w:rsidP="003E4AFC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F52E" w14:textId="77777777" w:rsidR="003E4AFC" w:rsidRPr="003E4AFC" w:rsidRDefault="003E4AFC" w:rsidP="003E4AFC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4D5E1" w14:textId="77777777" w:rsidR="003E4AFC" w:rsidRPr="003E4AFC" w:rsidRDefault="003E4AFC" w:rsidP="003E4AFC">
            <w:pPr>
              <w:suppressAutoHyphens w:val="0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EF5C" w14:textId="77777777" w:rsidR="003E4AFC" w:rsidRPr="003E4AFC" w:rsidRDefault="003E4AFC" w:rsidP="003E4AFC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44F00" w14:textId="77777777" w:rsidR="003E4AFC" w:rsidRPr="003E4AFC" w:rsidRDefault="003E4AFC" w:rsidP="003E4AFC">
            <w:pPr>
              <w:suppressAutoHyphens w:val="0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77DC7" w14:textId="77777777" w:rsidR="003E4AFC" w:rsidRPr="003E4AFC" w:rsidRDefault="003E4AFC" w:rsidP="003E4AFC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11FC5" w14:textId="77777777" w:rsidR="003E4AFC" w:rsidRPr="003E4AFC" w:rsidRDefault="003E4AFC" w:rsidP="003E4AFC">
            <w:pPr>
              <w:suppressAutoHyphens w:val="0"/>
              <w:rPr>
                <w:sz w:val="18"/>
                <w:szCs w:val="18"/>
                <w:lang w:val="en-US" w:eastAsia="en-US"/>
              </w:rPr>
            </w:pPr>
          </w:p>
        </w:tc>
      </w:tr>
      <w:tr w:rsidR="00665C15" w:rsidRPr="003E4AFC" w14:paraId="24CEB3DB" w14:textId="77777777" w:rsidTr="00665C15">
        <w:trPr>
          <w:gridAfter w:val="1"/>
          <w:wAfter w:w="1282" w:type="dxa"/>
          <w:trHeight w:val="4170"/>
        </w:trPr>
        <w:tc>
          <w:tcPr>
            <w:tcW w:w="117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4FB0C" w14:textId="77777777" w:rsidR="003E4AFC" w:rsidRPr="00A003A7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2019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հուլիսից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առողջապահական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ծառայությունների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բարեփոխումների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համատեքստում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ընդլայնվել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ՄԻՋՈՑԱՌՄԱՆ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շրջանակում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բուժօգնություն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ստացող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շահառուների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շարք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խմբեր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( 1-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,2-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խմբի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հաշմանդամություն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ունեցող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անձիք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զինծզառայողների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ընտանիքի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անդամները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)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սկսեցին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օգտվել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նորագույն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թանկարժեք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տեխնոլոգիաների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կիրառմամաբ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իրականացվող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բժշկական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միջամտություններից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մասնավորապես՝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սրտի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պերիֆերիկ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անոթների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ստենտավորում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շունտավորում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,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քարափշրում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արթրոսկոպիա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այլն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: 6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ամսվա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կտրվածքով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ՄԻՋՈՑԱՌՄԱՆ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սահմաններում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լրացուցիչ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ծախսվել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շուրջ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4,4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.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հետևաբար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12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ամսվա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ընթացքում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անհրաժեշտ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կլիներ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ևս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 8,8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.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: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Իրատեսական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հաշվարկներով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2020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Միջոցառման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կպահանջվեր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շուրջ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19,8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: 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Միևնույն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ժամանակ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անհրաժեշտ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գտնում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նշել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2020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ՄԻՋՈՑԱՌՄԱՆ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ցուցանիշները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2021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ֆինանասական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կանխատեսման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հիմք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չեն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կարող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հանդիսանալ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կապված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COVID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-19-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համավարակի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հետ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: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ՊԵտական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պատվեր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իրականացնող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կազմակերպությունները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9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ամիս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գտնվել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հարկադիր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պարապուրդի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մեջ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(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առողջապահության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նախարարի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հրամանով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արգելվել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պլանային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ընդունումը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),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արդյունքում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առնվազն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2,0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դրամով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Միջոցառումը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թերակատարվել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: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  <w:t xml:space="preserve">2021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ՄԻՋՈՑԱՌՄՈՒՄԸ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անխափան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իրականացնելու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նվազագույնը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անհրաժեշտ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շուրջ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22,5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.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հետ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կապված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ներկայացնում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հաշվարկ</w:t>
            </w:r>
          </w:p>
        </w:tc>
        <w:tc>
          <w:tcPr>
            <w:tcW w:w="3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FB20F" w14:textId="77777777" w:rsidR="003E4AFC" w:rsidRPr="00A003A7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4AFC" w:rsidRPr="003E4AFC" w14:paraId="4D9F8AA6" w14:textId="77777777" w:rsidTr="00665C15">
        <w:trPr>
          <w:gridAfter w:val="2"/>
          <w:wAfter w:w="1377" w:type="dxa"/>
          <w:trHeight w:val="1271"/>
        </w:trPr>
        <w:tc>
          <w:tcPr>
            <w:tcW w:w="11952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8D6A5B3" w14:textId="77777777" w:rsidR="003E4AFC" w:rsidRPr="00A003A7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 xml:space="preserve">2021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թվականի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«11001.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ՍՈՑԻԱԼԱՊԵՍ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ԱՆԱՊԱՀՈՎ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ՀԱՏՈՒԿ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ԽՄԲԵՐՈՒՄ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ԸՆԴԳՐԿՎԱԾՆԵՐԻՆ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ԲԺՇԿԱԿԱՆ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ՕԳՆՈՒԹՅԱՆ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ԾԱՌԱՅՈՒԹՅՈՒՆՆԵՐ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»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ՄԻՋՈՑԱՌՄԱՆ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ՇՐՋԱՆԱԿՈՒՄ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ՆԵՐԿԱ</w:t>
            </w:r>
            <w:r w:rsidRPr="00A003A7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ԻՐԱՎԻՃԱԿԸ</w:t>
            </w:r>
          </w:p>
        </w:tc>
      </w:tr>
      <w:tr w:rsidR="003E4AFC" w:rsidRPr="00A003A7" w14:paraId="50D7F1ED" w14:textId="77777777" w:rsidTr="00665C15">
        <w:trPr>
          <w:trHeight w:val="650"/>
        </w:trPr>
        <w:tc>
          <w:tcPr>
            <w:tcW w:w="45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C96D07D" w14:textId="77777777" w:rsidR="003E4AFC" w:rsidRPr="00A003A7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Սոցիալապես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անապահով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հատուկ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խմբերում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ընդգրկվածներին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բժշկական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օգնության</w:t>
            </w:r>
            <w:r w:rsidRPr="00A003A7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  <w:t>ծառայություններ</w:t>
            </w:r>
          </w:p>
        </w:tc>
        <w:tc>
          <w:tcPr>
            <w:tcW w:w="2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94D30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26.04.2021թ.-ի դրությամբ</w:t>
            </w:r>
          </w:p>
        </w:tc>
        <w:tc>
          <w:tcPr>
            <w:tcW w:w="3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2F4FF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2021 թվականի կանխատեում</w:t>
            </w:r>
          </w:p>
        </w:tc>
        <w:tc>
          <w:tcPr>
            <w:tcW w:w="29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D83D9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2021 թվական փաստացի / լրացուցիչ պահանջվող գումար</w:t>
            </w:r>
          </w:p>
        </w:tc>
      </w:tr>
      <w:tr w:rsidR="00665C15" w:rsidRPr="003E4AFC" w14:paraId="77CC83B4" w14:textId="77777777" w:rsidTr="00665C15">
        <w:trPr>
          <w:trHeight w:val="1138"/>
        </w:trPr>
        <w:tc>
          <w:tcPr>
            <w:tcW w:w="45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8DFA0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57BE63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Դեպքի թիվ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2FBDD3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Գումար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9203AB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Դեպքի թիվ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A3A3EB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Գումար</w:t>
            </w:r>
          </w:p>
        </w:tc>
        <w:tc>
          <w:tcPr>
            <w:tcW w:w="15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D43E52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2021թ բյուջե</w:t>
            </w:r>
          </w:p>
        </w:tc>
        <w:tc>
          <w:tcPr>
            <w:tcW w:w="13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67A25C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Պահանջվող գումար</w:t>
            </w:r>
          </w:p>
        </w:tc>
      </w:tr>
      <w:tr w:rsidR="003E4AFC" w:rsidRPr="003E4AFC" w14:paraId="52BAAF70" w14:textId="77777777" w:rsidTr="00665C15">
        <w:trPr>
          <w:trHeight w:val="1301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579E3" w14:textId="77777777" w:rsidR="003E4AFC" w:rsidRPr="003E4AFC" w:rsidRDefault="003E4AFC" w:rsidP="003E4AFC">
            <w:pPr>
              <w:suppressAutoHyphens w:val="0"/>
              <w:jc w:val="right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1303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F014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Սոցիալապես անապահով և հատուկ խմբերում ընդգրկվածների սրտի վիրահատություններ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3F76B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           2,736 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97C101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1,901,026,500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0406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    6,566 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AB5104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4,562,463,600 </w:t>
            </w: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FEEE7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 4,136,916,600 </w:t>
            </w:r>
          </w:p>
        </w:tc>
        <w:tc>
          <w:tcPr>
            <w:tcW w:w="13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F5B2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       425,547,000 </w:t>
            </w:r>
          </w:p>
        </w:tc>
      </w:tr>
      <w:tr w:rsidR="003E4AFC" w:rsidRPr="003E4AFC" w14:paraId="2892D00F" w14:textId="77777777" w:rsidTr="00665C15">
        <w:trPr>
          <w:trHeight w:val="1700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94C9A" w14:textId="77777777" w:rsidR="003E4AFC" w:rsidRPr="003E4AFC" w:rsidRDefault="003E4AFC" w:rsidP="003E4AFC">
            <w:pPr>
              <w:suppressAutoHyphens w:val="0"/>
              <w:jc w:val="right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1304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A5E2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Զորակոչային և նախազորակոչային տարիքի անձանց հիվանդանոցային փորձաքննություն և բուժում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4A532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        82,142 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A23DB0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463,254,990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7091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197,141 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5C262B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1,111,811,976 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12200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    412,373,120 </w:t>
            </w:r>
          </w:p>
        </w:tc>
        <w:tc>
          <w:tcPr>
            <w:tcW w:w="13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246CC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       699,438,856 </w:t>
            </w:r>
          </w:p>
        </w:tc>
      </w:tr>
      <w:tr w:rsidR="003E4AFC" w:rsidRPr="003E4AFC" w14:paraId="272F39FB" w14:textId="77777777" w:rsidTr="00665C15">
        <w:trPr>
          <w:trHeight w:val="1301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4A206" w14:textId="77777777" w:rsidR="003E4AFC" w:rsidRPr="003E4AFC" w:rsidRDefault="003E4AFC" w:rsidP="003E4AFC">
            <w:pPr>
              <w:suppressAutoHyphens w:val="0"/>
              <w:jc w:val="right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1305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87A1A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Սոցիալապես անապահով և հատուկ խմբերում ընդգրկվածներին բժշկական օգնություն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FA95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        38,945 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D9F660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6,277,830,396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AF52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  93,468 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BCBACBC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15,066,792,950 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A13C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12,422,691,826 </w:t>
            </w:r>
          </w:p>
        </w:tc>
        <w:tc>
          <w:tcPr>
            <w:tcW w:w="13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34B7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       2,644,101,124 </w:t>
            </w:r>
          </w:p>
        </w:tc>
      </w:tr>
      <w:tr w:rsidR="003E4AFC" w:rsidRPr="003E4AFC" w14:paraId="454B71DB" w14:textId="77777777" w:rsidTr="00665C15">
        <w:trPr>
          <w:trHeight w:val="1449"/>
        </w:trPr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0226E" w14:textId="77777777" w:rsidR="003E4AFC" w:rsidRPr="003E4AFC" w:rsidRDefault="003E4AFC" w:rsidP="003E4AFC">
            <w:pPr>
              <w:suppressAutoHyphens w:val="0"/>
              <w:jc w:val="right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1306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C468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Արտահիվանդանոցային դժվարամատչելի ախտորոշիչ հետազոտություններ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9994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        41,735 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6CADC4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747,652,200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FA5D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     100,164 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5BAA89" w14:textId="77777777" w:rsidR="003E4AFC" w:rsidRPr="003E4AFC" w:rsidRDefault="003E4AFC" w:rsidP="003E4AF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 xml:space="preserve">           1,794,365,280 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A2136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 1,117,502,353 </w:t>
            </w:r>
          </w:p>
        </w:tc>
        <w:tc>
          <w:tcPr>
            <w:tcW w:w="13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ED7B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 xml:space="preserve">               676,862,927 </w:t>
            </w:r>
          </w:p>
        </w:tc>
      </w:tr>
      <w:tr w:rsidR="003E4AFC" w:rsidRPr="003E4AFC" w14:paraId="45D41C9B" w14:textId="77777777" w:rsidTr="00665C15">
        <w:trPr>
          <w:trHeight w:val="532"/>
        </w:trPr>
        <w:tc>
          <w:tcPr>
            <w:tcW w:w="4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5BC728" w14:textId="77777777" w:rsidR="003E4AFC" w:rsidRPr="003E4AFC" w:rsidRDefault="003E4AFC" w:rsidP="003E4AFC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Ընդամենը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43940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          165,558 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51F80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9,389,764,086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61D69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  397,339 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3098E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22,535,433,806 </w:t>
            </w: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6034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18,089,483,900 </w:t>
            </w:r>
          </w:p>
        </w:tc>
        <w:tc>
          <w:tcPr>
            <w:tcW w:w="13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1A000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          4,445,949,906 </w:t>
            </w:r>
          </w:p>
        </w:tc>
      </w:tr>
      <w:tr w:rsidR="003E4AFC" w:rsidRPr="003E4AFC" w14:paraId="2C5CFD81" w14:textId="77777777" w:rsidTr="00665C15">
        <w:trPr>
          <w:trHeight w:val="340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A42D8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3ED3" w14:textId="77777777" w:rsidR="003E4AFC" w:rsidRPr="003E4AFC" w:rsidRDefault="003E4AFC" w:rsidP="003E4AFC">
            <w:pPr>
              <w:suppressAutoHyphens w:val="0"/>
              <w:jc w:val="right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DDCED" w14:textId="77777777" w:rsidR="003E4AFC" w:rsidRPr="003E4AFC" w:rsidRDefault="003E4AFC" w:rsidP="003E4AFC">
            <w:pPr>
              <w:suppressAutoHyphens w:val="0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13362" w14:textId="77777777" w:rsidR="003E4AFC" w:rsidRPr="003E4AFC" w:rsidRDefault="003E4AFC" w:rsidP="003E4AFC">
            <w:pPr>
              <w:suppressAutoHyphens w:val="0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BD14CA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34939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ACE041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40192" w14:textId="77777777" w:rsidR="003E4AFC" w:rsidRPr="003E4AFC" w:rsidRDefault="003E4AFC" w:rsidP="003E4AFC">
            <w:pPr>
              <w:suppressAutoHyphens w:val="0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E4A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</w:tr>
      <w:tr w:rsidR="003E4AFC" w:rsidRPr="003E4AFC" w14:paraId="7A9AD004" w14:textId="77777777" w:rsidTr="00665C15">
        <w:trPr>
          <w:gridAfter w:val="2"/>
          <w:wAfter w:w="1377" w:type="dxa"/>
          <w:trHeight w:val="1271"/>
        </w:trPr>
        <w:tc>
          <w:tcPr>
            <w:tcW w:w="11952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611F0" w14:textId="77777777" w:rsidR="003E4AFC" w:rsidRPr="00A003A7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lastRenderedPageBreak/>
              <w:t>Միջոցառման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շրջանակում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կանխատեսվող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397,339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դեպքերից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շուրջ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900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տուժած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անձանց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բժշկական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օգնությունն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շուրջ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989,5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հարկ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նշել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2021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նախնական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հաշվարկների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մեջ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այն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ներառված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չէ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: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Ամփոփելով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վերոգրյալը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արձանագրում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2021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Միջոցառման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անխափան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իրականացման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անհրաժեշտ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ևս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4,5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որից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2,0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դրամը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արդեն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իսկ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ՀՀ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կառավարության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06.05.21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.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թիվ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705-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որոշմամբ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հատկացվել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: 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Նաև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ավելացնեմ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շուրջ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52%-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վիրաբուժական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միջամտություններ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ինչպես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նաև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անհրաժեշտ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է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շեշտել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2020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պլանային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հետաձգած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դեպքերը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բժշկական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կազմակերպությունների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կողմից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իրականացվում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2021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: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Անհրաժեշտ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նշել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որ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գումարը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չտրամադրելու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առողջապահական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համակարգում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կունենանք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.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  <w:t>1.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սիրտ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անոթային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համակարգի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հիվանդություններից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մահացության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աճ՝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(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միայն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2019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թվականին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1-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,2-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րդ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խմբի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հաշմանդամություն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ունեցող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անձիք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6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ամսվա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ընթացքում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ստացել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բուժօգնություն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շուրջ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1,4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մլրդի՝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4000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)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  <w:t>2.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խրոննիկ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հիվանդությունների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աճ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  <w:t>3.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Զորակոչային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նախազորակոչային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տարիքի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անձանց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հիվանդանոցային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փորձաքննության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բուժման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իրականացման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խաթարում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  <w:t>4.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հիվանդանոցային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բարդացած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,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վատ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ելքով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դեպքերի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աճ՝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կապված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երկարատև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հերթագրումների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հետ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br/>
              <w:t>5.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Արդյունքում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կունենանք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ծառայությունների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հասանելիության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նվազում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և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առողջապահական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ծառայությունների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մասով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բնակչության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գոհունակության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ցուցանիշի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3E4AFC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անկում</w:t>
            </w:r>
            <w:r w:rsidRPr="00A003A7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>:</w:t>
            </w:r>
          </w:p>
        </w:tc>
      </w:tr>
      <w:tr w:rsidR="003E4AFC" w:rsidRPr="003E4AFC" w14:paraId="34683281" w14:textId="77777777" w:rsidTr="00665C15">
        <w:trPr>
          <w:gridAfter w:val="2"/>
          <w:wAfter w:w="1377" w:type="dxa"/>
          <w:trHeight w:val="1271"/>
        </w:trPr>
        <w:tc>
          <w:tcPr>
            <w:tcW w:w="11952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2B33A0" w14:textId="77777777" w:rsidR="003E4AFC" w:rsidRPr="00A003A7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4AFC" w:rsidRPr="003E4AFC" w14:paraId="1BADF6DA" w14:textId="77777777" w:rsidTr="00665C15">
        <w:trPr>
          <w:gridAfter w:val="2"/>
          <w:wAfter w:w="1377" w:type="dxa"/>
          <w:trHeight w:val="1271"/>
        </w:trPr>
        <w:tc>
          <w:tcPr>
            <w:tcW w:w="11952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664D3E" w14:textId="77777777" w:rsidR="003E4AFC" w:rsidRPr="00A003A7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4AFC" w:rsidRPr="003E4AFC" w14:paraId="6D39A817" w14:textId="77777777" w:rsidTr="00665C15">
        <w:trPr>
          <w:gridAfter w:val="2"/>
          <w:wAfter w:w="1377" w:type="dxa"/>
          <w:trHeight w:val="961"/>
        </w:trPr>
        <w:tc>
          <w:tcPr>
            <w:tcW w:w="11952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3CCED" w14:textId="77777777" w:rsidR="003E4AFC" w:rsidRPr="00A003A7" w:rsidRDefault="003E4AFC" w:rsidP="003E4AFC">
            <w:pPr>
              <w:suppressAutoHyphens w:val="0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</w:p>
        </w:tc>
      </w:tr>
    </w:tbl>
    <w:p w14:paraId="3BD83004" w14:textId="77777777" w:rsidR="00665C15" w:rsidRPr="00A003A7" w:rsidRDefault="00665C15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</w:rPr>
        <w:sectPr w:rsidR="00665C15" w:rsidRPr="00A003A7" w:rsidSect="00665C15">
          <w:pgSz w:w="16838" w:h="11906" w:orient="landscape"/>
          <w:pgMar w:top="851" w:right="284" w:bottom="567" w:left="567" w:header="720" w:footer="720" w:gutter="0"/>
          <w:cols w:space="720"/>
          <w:docGrid w:linePitch="360"/>
        </w:sectPr>
      </w:pPr>
    </w:p>
    <w:p w14:paraId="75E000B0" w14:textId="3C1CE70A" w:rsidR="00C051DF" w:rsidRPr="00A003A7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</w:rPr>
      </w:pPr>
    </w:p>
    <w:sectPr w:rsidR="00C051DF" w:rsidRPr="00A003A7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A9A60" w14:textId="77777777" w:rsidR="00F77A86" w:rsidRDefault="00F77A86" w:rsidP="006F081C">
      <w:r>
        <w:separator/>
      </w:r>
    </w:p>
  </w:endnote>
  <w:endnote w:type="continuationSeparator" w:id="0">
    <w:p w14:paraId="3D5AA231" w14:textId="77777777" w:rsidR="00F77A86" w:rsidRDefault="00F77A8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659A2E" w14:textId="77777777" w:rsidR="00F77A86" w:rsidRDefault="00F77A86" w:rsidP="006F081C">
      <w:r>
        <w:separator/>
      </w:r>
    </w:p>
  </w:footnote>
  <w:footnote w:type="continuationSeparator" w:id="0">
    <w:p w14:paraId="426D34BE" w14:textId="77777777" w:rsidR="00F77A86" w:rsidRDefault="00F77A8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0"/>
  </w:num>
  <w:num w:numId="8">
    <w:abstractNumId w:val="12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6"/>
  </w:num>
  <w:num w:numId="14">
    <w:abstractNumId w:val="25"/>
  </w:num>
  <w:num w:numId="15">
    <w:abstractNumId w:val="10"/>
  </w:num>
  <w:num w:numId="16">
    <w:abstractNumId w:val="13"/>
  </w:num>
  <w:num w:numId="17">
    <w:abstractNumId w:val="28"/>
  </w:num>
  <w:num w:numId="18">
    <w:abstractNumId w:val="22"/>
  </w:num>
  <w:num w:numId="19">
    <w:abstractNumId w:val="16"/>
  </w:num>
  <w:num w:numId="20">
    <w:abstractNumId w:val="27"/>
  </w:num>
  <w:num w:numId="21">
    <w:abstractNumId w:val="3"/>
  </w:num>
  <w:num w:numId="22">
    <w:abstractNumId w:val="26"/>
  </w:num>
  <w:num w:numId="23">
    <w:abstractNumId w:val="18"/>
  </w:num>
  <w:num w:numId="24">
    <w:abstractNumId w:val="19"/>
  </w:num>
  <w:num w:numId="25">
    <w:abstractNumId w:val="8"/>
  </w:num>
  <w:num w:numId="26">
    <w:abstractNumId w:val="5"/>
  </w:num>
  <w:num w:numId="27">
    <w:abstractNumId w:val="29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9"/>
  </w:num>
  <w:num w:numId="31">
    <w:abstractNumId w:val="21"/>
  </w:num>
  <w:num w:numId="32">
    <w:abstractNumId w:val="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4310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4AFC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15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F6A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03A7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571F7"/>
    <w:rsid w:val="00F6521C"/>
    <w:rsid w:val="00F67352"/>
    <w:rsid w:val="00F73013"/>
    <w:rsid w:val="00F744AD"/>
    <w:rsid w:val="00F7487D"/>
    <w:rsid w:val="00F76C46"/>
    <w:rsid w:val="00F77A8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CAAF7-28D8-42AE-968F-94FAEF74D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1228</TotalTime>
  <Pages>1</Pages>
  <Words>1219</Words>
  <Characters>6954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https://mul2.gov.am/tasks/497921/oneclick/himnavorum.docx?token=385412a521461a9213da3b7eb1b59c23</cp:keywords>
  <dc:description/>
  <cp:lastModifiedBy>Hasmik Mnatsakanyan</cp:lastModifiedBy>
  <cp:revision>110</cp:revision>
  <cp:lastPrinted>2020-03-13T12:26:00Z</cp:lastPrinted>
  <dcterms:created xsi:type="dcterms:W3CDTF">2020-02-21T14:09:00Z</dcterms:created>
  <dcterms:modified xsi:type="dcterms:W3CDTF">2021-09-27T06:01:00Z</dcterms:modified>
</cp:coreProperties>
</file>