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EF1" w:rsidRPr="009D76C0" w:rsidRDefault="00444EF1" w:rsidP="00444EF1">
      <w:pPr>
        <w:tabs>
          <w:tab w:val="left" w:pos="72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76C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444EF1" w:rsidRPr="008A328A" w:rsidRDefault="008A328A" w:rsidP="008A328A">
      <w:pPr>
        <w:spacing w:line="360" w:lineRule="auto"/>
        <w:ind w:left="720" w:right="35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0" w:name="_Hlk36559963"/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End w:id="0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2021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2215-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ԿԱՏԱՐԵԼՈՒ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ԳՆՄԱՆ ԳՈՐԾԸՆԹԱՑԸ ԿԱԶՄԱԿԵՐՊԵԼՈՒ </w:t>
      </w:r>
      <w:r w:rsidRPr="008A328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444EF1">
        <w:rPr>
          <w:rFonts w:ascii="GHEA Grapalat" w:hAnsi="GHEA Grapalat"/>
          <w:b/>
          <w:bCs/>
          <w:lang w:val="hy-AM"/>
        </w:rPr>
        <w:t>» ՀԱՅԱՍՏԱՆԻ ՀԱՆՐԱՊԵՏՈՒԹՅԱՆ ԿԱՌԱՎԱՐՈՒԹՅԱՆ ՈՐՈՇՄԱՆ ՆԱԾԱԳԾԻ</w:t>
      </w:r>
    </w:p>
    <w:p w:rsidR="00444EF1" w:rsidRDefault="00444EF1" w:rsidP="00444EF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0980" w:type="dxa"/>
        <w:tblCellSpacing w:w="0" w:type="dxa"/>
        <w:tblInd w:w="-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8"/>
        <w:gridCol w:w="3052"/>
        <w:gridCol w:w="2340"/>
      </w:tblGrid>
      <w:tr w:rsidR="00444EF1" w:rsidTr="00444EF1">
        <w:trPr>
          <w:trHeight w:val="414"/>
          <w:tblCellSpacing w:w="0" w:type="dxa"/>
        </w:trPr>
        <w:tc>
          <w:tcPr>
            <w:tcW w:w="8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44EF1" w:rsidRDefault="00444EF1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1.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Հ ֆինանսների նախարարություն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EF1" w:rsidRDefault="008A328A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26</w:t>
            </w:r>
            <w:r w:rsidR="00444EF1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444EF1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սեպտեմբերի</w:t>
            </w:r>
            <w:r w:rsidR="00444EF1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2021</w:t>
            </w:r>
            <w:r w:rsidR="00444EF1">
              <w:rPr>
                <w:rFonts w:ascii="GHEA Grapalat" w:hAnsi="GHEA Grapalat"/>
                <w:b/>
                <w:color w:val="000000"/>
                <w:sz w:val="24"/>
                <w:szCs w:val="24"/>
                <w:lang w:val="ru-RU" w:eastAsia="ru-RU"/>
              </w:rPr>
              <w:t>թ</w:t>
            </w:r>
            <w:r w:rsidR="00444EF1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</w:t>
            </w:r>
          </w:p>
        </w:tc>
      </w:tr>
      <w:tr w:rsidR="00444EF1" w:rsidTr="00444EF1">
        <w:trPr>
          <w:trHeight w:val="436"/>
          <w:tblCellSpacing w:w="0" w:type="dxa"/>
        </w:trPr>
        <w:tc>
          <w:tcPr>
            <w:tcW w:w="8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4EF1" w:rsidRDefault="00444EF1" w:rsidP="00A86D57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EF1" w:rsidRDefault="00444EF1" w:rsidP="00A86D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    </w:t>
            </w:r>
            <w:r w:rsidRPr="008A328A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8A328A" w:rsidRPr="008A328A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01/8-2/15574-2021</w:t>
            </w:r>
          </w:p>
        </w:tc>
      </w:tr>
      <w:tr w:rsidR="00444EF1" w:rsidTr="00444EF1">
        <w:trPr>
          <w:trHeight w:val="392"/>
          <w:tblCellSpacing w:w="0" w:type="dxa"/>
        </w:trPr>
        <w:tc>
          <w:tcPr>
            <w:tcW w:w="5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4EF1" w:rsidRPr="008A328A" w:rsidRDefault="008A328A" w:rsidP="008A328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սեպտեմբերի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23-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N 02/16.4/32532-2021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քննարկել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2021 թվականի պետական բյուջեի մասին» օրենքում վերաբաշխում, փոփոխություն, Հայաստանի Հանրապետության կառավարության 2020 թվականի դեկտեմբերի 30-ի N 2215-Ն որոշման մեջ փոփոխություններ և լրացումներ կատարելու և գնման գործընթացը կազմակերպելու մասին» ՀՀ կառավարության որոշման նախագիծը և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 w:eastAsia="ru-RU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հաշվի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առնելով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Վարչապետի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15.03.2021թ. 02/16.10/7977-2021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հանձնարարականի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13-րդ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ենթակետի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lastRenderedPageBreak/>
              <w:t>պահանջները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,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լրամշակել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Նախագծին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կից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տեղեկանք-հիմնավորումը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նշելով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նվազեցման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արդյունքում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հետագայում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պետական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բյուջեի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հաշվին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գումարի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չափով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ֆինանսական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միջոցների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վերականգնման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դրա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բացակության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:</w:t>
            </w:r>
            <w:bookmarkStart w:id="1" w:name="_GoBack"/>
            <w:bookmarkEnd w:id="1"/>
          </w:p>
        </w:tc>
        <w:tc>
          <w:tcPr>
            <w:tcW w:w="5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4EF1" w:rsidRDefault="00444EF1" w:rsidP="00A86D57">
            <w:pPr>
              <w:spacing w:line="360" w:lineRule="auto"/>
              <w:ind w:left="149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Ընդունվ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 xml:space="preserve"> է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8A328A" w:rsidRPr="009D76C0" w:rsidRDefault="008A328A" w:rsidP="008A328A">
            <w:pPr>
              <w:spacing w:line="360" w:lineRule="auto"/>
              <w:ind w:left="149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Նախագծի հիմնավորումը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է </w:t>
            </w:r>
          </w:p>
        </w:tc>
      </w:tr>
    </w:tbl>
    <w:p w:rsidR="00464E64" w:rsidRDefault="00464E64"/>
    <w:sectPr w:rsidR="00464E64" w:rsidSect="00444EF1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144"/>
    <w:rsid w:val="003D1C9F"/>
    <w:rsid w:val="00444EF1"/>
    <w:rsid w:val="00464E64"/>
    <w:rsid w:val="008A328A"/>
    <w:rsid w:val="00C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0E992"/>
  <w15:chartTrackingRefBased/>
  <w15:docId w15:val="{65FF29F4-17CB-4465-992B-1583E6C0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E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44EF1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qFormat/>
    <w:rsid w:val="00444E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4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2021-09-27T06:58:00Z</dcterms:created>
  <dcterms:modified xsi:type="dcterms:W3CDTF">2021-09-27T11:37:00Z</dcterms:modified>
</cp:coreProperties>
</file>