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6B9" w:rsidRPr="00D10EFC" w:rsidRDefault="00E926B9" w:rsidP="00AA5DF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10EF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D10EFC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</w:t>
      </w:r>
    </w:p>
    <w:p w:rsidR="00C90C19" w:rsidRDefault="00C90C19" w:rsidP="00C90C19">
      <w:pPr>
        <w:pStyle w:val="NormalWeb"/>
        <w:tabs>
          <w:tab w:val="left" w:pos="10260"/>
        </w:tabs>
        <w:spacing w:before="0" w:beforeAutospacing="0" w:after="0" w:afterAutospacing="0"/>
        <w:ind w:firstLine="45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ԳՈՒՅՔ ՀԵՏ ՎԵՐՑՆԵԼՈՒ ԵՎ 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ՕՏԱՐԵԼՈՒ</w:t>
      </w:r>
      <w:r>
        <w:rPr>
          <w:rFonts w:ascii="GHEA Grapalat" w:hAnsi="GHEA Grapalat"/>
          <w:b/>
          <w:lang w:val="fr-FR"/>
        </w:rPr>
        <w:t xml:space="preserve"> ՄԱՍԻՆ</w:t>
      </w:r>
    </w:p>
    <w:p w:rsidR="00C90C19" w:rsidRDefault="00C90C19" w:rsidP="00C90C19">
      <w:pPr>
        <w:pStyle w:val="NormalWeb"/>
        <w:tabs>
          <w:tab w:val="left" w:pos="10260"/>
        </w:tabs>
        <w:spacing w:before="0" w:beforeAutospacing="0" w:after="0" w:afterAutospacing="0"/>
        <w:ind w:firstLine="450"/>
        <w:jc w:val="center"/>
        <w:rPr>
          <w:rFonts w:ascii="GHEA Grapalat" w:hAnsi="GHEA Grapalat"/>
          <w:b/>
          <w:i/>
          <w:lang w:val="fr-FR"/>
        </w:rPr>
      </w:pPr>
    </w:p>
    <w:p w:rsidR="00E926B9" w:rsidRPr="007E36C3" w:rsidRDefault="00E926B9" w:rsidP="00AA5DF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E36C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</w:p>
    <w:p w:rsidR="00E926B9" w:rsidRPr="00D10EFC" w:rsidRDefault="00E926B9" w:rsidP="00E926B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10EFC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   </w:t>
      </w:r>
      <w:r w:rsidRPr="00D10E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10EFC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</w:p>
    <w:tbl>
      <w:tblPr>
        <w:tblW w:w="108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3019"/>
      </w:tblGrid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26B9" w:rsidRPr="00D10EFC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26B9" w:rsidRPr="00D10EFC" w:rsidRDefault="00E926B9" w:rsidP="00C762D1">
            <w:pPr>
              <w:spacing w:after="0" w:line="360" w:lineRule="auto"/>
              <w:ind w:righ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31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6B9" w:rsidRPr="00D10EFC" w:rsidRDefault="00E926B9" w:rsidP="00C762D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26B9" w:rsidRPr="00D10EFC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 ԳՍ/21.1/22496-2021</w:t>
            </w: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26B9" w:rsidRPr="00D10EFC" w:rsidRDefault="00E926B9" w:rsidP="00C762D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Սահմանված կարգով ընթացք տալ։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26B9" w:rsidRPr="00D10EFC" w:rsidRDefault="00E926B9" w:rsidP="00C762D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10EF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26B9" w:rsidRPr="00D10EFC" w:rsidRDefault="00E926B9" w:rsidP="00C762D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2. 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26B9" w:rsidRPr="00D10EFC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6B9" w:rsidRPr="00D10EFC" w:rsidRDefault="00E926B9" w:rsidP="00C762D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926B9" w:rsidRPr="00D10EFC" w:rsidRDefault="00E926B9" w:rsidP="006E50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N01/11-1/14353-2021</w:t>
            </w:r>
          </w:p>
        </w:tc>
      </w:tr>
      <w:tr w:rsidR="00E926B9" w:rsidRPr="00AB449D" w:rsidTr="00C762D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Pr="00AB449D" w:rsidRDefault="00E926B9" w:rsidP="00C762D1">
            <w:pPr>
              <w:spacing w:after="0" w:line="360" w:lineRule="auto"/>
              <w:ind w:right="12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Դ</w:t>
            </w:r>
            <w:r w:rsidRPr="00AB44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չկան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Pr="00DD5B8B" w:rsidRDefault="00E926B9" w:rsidP="00C762D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926B9" w:rsidRPr="003E6794" w:rsidRDefault="00E926B9" w:rsidP="00C762D1">
            <w:pPr>
              <w:spacing w:after="0" w:line="360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E926B9" w:rsidRPr="00D10EFC" w:rsidRDefault="00E926B9" w:rsidP="00C762D1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30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6B9" w:rsidRPr="00D10EFC" w:rsidRDefault="00E926B9" w:rsidP="00C762D1">
            <w:pPr>
              <w:spacing w:after="0" w:line="360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E926B9" w:rsidRPr="00D10EFC" w:rsidRDefault="00E926B9" w:rsidP="00AA5DFF">
            <w:pPr>
              <w:spacing w:after="0" w:line="36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N</w:t>
            </w:r>
            <w:r w:rsidRPr="00854FD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ՍԹ/7983-2021</w:t>
            </w:r>
          </w:p>
        </w:tc>
      </w:tr>
      <w:tr w:rsidR="00E926B9" w:rsidRPr="009A5BEF" w:rsidTr="00C762D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Pr="00AB449D" w:rsidRDefault="00E926B9" w:rsidP="00C762D1">
            <w:pPr>
              <w:shd w:val="clear" w:color="auto" w:fill="FFFFFF"/>
              <w:spacing w:after="0" w:line="360" w:lineRule="auto"/>
              <w:ind w:left="150" w:right="135" w:firstLine="17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Առաջարկում ենք Նախագծի 1-ին կետում «Էրեբունի համայնքի» բառերը փոխարինել «Էրեբունի վարչական շրջանի» բառերով՝ «Երևան քաղաքում տեղական ինքնակառավարման մասին» ՀՀ օրենքի դրույթներին համապատասխան։ 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1. Չի ընդունվել</w:t>
            </w:r>
          </w:p>
          <w:p w:rsidR="00E926B9" w:rsidRDefault="00E926B9" w:rsidP="009A5BEF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Նշվածը վերաբերում է գույքի հասցեին։ Սեփականության իրավունքի գրանցման վկայականում նշված է Էրեբունի համայնք։</w:t>
            </w:r>
          </w:p>
        </w:tc>
      </w:tr>
      <w:tr w:rsidR="00E926B9" w:rsidRPr="009A5BEF" w:rsidTr="00C762D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Pr="00AB449D" w:rsidRDefault="00E926B9" w:rsidP="00C762D1">
            <w:pPr>
              <w:shd w:val="clear" w:color="auto" w:fill="FFFFFF"/>
              <w:spacing w:after="0" w:line="360" w:lineRule="auto"/>
              <w:ind w:left="150" w:right="135" w:firstLine="17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Միաժամանակ տեղեկացնում ենք, որ քաղաք Երևան, Էրեբունի վարչական շրջան, Տիտոգրադյան փողոց, 133/2 հասցեում գտնվող 01-005-0555-0087 կադաստրային ծածկագրով, բնակավայրերի նպատակային նշանակության, հասարակական կառուցապատման գործառնական նշանակության, 0.211543 հա մակերեսով հողամասի և 1,198.9 քմ քոլեջի մասնաշենքի նկատմամբ գրանցված է                                   Հայաստանի Հանրապետության սեփականության իրավունքը (անշարժ գույքի սեփականության իրավունքի գրանցման N 2448106 վկայական): Նշված անշարժ գույքերն ամրացված են Պետական գույքի կառավարման կոմիտեին: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Նշված 01-005-0555-0087 կադաստրային ծածկագրով հողամասը արտացոլված է </w:t>
            </w: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կադաստրային քարտեզում, սակայն առկա են անհամապատասխանություններ սեփականության իրավունքի վկայականում նշված հողամասի մակերեսի, գծային չափերի և կադաստրային քարտեզի (ըստ քարտեզի՝ 0.270739 հա) տվյալների միջև: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Հաշվի առնելով, որ Նախագծով նշված անշարժ գույքը նախատեսվում է օտարել, հողամասը և դրա վրա գտնվող շինությունը կադաստրային քարտեզում ճշգրիտ տեղադրելու համար առաջարկում ենք մինչև Նախագիծը շրջանառության մեջ դնելը ներկայացնել hողամասի հատակագիծը՝ WGS-84 (ARMREF 02) ազգային գեոդեզիական կոորդինատային համակարգով։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2. Ընդունվել է</w:t>
            </w:r>
          </w:p>
          <w:p w:rsidR="00E926B9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Կադաստրի կոմիտեի հետ իրականացվել է լրացուցիչ ճշտումներ, որի արդյունքում վերջինս համապատասխան գրությամբ</w:t>
            </w:r>
          </w:p>
          <w:p w:rsidR="00E926B9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տղեկացրել է, որ </w:t>
            </w:r>
            <w:r w:rsidRPr="00854FD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կադաստրային քարտեզում սահմանված կարգով կատարվել են </w:t>
            </w:r>
            <w:r w:rsidRPr="00854FD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համապատասխան ուղղումներ, և քաղաք Երևան, Տիտոգրադյան փողոց, 133/2 հասցեում գտնվող 01-005-0555-0087 կադաստրային ծածկագրով հողամասը արտացոլվել է ըստ իրավունքի պետական գրանցման վկայականի և կադաստրային գործում առկա տվյալների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</w:tr>
      <w:tr w:rsidR="00E926B9" w:rsidRPr="009A5BEF" w:rsidTr="00C762D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Pr="00AB449D" w:rsidRDefault="00E926B9" w:rsidP="00C762D1">
            <w:pPr>
              <w:shd w:val="clear" w:color="auto" w:fill="FFFFFF"/>
              <w:spacing w:after="0" w:line="360" w:lineRule="auto"/>
              <w:ind w:left="150" w:right="135" w:firstLine="17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3. </w:t>
            </w:r>
            <w:r w:rsidRPr="00AB44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Միաժամանակ տեղեկացնում ենք, որ ըստ Հայաստանի անշարժ գույքի տեղեկատվական համակարգի (ARPIS) տվյալների՝ վերը նշված անշարժ գույքի նկատմամբ գրանցված է ՀՀ կրթության, գիտության, մշակույթի և սպորտի նախարարության «Երևանի հայ-ամերիկյան «Էրեբունի» պետական քոլեջ» ՊՈԱԿ-ի անհատույց օգտագործման իրավունքը (անշարժ գույքի վարձակալության իրավունքի գրանցման N  13072020-01-0222 վկայական): Առաջարկում ենք նաև մինչև գույքի օտարումը դադարեցնել վերոնշյալ ՊՈԱԿ-ի անհատույց օգտագործման իրավունքը։ 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26B9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3. Ընդունվել է </w:t>
            </w:r>
          </w:p>
          <w:p w:rsidR="00E926B9" w:rsidRPr="00572EDF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Նախագծում կատարվել է համապատասխան լրացում։</w:t>
            </w:r>
            <w:r w:rsidRPr="00572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E926B9" w:rsidRPr="00D10EFC" w:rsidRDefault="00E926B9" w:rsidP="00C762D1">
            <w:pPr>
              <w:spacing w:after="0" w:line="360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4. ՀՀ կրթության, գիտույթան, մշակույթի և սպարտի նախարարություն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926B9" w:rsidRPr="003E6794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7.09</w:t>
            </w:r>
            <w:r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E926B9" w:rsidRPr="00D10EFC" w:rsidTr="00C762D1">
        <w:trPr>
          <w:tblCellSpacing w:w="0" w:type="dxa"/>
          <w:jc w:val="center"/>
        </w:trPr>
        <w:tc>
          <w:tcPr>
            <w:tcW w:w="77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926B9" w:rsidRDefault="00E926B9" w:rsidP="00C762D1">
            <w:pPr>
              <w:spacing w:after="0" w:line="360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926B9" w:rsidRPr="003E6794" w:rsidRDefault="00E926B9" w:rsidP="00C762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012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01/18.2/19723-2021</w:t>
            </w:r>
          </w:p>
        </w:tc>
      </w:tr>
      <w:tr w:rsidR="00E926B9" w:rsidRPr="009A5BEF" w:rsidTr="00C762D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926B9" w:rsidRPr="00572EDF" w:rsidRDefault="00E926B9" w:rsidP="00C762D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hy-AM"/>
              </w:rPr>
              <w:t>Նախարարությունը ս</w:t>
            </w:r>
            <w:r w:rsidRPr="003B01BD"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hy-AM"/>
              </w:rPr>
              <w:t>կզբունքորեն չի առարկում «Պետական գույքն օտարելու մասին» ՀՀ</w:t>
            </w:r>
            <w:r w:rsidRPr="003B01BD"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fr-FR"/>
              </w:rPr>
              <w:t xml:space="preserve"> </w:t>
            </w:r>
            <w:r w:rsidRPr="003B01BD"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hy-AM"/>
              </w:rPr>
              <w:t>կառավարության</w:t>
            </w:r>
            <w:r w:rsidRPr="003B01BD"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fr-FR"/>
              </w:rPr>
              <w:t xml:space="preserve"> </w:t>
            </w:r>
            <w:r w:rsidRPr="003B01BD"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hy-AM"/>
              </w:rPr>
              <w:t>որոշման</w:t>
            </w:r>
            <w:r w:rsidRPr="003B01BD"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fr-FR"/>
              </w:rPr>
              <w:t xml:space="preserve"> </w:t>
            </w:r>
            <w:r w:rsidRPr="003B01BD"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hy-AM"/>
              </w:rPr>
              <w:t xml:space="preserve">նախագծին՝ պայմանով, որ դրա հետագա շահագործումը որևէ կերպ չի խաթարելու քոլեջի բնականոն, այդ թվում՝ ուսումնական գործընթացների կազմակերպմանը: Միաժամանակ </w:t>
            </w:r>
            <w:r>
              <w:rPr>
                <w:rFonts w:ascii="GHEA Grapalat" w:hAnsi="GHEA Grapalat" w:cs="Times Armenian"/>
                <w:bCs/>
                <w:iCs/>
                <w:noProof/>
                <w:sz w:val="24"/>
                <w:szCs w:val="24"/>
                <w:lang w:val="hy-AM"/>
              </w:rPr>
              <w:t>առաջարկում եմ վերը նշված պայմանը ներառել գույքի օտարման որոշման կամ մրցույթի նախապայմանների մեջ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067C" w:rsidRDefault="00E4067C" w:rsidP="00E4067C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Ընդունվել է </w:t>
            </w:r>
          </w:p>
          <w:p w:rsidR="00E926B9" w:rsidRPr="000A17B5" w:rsidRDefault="009A5BEF" w:rsidP="00E4067C">
            <w:pPr>
              <w:pStyle w:val="ListParagraph"/>
              <w:spacing w:after="0" w:line="360" w:lineRule="auto"/>
              <w:ind w:left="123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Նախագծում ներառվել է 4-րդ</w:t>
            </w:r>
            <w:bookmarkStart w:id="0" w:name="_GoBack"/>
            <w:bookmarkEnd w:id="0"/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կետի</w:t>
            </w:r>
            <w:r w:rsidR="00E4067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4-րդ նոր ենթակետ։ </w:t>
            </w:r>
          </w:p>
        </w:tc>
      </w:tr>
    </w:tbl>
    <w:p w:rsidR="000170AE" w:rsidRPr="00E926B9" w:rsidRDefault="000170AE" w:rsidP="00E926B9">
      <w:pPr>
        <w:rPr>
          <w:lang w:val="hy-AM"/>
        </w:rPr>
      </w:pPr>
    </w:p>
    <w:sectPr w:rsidR="000170AE" w:rsidRPr="00E926B9" w:rsidSect="00E926B9">
      <w:pgSz w:w="11906" w:h="16838"/>
      <w:pgMar w:top="720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44"/>
    <w:rsid w:val="000170AE"/>
    <w:rsid w:val="00543A44"/>
    <w:rsid w:val="006E5031"/>
    <w:rsid w:val="009A5BEF"/>
    <w:rsid w:val="00AA5DFF"/>
    <w:rsid w:val="00C90C19"/>
    <w:rsid w:val="00E4067C"/>
    <w:rsid w:val="00E9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46040"/>
  <w15:chartTrackingRefBased/>
  <w15:docId w15:val="{0A116AC9-F55B-4C06-BCB9-24E9D639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6B9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92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926B9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926B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4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Sona Avetisyan</cp:lastModifiedBy>
  <cp:revision>11</cp:revision>
  <dcterms:created xsi:type="dcterms:W3CDTF">2021-09-16T12:45:00Z</dcterms:created>
  <dcterms:modified xsi:type="dcterms:W3CDTF">2021-09-25T12:32:00Z</dcterms:modified>
</cp:coreProperties>
</file>