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  <w:t>ՆԱԽԱԳԻԾ</w:t>
      </w: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623195">
        <w:rPr>
          <w:rFonts w:ascii="GHEA Grapalat" w:hAnsi="GHEA Grapalat"/>
          <w:sz w:val="24"/>
          <w:szCs w:val="24"/>
          <w:lang w:val="hy-AM"/>
        </w:rPr>
        <w:t>1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5469C9" w:rsidRPr="005469C9" w:rsidRDefault="005469C9" w:rsidP="002F28E9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ՀՀ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8D10DC" w:rsidRPr="008D1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Pr="00E527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ԵՎ ԳՆՄԱՆ ԳՈՐԾԸՆԹԱՑ ԿԱԶՄԱԿԵՐՊ</w:t>
      </w:r>
      <w:r w:rsidR="0001493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ԵԼՈՒ</w:t>
      </w:r>
      <w:bookmarkStart w:id="0" w:name="_GoBack"/>
      <w:bookmarkEnd w:id="0"/>
      <w:r w:rsidR="001F150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F28E9" w:rsidRPr="005469C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Pr="00014932" w:rsidRDefault="002F28E9" w:rsidP="005469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23-րդ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E5276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F0AE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DF0AE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գնումների մասին» օրենքի 23-րդ հոդվածի 1-ին մասի 1-ին կետի </w:t>
      </w:r>
      <w:r w:rsidR="00E5276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Հայաստանի Հանրապետության կառավարության 2017 թվականի մայիսի 4-ի N 526-Ն որոշման N 1 հավելվածի 3-րդ կետի 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2F28E9" w:rsidRPr="00014932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աղյուսակում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88631C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2215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014932">
        <w:rPr>
          <w:rFonts w:ascii="GHEA Grapalat" w:hAnsi="GHEA Grapalat"/>
          <w:lang w:val="hy-AM"/>
        </w:rPr>
        <w:t xml:space="preserve">3, 4, 5, </w:t>
      </w:r>
      <w:r w:rsidR="007F7C81" w:rsidRPr="00014932">
        <w:rPr>
          <w:rFonts w:ascii="GHEA Grapalat" w:hAnsi="GHEA Grapalat"/>
          <w:lang w:val="fr-FR"/>
        </w:rPr>
        <w:t>9</w:t>
      </w:r>
      <w:r w:rsidR="007F7C81" w:rsidRPr="00014932">
        <w:rPr>
          <w:rFonts w:ascii="GHEA Grapalat" w:hAnsi="GHEA Grapalat"/>
          <w:lang w:val="hy-AM"/>
        </w:rPr>
        <w:t xml:space="preserve">, </w:t>
      </w:r>
      <w:r w:rsidR="007F7C81" w:rsidRPr="00014932">
        <w:rPr>
          <w:rFonts w:ascii="GHEA Grapalat" w:hAnsi="GHEA Grapalat"/>
          <w:lang w:val="fr-FR"/>
        </w:rPr>
        <w:t xml:space="preserve">9.1 </w:t>
      </w:r>
      <w:r w:rsidR="007F7C81" w:rsidRPr="00014932">
        <w:rPr>
          <w:rFonts w:ascii="GHEA Grapalat" w:hAnsi="GHEA Grapalat"/>
          <w:lang w:val="hy-AM"/>
        </w:rPr>
        <w:t xml:space="preserve"> և 1</w:t>
      </w:r>
      <w:r w:rsidR="007F7C81" w:rsidRPr="00014932">
        <w:rPr>
          <w:rFonts w:ascii="GHEA Grapalat" w:hAnsi="GHEA Grapalat"/>
          <w:lang w:val="fr-FR"/>
        </w:rPr>
        <w:t>0</w:t>
      </w:r>
      <w:r w:rsidR="007F7C81"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 և 5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</w:p>
    <w:p w:rsidR="00220CD3" w:rsidRPr="00014932" w:rsidRDefault="00CD4F99" w:rsidP="00D82764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A41AB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FC4DDB" w:rsidRPr="00014932" w:rsidRDefault="00FC4DDB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Սահմանել, որ Հայաստանի Հանրապետության ոստիկանության կողմից հանրա-հավաքների, զանգվածային այլ միջոցառումների ընթացքում հասարակական կարգի և անվտանգության ապահովման նպատակով ոստիկանության ուժերի տեղաշարժը պատշաճ ձևով ապահովելու համար </w:t>
      </w:r>
      <w:r w:rsidR="00177BC8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հավելված 5-ում 60171100/2 ԳՄԱ կոդով նախատեսված հատկացման հաշվին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ավտոբուսների և միկրոավտոբուսների վարձակալության ծառայությունների ձեռքբերումն իրականացվում է «Գնումների մասին» Հայաստանի Հանրապետության օրենքի 23-րդ հոդվածի 1-ին մասի 2-րդ կետի հիման վրա` մեկ անձից գնման ձևով, կնքվելիք պայմանագրի պահանջները տարածելով կողմերի միջև փաստացի ծագած հարաբերությունների նկատմամբ: Ընդ որում, սույն կետում նշված մեկ անձից գնման գործընթացների նկատմամբ չեն կիրառվում Հայաստանի Հանրապետության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կառավարության 2017 թվականի մայիսի 4-ի N 526-Ն որոշման N 1 հավելվածի 21-րդ կետի 1-ին ենթակետի «դ» պարբերության, 71-րդ կետի 1-ին ենթակետի «ա» պարբերության, ինչպես նաև Հայաստանի Հանրապետության կառավարության 2017 թվականի ապրիլի 6-ի N 386-Ն որոշման 2-րդ կետի 1-ին ենթակետի պահանջները:</w:t>
      </w:r>
    </w:p>
    <w:p w:rsidR="002F28E9" w:rsidRPr="00CD4F99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2F28E9" w:rsidRPr="00E95834" w:rsidRDefault="002F28E9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  <w:gridCol w:w="770"/>
      </w:tblGrid>
      <w:tr w:rsidR="002F28E9" w:rsidRPr="00BD7941" w:rsidTr="002B73FF">
        <w:trPr>
          <w:tblCellSpacing w:w="7" w:type="dxa"/>
        </w:trPr>
        <w:tc>
          <w:tcPr>
            <w:tcW w:w="4690" w:type="dxa"/>
            <w:shd w:val="clear" w:color="auto" w:fill="FFFFFF"/>
            <w:vAlign w:val="center"/>
          </w:tcPr>
          <w:p w:rsidR="002F28E9" w:rsidRPr="00E95834" w:rsidRDefault="002F28E9" w:rsidP="002F28E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2F28E9" w:rsidRPr="00E95834" w:rsidRDefault="002F28E9" w:rsidP="002F28E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2F28E9" w:rsidRPr="002F28E9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Default="002B73FF" w:rsidP="002B73FF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76830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2768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76830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</w:p>
          <w:p w:rsidR="002B73FF" w:rsidRPr="00276830" w:rsidRDefault="002B73FF" w:rsidP="002B73FF">
            <w:pPr>
              <w:rPr>
                <w:rFonts w:ascii="GHEA Grapalat" w:hAnsi="GHEA Grapalat"/>
                <w:sz w:val="24"/>
                <w:szCs w:val="24"/>
              </w:rPr>
            </w:pPr>
            <w:r w:rsidRPr="00276830"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r w:rsidRPr="00276830">
              <w:rPr>
                <w:rFonts w:ascii="GHEA Grapalat" w:hAnsi="GHEA Grapalat" w:cs="Sylfaen"/>
                <w:sz w:val="24"/>
                <w:szCs w:val="24"/>
              </w:rPr>
              <w:t>ՎԱՐՉԱՊԵՏ</w:t>
            </w:r>
            <w:r w:rsidRPr="0027683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276830">
              <w:rPr>
                <w:rFonts w:ascii="GHEA Grapalat" w:hAnsi="GHEA Grapalat"/>
                <w:sz w:val="24"/>
                <w:szCs w:val="24"/>
              </w:rPr>
              <w:tab/>
            </w:r>
            <w:r w:rsidRPr="00276830">
              <w:rPr>
                <w:rFonts w:ascii="GHEA Grapalat" w:hAnsi="GHEA Grapalat"/>
                <w:sz w:val="24"/>
                <w:szCs w:val="24"/>
              </w:rPr>
              <w:tab/>
            </w:r>
            <w:r w:rsidRPr="00276830">
              <w:rPr>
                <w:rFonts w:ascii="GHEA Grapalat" w:hAnsi="GHEA Grapalat"/>
                <w:sz w:val="24"/>
                <w:szCs w:val="24"/>
              </w:rPr>
              <w:tab/>
            </w:r>
            <w:r w:rsidRPr="00276830">
              <w:rPr>
                <w:rFonts w:ascii="GHEA Grapalat" w:hAnsi="GHEA Grapalat"/>
                <w:sz w:val="24"/>
                <w:szCs w:val="24"/>
              </w:rPr>
              <w:tab/>
            </w:r>
            <w:r w:rsidRPr="00276830">
              <w:rPr>
                <w:rFonts w:ascii="GHEA Grapalat" w:hAnsi="GHEA Grapalat"/>
                <w:sz w:val="24"/>
                <w:szCs w:val="24"/>
              </w:rPr>
              <w:tab/>
              <w:t xml:space="preserve">                </w:t>
            </w:r>
            <w:r w:rsidRPr="00276830">
              <w:rPr>
                <w:rFonts w:ascii="GHEA Grapalat" w:hAnsi="GHEA Grapalat"/>
                <w:sz w:val="24"/>
                <w:szCs w:val="24"/>
              </w:rPr>
              <w:tab/>
            </w:r>
            <w:r w:rsidRPr="00276830">
              <w:rPr>
                <w:rFonts w:ascii="GHEA Grapalat" w:hAnsi="GHEA Grapalat"/>
                <w:sz w:val="24"/>
                <w:szCs w:val="24"/>
              </w:rPr>
              <w:tab/>
            </w:r>
            <w:r w:rsidRPr="00276830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76830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276830">
              <w:rPr>
                <w:rFonts w:ascii="GHEA Grapalat" w:hAnsi="GHEA Grapalat" w:cs="Sylfaen"/>
                <w:sz w:val="24"/>
                <w:szCs w:val="24"/>
              </w:rPr>
              <w:t>ՓԱՇԻՆՅԱՆ</w:t>
            </w:r>
          </w:p>
          <w:p w:rsidR="002F28E9" w:rsidRPr="002F28E9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F28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2F28E9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2B73FF" w:rsidRPr="00276830" w:rsidRDefault="002B73FF" w:rsidP="002B73FF">
      <w:pPr>
        <w:jc w:val="right"/>
        <w:rPr>
          <w:rFonts w:ascii="GHEA Grapalat" w:hAnsi="GHEA Grapalat"/>
          <w:sz w:val="24"/>
          <w:szCs w:val="24"/>
        </w:rPr>
      </w:pPr>
      <w:r w:rsidRPr="00276830">
        <w:rPr>
          <w:rFonts w:ascii="GHEA Grapalat" w:hAnsi="GHEA Grapalat"/>
          <w:sz w:val="24"/>
          <w:szCs w:val="24"/>
        </w:rPr>
        <w:t>«       »-----------------------20</w:t>
      </w:r>
      <w:r>
        <w:rPr>
          <w:rFonts w:ascii="GHEA Grapalat" w:hAnsi="GHEA Grapalat"/>
          <w:sz w:val="24"/>
          <w:szCs w:val="24"/>
        </w:rPr>
        <w:t>2</w:t>
      </w:r>
      <w:r w:rsidR="00623195">
        <w:rPr>
          <w:rFonts w:ascii="GHEA Grapalat" w:hAnsi="GHEA Grapalat"/>
          <w:sz w:val="24"/>
          <w:szCs w:val="24"/>
          <w:lang w:val="hy-AM"/>
        </w:rPr>
        <w:t>1</w:t>
      </w:r>
      <w:r w:rsidRPr="00276830">
        <w:rPr>
          <w:rFonts w:ascii="GHEA Grapalat" w:hAnsi="GHEA Grapalat" w:cs="Sylfaen"/>
          <w:sz w:val="24"/>
          <w:szCs w:val="24"/>
        </w:rPr>
        <w:t>թ</w:t>
      </w:r>
      <w:r w:rsidRPr="00276830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276830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2B73FF" w:rsidRDefault="002B73FF" w:rsidP="002B73FF"/>
    <w:p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93363"/>
    <w:rsid w:val="00170A47"/>
    <w:rsid w:val="00177BC8"/>
    <w:rsid w:val="00182C8A"/>
    <w:rsid w:val="001D1B80"/>
    <w:rsid w:val="001E4953"/>
    <w:rsid w:val="001F1502"/>
    <w:rsid w:val="00214ED7"/>
    <w:rsid w:val="00220CD3"/>
    <w:rsid w:val="002B73FF"/>
    <w:rsid w:val="002F28E9"/>
    <w:rsid w:val="003B1983"/>
    <w:rsid w:val="003C4FC1"/>
    <w:rsid w:val="00416DB7"/>
    <w:rsid w:val="004E6799"/>
    <w:rsid w:val="005469C9"/>
    <w:rsid w:val="00586EFC"/>
    <w:rsid w:val="005B44C2"/>
    <w:rsid w:val="005F5DDC"/>
    <w:rsid w:val="00623195"/>
    <w:rsid w:val="00712DC6"/>
    <w:rsid w:val="007F7C81"/>
    <w:rsid w:val="0088631C"/>
    <w:rsid w:val="008D10DC"/>
    <w:rsid w:val="00953C3B"/>
    <w:rsid w:val="00A41ABF"/>
    <w:rsid w:val="00AA6CB2"/>
    <w:rsid w:val="00AD58A4"/>
    <w:rsid w:val="00AE1056"/>
    <w:rsid w:val="00BD7941"/>
    <w:rsid w:val="00CD4F99"/>
    <w:rsid w:val="00D82764"/>
    <w:rsid w:val="00DF0AEF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https://mul2-police.gov.am/tasks/819838/oneclick/naxagic (9).docx?token=949d4125ea59898f3585a6a3b446699d</cp:keywords>
  <dc:description/>
  <cp:lastModifiedBy>Admin</cp:lastModifiedBy>
  <cp:revision>33</cp:revision>
  <cp:lastPrinted>2021-09-08T08:04:00Z</cp:lastPrinted>
  <dcterms:created xsi:type="dcterms:W3CDTF">2020-08-21T05:43:00Z</dcterms:created>
  <dcterms:modified xsi:type="dcterms:W3CDTF">2021-09-17T06:58:00Z</dcterms:modified>
</cp:coreProperties>
</file>